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C4735" w14:textId="3454A9A0" w:rsidR="00C7758A" w:rsidRDefault="001918CA">
      <w:pPr>
        <w:rPr>
          <w:b/>
          <w:bCs/>
          <w:sz w:val="44"/>
        </w:rPr>
      </w:pPr>
      <w:proofErr w:type="gramStart"/>
      <w:r>
        <w:rPr>
          <w:rFonts w:hint="eastAsia"/>
          <w:b/>
          <w:bCs/>
          <w:sz w:val="44"/>
        </w:rPr>
        <w:t>南方瑞</w:t>
      </w:r>
      <w:proofErr w:type="gramEnd"/>
      <w:r>
        <w:rPr>
          <w:rFonts w:hint="eastAsia"/>
          <w:b/>
          <w:bCs/>
          <w:sz w:val="44"/>
        </w:rPr>
        <w:t>利灵活配置混合型证券投资基金</w:t>
      </w:r>
      <w:r w:rsidRPr="001918CA">
        <w:rPr>
          <w:rFonts w:hint="eastAsia"/>
          <w:b/>
          <w:bCs/>
          <w:sz w:val="44"/>
        </w:rPr>
        <w:t>风险揭示书</w:t>
      </w:r>
    </w:p>
    <w:p w14:paraId="1C247A16" w14:textId="77777777" w:rsidR="00BC1BA6" w:rsidRDefault="00BC1BA6" w:rsidP="00BC1BA6">
      <w:pPr>
        <w:pStyle w:val="-"/>
        <w:ind w:firstLine="420"/>
      </w:pPr>
      <w:proofErr w:type="spellStart"/>
      <w:r>
        <w:rPr>
          <w:rFonts w:hint="eastAsia"/>
        </w:rPr>
        <w:t>一、市场风险</w:t>
      </w:r>
      <w:proofErr w:type="spellEnd"/>
    </w:p>
    <w:p w14:paraId="3E6C53DE" w14:textId="77777777" w:rsidR="00BC1BA6" w:rsidRDefault="00BC1BA6" w:rsidP="00BC1BA6">
      <w:pPr>
        <w:pStyle w:val="-"/>
        <w:ind w:firstLine="420"/>
      </w:pPr>
      <w:proofErr w:type="spellStart"/>
      <w:r>
        <w:rPr>
          <w:rFonts w:hint="eastAsia"/>
        </w:rPr>
        <w:t>证券市场价格受到经济因素、政治因素、投资心理和交易制度等各种因素的影响，导致基金收益水平变化，产生风险，主要包括</w:t>
      </w:r>
      <w:proofErr w:type="spellEnd"/>
      <w:r>
        <w:rPr>
          <w:rFonts w:hint="eastAsia"/>
        </w:rPr>
        <w:t>：</w:t>
      </w:r>
    </w:p>
    <w:p w14:paraId="5CDA3620" w14:textId="77777777" w:rsidR="00BC1BA6" w:rsidRDefault="00BC1BA6" w:rsidP="00BC1BA6">
      <w:pPr>
        <w:pStyle w:val="-"/>
        <w:ind w:firstLine="420"/>
      </w:pPr>
      <w:r>
        <w:rPr>
          <w:rFonts w:hint="eastAsia"/>
        </w:rPr>
        <w:t>1、政策风险。因国家宏观政策（如货币政策、财政政策、行业政策、地区发展政策等）发生变化，导致市场价格波动而产生风险。</w:t>
      </w:r>
    </w:p>
    <w:p w14:paraId="3A5B5898" w14:textId="77777777" w:rsidR="00BC1BA6" w:rsidRDefault="00BC1BA6" w:rsidP="00BC1BA6">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14:paraId="5D62996E" w14:textId="77777777" w:rsidR="00BC1BA6" w:rsidRDefault="00BC1BA6" w:rsidP="00BC1BA6">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14:paraId="2AA5057A" w14:textId="77777777" w:rsidR="00BC1BA6" w:rsidRDefault="00BC1BA6" w:rsidP="00BC1BA6">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17CFDE1B" w14:textId="77777777" w:rsidR="00BC1BA6" w:rsidRDefault="00BC1BA6" w:rsidP="00BC1BA6">
      <w:pPr>
        <w:pStyle w:val="-"/>
        <w:ind w:firstLine="420"/>
      </w:pPr>
      <w:r>
        <w:rPr>
          <w:rFonts w:hint="eastAsia"/>
        </w:rPr>
        <w:t>5、购买力风险。基金的利润将主要通过现金形式来分配，而现金可能因为通货膨胀的影响而导致购买力下降，从而使基金的实际收益下降。</w:t>
      </w:r>
    </w:p>
    <w:p w14:paraId="1C8881E9" w14:textId="77777777" w:rsidR="00BC1BA6" w:rsidRDefault="00BC1BA6" w:rsidP="00BC1BA6">
      <w:pPr>
        <w:pStyle w:val="-"/>
        <w:ind w:firstLine="420"/>
      </w:pPr>
    </w:p>
    <w:p w14:paraId="3BEC81CA" w14:textId="77777777" w:rsidR="00BC1BA6" w:rsidRDefault="00BC1BA6" w:rsidP="00BC1BA6">
      <w:pPr>
        <w:pStyle w:val="-"/>
        <w:ind w:firstLine="420"/>
      </w:pPr>
      <w:proofErr w:type="spellStart"/>
      <w:r>
        <w:rPr>
          <w:rFonts w:hint="eastAsia"/>
        </w:rPr>
        <w:t>二、管理风险</w:t>
      </w:r>
      <w:proofErr w:type="spellEnd"/>
    </w:p>
    <w:p w14:paraId="7B3BFA6C" w14:textId="77777777" w:rsidR="00BC1BA6" w:rsidRDefault="00BC1BA6" w:rsidP="00BC1BA6">
      <w:pPr>
        <w:pStyle w:val="-"/>
        <w:ind w:firstLine="420"/>
      </w:pPr>
      <w:r>
        <w:rPr>
          <w:rFonts w:hint="eastAsia"/>
        </w:rPr>
        <w:t>在基金管理运作过程中基金管理人的知识、经验、判断、决策、技能等会影响其对信息的占有和对经济形势、证券价格走势的判断，从而影响基金收益水平。因此，本基金的收益水平与本基金管理人的管理水平、管理手段和管理技术等相关性较大。因此本基金可能因为基金管理人的因素而影响基金收益水平。</w:t>
      </w:r>
    </w:p>
    <w:p w14:paraId="4702EB7C" w14:textId="77777777" w:rsidR="00BC1BA6" w:rsidRDefault="00BC1BA6" w:rsidP="00BC1BA6">
      <w:pPr>
        <w:pStyle w:val="-"/>
        <w:ind w:firstLine="420"/>
      </w:pPr>
    </w:p>
    <w:p w14:paraId="5610BD67" w14:textId="77777777" w:rsidR="00BC1BA6" w:rsidRDefault="00BC1BA6" w:rsidP="00BC1BA6">
      <w:pPr>
        <w:pStyle w:val="-"/>
        <w:ind w:firstLine="420"/>
      </w:pPr>
      <w:proofErr w:type="spellStart"/>
      <w:r>
        <w:rPr>
          <w:rFonts w:hint="eastAsia"/>
        </w:rPr>
        <w:t>三、流动性风险</w:t>
      </w:r>
      <w:proofErr w:type="spellEnd"/>
    </w:p>
    <w:p w14:paraId="5B3EEB96" w14:textId="77777777" w:rsidR="00BC1BA6" w:rsidRDefault="00BC1BA6" w:rsidP="00BC1BA6">
      <w:pPr>
        <w:pStyle w:val="-"/>
        <w:ind w:firstLine="420"/>
      </w:pPr>
      <w:proofErr w:type="spellStart"/>
      <w:r>
        <w:rPr>
          <w:rFonts w:hint="eastAsia"/>
        </w:rPr>
        <w:t>本基金属于开放式基金，可能会发生巨额赎回的情形。巨额赎回可能会产生基金资产变现困难，基金面临流动性风险</w:t>
      </w:r>
      <w:proofErr w:type="spellEnd"/>
      <w:r>
        <w:rPr>
          <w:rFonts w:hint="eastAsia"/>
        </w:rPr>
        <w:t>。</w:t>
      </w:r>
    </w:p>
    <w:p w14:paraId="17E0CB29" w14:textId="77777777" w:rsidR="00BC1BA6" w:rsidRDefault="00BC1BA6" w:rsidP="00BC1BA6">
      <w:pPr>
        <w:pStyle w:val="-"/>
        <w:ind w:firstLine="420"/>
      </w:pPr>
      <w:r>
        <w:rPr>
          <w:rFonts w:hint="eastAsia"/>
        </w:rPr>
        <w:t>1、本基金的申购、赎回安排</w:t>
      </w:r>
    </w:p>
    <w:p w14:paraId="25DEAC6D" w14:textId="77777777" w:rsidR="00BC1BA6" w:rsidRDefault="00BC1BA6" w:rsidP="00BC1BA6">
      <w:pPr>
        <w:pStyle w:val="-"/>
        <w:ind w:firstLine="420"/>
      </w:pPr>
      <w:r>
        <w:rPr>
          <w:rFonts w:hint="eastAsia"/>
        </w:rPr>
        <w:t>本基金采用开放方式运作，投资人在开放日办理基金份额的申购和赎回，具体业务办理时间为证券交易所交易时间。但基金管理人根据法律法规、中国证监会的要求或《基金合同》的规定公告暂停申购、赎回时除外。</w:t>
      </w:r>
    </w:p>
    <w:p w14:paraId="6A89A4D7" w14:textId="77777777" w:rsidR="00BC1BA6" w:rsidRDefault="00BC1BA6" w:rsidP="00BC1BA6">
      <w:pPr>
        <w:pStyle w:val="-"/>
        <w:ind w:firstLine="420"/>
      </w:pPr>
      <w:r>
        <w:rPr>
          <w:rFonts w:hint="eastAsia"/>
        </w:rPr>
        <w:t>2、投资市场、行业及资产的流动性风险评估</w:t>
      </w:r>
    </w:p>
    <w:p w14:paraId="3D85C4BE" w14:textId="77777777" w:rsidR="00BC1BA6" w:rsidRDefault="00BC1BA6" w:rsidP="00BC1BA6">
      <w:pPr>
        <w:pStyle w:val="-"/>
        <w:ind w:firstLine="420"/>
      </w:pPr>
      <w:r>
        <w:rPr>
          <w:rFonts w:hint="eastAsia"/>
        </w:rPr>
        <w:lastRenderedPageBreak/>
        <w:t>本基金的主要投资于国内依法发行上市的股票和债券，投资标的均在证监会及相关法律法规规定的合法范围之内，且一般具备良好的市场流动性和可投资性。本基金投资范围的设定也合理、明确，操作性较强。本基金为混合型基金，通过通过定性与定量相结合的方法分析宏观经济和证券市场发展趋势，在严格控制组合风险并保持良好流动性的前提下，通过专业化研究分析，力争实现基金资产的长期稳定增值。根据《公开募集开放式证券投资基金流动性风险管理规定》的相关要求，本基金会审慎评估所投资资产的流动性，并针对性制定流动性风险管理措施，因此本基金流动性风险也可以得到有效控制。</w:t>
      </w:r>
    </w:p>
    <w:p w14:paraId="4FD9716F" w14:textId="77777777" w:rsidR="00BC1BA6" w:rsidRDefault="00BC1BA6" w:rsidP="00BC1BA6">
      <w:pPr>
        <w:pStyle w:val="-"/>
        <w:ind w:firstLine="420"/>
      </w:pPr>
      <w:r>
        <w:rPr>
          <w:rFonts w:hint="eastAsia"/>
        </w:rPr>
        <w:t>3、巨额赎回情形下的流动性风险管理措施</w:t>
      </w:r>
    </w:p>
    <w:p w14:paraId="63E182F1" w14:textId="77777777" w:rsidR="00BC1BA6" w:rsidRDefault="00BC1BA6" w:rsidP="00BC1BA6">
      <w:pPr>
        <w:pStyle w:val="-"/>
        <w:ind w:firstLine="420"/>
      </w:pPr>
      <w:r>
        <w:rPr>
          <w:rFonts w:hint="eastAsia"/>
        </w:rPr>
        <w:t>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赎回开放日以上(含本数)发生巨额赎回，如基金管理人认为有必要，可暂停接受基金的赎回申请；已经接受的赎回申请可以延缓支付赎回款项，但不得超过20个工作日，并应当在指定媒介上进行公告。</w:t>
      </w:r>
    </w:p>
    <w:p w14:paraId="5D694CAA" w14:textId="77777777" w:rsidR="00BC1BA6" w:rsidRDefault="00BC1BA6" w:rsidP="00BC1BA6">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2BAEEBED" w14:textId="77777777" w:rsidR="00BC1BA6" w:rsidRDefault="00BC1BA6" w:rsidP="00BC1BA6">
      <w:pPr>
        <w:pStyle w:val="-"/>
        <w:ind w:firstLine="420"/>
      </w:pPr>
      <w:r>
        <w:rPr>
          <w:rFonts w:hint="eastAsia"/>
        </w:rPr>
        <w:t>4、实施备用的流动性风险管理工具的情形、程序及对投资者的潜在影响</w:t>
      </w:r>
    </w:p>
    <w:p w14:paraId="709DB897" w14:textId="77777777" w:rsidR="00BC1BA6" w:rsidRDefault="00BC1BA6" w:rsidP="00BC1BA6">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14:paraId="6DBF5C5C" w14:textId="77777777" w:rsidR="00BC1BA6" w:rsidRDefault="00BC1BA6" w:rsidP="00BC1BA6">
      <w:pPr>
        <w:pStyle w:val="-"/>
        <w:ind w:firstLine="420"/>
      </w:pPr>
    </w:p>
    <w:p w14:paraId="614717A7" w14:textId="77777777" w:rsidR="00BC1BA6" w:rsidRDefault="00BC1BA6" w:rsidP="00BC1BA6">
      <w:pPr>
        <w:pStyle w:val="-"/>
        <w:ind w:firstLine="420"/>
      </w:pPr>
      <w:proofErr w:type="spellStart"/>
      <w:r>
        <w:rPr>
          <w:rFonts w:hint="eastAsia"/>
        </w:rPr>
        <w:lastRenderedPageBreak/>
        <w:t>四、其他风险</w:t>
      </w:r>
      <w:proofErr w:type="spellEnd"/>
    </w:p>
    <w:p w14:paraId="7F634099" w14:textId="77777777" w:rsidR="00BC1BA6" w:rsidRDefault="00BC1BA6" w:rsidP="00BC1BA6">
      <w:pPr>
        <w:pStyle w:val="-"/>
        <w:ind w:firstLine="420"/>
      </w:pPr>
      <w:r>
        <w:rPr>
          <w:rFonts w:hint="eastAsia"/>
        </w:rPr>
        <w:t xml:space="preserve">1、  </w:t>
      </w:r>
      <w:proofErr w:type="spellStart"/>
      <w:r>
        <w:rPr>
          <w:rFonts w:hint="eastAsia"/>
        </w:rPr>
        <w:t>因技术因素而产生的风险，如电脑系统不可靠产生的风险</w:t>
      </w:r>
      <w:proofErr w:type="spellEnd"/>
      <w:r>
        <w:rPr>
          <w:rFonts w:hint="eastAsia"/>
        </w:rPr>
        <w:t>；</w:t>
      </w:r>
    </w:p>
    <w:p w14:paraId="1DB2331B" w14:textId="77777777" w:rsidR="00BC1BA6" w:rsidRDefault="00BC1BA6" w:rsidP="00BC1BA6">
      <w:pPr>
        <w:pStyle w:val="-"/>
        <w:ind w:firstLine="420"/>
      </w:pPr>
      <w:r>
        <w:rPr>
          <w:rFonts w:hint="eastAsia"/>
        </w:rPr>
        <w:t xml:space="preserve">2、  </w:t>
      </w:r>
      <w:proofErr w:type="spellStart"/>
      <w:r>
        <w:rPr>
          <w:rFonts w:hint="eastAsia"/>
        </w:rPr>
        <w:t>因基金业务快速发展而在制度建设、人员配备、内控制度建立等方面不完善而产生的风险</w:t>
      </w:r>
      <w:proofErr w:type="spellEnd"/>
      <w:r>
        <w:rPr>
          <w:rFonts w:hint="eastAsia"/>
        </w:rPr>
        <w:t>；</w:t>
      </w:r>
    </w:p>
    <w:p w14:paraId="585F60A8" w14:textId="77777777" w:rsidR="00BC1BA6" w:rsidRDefault="00BC1BA6" w:rsidP="00BC1BA6">
      <w:pPr>
        <w:pStyle w:val="-"/>
        <w:ind w:firstLine="420"/>
      </w:pPr>
      <w:r>
        <w:rPr>
          <w:rFonts w:hint="eastAsia"/>
        </w:rPr>
        <w:t xml:space="preserve">3、   </w:t>
      </w:r>
      <w:proofErr w:type="spellStart"/>
      <w:r>
        <w:rPr>
          <w:rFonts w:hint="eastAsia"/>
        </w:rPr>
        <w:t>因人为因素而产生的风险、如内幕交易、欺诈行为等产生的风险</w:t>
      </w:r>
      <w:proofErr w:type="spellEnd"/>
      <w:r>
        <w:rPr>
          <w:rFonts w:hint="eastAsia"/>
        </w:rPr>
        <w:t>；</w:t>
      </w:r>
    </w:p>
    <w:p w14:paraId="5E0C02AB" w14:textId="77777777" w:rsidR="00BC1BA6" w:rsidRDefault="00BC1BA6" w:rsidP="00BC1BA6">
      <w:pPr>
        <w:pStyle w:val="-"/>
        <w:ind w:firstLine="420"/>
      </w:pPr>
      <w:r>
        <w:rPr>
          <w:rFonts w:hint="eastAsia"/>
        </w:rPr>
        <w:t xml:space="preserve">4、   </w:t>
      </w:r>
      <w:proofErr w:type="spellStart"/>
      <w:r>
        <w:rPr>
          <w:rFonts w:hint="eastAsia"/>
        </w:rPr>
        <w:t>对主要业务人员如基金经理的依赖而可能产生的风险</w:t>
      </w:r>
      <w:proofErr w:type="spellEnd"/>
      <w:r>
        <w:rPr>
          <w:rFonts w:hint="eastAsia"/>
        </w:rPr>
        <w:t>；</w:t>
      </w:r>
    </w:p>
    <w:p w14:paraId="0DCF3AB5" w14:textId="77777777" w:rsidR="00BC1BA6" w:rsidRDefault="00BC1BA6" w:rsidP="00BC1BA6">
      <w:pPr>
        <w:pStyle w:val="-"/>
        <w:ind w:firstLine="420"/>
      </w:pPr>
      <w:r>
        <w:rPr>
          <w:rFonts w:hint="eastAsia"/>
        </w:rPr>
        <w:t xml:space="preserve">5、   </w:t>
      </w:r>
      <w:proofErr w:type="spellStart"/>
      <w:r>
        <w:rPr>
          <w:rFonts w:hint="eastAsia"/>
        </w:rPr>
        <w:t>因业务竞争压力可能产生的风险</w:t>
      </w:r>
      <w:proofErr w:type="spellEnd"/>
      <w:r>
        <w:rPr>
          <w:rFonts w:hint="eastAsia"/>
        </w:rPr>
        <w:t>；</w:t>
      </w:r>
    </w:p>
    <w:p w14:paraId="620BEA66" w14:textId="77777777" w:rsidR="00BC1BA6" w:rsidRDefault="00BC1BA6" w:rsidP="00BC1BA6">
      <w:pPr>
        <w:pStyle w:val="-"/>
        <w:ind w:firstLine="420"/>
      </w:pPr>
      <w:r>
        <w:rPr>
          <w:rFonts w:hint="eastAsia"/>
        </w:rPr>
        <w:t xml:space="preserve">6、   </w:t>
      </w:r>
      <w:proofErr w:type="spellStart"/>
      <w:r>
        <w:rPr>
          <w:rFonts w:hint="eastAsia"/>
        </w:rPr>
        <w:t>战争、自然灾害等不可抗力可能导致基金资产的损失，影响基金收益水平，从而带来风险</w:t>
      </w:r>
      <w:proofErr w:type="spellEnd"/>
      <w:r>
        <w:rPr>
          <w:rFonts w:hint="eastAsia"/>
        </w:rPr>
        <w:t>；</w:t>
      </w:r>
    </w:p>
    <w:p w14:paraId="7E2C312E" w14:textId="77777777" w:rsidR="00BC1BA6" w:rsidRDefault="00BC1BA6" w:rsidP="00BC1BA6">
      <w:pPr>
        <w:pStyle w:val="-"/>
        <w:ind w:firstLine="420"/>
      </w:pPr>
      <w:r>
        <w:rPr>
          <w:rFonts w:hint="eastAsia"/>
        </w:rPr>
        <w:t xml:space="preserve">8、   </w:t>
      </w:r>
      <w:proofErr w:type="spellStart"/>
      <w:r>
        <w:rPr>
          <w:rFonts w:hint="eastAsia"/>
        </w:rPr>
        <w:t>其他意外导致的风险</w:t>
      </w:r>
      <w:proofErr w:type="spellEnd"/>
      <w:r>
        <w:rPr>
          <w:rFonts w:hint="eastAsia"/>
        </w:rPr>
        <w:t>。</w:t>
      </w:r>
    </w:p>
    <w:p w14:paraId="0067A1A8" w14:textId="77777777" w:rsidR="00BC1BA6" w:rsidRDefault="00BC1BA6" w:rsidP="00BC1BA6">
      <w:pPr>
        <w:pStyle w:val="-"/>
        <w:ind w:firstLine="420"/>
      </w:pPr>
    </w:p>
    <w:p w14:paraId="22B16BE5" w14:textId="77777777" w:rsidR="00BC1BA6" w:rsidRDefault="00BC1BA6" w:rsidP="00BC1BA6">
      <w:pPr>
        <w:pStyle w:val="-"/>
        <w:ind w:firstLine="420"/>
      </w:pPr>
      <w:proofErr w:type="spellStart"/>
      <w:r>
        <w:rPr>
          <w:rFonts w:hint="eastAsia"/>
        </w:rPr>
        <w:t>五、本基金法律文件风险收益特征表述与销售机构基金风险评价可能不一致的风险</w:t>
      </w:r>
      <w:proofErr w:type="spellEnd"/>
    </w:p>
    <w:p w14:paraId="0B84FD13" w14:textId="77777777" w:rsidR="00BC1BA6" w:rsidRDefault="00BC1BA6" w:rsidP="00BC1BA6">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14:paraId="07ED6B57" w14:textId="77777777" w:rsidR="00BC1BA6" w:rsidRDefault="00BC1BA6" w:rsidP="00BC1BA6">
      <w:pPr>
        <w:pStyle w:val="-"/>
        <w:ind w:firstLine="420"/>
      </w:pPr>
    </w:p>
    <w:p w14:paraId="3A3BAD3E" w14:textId="77777777" w:rsidR="00BC1BA6" w:rsidRDefault="00BC1BA6" w:rsidP="00BC1BA6">
      <w:pPr>
        <w:pStyle w:val="-"/>
        <w:ind w:firstLine="420"/>
      </w:pPr>
      <w:proofErr w:type="spellStart"/>
      <w:r>
        <w:rPr>
          <w:rFonts w:hint="eastAsia"/>
        </w:rPr>
        <w:t>六、本基金特有的风险</w:t>
      </w:r>
      <w:proofErr w:type="spellEnd"/>
    </w:p>
    <w:p w14:paraId="1E71E5B0" w14:textId="77777777" w:rsidR="00BC1BA6" w:rsidRDefault="00BC1BA6" w:rsidP="00BC1BA6">
      <w:pPr>
        <w:pStyle w:val="-"/>
        <w:ind w:firstLine="420"/>
      </w:pPr>
      <w:r>
        <w:rPr>
          <w:rFonts w:hint="eastAsia"/>
        </w:rPr>
        <w:t>1、本基金为混合型基金，股票资产占基金资产的比例范围为0-95%，因此股票市场的变化将影响到基金业绩表现，基金净值表现因此可能受到影响。本基金管理人将发挥专业研究优势，加强对市场、上市公司基本面和固定收益类产品的深入研究，持续优化组合配置，以控制特定风险。</w:t>
      </w:r>
    </w:p>
    <w:p w14:paraId="12855354" w14:textId="77777777" w:rsidR="00BC1BA6" w:rsidRDefault="00BC1BA6" w:rsidP="00BC1BA6">
      <w:pPr>
        <w:pStyle w:val="-"/>
        <w:ind w:firstLine="420"/>
      </w:pPr>
      <w:r>
        <w:rPr>
          <w:rFonts w:hint="eastAsia"/>
        </w:rPr>
        <w:t>2、本基金可投资于股指期货，股指期货作为一种金融衍生品，主要存在以下风险：</w:t>
      </w:r>
    </w:p>
    <w:p w14:paraId="1FDA6E72" w14:textId="77777777" w:rsidR="00BC1BA6" w:rsidRDefault="00BC1BA6" w:rsidP="00BC1BA6">
      <w:pPr>
        <w:pStyle w:val="-"/>
        <w:ind w:firstLine="420"/>
      </w:pPr>
      <w:r>
        <w:rPr>
          <w:rFonts w:hint="eastAsia"/>
        </w:rPr>
        <w:t>（１）市场风险：是指由于股指期货价格变动而给投资者带来的风险。</w:t>
      </w:r>
    </w:p>
    <w:p w14:paraId="19CBD658" w14:textId="77777777" w:rsidR="00BC1BA6" w:rsidRDefault="00BC1BA6" w:rsidP="00BC1BA6">
      <w:pPr>
        <w:pStyle w:val="-"/>
        <w:ind w:firstLine="420"/>
      </w:pPr>
      <w:r>
        <w:rPr>
          <w:rFonts w:hint="eastAsia"/>
        </w:rPr>
        <w:t>（２）流动性风险：是指由于股指期货合约无法及时变现所带来的风险。</w:t>
      </w:r>
    </w:p>
    <w:p w14:paraId="3BEABA06" w14:textId="77777777" w:rsidR="00BC1BA6" w:rsidRDefault="00BC1BA6" w:rsidP="00BC1BA6">
      <w:pPr>
        <w:pStyle w:val="-"/>
        <w:ind w:firstLine="420"/>
      </w:pPr>
      <w:r>
        <w:rPr>
          <w:rFonts w:hint="eastAsia"/>
        </w:rPr>
        <w:t>（３）基差风险：是指股指期货合约价格和指数价格之间的价格差的波动所造成的风险。</w:t>
      </w:r>
    </w:p>
    <w:p w14:paraId="36EF39AB" w14:textId="77777777" w:rsidR="00BC1BA6" w:rsidRDefault="00BC1BA6" w:rsidP="00BC1BA6">
      <w:pPr>
        <w:pStyle w:val="-"/>
        <w:ind w:firstLine="420"/>
      </w:pPr>
      <w:r>
        <w:rPr>
          <w:rFonts w:hint="eastAsia"/>
        </w:rPr>
        <w:t>（４）保证金风险：是指由于无法及时筹措资金满足建立或者维持股指期货合约头寸所要求的保证金而带来的风险。</w:t>
      </w:r>
    </w:p>
    <w:p w14:paraId="12842586" w14:textId="77777777" w:rsidR="00BC1BA6" w:rsidRDefault="00BC1BA6" w:rsidP="00BC1BA6">
      <w:pPr>
        <w:pStyle w:val="-"/>
        <w:ind w:firstLine="420"/>
      </w:pPr>
      <w:r>
        <w:rPr>
          <w:rFonts w:hint="eastAsia"/>
        </w:rPr>
        <w:t>（５）信用风险：是指期货经纪公司违约而产生损失的风险。</w:t>
      </w:r>
    </w:p>
    <w:p w14:paraId="72A03555" w14:textId="77777777" w:rsidR="00BC1BA6" w:rsidRDefault="00BC1BA6" w:rsidP="00BC1BA6">
      <w:pPr>
        <w:pStyle w:val="-"/>
        <w:ind w:firstLine="420"/>
      </w:pPr>
      <w:r>
        <w:rPr>
          <w:rFonts w:hint="eastAsia"/>
        </w:rPr>
        <w:t>（６）操作风险：是指由于内部流程的不完善，业务人员出现差错或者疏漏，或者系统出现故障等原因造成损失的风险。</w:t>
      </w:r>
    </w:p>
    <w:p w14:paraId="072AEBCD" w14:textId="77777777" w:rsidR="00BC1BA6" w:rsidRDefault="00BC1BA6" w:rsidP="00BC1BA6">
      <w:pPr>
        <w:pStyle w:val="-"/>
        <w:ind w:firstLine="420"/>
      </w:pPr>
      <w:r>
        <w:rPr>
          <w:rFonts w:hint="eastAsia"/>
        </w:rPr>
        <w:lastRenderedPageBreak/>
        <w:t>3、投资于存托凭证的风险</w:t>
      </w:r>
    </w:p>
    <w:p w14:paraId="2EFC4135" w14:textId="6C25B2A3" w:rsidR="001918CA" w:rsidRPr="00BC1BA6" w:rsidRDefault="00BC1BA6" w:rsidP="003D0EDD">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bookmarkStart w:id="0" w:name="_GoBack"/>
      <w:bookmarkEnd w:id="0"/>
    </w:p>
    <w:sectPr w:rsidR="001918CA" w:rsidRPr="00BC1B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A3860" w14:textId="77777777" w:rsidR="00B5195D" w:rsidRDefault="00B5195D" w:rsidP="001D45ED">
      <w:r>
        <w:separator/>
      </w:r>
    </w:p>
  </w:endnote>
  <w:endnote w:type="continuationSeparator" w:id="0">
    <w:p w14:paraId="2D197430" w14:textId="77777777" w:rsidR="00B5195D" w:rsidRDefault="00B5195D" w:rsidP="001D4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94F9D" w14:textId="77777777" w:rsidR="00B5195D" w:rsidRDefault="00B5195D" w:rsidP="001D45ED">
      <w:r>
        <w:separator/>
      </w:r>
    </w:p>
  </w:footnote>
  <w:footnote w:type="continuationSeparator" w:id="0">
    <w:p w14:paraId="134E63F9" w14:textId="77777777" w:rsidR="00B5195D" w:rsidRDefault="00B5195D" w:rsidP="001D45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3239D"/>
    <w:rsid w:val="001918CA"/>
    <w:rsid w:val="001D45ED"/>
    <w:rsid w:val="003A451A"/>
    <w:rsid w:val="003D0EDD"/>
    <w:rsid w:val="00B3239D"/>
    <w:rsid w:val="00B5195D"/>
    <w:rsid w:val="00BC1BA6"/>
    <w:rsid w:val="00C7758A"/>
    <w:rsid w:val="00EB7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A8BDE"/>
  <w15:chartTrackingRefBased/>
  <w15:docId w15:val="{4FDD5F0E-8E25-4C73-A400-6E724DDBF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45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45ED"/>
    <w:rPr>
      <w:sz w:val="18"/>
      <w:szCs w:val="18"/>
    </w:rPr>
  </w:style>
  <w:style w:type="paragraph" w:styleId="a5">
    <w:name w:val="footer"/>
    <w:basedOn w:val="a"/>
    <w:link w:val="a6"/>
    <w:uiPriority w:val="99"/>
    <w:unhideWhenUsed/>
    <w:rsid w:val="001D45ED"/>
    <w:pPr>
      <w:tabs>
        <w:tab w:val="center" w:pos="4153"/>
        <w:tab w:val="right" w:pos="8306"/>
      </w:tabs>
      <w:snapToGrid w:val="0"/>
      <w:jc w:val="left"/>
    </w:pPr>
    <w:rPr>
      <w:sz w:val="18"/>
      <w:szCs w:val="18"/>
    </w:rPr>
  </w:style>
  <w:style w:type="character" w:customStyle="1" w:styleId="a6">
    <w:name w:val="页脚 字符"/>
    <w:basedOn w:val="a0"/>
    <w:link w:val="a5"/>
    <w:uiPriority w:val="99"/>
    <w:rsid w:val="001D45ED"/>
    <w:rPr>
      <w:sz w:val="18"/>
      <w:szCs w:val="18"/>
    </w:rPr>
  </w:style>
  <w:style w:type="paragraph" w:customStyle="1" w:styleId="-">
    <w:name w:val="模板-正文"/>
    <w:basedOn w:val="a7"/>
    <w:link w:val="-Char"/>
    <w:qFormat/>
    <w:rsid w:val="00BC1BA6"/>
    <w:pPr>
      <w:widowControl/>
      <w:shd w:val="clear" w:color="auto" w:fill="FFFFFF"/>
      <w:snapToGrid w:val="0"/>
      <w:spacing w:line="360" w:lineRule="auto"/>
      <w:ind w:firstLineChars="200" w:firstLine="200"/>
    </w:pPr>
    <w:rPr>
      <w:rFonts w:ascii="宋体" w:eastAsia="宋体" w:hAnsi="宋体"/>
      <w:color w:val="222222"/>
      <w:kern w:val="0"/>
      <w:sz w:val="21"/>
      <w:szCs w:val="21"/>
      <w:lang w:val="x-none" w:eastAsia="x-none"/>
    </w:rPr>
  </w:style>
  <w:style w:type="character" w:customStyle="1" w:styleId="-Char">
    <w:name w:val="模板-正文 Char"/>
    <w:link w:val="-"/>
    <w:rsid w:val="00BC1BA6"/>
    <w:rPr>
      <w:rFonts w:ascii="宋体" w:eastAsia="宋体" w:hAnsi="宋体" w:cs="Times New Roman"/>
      <w:color w:val="222222"/>
      <w:kern w:val="0"/>
      <w:szCs w:val="21"/>
      <w:shd w:val="clear" w:color="auto" w:fill="FFFFFF"/>
      <w:lang w:val="x-none" w:eastAsia="x-none"/>
    </w:rPr>
  </w:style>
  <w:style w:type="paragraph" w:styleId="a7">
    <w:name w:val="Normal (Web)"/>
    <w:basedOn w:val="a"/>
    <w:uiPriority w:val="99"/>
    <w:semiHidden/>
    <w:unhideWhenUsed/>
    <w:rsid w:val="00BC1BA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陶圆秀</dc:creator>
  <cp:keywords/>
  <dc:description/>
  <cp:lastModifiedBy>陶圆秀</cp:lastModifiedBy>
  <cp:revision>11</cp:revision>
  <dcterms:created xsi:type="dcterms:W3CDTF">2020-11-12T02:47:00Z</dcterms:created>
  <dcterms:modified xsi:type="dcterms:W3CDTF">2020-11-12T02:48:00Z</dcterms:modified>
</cp:coreProperties>
</file>