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易方达中证红利交易型开放式指数证券投资基金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5521"/>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5522"/>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8E7C23" w:rsidRDefault="006F2FEC">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8E7C23" w:rsidRDefault="006F2FEC">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8E7C23" w:rsidRDefault="006F2FEC">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8E7C23" w:rsidRDefault="006F2FEC">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8E7C23" w:rsidRDefault="006F2FEC">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5523"/>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5C20C7"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5521" w:history="1">
        <w:r w:rsidR="005C20C7" w:rsidRPr="009E1F71">
          <w:rPr>
            <w:rStyle w:val="a8"/>
            <w:rFonts w:ascii="宋体" w:hAnsi="宋体" w:cs="Arial"/>
            <w:bCs/>
            <w:noProof/>
          </w:rPr>
          <w:t>1</w:t>
        </w:r>
        <w:r w:rsidR="005C20C7" w:rsidRPr="009E1F71">
          <w:rPr>
            <w:rStyle w:val="a8"/>
            <w:rFonts w:ascii="宋体" w:hAnsi="宋体" w:cs="Arial" w:hint="eastAsia"/>
            <w:bCs/>
            <w:noProof/>
          </w:rPr>
          <w:t>重要提示及目录</w:t>
        </w:r>
        <w:r w:rsidR="005C20C7">
          <w:rPr>
            <w:noProof/>
            <w:webHidden/>
          </w:rPr>
          <w:tab/>
        </w:r>
        <w:r w:rsidR="005C20C7">
          <w:rPr>
            <w:noProof/>
            <w:webHidden/>
          </w:rPr>
          <w:fldChar w:fldCharType="begin"/>
        </w:r>
        <w:r w:rsidR="005C20C7">
          <w:rPr>
            <w:noProof/>
            <w:webHidden/>
          </w:rPr>
          <w:instrText xml:space="preserve"> PAGEREF _Toc48665521 \h </w:instrText>
        </w:r>
        <w:r w:rsidR="005C20C7">
          <w:rPr>
            <w:noProof/>
            <w:webHidden/>
          </w:rPr>
        </w:r>
        <w:r w:rsidR="005C20C7">
          <w:rPr>
            <w:noProof/>
            <w:webHidden/>
          </w:rPr>
          <w:fldChar w:fldCharType="separate"/>
        </w:r>
        <w:r w:rsidR="005C20C7">
          <w:rPr>
            <w:noProof/>
            <w:webHidden/>
          </w:rPr>
          <w:t>2</w:t>
        </w:r>
        <w:r w:rsidR="005C20C7">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22" w:history="1">
        <w:r w:rsidRPr="009E1F71">
          <w:rPr>
            <w:rStyle w:val="a8"/>
            <w:noProof/>
          </w:rPr>
          <w:t>1.1</w:t>
        </w:r>
        <w:r>
          <w:rPr>
            <w:rFonts w:asciiTheme="minorHAnsi" w:eastAsiaTheme="minorEastAsia" w:hAnsiTheme="minorHAnsi" w:cstheme="minorBidi"/>
            <w:noProof/>
            <w:kern w:val="2"/>
            <w:szCs w:val="22"/>
          </w:rPr>
          <w:tab/>
        </w:r>
        <w:r w:rsidRPr="009E1F71">
          <w:rPr>
            <w:rStyle w:val="a8"/>
            <w:rFonts w:hint="eastAsia"/>
            <w:noProof/>
          </w:rPr>
          <w:t>重要提示</w:t>
        </w:r>
        <w:r>
          <w:rPr>
            <w:noProof/>
            <w:webHidden/>
          </w:rPr>
          <w:tab/>
        </w:r>
        <w:r>
          <w:rPr>
            <w:noProof/>
            <w:webHidden/>
          </w:rPr>
          <w:fldChar w:fldCharType="begin"/>
        </w:r>
        <w:r>
          <w:rPr>
            <w:noProof/>
            <w:webHidden/>
          </w:rPr>
          <w:instrText xml:space="preserve"> PAGEREF _Toc48665522 \h </w:instrText>
        </w:r>
        <w:r>
          <w:rPr>
            <w:noProof/>
            <w:webHidden/>
          </w:rPr>
        </w:r>
        <w:r>
          <w:rPr>
            <w:noProof/>
            <w:webHidden/>
          </w:rPr>
          <w:fldChar w:fldCharType="separate"/>
        </w:r>
        <w:r>
          <w:rPr>
            <w:noProof/>
            <w:webHidden/>
          </w:rPr>
          <w:t>2</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23" w:history="1">
        <w:r w:rsidRPr="009E1F71">
          <w:rPr>
            <w:rStyle w:val="a8"/>
            <w:noProof/>
          </w:rPr>
          <w:t>1.2</w:t>
        </w:r>
        <w:r>
          <w:rPr>
            <w:rFonts w:asciiTheme="minorHAnsi" w:eastAsiaTheme="minorEastAsia" w:hAnsiTheme="minorHAnsi" w:cstheme="minorBidi"/>
            <w:noProof/>
            <w:kern w:val="2"/>
            <w:szCs w:val="22"/>
          </w:rPr>
          <w:tab/>
        </w:r>
        <w:r w:rsidRPr="009E1F71">
          <w:rPr>
            <w:rStyle w:val="a8"/>
            <w:rFonts w:hint="eastAsia"/>
            <w:noProof/>
          </w:rPr>
          <w:t>目录</w:t>
        </w:r>
        <w:r>
          <w:rPr>
            <w:noProof/>
            <w:webHidden/>
          </w:rPr>
          <w:tab/>
        </w:r>
        <w:r>
          <w:rPr>
            <w:noProof/>
            <w:webHidden/>
          </w:rPr>
          <w:fldChar w:fldCharType="begin"/>
        </w:r>
        <w:r>
          <w:rPr>
            <w:noProof/>
            <w:webHidden/>
          </w:rPr>
          <w:instrText xml:space="preserve"> PAGEREF _Toc48665523 \h </w:instrText>
        </w:r>
        <w:r>
          <w:rPr>
            <w:noProof/>
            <w:webHidden/>
          </w:rPr>
        </w:r>
        <w:r>
          <w:rPr>
            <w:noProof/>
            <w:webHidden/>
          </w:rPr>
          <w:fldChar w:fldCharType="separate"/>
        </w:r>
        <w:r>
          <w:rPr>
            <w:noProof/>
            <w:webHidden/>
          </w:rPr>
          <w:t>3</w:t>
        </w:r>
        <w:r>
          <w:rPr>
            <w:noProof/>
            <w:webHidden/>
          </w:rPr>
          <w:fldChar w:fldCharType="end"/>
        </w:r>
      </w:hyperlink>
    </w:p>
    <w:p w:rsidR="005C20C7" w:rsidRDefault="005C20C7">
      <w:pPr>
        <w:pStyle w:val="22"/>
        <w:rPr>
          <w:rFonts w:asciiTheme="minorHAnsi" w:eastAsiaTheme="minorEastAsia" w:hAnsiTheme="minorHAnsi" w:cstheme="minorBidi"/>
          <w:noProof/>
          <w:kern w:val="2"/>
          <w:szCs w:val="22"/>
        </w:rPr>
      </w:pPr>
      <w:hyperlink w:anchor="_Toc48665524" w:history="1">
        <w:r w:rsidRPr="009E1F71">
          <w:rPr>
            <w:rStyle w:val="a8"/>
            <w:rFonts w:ascii="宋体" w:hAnsi="宋体" w:cs="Arial"/>
            <w:bCs/>
            <w:noProof/>
          </w:rPr>
          <w:t>2</w:t>
        </w:r>
        <w:r w:rsidRPr="009E1F71">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_Toc48665524 \h </w:instrText>
        </w:r>
        <w:r>
          <w:rPr>
            <w:noProof/>
            <w:webHidden/>
          </w:rPr>
        </w:r>
        <w:r>
          <w:rPr>
            <w:noProof/>
            <w:webHidden/>
          </w:rPr>
          <w:fldChar w:fldCharType="separate"/>
        </w:r>
        <w:r>
          <w:rPr>
            <w:noProof/>
            <w:webHidden/>
          </w:rPr>
          <w:t>5</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25" w:history="1">
        <w:r w:rsidRPr="009E1F71">
          <w:rPr>
            <w:rStyle w:val="a8"/>
            <w:rFonts w:ascii="宋体" w:hAnsi="宋体" w:cs="Arial"/>
            <w:noProof/>
          </w:rPr>
          <w:t>2.1</w:t>
        </w:r>
        <w:r>
          <w:rPr>
            <w:rFonts w:asciiTheme="minorHAnsi" w:eastAsiaTheme="minorEastAsia" w:hAnsiTheme="minorHAnsi" w:cstheme="minorBidi"/>
            <w:noProof/>
            <w:kern w:val="2"/>
            <w:szCs w:val="22"/>
          </w:rPr>
          <w:tab/>
        </w:r>
        <w:r w:rsidRPr="009E1F71">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_Toc48665525 \h </w:instrText>
        </w:r>
        <w:r>
          <w:rPr>
            <w:noProof/>
            <w:webHidden/>
          </w:rPr>
        </w:r>
        <w:r>
          <w:rPr>
            <w:noProof/>
            <w:webHidden/>
          </w:rPr>
          <w:fldChar w:fldCharType="separate"/>
        </w:r>
        <w:r>
          <w:rPr>
            <w:noProof/>
            <w:webHidden/>
          </w:rPr>
          <w:t>5</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26" w:history="1">
        <w:r w:rsidRPr="009E1F71">
          <w:rPr>
            <w:rStyle w:val="a8"/>
            <w:rFonts w:ascii="宋体" w:hAnsi="宋体" w:cs="Arial"/>
            <w:noProof/>
          </w:rPr>
          <w:t>2.2</w:t>
        </w:r>
        <w:r>
          <w:rPr>
            <w:rFonts w:asciiTheme="minorHAnsi" w:eastAsiaTheme="minorEastAsia" w:hAnsiTheme="minorHAnsi" w:cstheme="minorBidi"/>
            <w:noProof/>
            <w:kern w:val="2"/>
            <w:szCs w:val="22"/>
          </w:rPr>
          <w:tab/>
        </w:r>
        <w:r w:rsidRPr="009E1F71">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_Toc48665526 \h </w:instrText>
        </w:r>
        <w:r>
          <w:rPr>
            <w:noProof/>
            <w:webHidden/>
          </w:rPr>
        </w:r>
        <w:r>
          <w:rPr>
            <w:noProof/>
            <w:webHidden/>
          </w:rPr>
          <w:fldChar w:fldCharType="separate"/>
        </w:r>
        <w:r>
          <w:rPr>
            <w:noProof/>
            <w:webHidden/>
          </w:rPr>
          <w:t>5</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27" w:history="1">
        <w:r w:rsidRPr="009E1F71">
          <w:rPr>
            <w:rStyle w:val="a8"/>
            <w:rFonts w:ascii="宋体" w:hAnsi="宋体" w:cs="Arial"/>
            <w:noProof/>
          </w:rPr>
          <w:t>2.3</w:t>
        </w:r>
        <w:r>
          <w:rPr>
            <w:rFonts w:asciiTheme="minorHAnsi" w:eastAsiaTheme="minorEastAsia" w:hAnsiTheme="minorHAnsi" w:cstheme="minorBidi"/>
            <w:noProof/>
            <w:kern w:val="2"/>
            <w:szCs w:val="22"/>
          </w:rPr>
          <w:tab/>
        </w:r>
        <w:r w:rsidRPr="009E1F71">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_Toc48665527 \h </w:instrText>
        </w:r>
        <w:r>
          <w:rPr>
            <w:noProof/>
            <w:webHidden/>
          </w:rPr>
        </w:r>
        <w:r>
          <w:rPr>
            <w:noProof/>
            <w:webHidden/>
          </w:rPr>
          <w:fldChar w:fldCharType="separate"/>
        </w:r>
        <w:r>
          <w:rPr>
            <w:noProof/>
            <w:webHidden/>
          </w:rPr>
          <w:t>5</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28" w:history="1">
        <w:r w:rsidRPr="009E1F71">
          <w:rPr>
            <w:rStyle w:val="a8"/>
            <w:rFonts w:ascii="宋体" w:hAnsi="宋体" w:cs="Arial"/>
            <w:noProof/>
          </w:rPr>
          <w:t>2.4</w:t>
        </w:r>
        <w:r>
          <w:rPr>
            <w:rFonts w:asciiTheme="minorHAnsi" w:eastAsiaTheme="minorEastAsia" w:hAnsiTheme="minorHAnsi" w:cstheme="minorBidi"/>
            <w:noProof/>
            <w:kern w:val="2"/>
            <w:szCs w:val="22"/>
          </w:rPr>
          <w:tab/>
        </w:r>
        <w:r w:rsidRPr="009E1F71">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_Toc48665528 \h </w:instrText>
        </w:r>
        <w:r>
          <w:rPr>
            <w:noProof/>
            <w:webHidden/>
          </w:rPr>
        </w:r>
        <w:r>
          <w:rPr>
            <w:noProof/>
            <w:webHidden/>
          </w:rPr>
          <w:fldChar w:fldCharType="separate"/>
        </w:r>
        <w:r>
          <w:rPr>
            <w:noProof/>
            <w:webHidden/>
          </w:rPr>
          <w:t>6</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29" w:history="1">
        <w:r w:rsidRPr="009E1F71">
          <w:rPr>
            <w:rStyle w:val="a8"/>
            <w:rFonts w:ascii="宋体" w:hAnsi="宋体" w:cs="Arial"/>
            <w:noProof/>
          </w:rPr>
          <w:t>2.5</w:t>
        </w:r>
        <w:r>
          <w:rPr>
            <w:rFonts w:asciiTheme="minorHAnsi" w:eastAsiaTheme="minorEastAsia" w:hAnsiTheme="minorHAnsi" w:cstheme="minorBidi"/>
            <w:noProof/>
            <w:kern w:val="2"/>
            <w:szCs w:val="22"/>
          </w:rPr>
          <w:tab/>
        </w:r>
        <w:r w:rsidRPr="009E1F71">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_Toc48665529 \h </w:instrText>
        </w:r>
        <w:r>
          <w:rPr>
            <w:noProof/>
            <w:webHidden/>
          </w:rPr>
        </w:r>
        <w:r>
          <w:rPr>
            <w:noProof/>
            <w:webHidden/>
          </w:rPr>
          <w:fldChar w:fldCharType="separate"/>
        </w:r>
        <w:r>
          <w:rPr>
            <w:noProof/>
            <w:webHidden/>
          </w:rPr>
          <w:t>6</w:t>
        </w:r>
        <w:r>
          <w:rPr>
            <w:noProof/>
            <w:webHidden/>
          </w:rPr>
          <w:fldChar w:fldCharType="end"/>
        </w:r>
      </w:hyperlink>
    </w:p>
    <w:p w:rsidR="005C20C7" w:rsidRDefault="005C20C7">
      <w:pPr>
        <w:pStyle w:val="22"/>
        <w:rPr>
          <w:rFonts w:asciiTheme="minorHAnsi" w:eastAsiaTheme="minorEastAsia" w:hAnsiTheme="minorHAnsi" w:cstheme="minorBidi"/>
          <w:noProof/>
          <w:kern w:val="2"/>
          <w:szCs w:val="22"/>
        </w:rPr>
      </w:pPr>
      <w:hyperlink w:anchor="_Toc48665530" w:history="1">
        <w:r w:rsidRPr="009E1F71">
          <w:rPr>
            <w:rStyle w:val="a8"/>
            <w:rFonts w:ascii="宋体" w:hAnsi="宋体" w:cs="Arial"/>
            <w:bCs/>
            <w:noProof/>
          </w:rPr>
          <w:t>3</w:t>
        </w:r>
        <w:r w:rsidRPr="009E1F71">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_Toc48665530 \h </w:instrText>
        </w:r>
        <w:r>
          <w:rPr>
            <w:noProof/>
            <w:webHidden/>
          </w:rPr>
        </w:r>
        <w:r>
          <w:rPr>
            <w:noProof/>
            <w:webHidden/>
          </w:rPr>
          <w:fldChar w:fldCharType="separate"/>
        </w:r>
        <w:r>
          <w:rPr>
            <w:noProof/>
            <w:webHidden/>
          </w:rPr>
          <w:t>6</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31" w:history="1">
        <w:r w:rsidRPr="009E1F71">
          <w:rPr>
            <w:rStyle w:val="a8"/>
            <w:rFonts w:ascii="宋体" w:hAnsi="宋体" w:cs="Arial"/>
            <w:noProof/>
          </w:rPr>
          <w:t>3.1</w:t>
        </w:r>
        <w:r>
          <w:rPr>
            <w:rFonts w:asciiTheme="minorHAnsi" w:eastAsiaTheme="minorEastAsia" w:hAnsiTheme="minorHAnsi" w:cstheme="minorBidi"/>
            <w:noProof/>
            <w:kern w:val="2"/>
            <w:szCs w:val="22"/>
          </w:rPr>
          <w:tab/>
        </w:r>
        <w:r w:rsidRPr="009E1F71">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_Toc48665531 \h </w:instrText>
        </w:r>
        <w:r>
          <w:rPr>
            <w:noProof/>
            <w:webHidden/>
          </w:rPr>
        </w:r>
        <w:r>
          <w:rPr>
            <w:noProof/>
            <w:webHidden/>
          </w:rPr>
          <w:fldChar w:fldCharType="separate"/>
        </w:r>
        <w:r>
          <w:rPr>
            <w:noProof/>
            <w:webHidden/>
          </w:rPr>
          <w:t>6</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32" w:history="1">
        <w:r w:rsidRPr="009E1F71">
          <w:rPr>
            <w:rStyle w:val="a8"/>
            <w:rFonts w:ascii="宋体" w:hAnsi="宋体" w:cs="Arial"/>
            <w:noProof/>
          </w:rPr>
          <w:t>3.2</w:t>
        </w:r>
        <w:r>
          <w:rPr>
            <w:rFonts w:asciiTheme="minorHAnsi" w:eastAsiaTheme="minorEastAsia" w:hAnsiTheme="minorHAnsi" w:cstheme="minorBidi"/>
            <w:noProof/>
            <w:kern w:val="2"/>
            <w:szCs w:val="22"/>
          </w:rPr>
          <w:tab/>
        </w:r>
        <w:r w:rsidRPr="009E1F71">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_Toc48665532 \h </w:instrText>
        </w:r>
        <w:r>
          <w:rPr>
            <w:noProof/>
            <w:webHidden/>
          </w:rPr>
        </w:r>
        <w:r>
          <w:rPr>
            <w:noProof/>
            <w:webHidden/>
          </w:rPr>
          <w:fldChar w:fldCharType="separate"/>
        </w:r>
        <w:r>
          <w:rPr>
            <w:noProof/>
            <w:webHidden/>
          </w:rPr>
          <w:t>7</w:t>
        </w:r>
        <w:r>
          <w:rPr>
            <w:noProof/>
            <w:webHidden/>
          </w:rPr>
          <w:fldChar w:fldCharType="end"/>
        </w:r>
      </w:hyperlink>
    </w:p>
    <w:p w:rsidR="005C20C7" w:rsidRDefault="005C20C7">
      <w:pPr>
        <w:pStyle w:val="22"/>
        <w:rPr>
          <w:rFonts w:asciiTheme="minorHAnsi" w:eastAsiaTheme="minorEastAsia" w:hAnsiTheme="minorHAnsi" w:cstheme="minorBidi"/>
          <w:noProof/>
          <w:kern w:val="2"/>
          <w:szCs w:val="22"/>
        </w:rPr>
      </w:pPr>
      <w:hyperlink w:anchor="_Toc48665533" w:history="1">
        <w:r w:rsidRPr="009E1F71">
          <w:rPr>
            <w:rStyle w:val="a8"/>
            <w:rFonts w:ascii="宋体" w:hAnsi="宋体" w:cs="Arial"/>
            <w:bCs/>
            <w:noProof/>
          </w:rPr>
          <w:t>4</w:t>
        </w:r>
        <w:r w:rsidRPr="009E1F71">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_Toc48665533 \h </w:instrText>
        </w:r>
        <w:r>
          <w:rPr>
            <w:noProof/>
            <w:webHidden/>
          </w:rPr>
        </w:r>
        <w:r>
          <w:rPr>
            <w:noProof/>
            <w:webHidden/>
          </w:rPr>
          <w:fldChar w:fldCharType="separate"/>
        </w:r>
        <w:r>
          <w:rPr>
            <w:noProof/>
            <w:webHidden/>
          </w:rPr>
          <w:t>8</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34" w:history="1">
        <w:r w:rsidRPr="009E1F71">
          <w:rPr>
            <w:rStyle w:val="a8"/>
            <w:rFonts w:ascii="宋体" w:hAnsi="宋体" w:cs="Arial"/>
            <w:noProof/>
          </w:rPr>
          <w:t>4.1</w:t>
        </w:r>
        <w:r>
          <w:rPr>
            <w:rFonts w:asciiTheme="minorHAnsi" w:eastAsiaTheme="minorEastAsia" w:hAnsiTheme="minorHAnsi" w:cstheme="minorBidi"/>
            <w:noProof/>
            <w:kern w:val="2"/>
            <w:szCs w:val="22"/>
          </w:rPr>
          <w:tab/>
        </w:r>
        <w:r w:rsidRPr="009E1F71">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_Toc48665534 \h </w:instrText>
        </w:r>
        <w:r>
          <w:rPr>
            <w:noProof/>
            <w:webHidden/>
          </w:rPr>
        </w:r>
        <w:r>
          <w:rPr>
            <w:noProof/>
            <w:webHidden/>
          </w:rPr>
          <w:fldChar w:fldCharType="separate"/>
        </w:r>
        <w:r>
          <w:rPr>
            <w:noProof/>
            <w:webHidden/>
          </w:rPr>
          <w:t>8</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35" w:history="1">
        <w:r w:rsidRPr="009E1F71">
          <w:rPr>
            <w:rStyle w:val="a8"/>
            <w:rFonts w:ascii="宋体" w:hAnsi="宋体" w:cs="Arial"/>
            <w:noProof/>
          </w:rPr>
          <w:t>4.2</w:t>
        </w:r>
        <w:r>
          <w:rPr>
            <w:rFonts w:asciiTheme="minorHAnsi" w:eastAsiaTheme="minorEastAsia" w:hAnsiTheme="minorHAnsi" w:cstheme="minorBidi"/>
            <w:noProof/>
            <w:kern w:val="2"/>
            <w:szCs w:val="22"/>
          </w:rPr>
          <w:tab/>
        </w:r>
        <w:r w:rsidRPr="009E1F71">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_Toc48665535 \h </w:instrText>
        </w:r>
        <w:r>
          <w:rPr>
            <w:noProof/>
            <w:webHidden/>
          </w:rPr>
        </w:r>
        <w:r>
          <w:rPr>
            <w:noProof/>
            <w:webHidden/>
          </w:rPr>
          <w:fldChar w:fldCharType="separate"/>
        </w:r>
        <w:r>
          <w:rPr>
            <w:noProof/>
            <w:webHidden/>
          </w:rPr>
          <w:t>9</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36" w:history="1">
        <w:r w:rsidRPr="009E1F71">
          <w:rPr>
            <w:rStyle w:val="a8"/>
            <w:rFonts w:ascii="宋体" w:hAnsi="宋体" w:cs="Arial"/>
            <w:noProof/>
          </w:rPr>
          <w:t>4.3</w:t>
        </w:r>
        <w:r>
          <w:rPr>
            <w:rFonts w:asciiTheme="minorHAnsi" w:eastAsiaTheme="minorEastAsia" w:hAnsiTheme="minorHAnsi" w:cstheme="minorBidi"/>
            <w:noProof/>
            <w:kern w:val="2"/>
            <w:szCs w:val="22"/>
          </w:rPr>
          <w:tab/>
        </w:r>
        <w:r w:rsidRPr="009E1F71">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_Toc48665536 \h </w:instrText>
        </w:r>
        <w:r>
          <w:rPr>
            <w:noProof/>
            <w:webHidden/>
          </w:rPr>
        </w:r>
        <w:r>
          <w:rPr>
            <w:noProof/>
            <w:webHidden/>
          </w:rPr>
          <w:fldChar w:fldCharType="separate"/>
        </w:r>
        <w:r>
          <w:rPr>
            <w:noProof/>
            <w:webHidden/>
          </w:rPr>
          <w:t>10</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37" w:history="1">
        <w:r w:rsidRPr="009E1F71">
          <w:rPr>
            <w:rStyle w:val="a8"/>
            <w:rFonts w:ascii="宋体" w:hAnsi="宋体" w:cs="Arial"/>
            <w:noProof/>
          </w:rPr>
          <w:t>4.4</w:t>
        </w:r>
        <w:r>
          <w:rPr>
            <w:rFonts w:asciiTheme="minorHAnsi" w:eastAsiaTheme="minorEastAsia" w:hAnsiTheme="minorHAnsi" w:cstheme="minorBidi"/>
            <w:noProof/>
            <w:kern w:val="2"/>
            <w:szCs w:val="22"/>
          </w:rPr>
          <w:tab/>
        </w:r>
        <w:r w:rsidRPr="009E1F71">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_Toc48665537 \h </w:instrText>
        </w:r>
        <w:r>
          <w:rPr>
            <w:noProof/>
            <w:webHidden/>
          </w:rPr>
        </w:r>
        <w:r>
          <w:rPr>
            <w:noProof/>
            <w:webHidden/>
          </w:rPr>
          <w:fldChar w:fldCharType="separate"/>
        </w:r>
        <w:r>
          <w:rPr>
            <w:noProof/>
            <w:webHidden/>
          </w:rPr>
          <w:t>10</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38" w:history="1">
        <w:r w:rsidRPr="009E1F71">
          <w:rPr>
            <w:rStyle w:val="a8"/>
            <w:rFonts w:ascii="宋体" w:hAnsi="宋体" w:cs="Arial"/>
            <w:noProof/>
          </w:rPr>
          <w:t>4.5</w:t>
        </w:r>
        <w:r>
          <w:rPr>
            <w:rFonts w:asciiTheme="minorHAnsi" w:eastAsiaTheme="minorEastAsia" w:hAnsiTheme="minorHAnsi" w:cstheme="minorBidi"/>
            <w:noProof/>
            <w:kern w:val="2"/>
            <w:szCs w:val="22"/>
          </w:rPr>
          <w:tab/>
        </w:r>
        <w:r w:rsidRPr="009E1F71">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_Toc48665538 \h </w:instrText>
        </w:r>
        <w:r>
          <w:rPr>
            <w:noProof/>
            <w:webHidden/>
          </w:rPr>
        </w:r>
        <w:r>
          <w:rPr>
            <w:noProof/>
            <w:webHidden/>
          </w:rPr>
          <w:fldChar w:fldCharType="separate"/>
        </w:r>
        <w:r>
          <w:rPr>
            <w:noProof/>
            <w:webHidden/>
          </w:rPr>
          <w:t>11</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39" w:history="1">
        <w:r w:rsidRPr="009E1F71">
          <w:rPr>
            <w:rStyle w:val="a8"/>
            <w:rFonts w:ascii="宋体" w:hAnsi="宋体" w:cs="Arial"/>
            <w:noProof/>
          </w:rPr>
          <w:t>4.6</w:t>
        </w:r>
        <w:r>
          <w:rPr>
            <w:rFonts w:asciiTheme="minorHAnsi" w:eastAsiaTheme="minorEastAsia" w:hAnsiTheme="minorHAnsi" w:cstheme="minorBidi"/>
            <w:noProof/>
            <w:kern w:val="2"/>
            <w:szCs w:val="22"/>
          </w:rPr>
          <w:tab/>
        </w:r>
        <w:r w:rsidRPr="009E1F71">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_Toc48665539 \h </w:instrText>
        </w:r>
        <w:r>
          <w:rPr>
            <w:noProof/>
            <w:webHidden/>
          </w:rPr>
        </w:r>
        <w:r>
          <w:rPr>
            <w:noProof/>
            <w:webHidden/>
          </w:rPr>
          <w:fldChar w:fldCharType="separate"/>
        </w:r>
        <w:r>
          <w:rPr>
            <w:noProof/>
            <w:webHidden/>
          </w:rPr>
          <w:t>11</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40" w:history="1">
        <w:r w:rsidRPr="009E1F71">
          <w:rPr>
            <w:rStyle w:val="a8"/>
            <w:rFonts w:ascii="宋体" w:hAnsi="宋体" w:cs="Arial"/>
            <w:noProof/>
          </w:rPr>
          <w:t>4.7</w:t>
        </w:r>
        <w:r>
          <w:rPr>
            <w:rFonts w:asciiTheme="minorHAnsi" w:eastAsiaTheme="minorEastAsia" w:hAnsiTheme="minorHAnsi" w:cstheme="minorBidi"/>
            <w:noProof/>
            <w:kern w:val="2"/>
            <w:szCs w:val="22"/>
          </w:rPr>
          <w:tab/>
        </w:r>
        <w:r w:rsidRPr="009E1F71">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_Toc48665540 \h </w:instrText>
        </w:r>
        <w:r>
          <w:rPr>
            <w:noProof/>
            <w:webHidden/>
          </w:rPr>
        </w:r>
        <w:r>
          <w:rPr>
            <w:noProof/>
            <w:webHidden/>
          </w:rPr>
          <w:fldChar w:fldCharType="separate"/>
        </w:r>
        <w:r>
          <w:rPr>
            <w:noProof/>
            <w:webHidden/>
          </w:rPr>
          <w:t>12</w:t>
        </w:r>
        <w:r>
          <w:rPr>
            <w:noProof/>
            <w:webHidden/>
          </w:rPr>
          <w:fldChar w:fldCharType="end"/>
        </w:r>
      </w:hyperlink>
    </w:p>
    <w:p w:rsidR="005C20C7" w:rsidRDefault="005C20C7">
      <w:pPr>
        <w:pStyle w:val="22"/>
        <w:rPr>
          <w:rFonts w:asciiTheme="minorHAnsi" w:eastAsiaTheme="minorEastAsia" w:hAnsiTheme="minorHAnsi" w:cstheme="minorBidi"/>
          <w:noProof/>
          <w:kern w:val="2"/>
          <w:szCs w:val="22"/>
        </w:rPr>
      </w:pPr>
      <w:hyperlink w:anchor="_Toc48665541" w:history="1">
        <w:r w:rsidRPr="009E1F71">
          <w:rPr>
            <w:rStyle w:val="a8"/>
            <w:rFonts w:ascii="宋体" w:hAnsi="宋体" w:cs="Arial"/>
            <w:bCs/>
            <w:noProof/>
          </w:rPr>
          <w:t>5</w:t>
        </w:r>
        <w:r w:rsidRPr="009E1F71">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_Toc48665541 \h </w:instrText>
        </w:r>
        <w:r>
          <w:rPr>
            <w:noProof/>
            <w:webHidden/>
          </w:rPr>
        </w:r>
        <w:r>
          <w:rPr>
            <w:noProof/>
            <w:webHidden/>
          </w:rPr>
          <w:fldChar w:fldCharType="separate"/>
        </w:r>
        <w:r>
          <w:rPr>
            <w:noProof/>
            <w:webHidden/>
          </w:rPr>
          <w:t>12</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42" w:history="1">
        <w:r w:rsidRPr="009E1F71">
          <w:rPr>
            <w:rStyle w:val="a8"/>
            <w:rFonts w:ascii="宋体" w:hAnsi="宋体" w:cs="Arial"/>
            <w:noProof/>
          </w:rPr>
          <w:t>5.1</w:t>
        </w:r>
        <w:r>
          <w:rPr>
            <w:rFonts w:asciiTheme="minorHAnsi" w:eastAsiaTheme="minorEastAsia" w:hAnsiTheme="minorHAnsi" w:cstheme="minorBidi"/>
            <w:noProof/>
            <w:kern w:val="2"/>
            <w:szCs w:val="22"/>
          </w:rPr>
          <w:tab/>
        </w:r>
        <w:r w:rsidRPr="009E1F71">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_Toc48665542 \h </w:instrText>
        </w:r>
        <w:r>
          <w:rPr>
            <w:noProof/>
            <w:webHidden/>
          </w:rPr>
        </w:r>
        <w:r>
          <w:rPr>
            <w:noProof/>
            <w:webHidden/>
          </w:rPr>
          <w:fldChar w:fldCharType="separate"/>
        </w:r>
        <w:r>
          <w:rPr>
            <w:noProof/>
            <w:webHidden/>
          </w:rPr>
          <w:t>12</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43" w:history="1">
        <w:r w:rsidRPr="009E1F71">
          <w:rPr>
            <w:rStyle w:val="a8"/>
            <w:rFonts w:ascii="宋体" w:hAnsi="宋体" w:cs="Arial"/>
            <w:noProof/>
          </w:rPr>
          <w:t>5.2</w:t>
        </w:r>
        <w:r>
          <w:rPr>
            <w:rFonts w:asciiTheme="minorHAnsi" w:eastAsiaTheme="minorEastAsia" w:hAnsiTheme="minorHAnsi" w:cstheme="minorBidi"/>
            <w:noProof/>
            <w:kern w:val="2"/>
            <w:szCs w:val="22"/>
          </w:rPr>
          <w:tab/>
        </w:r>
        <w:r w:rsidRPr="009E1F71">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_Toc48665543 \h </w:instrText>
        </w:r>
        <w:r>
          <w:rPr>
            <w:noProof/>
            <w:webHidden/>
          </w:rPr>
        </w:r>
        <w:r>
          <w:rPr>
            <w:noProof/>
            <w:webHidden/>
          </w:rPr>
          <w:fldChar w:fldCharType="separate"/>
        </w:r>
        <w:r>
          <w:rPr>
            <w:noProof/>
            <w:webHidden/>
          </w:rPr>
          <w:t>12</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44" w:history="1">
        <w:r w:rsidRPr="009E1F71">
          <w:rPr>
            <w:rStyle w:val="a8"/>
            <w:rFonts w:ascii="宋体" w:hAnsi="宋体" w:cs="Arial"/>
            <w:noProof/>
          </w:rPr>
          <w:t>5.3</w:t>
        </w:r>
        <w:r>
          <w:rPr>
            <w:rFonts w:asciiTheme="minorHAnsi" w:eastAsiaTheme="minorEastAsia" w:hAnsiTheme="minorHAnsi" w:cstheme="minorBidi"/>
            <w:noProof/>
            <w:kern w:val="2"/>
            <w:szCs w:val="22"/>
          </w:rPr>
          <w:tab/>
        </w:r>
        <w:r w:rsidRPr="009E1F71">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_Toc48665544 \h </w:instrText>
        </w:r>
        <w:r>
          <w:rPr>
            <w:noProof/>
            <w:webHidden/>
          </w:rPr>
        </w:r>
        <w:r>
          <w:rPr>
            <w:noProof/>
            <w:webHidden/>
          </w:rPr>
          <w:fldChar w:fldCharType="separate"/>
        </w:r>
        <w:r>
          <w:rPr>
            <w:noProof/>
            <w:webHidden/>
          </w:rPr>
          <w:t>12</w:t>
        </w:r>
        <w:r>
          <w:rPr>
            <w:noProof/>
            <w:webHidden/>
          </w:rPr>
          <w:fldChar w:fldCharType="end"/>
        </w:r>
      </w:hyperlink>
    </w:p>
    <w:p w:rsidR="005C20C7" w:rsidRDefault="005C20C7">
      <w:pPr>
        <w:pStyle w:val="22"/>
        <w:rPr>
          <w:rFonts w:asciiTheme="minorHAnsi" w:eastAsiaTheme="minorEastAsia" w:hAnsiTheme="minorHAnsi" w:cstheme="minorBidi"/>
          <w:noProof/>
          <w:kern w:val="2"/>
          <w:szCs w:val="22"/>
        </w:rPr>
      </w:pPr>
      <w:hyperlink w:anchor="_Toc48665545" w:history="1">
        <w:r w:rsidRPr="009E1F71">
          <w:rPr>
            <w:rStyle w:val="a8"/>
            <w:rFonts w:ascii="宋体" w:hAnsi="宋体" w:cs="Arial"/>
            <w:bCs/>
            <w:noProof/>
          </w:rPr>
          <w:t>6</w:t>
        </w:r>
        <w:r w:rsidRPr="009E1F71">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_Toc48665545 \h </w:instrText>
        </w:r>
        <w:r>
          <w:rPr>
            <w:noProof/>
            <w:webHidden/>
          </w:rPr>
        </w:r>
        <w:r>
          <w:rPr>
            <w:noProof/>
            <w:webHidden/>
          </w:rPr>
          <w:fldChar w:fldCharType="separate"/>
        </w:r>
        <w:r>
          <w:rPr>
            <w:noProof/>
            <w:webHidden/>
          </w:rPr>
          <w:t>12</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46" w:history="1">
        <w:r w:rsidRPr="009E1F71">
          <w:rPr>
            <w:rStyle w:val="a8"/>
            <w:rFonts w:ascii="宋体" w:hAnsi="宋体" w:cs="Arial"/>
            <w:noProof/>
          </w:rPr>
          <w:t>6.1</w:t>
        </w:r>
        <w:r>
          <w:rPr>
            <w:rFonts w:asciiTheme="minorHAnsi" w:eastAsiaTheme="minorEastAsia" w:hAnsiTheme="minorHAnsi" w:cstheme="minorBidi"/>
            <w:noProof/>
            <w:kern w:val="2"/>
            <w:szCs w:val="22"/>
          </w:rPr>
          <w:tab/>
        </w:r>
        <w:r w:rsidRPr="009E1F71">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_Toc48665546 \h </w:instrText>
        </w:r>
        <w:r>
          <w:rPr>
            <w:noProof/>
            <w:webHidden/>
          </w:rPr>
        </w:r>
        <w:r>
          <w:rPr>
            <w:noProof/>
            <w:webHidden/>
          </w:rPr>
          <w:fldChar w:fldCharType="separate"/>
        </w:r>
        <w:r>
          <w:rPr>
            <w:noProof/>
            <w:webHidden/>
          </w:rPr>
          <w:t>12</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47" w:history="1">
        <w:r w:rsidRPr="009E1F71">
          <w:rPr>
            <w:rStyle w:val="a8"/>
            <w:rFonts w:ascii="宋体" w:hAnsi="宋体" w:cs="Arial"/>
            <w:noProof/>
          </w:rPr>
          <w:t>6.2</w:t>
        </w:r>
        <w:r>
          <w:rPr>
            <w:rFonts w:asciiTheme="minorHAnsi" w:eastAsiaTheme="minorEastAsia" w:hAnsiTheme="minorHAnsi" w:cstheme="minorBidi"/>
            <w:noProof/>
            <w:kern w:val="2"/>
            <w:szCs w:val="22"/>
          </w:rPr>
          <w:tab/>
        </w:r>
        <w:r w:rsidRPr="009E1F71">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_Toc48665547 \h </w:instrText>
        </w:r>
        <w:r>
          <w:rPr>
            <w:noProof/>
            <w:webHidden/>
          </w:rPr>
        </w:r>
        <w:r>
          <w:rPr>
            <w:noProof/>
            <w:webHidden/>
          </w:rPr>
          <w:fldChar w:fldCharType="separate"/>
        </w:r>
        <w:r>
          <w:rPr>
            <w:noProof/>
            <w:webHidden/>
          </w:rPr>
          <w:t>14</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48" w:history="1">
        <w:r w:rsidRPr="009E1F71">
          <w:rPr>
            <w:rStyle w:val="a8"/>
            <w:rFonts w:ascii="宋体" w:hAnsi="宋体" w:cs="Arial"/>
            <w:noProof/>
          </w:rPr>
          <w:t>6.3</w:t>
        </w:r>
        <w:r>
          <w:rPr>
            <w:rFonts w:asciiTheme="minorHAnsi" w:eastAsiaTheme="minorEastAsia" w:hAnsiTheme="minorHAnsi" w:cstheme="minorBidi"/>
            <w:noProof/>
            <w:kern w:val="2"/>
            <w:szCs w:val="22"/>
          </w:rPr>
          <w:tab/>
        </w:r>
        <w:r w:rsidRPr="009E1F71">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_Toc48665548 \h </w:instrText>
        </w:r>
        <w:r>
          <w:rPr>
            <w:noProof/>
            <w:webHidden/>
          </w:rPr>
        </w:r>
        <w:r>
          <w:rPr>
            <w:noProof/>
            <w:webHidden/>
          </w:rPr>
          <w:fldChar w:fldCharType="separate"/>
        </w:r>
        <w:r>
          <w:rPr>
            <w:noProof/>
            <w:webHidden/>
          </w:rPr>
          <w:t>15</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49" w:history="1">
        <w:r w:rsidRPr="009E1F71">
          <w:rPr>
            <w:rStyle w:val="a8"/>
            <w:rFonts w:ascii="宋体" w:hAnsi="宋体" w:cs="Arial"/>
            <w:noProof/>
          </w:rPr>
          <w:t>6.4</w:t>
        </w:r>
        <w:r>
          <w:rPr>
            <w:rFonts w:asciiTheme="minorHAnsi" w:eastAsiaTheme="minorEastAsia" w:hAnsiTheme="minorHAnsi" w:cstheme="minorBidi"/>
            <w:noProof/>
            <w:kern w:val="2"/>
            <w:szCs w:val="22"/>
          </w:rPr>
          <w:tab/>
        </w:r>
        <w:r w:rsidRPr="009E1F71">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_Toc48665549 \h </w:instrText>
        </w:r>
        <w:r>
          <w:rPr>
            <w:noProof/>
            <w:webHidden/>
          </w:rPr>
        </w:r>
        <w:r>
          <w:rPr>
            <w:noProof/>
            <w:webHidden/>
          </w:rPr>
          <w:fldChar w:fldCharType="separate"/>
        </w:r>
        <w:r>
          <w:rPr>
            <w:noProof/>
            <w:webHidden/>
          </w:rPr>
          <w:t>16</w:t>
        </w:r>
        <w:r>
          <w:rPr>
            <w:noProof/>
            <w:webHidden/>
          </w:rPr>
          <w:fldChar w:fldCharType="end"/>
        </w:r>
      </w:hyperlink>
    </w:p>
    <w:p w:rsidR="005C20C7" w:rsidRDefault="005C20C7">
      <w:pPr>
        <w:pStyle w:val="22"/>
        <w:rPr>
          <w:rFonts w:asciiTheme="minorHAnsi" w:eastAsiaTheme="minorEastAsia" w:hAnsiTheme="minorHAnsi" w:cstheme="minorBidi"/>
          <w:noProof/>
          <w:kern w:val="2"/>
          <w:szCs w:val="22"/>
        </w:rPr>
      </w:pPr>
      <w:hyperlink w:anchor="_Toc48665550" w:history="1">
        <w:r w:rsidRPr="009E1F71">
          <w:rPr>
            <w:rStyle w:val="a8"/>
            <w:rFonts w:ascii="宋体" w:hAnsi="宋体" w:cs="Arial"/>
            <w:bCs/>
            <w:noProof/>
          </w:rPr>
          <w:t>7</w:t>
        </w:r>
        <w:r w:rsidRPr="009E1F71">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_Toc48665550 \h </w:instrText>
        </w:r>
        <w:r>
          <w:rPr>
            <w:noProof/>
            <w:webHidden/>
          </w:rPr>
        </w:r>
        <w:r>
          <w:rPr>
            <w:noProof/>
            <w:webHidden/>
          </w:rPr>
          <w:fldChar w:fldCharType="separate"/>
        </w:r>
        <w:r>
          <w:rPr>
            <w:noProof/>
            <w:webHidden/>
          </w:rPr>
          <w:t>44</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51" w:history="1">
        <w:r w:rsidRPr="009E1F71">
          <w:rPr>
            <w:rStyle w:val="a8"/>
            <w:rFonts w:ascii="宋体" w:hAnsi="宋体" w:cs="Arial"/>
            <w:noProof/>
          </w:rPr>
          <w:t>7.1</w:t>
        </w:r>
        <w:r>
          <w:rPr>
            <w:rFonts w:asciiTheme="minorHAnsi" w:eastAsiaTheme="minorEastAsia" w:hAnsiTheme="minorHAnsi" w:cstheme="minorBidi"/>
            <w:noProof/>
            <w:kern w:val="2"/>
            <w:szCs w:val="22"/>
          </w:rPr>
          <w:tab/>
        </w:r>
        <w:r w:rsidRPr="009E1F71">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_Toc48665551 \h </w:instrText>
        </w:r>
        <w:r>
          <w:rPr>
            <w:noProof/>
            <w:webHidden/>
          </w:rPr>
        </w:r>
        <w:r>
          <w:rPr>
            <w:noProof/>
            <w:webHidden/>
          </w:rPr>
          <w:fldChar w:fldCharType="separate"/>
        </w:r>
        <w:r>
          <w:rPr>
            <w:noProof/>
            <w:webHidden/>
          </w:rPr>
          <w:t>44</w:t>
        </w:r>
        <w:r>
          <w:rPr>
            <w:noProof/>
            <w:webHidden/>
          </w:rPr>
          <w:fldChar w:fldCharType="end"/>
        </w:r>
      </w:hyperlink>
    </w:p>
    <w:p w:rsidR="005C20C7" w:rsidRDefault="005C20C7">
      <w:pPr>
        <w:pStyle w:val="22"/>
        <w:rPr>
          <w:rFonts w:asciiTheme="minorHAnsi" w:eastAsiaTheme="minorEastAsia" w:hAnsiTheme="minorHAnsi" w:cstheme="minorBidi"/>
          <w:noProof/>
          <w:kern w:val="2"/>
          <w:szCs w:val="22"/>
        </w:rPr>
      </w:pPr>
      <w:hyperlink w:anchor="_Toc48665552" w:history="1">
        <w:r w:rsidRPr="009E1F71">
          <w:rPr>
            <w:rStyle w:val="a8"/>
            <w:rFonts w:ascii="宋体" w:cs="Arial"/>
            <w:noProof/>
          </w:rPr>
          <w:t xml:space="preserve">7.2 </w:t>
        </w:r>
        <w:r w:rsidRPr="009E1F71">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_Toc48665552 \h </w:instrText>
        </w:r>
        <w:r>
          <w:rPr>
            <w:noProof/>
            <w:webHidden/>
          </w:rPr>
        </w:r>
        <w:r>
          <w:rPr>
            <w:noProof/>
            <w:webHidden/>
          </w:rPr>
          <w:fldChar w:fldCharType="separate"/>
        </w:r>
        <w:r>
          <w:rPr>
            <w:noProof/>
            <w:webHidden/>
          </w:rPr>
          <w:t>44</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53" w:history="1">
        <w:r w:rsidRPr="009E1F71">
          <w:rPr>
            <w:rStyle w:val="a8"/>
            <w:rFonts w:ascii="宋体" w:hAnsi="宋体" w:cs="Arial"/>
            <w:noProof/>
          </w:rPr>
          <w:t>7.3</w:t>
        </w:r>
        <w:r>
          <w:rPr>
            <w:rFonts w:asciiTheme="minorHAnsi" w:eastAsiaTheme="minorEastAsia" w:hAnsiTheme="minorHAnsi" w:cstheme="minorBidi"/>
            <w:noProof/>
            <w:kern w:val="2"/>
            <w:szCs w:val="22"/>
          </w:rPr>
          <w:tab/>
        </w:r>
        <w:r w:rsidRPr="009E1F71">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_Toc48665553 \h </w:instrText>
        </w:r>
        <w:r>
          <w:rPr>
            <w:noProof/>
            <w:webHidden/>
          </w:rPr>
        </w:r>
        <w:r>
          <w:rPr>
            <w:noProof/>
            <w:webHidden/>
          </w:rPr>
          <w:fldChar w:fldCharType="separate"/>
        </w:r>
        <w:r>
          <w:rPr>
            <w:noProof/>
            <w:webHidden/>
          </w:rPr>
          <w:t>45</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54" w:history="1">
        <w:r w:rsidRPr="009E1F71">
          <w:rPr>
            <w:rStyle w:val="a8"/>
            <w:rFonts w:ascii="宋体" w:hAnsi="宋体" w:cs="Arial"/>
            <w:noProof/>
          </w:rPr>
          <w:t>7.4</w:t>
        </w:r>
        <w:r>
          <w:rPr>
            <w:rFonts w:asciiTheme="minorHAnsi" w:eastAsiaTheme="minorEastAsia" w:hAnsiTheme="minorHAnsi" w:cstheme="minorBidi"/>
            <w:noProof/>
            <w:kern w:val="2"/>
            <w:szCs w:val="22"/>
          </w:rPr>
          <w:tab/>
        </w:r>
        <w:r w:rsidRPr="009E1F71">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_Toc48665554 \h </w:instrText>
        </w:r>
        <w:r>
          <w:rPr>
            <w:noProof/>
            <w:webHidden/>
          </w:rPr>
        </w:r>
        <w:r>
          <w:rPr>
            <w:noProof/>
            <w:webHidden/>
          </w:rPr>
          <w:fldChar w:fldCharType="separate"/>
        </w:r>
        <w:r>
          <w:rPr>
            <w:noProof/>
            <w:webHidden/>
          </w:rPr>
          <w:t>48</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55" w:history="1">
        <w:r w:rsidRPr="009E1F71">
          <w:rPr>
            <w:rStyle w:val="a8"/>
            <w:rFonts w:ascii="宋体" w:hAnsi="宋体" w:cs="Arial"/>
            <w:noProof/>
          </w:rPr>
          <w:t>7.5</w:t>
        </w:r>
        <w:r>
          <w:rPr>
            <w:rFonts w:asciiTheme="minorHAnsi" w:eastAsiaTheme="minorEastAsia" w:hAnsiTheme="minorHAnsi" w:cstheme="minorBidi"/>
            <w:noProof/>
            <w:kern w:val="2"/>
            <w:szCs w:val="22"/>
          </w:rPr>
          <w:tab/>
        </w:r>
        <w:r w:rsidRPr="009E1F71">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_Toc48665555 \h </w:instrText>
        </w:r>
        <w:r>
          <w:rPr>
            <w:noProof/>
            <w:webHidden/>
          </w:rPr>
        </w:r>
        <w:r>
          <w:rPr>
            <w:noProof/>
            <w:webHidden/>
          </w:rPr>
          <w:fldChar w:fldCharType="separate"/>
        </w:r>
        <w:r>
          <w:rPr>
            <w:noProof/>
            <w:webHidden/>
          </w:rPr>
          <w:t>50</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56" w:history="1">
        <w:r w:rsidRPr="009E1F71">
          <w:rPr>
            <w:rStyle w:val="a8"/>
            <w:rFonts w:ascii="宋体" w:hAnsi="宋体" w:cs="Arial"/>
            <w:noProof/>
          </w:rPr>
          <w:t>7.6</w:t>
        </w:r>
        <w:r>
          <w:rPr>
            <w:rFonts w:asciiTheme="minorHAnsi" w:eastAsiaTheme="minorEastAsia" w:hAnsiTheme="minorHAnsi" w:cstheme="minorBidi"/>
            <w:noProof/>
            <w:kern w:val="2"/>
            <w:szCs w:val="22"/>
          </w:rPr>
          <w:tab/>
        </w:r>
        <w:r w:rsidRPr="009E1F71">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_Toc48665556 \h </w:instrText>
        </w:r>
        <w:r>
          <w:rPr>
            <w:noProof/>
            <w:webHidden/>
          </w:rPr>
        </w:r>
        <w:r>
          <w:rPr>
            <w:noProof/>
            <w:webHidden/>
          </w:rPr>
          <w:fldChar w:fldCharType="separate"/>
        </w:r>
        <w:r>
          <w:rPr>
            <w:noProof/>
            <w:webHidden/>
          </w:rPr>
          <w:t>50</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57" w:history="1">
        <w:r w:rsidRPr="009E1F71">
          <w:rPr>
            <w:rStyle w:val="a8"/>
            <w:rFonts w:ascii="宋体" w:hAnsi="宋体" w:cs="Arial"/>
            <w:noProof/>
          </w:rPr>
          <w:t>7.7</w:t>
        </w:r>
        <w:r>
          <w:rPr>
            <w:rFonts w:asciiTheme="minorHAnsi" w:eastAsiaTheme="minorEastAsia" w:hAnsiTheme="minorHAnsi" w:cstheme="minorBidi"/>
            <w:noProof/>
            <w:kern w:val="2"/>
            <w:szCs w:val="22"/>
          </w:rPr>
          <w:tab/>
        </w:r>
        <w:r w:rsidRPr="009E1F71">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_Toc48665557 \h </w:instrText>
        </w:r>
        <w:r>
          <w:rPr>
            <w:noProof/>
            <w:webHidden/>
          </w:rPr>
        </w:r>
        <w:r>
          <w:rPr>
            <w:noProof/>
            <w:webHidden/>
          </w:rPr>
          <w:fldChar w:fldCharType="separate"/>
        </w:r>
        <w:r>
          <w:rPr>
            <w:noProof/>
            <w:webHidden/>
          </w:rPr>
          <w:t>50</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58" w:history="1">
        <w:r w:rsidRPr="009E1F71">
          <w:rPr>
            <w:rStyle w:val="a8"/>
            <w:rFonts w:ascii="宋体" w:hAnsi="宋体" w:cs="Arial"/>
            <w:noProof/>
          </w:rPr>
          <w:t>7.8</w:t>
        </w:r>
        <w:r>
          <w:rPr>
            <w:rFonts w:asciiTheme="minorHAnsi" w:eastAsiaTheme="minorEastAsia" w:hAnsiTheme="minorHAnsi" w:cstheme="minorBidi"/>
            <w:noProof/>
            <w:kern w:val="2"/>
            <w:szCs w:val="22"/>
          </w:rPr>
          <w:tab/>
        </w:r>
        <w:r w:rsidRPr="009E1F71">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_Toc48665558 \h </w:instrText>
        </w:r>
        <w:r>
          <w:rPr>
            <w:noProof/>
            <w:webHidden/>
          </w:rPr>
        </w:r>
        <w:r>
          <w:rPr>
            <w:noProof/>
            <w:webHidden/>
          </w:rPr>
          <w:fldChar w:fldCharType="separate"/>
        </w:r>
        <w:r>
          <w:rPr>
            <w:noProof/>
            <w:webHidden/>
          </w:rPr>
          <w:t>50</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59" w:history="1">
        <w:r w:rsidRPr="009E1F71">
          <w:rPr>
            <w:rStyle w:val="a8"/>
            <w:rFonts w:ascii="宋体" w:hAnsi="宋体" w:cs="Arial"/>
            <w:noProof/>
          </w:rPr>
          <w:t>7.9</w:t>
        </w:r>
        <w:r>
          <w:rPr>
            <w:rFonts w:asciiTheme="minorHAnsi" w:eastAsiaTheme="minorEastAsia" w:hAnsiTheme="minorHAnsi" w:cstheme="minorBidi"/>
            <w:noProof/>
            <w:kern w:val="2"/>
            <w:szCs w:val="22"/>
          </w:rPr>
          <w:tab/>
        </w:r>
        <w:r w:rsidRPr="009E1F71">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_Toc48665559 \h </w:instrText>
        </w:r>
        <w:r>
          <w:rPr>
            <w:noProof/>
            <w:webHidden/>
          </w:rPr>
        </w:r>
        <w:r>
          <w:rPr>
            <w:noProof/>
            <w:webHidden/>
          </w:rPr>
          <w:fldChar w:fldCharType="separate"/>
        </w:r>
        <w:r>
          <w:rPr>
            <w:noProof/>
            <w:webHidden/>
          </w:rPr>
          <w:t>51</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60" w:history="1">
        <w:r w:rsidRPr="009E1F71">
          <w:rPr>
            <w:rStyle w:val="a8"/>
            <w:rFonts w:ascii="宋体" w:hAnsi="宋体" w:cs="Arial"/>
            <w:noProof/>
          </w:rPr>
          <w:t>7.10</w:t>
        </w:r>
        <w:r>
          <w:rPr>
            <w:rFonts w:asciiTheme="minorHAnsi" w:eastAsiaTheme="minorEastAsia" w:hAnsiTheme="minorHAnsi" w:cstheme="minorBidi"/>
            <w:noProof/>
            <w:kern w:val="2"/>
            <w:szCs w:val="22"/>
          </w:rPr>
          <w:tab/>
        </w:r>
        <w:r w:rsidRPr="009E1F71">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_Toc48665560 \h </w:instrText>
        </w:r>
        <w:r>
          <w:rPr>
            <w:noProof/>
            <w:webHidden/>
          </w:rPr>
        </w:r>
        <w:r>
          <w:rPr>
            <w:noProof/>
            <w:webHidden/>
          </w:rPr>
          <w:fldChar w:fldCharType="separate"/>
        </w:r>
        <w:r>
          <w:rPr>
            <w:noProof/>
            <w:webHidden/>
          </w:rPr>
          <w:t>51</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61" w:history="1">
        <w:r w:rsidRPr="009E1F71">
          <w:rPr>
            <w:rStyle w:val="a8"/>
            <w:rFonts w:ascii="宋体" w:hAnsi="宋体" w:cs="Arial"/>
            <w:noProof/>
          </w:rPr>
          <w:t>7.11</w:t>
        </w:r>
        <w:r>
          <w:rPr>
            <w:rFonts w:asciiTheme="minorHAnsi" w:eastAsiaTheme="minorEastAsia" w:hAnsiTheme="minorHAnsi" w:cstheme="minorBidi"/>
            <w:noProof/>
            <w:kern w:val="2"/>
            <w:szCs w:val="22"/>
          </w:rPr>
          <w:tab/>
        </w:r>
        <w:r w:rsidRPr="009E1F71">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_Toc48665561 \h </w:instrText>
        </w:r>
        <w:r>
          <w:rPr>
            <w:noProof/>
            <w:webHidden/>
          </w:rPr>
        </w:r>
        <w:r>
          <w:rPr>
            <w:noProof/>
            <w:webHidden/>
          </w:rPr>
          <w:fldChar w:fldCharType="separate"/>
        </w:r>
        <w:r>
          <w:rPr>
            <w:noProof/>
            <w:webHidden/>
          </w:rPr>
          <w:t>51</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62" w:history="1">
        <w:r w:rsidRPr="009E1F71">
          <w:rPr>
            <w:rStyle w:val="a8"/>
            <w:rFonts w:ascii="宋体" w:hAnsi="宋体" w:cs="Arial"/>
            <w:noProof/>
          </w:rPr>
          <w:t>7.12</w:t>
        </w:r>
        <w:r>
          <w:rPr>
            <w:rFonts w:asciiTheme="minorHAnsi" w:eastAsiaTheme="minorEastAsia" w:hAnsiTheme="minorHAnsi" w:cstheme="minorBidi"/>
            <w:noProof/>
            <w:kern w:val="2"/>
            <w:szCs w:val="22"/>
          </w:rPr>
          <w:tab/>
        </w:r>
        <w:r w:rsidRPr="009E1F71">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_Toc48665562 \h </w:instrText>
        </w:r>
        <w:r>
          <w:rPr>
            <w:noProof/>
            <w:webHidden/>
          </w:rPr>
        </w:r>
        <w:r>
          <w:rPr>
            <w:noProof/>
            <w:webHidden/>
          </w:rPr>
          <w:fldChar w:fldCharType="separate"/>
        </w:r>
        <w:r>
          <w:rPr>
            <w:noProof/>
            <w:webHidden/>
          </w:rPr>
          <w:t>51</w:t>
        </w:r>
        <w:r>
          <w:rPr>
            <w:noProof/>
            <w:webHidden/>
          </w:rPr>
          <w:fldChar w:fldCharType="end"/>
        </w:r>
      </w:hyperlink>
    </w:p>
    <w:p w:rsidR="005C20C7" w:rsidRDefault="005C20C7">
      <w:pPr>
        <w:pStyle w:val="22"/>
        <w:rPr>
          <w:rFonts w:asciiTheme="minorHAnsi" w:eastAsiaTheme="minorEastAsia" w:hAnsiTheme="minorHAnsi" w:cstheme="minorBidi"/>
          <w:noProof/>
          <w:kern w:val="2"/>
          <w:szCs w:val="22"/>
        </w:rPr>
      </w:pPr>
      <w:hyperlink w:anchor="_Toc48665563" w:history="1">
        <w:r w:rsidRPr="009E1F71">
          <w:rPr>
            <w:rStyle w:val="a8"/>
            <w:rFonts w:ascii="宋体" w:hAnsi="宋体" w:cs="Arial"/>
            <w:bCs/>
            <w:noProof/>
          </w:rPr>
          <w:t>8</w:t>
        </w:r>
        <w:r w:rsidRPr="009E1F71">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_Toc48665563 \h </w:instrText>
        </w:r>
        <w:r>
          <w:rPr>
            <w:noProof/>
            <w:webHidden/>
          </w:rPr>
        </w:r>
        <w:r>
          <w:rPr>
            <w:noProof/>
            <w:webHidden/>
          </w:rPr>
          <w:fldChar w:fldCharType="separate"/>
        </w:r>
        <w:r>
          <w:rPr>
            <w:noProof/>
            <w:webHidden/>
          </w:rPr>
          <w:t>52</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64" w:history="1">
        <w:r w:rsidRPr="009E1F71">
          <w:rPr>
            <w:rStyle w:val="a8"/>
            <w:rFonts w:ascii="宋体" w:hAnsi="宋体" w:cs="Arial"/>
            <w:noProof/>
          </w:rPr>
          <w:t>8.1</w:t>
        </w:r>
        <w:r>
          <w:rPr>
            <w:rFonts w:asciiTheme="minorHAnsi" w:eastAsiaTheme="minorEastAsia" w:hAnsiTheme="minorHAnsi" w:cstheme="minorBidi"/>
            <w:noProof/>
            <w:kern w:val="2"/>
            <w:szCs w:val="22"/>
          </w:rPr>
          <w:tab/>
        </w:r>
        <w:r w:rsidRPr="009E1F71">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_Toc48665564 \h </w:instrText>
        </w:r>
        <w:r>
          <w:rPr>
            <w:noProof/>
            <w:webHidden/>
          </w:rPr>
        </w:r>
        <w:r>
          <w:rPr>
            <w:noProof/>
            <w:webHidden/>
          </w:rPr>
          <w:fldChar w:fldCharType="separate"/>
        </w:r>
        <w:r>
          <w:rPr>
            <w:noProof/>
            <w:webHidden/>
          </w:rPr>
          <w:t>52</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65" w:history="1">
        <w:r w:rsidRPr="009E1F71">
          <w:rPr>
            <w:rStyle w:val="a8"/>
            <w:rFonts w:ascii="宋体" w:hAnsi="宋体" w:cs="Arial"/>
            <w:noProof/>
          </w:rPr>
          <w:t>8.2</w:t>
        </w:r>
        <w:r>
          <w:rPr>
            <w:rFonts w:asciiTheme="minorHAnsi" w:eastAsiaTheme="minorEastAsia" w:hAnsiTheme="minorHAnsi" w:cstheme="minorBidi"/>
            <w:noProof/>
            <w:kern w:val="2"/>
            <w:szCs w:val="22"/>
          </w:rPr>
          <w:tab/>
        </w:r>
        <w:r w:rsidRPr="009E1F71">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_Toc48665565 \h </w:instrText>
        </w:r>
        <w:r>
          <w:rPr>
            <w:noProof/>
            <w:webHidden/>
          </w:rPr>
        </w:r>
        <w:r>
          <w:rPr>
            <w:noProof/>
            <w:webHidden/>
          </w:rPr>
          <w:fldChar w:fldCharType="separate"/>
        </w:r>
        <w:r>
          <w:rPr>
            <w:noProof/>
            <w:webHidden/>
          </w:rPr>
          <w:t>53</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66" w:history="1">
        <w:r w:rsidRPr="009E1F71">
          <w:rPr>
            <w:rStyle w:val="a8"/>
            <w:rFonts w:ascii="宋体" w:hAnsi="宋体" w:cs="Arial"/>
            <w:noProof/>
          </w:rPr>
          <w:t>8.3</w:t>
        </w:r>
        <w:r>
          <w:rPr>
            <w:rFonts w:asciiTheme="minorHAnsi" w:eastAsiaTheme="minorEastAsia" w:hAnsiTheme="minorHAnsi" w:cstheme="minorBidi"/>
            <w:noProof/>
            <w:kern w:val="2"/>
            <w:szCs w:val="22"/>
          </w:rPr>
          <w:tab/>
        </w:r>
        <w:r w:rsidRPr="009E1F71">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_Toc48665566 \h </w:instrText>
        </w:r>
        <w:r>
          <w:rPr>
            <w:noProof/>
            <w:webHidden/>
          </w:rPr>
        </w:r>
        <w:r>
          <w:rPr>
            <w:noProof/>
            <w:webHidden/>
          </w:rPr>
          <w:fldChar w:fldCharType="separate"/>
        </w:r>
        <w:r>
          <w:rPr>
            <w:noProof/>
            <w:webHidden/>
          </w:rPr>
          <w:t>53</w:t>
        </w:r>
        <w:r>
          <w:rPr>
            <w:noProof/>
            <w:webHidden/>
          </w:rPr>
          <w:fldChar w:fldCharType="end"/>
        </w:r>
      </w:hyperlink>
    </w:p>
    <w:p w:rsidR="005C20C7" w:rsidRDefault="005C20C7">
      <w:pPr>
        <w:pStyle w:val="22"/>
        <w:tabs>
          <w:tab w:val="left" w:pos="840"/>
        </w:tabs>
        <w:rPr>
          <w:rFonts w:asciiTheme="minorHAnsi" w:eastAsiaTheme="minorEastAsia" w:hAnsiTheme="minorHAnsi" w:cstheme="minorBidi"/>
          <w:noProof/>
          <w:kern w:val="2"/>
          <w:szCs w:val="22"/>
        </w:rPr>
      </w:pPr>
      <w:hyperlink w:anchor="_Toc48665567" w:history="1">
        <w:r w:rsidRPr="009E1F71">
          <w:rPr>
            <w:rStyle w:val="a8"/>
            <w:rFonts w:ascii="宋体" w:cs="Arial"/>
            <w:noProof/>
          </w:rPr>
          <w:t>8.4</w:t>
        </w:r>
        <w:r>
          <w:rPr>
            <w:rFonts w:asciiTheme="minorHAnsi" w:eastAsiaTheme="minorEastAsia" w:hAnsiTheme="minorHAnsi" w:cstheme="minorBidi"/>
            <w:noProof/>
            <w:kern w:val="2"/>
            <w:szCs w:val="22"/>
          </w:rPr>
          <w:tab/>
        </w:r>
        <w:r w:rsidRPr="009E1F71">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_Toc48665567 \h </w:instrText>
        </w:r>
        <w:r>
          <w:rPr>
            <w:noProof/>
            <w:webHidden/>
          </w:rPr>
        </w:r>
        <w:r>
          <w:rPr>
            <w:noProof/>
            <w:webHidden/>
          </w:rPr>
          <w:fldChar w:fldCharType="separate"/>
        </w:r>
        <w:r>
          <w:rPr>
            <w:noProof/>
            <w:webHidden/>
          </w:rPr>
          <w:t>53</w:t>
        </w:r>
        <w:r>
          <w:rPr>
            <w:noProof/>
            <w:webHidden/>
          </w:rPr>
          <w:fldChar w:fldCharType="end"/>
        </w:r>
      </w:hyperlink>
    </w:p>
    <w:p w:rsidR="005C20C7" w:rsidRDefault="005C20C7">
      <w:pPr>
        <w:pStyle w:val="22"/>
        <w:rPr>
          <w:rFonts w:asciiTheme="minorHAnsi" w:eastAsiaTheme="minorEastAsia" w:hAnsiTheme="minorHAnsi" w:cstheme="minorBidi"/>
          <w:noProof/>
          <w:kern w:val="2"/>
          <w:szCs w:val="22"/>
        </w:rPr>
      </w:pPr>
      <w:hyperlink w:anchor="_Toc48665568" w:history="1">
        <w:r w:rsidRPr="009E1F71">
          <w:rPr>
            <w:rStyle w:val="a8"/>
            <w:rFonts w:ascii="宋体" w:hAnsi="宋体" w:cs="Arial"/>
            <w:bCs/>
            <w:noProof/>
          </w:rPr>
          <w:t>9</w:t>
        </w:r>
        <w:r w:rsidRPr="009E1F71">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_Toc48665568 \h </w:instrText>
        </w:r>
        <w:r>
          <w:rPr>
            <w:noProof/>
            <w:webHidden/>
          </w:rPr>
        </w:r>
        <w:r>
          <w:rPr>
            <w:noProof/>
            <w:webHidden/>
          </w:rPr>
          <w:fldChar w:fldCharType="separate"/>
        </w:r>
        <w:r>
          <w:rPr>
            <w:noProof/>
            <w:webHidden/>
          </w:rPr>
          <w:t>54</w:t>
        </w:r>
        <w:r>
          <w:rPr>
            <w:noProof/>
            <w:webHidden/>
          </w:rPr>
          <w:fldChar w:fldCharType="end"/>
        </w:r>
      </w:hyperlink>
    </w:p>
    <w:p w:rsidR="005C20C7" w:rsidRDefault="005C20C7">
      <w:pPr>
        <w:pStyle w:val="22"/>
        <w:rPr>
          <w:rFonts w:asciiTheme="minorHAnsi" w:eastAsiaTheme="minorEastAsia" w:hAnsiTheme="minorHAnsi" w:cstheme="minorBidi"/>
          <w:noProof/>
          <w:kern w:val="2"/>
          <w:szCs w:val="22"/>
        </w:rPr>
      </w:pPr>
      <w:hyperlink w:anchor="_Toc48665569" w:history="1">
        <w:r w:rsidRPr="009E1F71">
          <w:rPr>
            <w:rStyle w:val="a8"/>
            <w:rFonts w:ascii="宋体" w:hAnsi="宋体" w:cs="Arial"/>
            <w:bCs/>
            <w:noProof/>
          </w:rPr>
          <w:t>10</w:t>
        </w:r>
        <w:r w:rsidRPr="009E1F71">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_Toc48665569 \h </w:instrText>
        </w:r>
        <w:r>
          <w:rPr>
            <w:noProof/>
            <w:webHidden/>
          </w:rPr>
        </w:r>
        <w:r>
          <w:rPr>
            <w:noProof/>
            <w:webHidden/>
          </w:rPr>
          <w:fldChar w:fldCharType="separate"/>
        </w:r>
        <w:r>
          <w:rPr>
            <w:noProof/>
            <w:webHidden/>
          </w:rPr>
          <w:t>54</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70" w:history="1">
        <w:r w:rsidRPr="009E1F71">
          <w:rPr>
            <w:rStyle w:val="a8"/>
            <w:rFonts w:ascii="宋体" w:cs="Arial"/>
            <w:noProof/>
          </w:rPr>
          <w:t>10.1</w:t>
        </w:r>
        <w:r>
          <w:rPr>
            <w:rFonts w:asciiTheme="minorHAnsi" w:eastAsiaTheme="minorEastAsia" w:hAnsiTheme="minorHAnsi" w:cstheme="minorBidi"/>
            <w:noProof/>
            <w:kern w:val="2"/>
            <w:szCs w:val="22"/>
          </w:rPr>
          <w:tab/>
        </w:r>
        <w:r w:rsidRPr="009E1F71">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_Toc48665570 \h </w:instrText>
        </w:r>
        <w:r>
          <w:rPr>
            <w:noProof/>
            <w:webHidden/>
          </w:rPr>
        </w:r>
        <w:r>
          <w:rPr>
            <w:noProof/>
            <w:webHidden/>
          </w:rPr>
          <w:fldChar w:fldCharType="separate"/>
        </w:r>
        <w:r>
          <w:rPr>
            <w:noProof/>
            <w:webHidden/>
          </w:rPr>
          <w:t>54</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71" w:history="1">
        <w:r w:rsidRPr="009E1F71">
          <w:rPr>
            <w:rStyle w:val="a8"/>
            <w:rFonts w:ascii="宋体" w:cs="Arial"/>
            <w:noProof/>
          </w:rPr>
          <w:t>10.2</w:t>
        </w:r>
        <w:r>
          <w:rPr>
            <w:rFonts w:asciiTheme="minorHAnsi" w:eastAsiaTheme="minorEastAsia" w:hAnsiTheme="minorHAnsi" w:cstheme="minorBidi"/>
            <w:noProof/>
            <w:kern w:val="2"/>
            <w:szCs w:val="22"/>
          </w:rPr>
          <w:tab/>
        </w:r>
        <w:r w:rsidRPr="009E1F71">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_Toc48665571 \h </w:instrText>
        </w:r>
        <w:r>
          <w:rPr>
            <w:noProof/>
            <w:webHidden/>
          </w:rPr>
        </w:r>
        <w:r>
          <w:rPr>
            <w:noProof/>
            <w:webHidden/>
          </w:rPr>
          <w:fldChar w:fldCharType="separate"/>
        </w:r>
        <w:r>
          <w:rPr>
            <w:noProof/>
            <w:webHidden/>
          </w:rPr>
          <w:t>54</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72" w:history="1">
        <w:r w:rsidRPr="009E1F71">
          <w:rPr>
            <w:rStyle w:val="a8"/>
            <w:rFonts w:ascii="宋体" w:cs="Arial"/>
            <w:noProof/>
          </w:rPr>
          <w:t>10.3</w:t>
        </w:r>
        <w:r>
          <w:rPr>
            <w:rFonts w:asciiTheme="minorHAnsi" w:eastAsiaTheme="minorEastAsia" w:hAnsiTheme="minorHAnsi" w:cstheme="minorBidi"/>
            <w:noProof/>
            <w:kern w:val="2"/>
            <w:szCs w:val="22"/>
          </w:rPr>
          <w:tab/>
        </w:r>
        <w:r w:rsidRPr="009E1F71">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_Toc48665572 \h </w:instrText>
        </w:r>
        <w:r>
          <w:rPr>
            <w:noProof/>
            <w:webHidden/>
          </w:rPr>
        </w:r>
        <w:r>
          <w:rPr>
            <w:noProof/>
            <w:webHidden/>
          </w:rPr>
          <w:fldChar w:fldCharType="separate"/>
        </w:r>
        <w:r>
          <w:rPr>
            <w:noProof/>
            <w:webHidden/>
          </w:rPr>
          <w:t>54</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73" w:history="1">
        <w:r w:rsidRPr="009E1F71">
          <w:rPr>
            <w:rStyle w:val="a8"/>
            <w:rFonts w:ascii="宋体" w:cs="Arial"/>
            <w:noProof/>
          </w:rPr>
          <w:t>10.4</w:t>
        </w:r>
        <w:r>
          <w:rPr>
            <w:rFonts w:asciiTheme="minorHAnsi" w:eastAsiaTheme="minorEastAsia" w:hAnsiTheme="minorHAnsi" w:cstheme="minorBidi"/>
            <w:noProof/>
            <w:kern w:val="2"/>
            <w:szCs w:val="22"/>
          </w:rPr>
          <w:tab/>
        </w:r>
        <w:r w:rsidRPr="009E1F71">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_Toc48665573 \h </w:instrText>
        </w:r>
        <w:r>
          <w:rPr>
            <w:noProof/>
            <w:webHidden/>
          </w:rPr>
        </w:r>
        <w:r>
          <w:rPr>
            <w:noProof/>
            <w:webHidden/>
          </w:rPr>
          <w:fldChar w:fldCharType="separate"/>
        </w:r>
        <w:r>
          <w:rPr>
            <w:noProof/>
            <w:webHidden/>
          </w:rPr>
          <w:t>54</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74" w:history="1">
        <w:r w:rsidRPr="009E1F71">
          <w:rPr>
            <w:rStyle w:val="a8"/>
            <w:rFonts w:ascii="宋体" w:cs="Arial"/>
            <w:noProof/>
          </w:rPr>
          <w:t>10.5</w:t>
        </w:r>
        <w:r>
          <w:rPr>
            <w:rFonts w:asciiTheme="minorHAnsi" w:eastAsiaTheme="minorEastAsia" w:hAnsiTheme="minorHAnsi" w:cstheme="minorBidi"/>
            <w:noProof/>
            <w:kern w:val="2"/>
            <w:szCs w:val="22"/>
          </w:rPr>
          <w:tab/>
        </w:r>
        <w:r w:rsidRPr="009E1F71">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_Toc48665574 \h </w:instrText>
        </w:r>
        <w:r>
          <w:rPr>
            <w:noProof/>
            <w:webHidden/>
          </w:rPr>
        </w:r>
        <w:r>
          <w:rPr>
            <w:noProof/>
            <w:webHidden/>
          </w:rPr>
          <w:fldChar w:fldCharType="separate"/>
        </w:r>
        <w:r>
          <w:rPr>
            <w:noProof/>
            <w:webHidden/>
          </w:rPr>
          <w:t>54</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75" w:history="1">
        <w:r w:rsidRPr="009E1F71">
          <w:rPr>
            <w:rStyle w:val="a8"/>
            <w:rFonts w:ascii="宋体" w:cs="Arial"/>
            <w:noProof/>
          </w:rPr>
          <w:t>10.6</w:t>
        </w:r>
        <w:r>
          <w:rPr>
            <w:rFonts w:asciiTheme="minorHAnsi" w:eastAsiaTheme="minorEastAsia" w:hAnsiTheme="minorHAnsi" w:cstheme="minorBidi"/>
            <w:noProof/>
            <w:kern w:val="2"/>
            <w:szCs w:val="22"/>
          </w:rPr>
          <w:tab/>
        </w:r>
        <w:r w:rsidRPr="009E1F71">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_Toc48665575 \h </w:instrText>
        </w:r>
        <w:r>
          <w:rPr>
            <w:noProof/>
            <w:webHidden/>
          </w:rPr>
        </w:r>
        <w:r>
          <w:rPr>
            <w:noProof/>
            <w:webHidden/>
          </w:rPr>
          <w:fldChar w:fldCharType="separate"/>
        </w:r>
        <w:r>
          <w:rPr>
            <w:noProof/>
            <w:webHidden/>
          </w:rPr>
          <w:t>55</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76" w:history="1">
        <w:r w:rsidRPr="009E1F71">
          <w:rPr>
            <w:rStyle w:val="a8"/>
            <w:rFonts w:ascii="宋体" w:cs="Arial"/>
            <w:noProof/>
          </w:rPr>
          <w:t>10.7</w:t>
        </w:r>
        <w:r>
          <w:rPr>
            <w:rFonts w:asciiTheme="minorHAnsi" w:eastAsiaTheme="minorEastAsia" w:hAnsiTheme="minorHAnsi" w:cstheme="minorBidi"/>
            <w:noProof/>
            <w:kern w:val="2"/>
            <w:szCs w:val="22"/>
          </w:rPr>
          <w:tab/>
        </w:r>
        <w:r w:rsidRPr="009E1F71">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_Toc48665576 \h </w:instrText>
        </w:r>
        <w:r>
          <w:rPr>
            <w:noProof/>
            <w:webHidden/>
          </w:rPr>
        </w:r>
        <w:r>
          <w:rPr>
            <w:noProof/>
            <w:webHidden/>
          </w:rPr>
          <w:fldChar w:fldCharType="separate"/>
        </w:r>
        <w:r>
          <w:rPr>
            <w:noProof/>
            <w:webHidden/>
          </w:rPr>
          <w:t>55</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77" w:history="1">
        <w:r w:rsidRPr="009E1F71">
          <w:rPr>
            <w:rStyle w:val="a8"/>
            <w:rFonts w:ascii="宋体" w:hAnsi="宋体" w:cs="Arial"/>
            <w:noProof/>
          </w:rPr>
          <w:t>10.8</w:t>
        </w:r>
        <w:r>
          <w:rPr>
            <w:rFonts w:asciiTheme="minorHAnsi" w:eastAsiaTheme="minorEastAsia" w:hAnsiTheme="minorHAnsi" w:cstheme="minorBidi"/>
            <w:noProof/>
            <w:kern w:val="2"/>
            <w:szCs w:val="22"/>
          </w:rPr>
          <w:tab/>
        </w:r>
        <w:r w:rsidRPr="009E1F71">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_Toc48665577 \h </w:instrText>
        </w:r>
        <w:r>
          <w:rPr>
            <w:noProof/>
            <w:webHidden/>
          </w:rPr>
        </w:r>
        <w:r>
          <w:rPr>
            <w:noProof/>
            <w:webHidden/>
          </w:rPr>
          <w:fldChar w:fldCharType="separate"/>
        </w:r>
        <w:r>
          <w:rPr>
            <w:noProof/>
            <w:webHidden/>
          </w:rPr>
          <w:t>57</w:t>
        </w:r>
        <w:r>
          <w:rPr>
            <w:noProof/>
            <w:webHidden/>
          </w:rPr>
          <w:fldChar w:fldCharType="end"/>
        </w:r>
      </w:hyperlink>
    </w:p>
    <w:p w:rsidR="005C20C7" w:rsidRDefault="005C20C7">
      <w:pPr>
        <w:pStyle w:val="22"/>
        <w:rPr>
          <w:rFonts w:asciiTheme="minorHAnsi" w:eastAsiaTheme="minorEastAsia" w:hAnsiTheme="minorHAnsi" w:cstheme="minorBidi"/>
          <w:noProof/>
          <w:kern w:val="2"/>
          <w:szCs w:val="22"/>
        </w:rPr>
      </w:pPr>
      <w:hyperlink w:anchor="_Toc48665578" w:history="1">
        <w:r w:rsidRPr="009E1F71">
          <w:rPr>
            <w:rStyle w:val="a8"/>
            <w:rFonts w:ascii="宋体" w:hAnsi="宋体" w:cs="Arial"/>
            <w:bCs/>
            <w:noProof/>
          </w:rPr>
          <w:t>11</w:t>
        </w:r>
        <w:r w:rsidRPr="009E1F71">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_Toc48665578 \h </w:instrText>
        </w:r>
        <w:r>
          <w:rPr>
            <w:noProof/>
            <w:webHidden/>
          </w:rPr>
        </w:r>
        <w:r>
          <w:rPr>
            <w:noProof/>
            <w:webHidden/>
          </w:rPr>
          <w:fldChar w:fldCharType="separate"/>
        </w:r>
        <w:r>
          <w:rPr>
            <w:noProof/>
            <w:webHidden/>
          </w:rPr>
          <w:t>59</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79" w:history="1">
        <w:r w:rsidRPr="009E1F71">
          <w:rPr>
            <w:rStyle w:val="a8"/>
            <w:rFonts w:ascii="宋体" w:hAnsi="宋体" w:cs="Arial"/>
            <w:noProof/>
          </w:rPr>
          <w:t>11.1</w:t>
        </w:r>
        <w:r>
          <w:rPr>
            <w:rFonts w:asciiTheme="minorHAnsi" w:eastAsiaTheme="minorEastAsia" w:hAnsiTheme="minorHAnsi" w:cstheme="minorBidi"/>
            <w:noProof/>
            <w:kern w:val="2"/>
            <w:szCs w:val="22"/>
          </w:rPr>
          <w:tab/>
        </w:r>
        <w:r w:rsidRPr="009E1F71">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_Toc48665579 \h </w:instrText>
        </w:r>
        <w:r>
          <w:rPr>
            <w:noProof/>
            <w:webHidden/>
          </w:rPr>
        </w:r>
        <w:r>
          <w:rPr>
            <w:noProof/>
            <w:webHidden/>
          </w:rPr>
          <w:fldChar w:fldCharType="separate"/>
        </w:r>
        <w:r>
          <w:rPr>
            <w:noProof/>
            <w:webHidden/>
          </w:rPr>
          <w:t>59</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80" w:history="1">
        <w:r w:rsidRPr="009E1F71">
          <w:rPr>
            <w:rStyle w:val="a8"/>
            <w:rFonts w:ascii="宋体" w:hAnsi="宋体" w:cs="Arial"/>
            <w:noProof/>
          </w:rPr>
          <w:t>11.2</w:t>
        </w:r>
        <w:r>
          <w:rPr>
            <w:rFonts w:asciiTheme="minorHAnsi" w:eastAsiaTheme="minorEastAsia" w:hAnsiTheme="minorHAnsi" w:cstheme="minorBidi"/>
            <w:noProof/>
            <w:kern w:val="2"/>
            <w:szCs w:val="22"/>
          </w:rPr>
          <w:tab/>
        </w:r>
        <w:r w:rsidRPr="009E1F71">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_Toc48665580 \h </w:instrText>
        </w:r>
        <w:r>
          <w:rPr>
            <w:noProof/>
            <w:webHidden/>
          </w:rPr>
        </w:r>
        <w:r>
          <w:rPr>
            <w:noProof/>
            <w:webHidden/>
          </w:rPr>
          <w:fldChar w:fldCharType="separate"/>
        </w:r>
        <w:r>
          <w:rPr>
            <w:noProof/>
            <w:webHidden/>
          </w:rPr>
          <w:t>59</w:t>
        </w:r>
        <w:r>
          <w:rPr>
            <w:noProof/>
            <w:webHidden/>
          </w:rPr>
          <w:fldChar w:fldCharType="end"/>
        </w:r>
      </w:hyperlink>
    </w:p>
    <w:p w:rsidR="005C20C7" w:rsidRDefault="005C20C7">
      <w:pPr>
        <w:pStyle w:val="22"/>
        <w:tabs>
          <w:tab w:val="left" w:pos="1050"/>
        </w:tabs>
        <w:rPr>
          <w:rFonts w:asciiTheme="minorHAnsi" w:eastAsiaTheme="minorEastAsia" w:hAnsiTheme="minorHAnsi" w:cstheme="minorBidi"/>
          <w:noProof/>
          <w:kern w:val="2"/>
          <w:szCs w:val="22"/>
        </w:rPr>
      </w:pPr>
      <w:hyperlink w:anchor="_Toc48665581" w:history="1">
        <w:r w:rsidRPr="009E1F71">
          <w:rPr>
            <w:rStyle w:val="a8"/>
            <w:rFonts w:ascii="宋体" w:hAnsi="宋体" w:cs="Arial"/>
            <w:noProof/>
          </w:rPr>
          <w:t>11.3</w:t>
        </w:r>
        <w:r>
          <w:rPr>
            <w:rFonts w:asciiTheme="minorHAnsi" w:eastAsiaTheme="minorEastAsia" w:hAnsiTheme="minorHAnsi" w:cstheme="minorBidi"/>
            <w:noProof/>
            <w:kern w:val="2"/>
            <w:szCs w:val="22"/>
          </w:rPr>
          <w:tab/>
        </w:r>
        <w:r w:rsidRPr="009E1F71">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_Toc48665581 \h </w:instrText>
        </w:r>
        <w:r>
          <w:rPr>
            <w:noProof/>
            <w:webHidden/>
          </w:rPr>
        </w:r>
        <w:r>
          <w:rPr>
            <w:noProof/>
            <w:webHidden/>
          </w:rPr>
          <w:fldChar w:fldCharType="separate"/>
        </w:r>
        <w:r>
          <w:rPr>
            <w:noProof/>
            <w:webHidden/>
          </w:rPr>
          <w:t>59</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5524"/>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5525"/>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易方达中证红利交易型开放式指数证券投资基金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易方达中证红利</w:t>
            </w:r>
            <w:r w:rsidRPr="00224952">
              <w:rPr>
                <w:szCs w:val="21"/>
              </w:rPr>
              <w:t>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100</w:t>
            </w:r>
            <w:r>
              <w:rPr>
                <w:rFonts w:hint="eastAsia"/>
                <w:szCs w:val="21"/>
              </w:rPr>
              <w:t>红利、红利</w:t>
            </w:r>
            <w:r>
              <w:rPr>
                <w:rFonts w:hint="eastAsia"/>
                <w:szCs w:val="21"/>
              </w:rPr>
              <w:t>ETF</w:t>
            </w:r>
            <w:r>
              <w:rPr>
                <w:rFonts w:hint="eastAsia"/>
                <w:szCs w:val="21"/>
              </w:rPr>
              <w:t>易方达</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515180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515180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11</w:t>
            </w:r>
            <w:r w:rsidRPr="00224952">
              <w:rPr>
                <w:szCs w:val="21"/>
              </w:rPr>
              <w:t>月</w:t>
            </w:r>
            <w:r w:rsidRPr="00224952">
              <w:rPr>
                <w:szCs w:val="21"/>
              </w:rPr>
              <w:t>26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843,637,000.00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上海证券交易所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20</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5526"/>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其他指数投资技术适当调整基金投资组合，以达到紧密跟踪标的指数的目的。为更好地实现投资目标，本基金可投资股指期货、期权和其他经中国证监会允许的金融衍生产品。本基金将根据风险管理的原则，主要选择流动性好、交易活跃的衍生品合约。在正常市场情况下，本基金力争日均跟踪偏离度的绝对值不超过</w:t>
            </w:r>
            <w:r w:rsidRPr="00224952">
              <w:rPr>
                <w:szCs w:val="21"/>
              </w:rPr>
              <w:t>0.2%</w:t>
            </w:r>
            <w:r w:rsidRPr="00224952">
              <w:rPr>
                <w:szCs w:val="21"/>
              </w:rPr>
              <w:t>，年化跟踪误差不超过</w:t>
            </w:r>
            <w:r w:rsidRPr="00224952">
              <w:rPr>
                <w:szCs w:val="21"/>
              </w:rPr>
              <w:t>2%</w:t>
            </w:r>
            <w:r w:rsidRPr="00224952">
              <w:rPr>
                <w:szCs w:val="21"/>
              </w:rPr>
              <w:t>。</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中证红利指数收益率</w:t>
            </w:r>
            <w:r w:rsidRPr="00224952">
              <w:rPr>
                <w:szCs w:val="21"/>
              </w:rPr>
              <w:t xml:space="preserve">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5527"/>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5528"/>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 xml:space="preserve">http://www.efunds.com.cn </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5529"/>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5530"/>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5531"/>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33,565,318.01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-17,304,145.35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-0.0199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-2.05%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-3.28%</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-11,597,765.49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-0.0137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832,039,234.51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0.9863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-1.37%</w:t>
            </w:r>
          </w:p>
        </w:tc>
      </w:tr>
    </w:tbl>
    <w:bookmarkEnd w:id="21"/>
    <w:bookmarkEnd w:id="22"/>
    <w:p w:rsidR="008E7C23" w:rsidRDefault="006F2FE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8E7C23" w:rsidRDefault="006F2FEC">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5532"/>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8E7C23">
        <w:tc>
          <w:tcPr>
            <w:tcW w:w="1560" w:type="dxa"/>
            <w:vAlign w:val="center"/>
          </w:tcPr>
          <w:p w:rsidR="008E7C23" w:rsidRDefault="006F2FEC">
            <w:pPr>
              <w:jc w:val="left"/>
            </w:pPr>
            <w:r>
              <w:rPr>
                <w:color w:val="000000"/>
                <w:szCs w:val="21"/>
              </w:rPr>
              <w:t>过去一个月</w:t>
            </w:r>
          </w:p>
        </w:tc>
        <w:tc>
          <w:tcPr>
            <w:tcW w:w="1275" w:type="dxa"/>
            <w:vAlign w:val="center"/>
          </w:tcPr>
          <w:p w:rsidR="008E7C23" w:rsidRDefault="006F2FEC">
            <w:pPr>
              <w:jc w:val="center"/>
            </w:pPr>
            <w:r>
              <w:rPr>
                <w:color w:val="000000"/>
                <w:szCs w:val="21"/>
              </w:rPr>
              <w:t>4.19%</w:t>
            </w:r>
          </w:p>
        </w:tc>
        <w:tc>
          <w:tcPr>
            <w:tcW w:w="1276" w:type="dxa"/>
            <w:vAlign w:val="center"/>
          </w:tcPr>
          <w:p w:rsidR="008E7C23" w:rsidRDefault="006F2FEC">
            <w:pPr>
              <w:jc w:val="center"/>
            </w:pPr>
            <w:r>
              <w:rPr>
                <w:color w:val="000000"/>
                <w:szCs w:val="21"/>
              </w:rPr>
              <w:t>0.72%</w:t>
            </w:r>
          </w:p>
        </w:tc>
        <w:tc>
          <w:tcPr>
            <w:tcW w:w="1276" w:type="dxa"/>
            <w:vAlign w:val="center"/>
          </w:tcPr>
          <w:p w:rsidR="008E7C23" w:rsidRDefault="006F2FEC">
            <w:pPr>
              <w:jc w:val="center"/>
            </w:pPr>
            <w:r>
              <w:rPr>
                <w:color w:val="000000"/>
                <w:szCs w:val="21"/>
              </w:rPr>
              <w:t>2.18%</w:t>
            </w:r>
          </w:p>
        </w:tc>
        <w:tc>
          <w:tcPr>
            <w:tcW w:w="1276" w:type="dxa"/>
            <w:vAlign w:val="center"/>
          </w:tcPr>
          <w:p w:rsidR="008E7C23" w:rsidRDefault="006F2FEC">
            <w:pPr>
              <w:jc w:val="center"/>
            </w:pPr>
            <w:r>
              <w:rPr>
                <w:color w:val="000000"/>
                <w:szCs w:val="21"/>
              </w:rPr>
              <w:t>0.76%</w:t>
            </w:r>
          </w:p>
        </w:tc>
        <w:tc>
          <w:tcPr>
            <w:tcW w:w="1134" w:type="dxa"/>
            <w:vAlign w:val="center"/>
          </w:tcPr>
          <w:p w:rsidR="008E7C23" w:rsidRDefault="006F2FEC">
            <w:pPr>
              <w:jc w:val="center"/>
            </w:pPr>
            <w:r>
              <w:rPr>
                <w:color w:val="000000"/>
                <w:szCs w:val="21"/>
              </w:rPr>
              <w:t>2.01%</w:t>
            </w:r>
          </w:p>
        </w:tc>
        <w:tc>
          <w:tcPr>
            <w:tcW w:w="1134" w:type="dxa"/>
            <w:vAlign w:val="center"/>
          </w:tcPr>
          <w:p w:rsidR="008E7C23" w:rsidRDefault="006F2FEC">
            <w:pPr>
              <w:jc w:val="center"/>
            </w:pPr>
            <w:r>
              <w:rPr>
                <w:color w:val="000000"/>
                <w:szCs w:val="21"/>
              </w:rPr>
              <w:t>-0.04%</w:t>
            </w:r>
          </w:p>
        </w:tc>
      </w:tr>
      <w:tr w:rsidR="008E7C23">
        <w:tc>
          <w:tcPr>
            <w:tcW w:w="1560" w:type="dxa"/>
            <w:vAlign w:val="center"/>
          </w:tcPr>
          <w:p w:rsidR="008E7C23" w:rsidRDefault="006F2FEC">
            <w:pPr>
              <w:jc w:val="left"/>
            </w:pPr>
            <w:r>
              <w:rPr>
                <w:color w:val="000000"/>
                <w:szCs w:val="21"/>
              </w:rPr>
              <w:t>过去三个月</w:t>
            </w:r>
          </w:p>
        </w:tc>
        <w:tc>
          <w:tcPr>
            <w:tcW w:w="1275" w:type="dxa"/>
            <w:vAlign w:val="center"/>
          </w:tcPr>
          <w:p w:rsidR="008E7C23" w:rsidRDefault="006F2FEC">
            <w:pPr>
              <w:jc w:val="center"/>
            </w:pPr>
            <w:r>
              <w:rPr>
                <w:color w:val="000000"/>
                <w:szCs w:val="21"/>
              </w:rPr>
              <w:t>6.49%</w:t>
            </w:r>
          </w:p>
        </w:tc>
        <w:tc>
          <w:tcPr>
            <w:tcW w:w="1276" w:type="dxa"/>
            <w:vAlign w:val="center"/>
          </w:tcPr>
          <w:p w:rsidR="008E7C23" w:rsidRDefault="006F2FEC">
            <w:pPr>
              <w:jc w:val="center"/>
            </w:pPr>
            <w:r>
              <w:rPr>
                <w:color w:val="000000"/>
                <w:szCs w:val="21"/>
              </w:rPr>
              <w:t>0.72%</w:t>
            </w:r>
          </w:p>
        </w:tc>
        <w:tc>
          <w:tcPr>
            <w:tcW w:w="1276" w:type="dxa"/>
            <w:vAlign w:val="center"/>
          </w:tcPr>
          <w:p w:rsidR="008E7C23" w:rsidRDefault="006F2FEC">
            <w:pPr>
              <w:jc w:val="center"/>
            </w:pPr>
            <w:r>
              <w:rPr>
                <w:color w:val="000000"/>
                <w:szCs w:val="21"/>
              </w:rPr>
              <w:t>2.88%</w:t>
            </w:r>
          </w:p>
        </w:tc>
        <w:tc>
          <w:tcPr>
            <w:tcW w:w="1276" w:type="dxa"/>
            <w:vAlign w:val="center"/>
          </w:tcPr>
          <w:p w:rsidR="008E7C23" w:rsidRDefault="006F2FEC">
            <w:pPr>
              <w:jc w:val="center"/>
            </w:pPr>
            <w:r>
              <w:rPr>
                <w:color w:val="000000"/>
                <w:szCs w:val="21"/>
              </w:rPr>
              <w:t>0.74%</w:t>
            </w:r>
          </w:p>
        </w:tc>
        <w:tc>
          <w:tcPr>
            <w:tcW w:w="1134" w:type="dxa"/>
            <w:vAlign w:val="center"/>
          </w:tcPr>
          <w:p w:rsidR="008E7C23" w:rsidRDefault="006F2FEC">
            <w:pPr>
              <w:jc w:val="center"/>
            </w:pPr>
            <w:r>
              <w:rPr>
                <w:color w:val="000000"/>
                <w:szCs w:val="21"/>
              </w:rPr>
              <w:t>3.61%</w:t>
            </w:r>
          </w:p>
        </w:tc>
        <w:tc>
          <w:tcPr>
            <w:tcW w:w="1134" w:type="dxa"/>
            <w:vAlign w:val="center"/>
          </w:tcPr>
          <w:p w:rsidR="008E7C23" w:rsidRDefault="006F2FEC">
            <w:pPr>
              <w:jc w:val="center"/>
            </w:pPr>
            <w:r>
              <w:rPr>
                <w:color w:val="000000"/>
                <w:szCs w:val="21"/>
              </w:rPr>
              <w:t>-0.02%</w:t>
            </w:r>
          </w:p>
        </w:tc>
      </w:tr>
      <w:tr w:rsidR="008E7C23">
        <w:tc>
          <w:tcPr>
            <w:tcW w:w="1560" w:type="dxa"/>
            <w:vAlign w:val="center"/>
          </w:tcPr>
          <w:p w:rsidR="008E7C23" w:rsidRDefault="006F2FEC">
            <w:pPr>
              <w:jc w:val="left"/>
            </w:pPr>
            <w:r>
              <w:rPr>
                <w:color w:val="000000"/>
                <w:szCs w:val="21"/>
              </w:rPr>
              <w:t>过去六个月</w:t>
            </w:r>
          </w:p>
        </w:tc>
        <w:tc>
          <w:tcPr>
            <w:tcW w:w="1275" w:type="dxa"/>
            <w:vAlign w:val="center"/>
          </w:tcPr>
          <w:p w:rsidR="008E7C23" w:rsidRDefault="006F2FEC">
            <w:pPr>
              <w:jc w:val="center"/>
            </w:pPr>
            <w:r>
              <w:rPr>
                <w:color w:val="000000"/>
                <w:szCs w:val="21"/>
              </w:rPr>
              <w:t>-3.28%</w:t>
            </w:r>
          </w:p>
        </w:tc>
        <w:tc>
          <w:tcPr>
            <w:tcW w:w="1276" w:type="dxa"/>
            <w:vAlign w:val="center"/>
          </w:tcPr>
          <w:p w:rsidR="008E7C23" w:rsidRDefault="006F2FEC">
            <w:pPr>
              <w:jc w:val="center"/>
            </w:pPr>
            <w:r>
              <w:rPr>
                <w:color w:val="000000"/>
                <w:szCs w:val="21"/>
              </w:rPr>
              <w:t>1.38%</w:t>
            </w:r>
          </w:p>
        </w:tc>
        <w:tc>
          <w:tcPr>
            <w:tcW w:w="1276" w:type="dxa"/>
            <w:vAlign w:val="center"/>
          </w:tcPr>
          <w:p w:rsidR="008E7C23" w:rsidRDefault="006F2FEC">
            <w:pPr>
              <w:jc w:val="center"/>
            </w:pPr>
            <w:r>
              <w:rPr>
                <w:color w:val="000000"/>
                <w:szCs w:val="21"/>
              </w:rPr>
              <w:t>-7.91%</w:t>
            </w:r>
          </w:p>
        </w:tc>
        <w:tc>
          <w:tcPr>
            <w:tcW w:w="1276" w:type="dxa"/>
            <w:vAlign w:val="center"/>
          </w:tcPr>
          <w:p w:rsidR="008E7C23" w:rsidRDefault="006F2FEC">
            <w:pPr>
              <w:jc w:val="center"/>
            </w:pPr>
            <w:r>
              <w:rPr>
                <w:color w:val="000000"/>
                <w:szCs w:val="21"/>
              </w:rPr>
              <w:t>1.42%</w:t>
            </w:r>
          </w:p>
        </w:tc>
        <w:tc>
          <w:tcPr>
            <w:tcW w:w="1134" w:type="dxa"/>
            <w:vAlign w:val="center"/>
          </w:tcPr>
          <w:p w:rsidR="008E7C23" w:rsidRDefault="006F2FEC">
            <w:pPr>
              <w:jc w:val="center"/>
            </w:pPr>
            <w:r>
              <w:rPr>
                <w:color w:val="000000"/>
                <w:szCs w:val="21"/>
              </w:rPr>
              <w:t>4.63%</w:t>
            </w:r>
          </w:p>
        </w:tc>
        <w:tc>
          <w:tcPr>
            <w:tcW w:w="1134" w:type="dxa"/>
            <w:vAlign w:val="center"/>
          </w:tcPr>
          <w:p w:rsidR="008E7C23" w:rsidRDefault="006F2FEC">
            <w:pPr>
              <w:jc w:val="center"/>
            </w:pPr>
            <w:r>
              <w:rPr>
                <w:color w:val="000000"/>
                <w:szCs w:val="21"/>
              </w:rPr>
              <w:t>-0.04%</w:t>
            </w:r>
          </w:p>
        </w:tc>
      </w:tr>
      <w:tr w:rsidR="008E7C23">
        <w:tc>
          <w:tcPr>
            <w:tcW w:w="1560" w:type="dxa"/>
            <w:vAlign w:val="center"/>
          </w:tcPr>
          <w:p w:rsidR="008E7C23" w:rsidRDefault="006F2FEC">
            <w:pPr>
              <w:jc w:val="left"/>
            </w:pPr>
            <w:r>
              <w:rPr>
                <w:color w:val="000000"/>
                <w:szCs w:val="21"/>
              </w:rPr>
              <w:t>过去一年</w:t>
            </w:r>
          </w:p>
        </w:tc>
        <w:tc>
          <w:tcPr>
            <w:tcW w:w="1275" w:type="dxa"/>
            <w:vAlign w:val="center"/>
          </w:tcPr>
          <w:p w:rsidR="008E7C23" w:rsidRDefault="006F2FEC">
            <w:pPr>
              <w:jc w:val="center"/>
            </w:pPr>
            <w:r>
              <w:rPr>
                <w:color w:val="000000"/>
                <w:szCs w:val="21"/>
              </w:rPr>
              <w:t>-</w:t>
            </w:r>
          </w:p>
        </w:tc>
        <w:tc>
          <w:tcPr>
            <w:tcW w:w="1276" w:type="dxa"/>
            <w:vAlign w:val="center"/>
          </w:tcPr>
          <w:p w:rsidR="008E7C23" w:rsidRDefault="006F2FEC">
            <w:pPr>
              <w:jc w:val="center"/>
            </w:pPr>
            <w:r>
              <w:rPr>
                <w:color w:val="000000"/>
                <w:szCs w:val="21"/>
              </w:rPr>
              <w:t>-</w:t>
            </w:r>
          </w:p>
        </w:tc>
        <w:tc>
          <w:tcPr>
            <w:tcW w:w="1276" w:type="dxa"/>
            <w:vAlign w:val="center"/>
          </w:tcPr>
          <w:p w:rsidR="008E7C23" w:rsidRDefault="006F2FEC">
            <w:pPr>
              <w:jc w:val="center"/>
            </w:pPr>
            <w:r>
              <w:rPr>
                <w:color w:val="000000"/>
                <w:szCs w:val="21"/>
              </w:rPr>
              <w:t>-</w:t>
            </w:r>
          </w:p>
        </w:tc>
        <w:tc>
          <w:tcPr>
            <w:tcW w:w="1276" w:type="dxa"/>
            <w:vAlign w:val="center"/>
          </w:tcPr>
          <w:p w:rsidR="008E7C23" w:rsidRDefault="006F2FEC">
            <w:pPr>
              <w:jc w:val="center"/>
            </w:pPr>
            <w:r>
              <w:rPr>
                <w:color w:val="000000"/>
                <w:szCs w:val="21"/>
              </w:rPr>
              <w:t>-</w:t>
            </w:r>
          </w:p>
        </w:tc>
        <w:tc>
          <w:tcPr>
            <w:tcW w:w="1134" w:type="dxa"/>
            <w:vAlign w:val="center"/>
          </w:tcPr>
          <w:p w:rsidR="008E7C23" w:rsidRDefault="006F2FEC">
            <w:pPr>
              <w:jc w:val="center"/>
            </w:pPr>
            <w:r>
              <w:rPr>
                <w:color w:val="000000"/>
                <w:szCs w:val="21"/>
              </w:rPr>
              <w:t>-</w:t>
            </w:r>
          </w:p>
        </w:tc>
        <w:tc>
          <w:tcPr>
            <w:tcW w:w="1134" w:type="dxa"/>
            <w:vAlign w:val="center"/>
          </w:tcPr>
          <w:p w:rsidR="008E7C23" w:rsidRDefault="006F2FEC">
            <w:pPr>
              <w:jc w:val="center"/>
            </w:pPr>
            <w:r>
              <w:rPr>
                <w:color w:val="000000"/>
                <w:szCs w:val="21"/>
              </w:rPr>
              <w:t>-</w:t>
            </w:r>
          </w:p>
        </w:tc>
      </w:tr>
      <w:tr w:rsidR="008E7C23">
        <w:tc>
          <w:tcPr>
            <w:tcW w:w="1560" w:type="dxa"/>
            <w:vAlign w:val="center"/>
          </w:tcPr>
          <w:p w:rsidR="008E7C23" w:rsidRDefault="006F2FEC">
            <w:pPr>
              <w:jc w:val="left"/>
            </w:pPr>
            <w:r>
              <w:rPr>
                <w:color w:val="000000"/>
                <w:szCs w:val="21"/>
              </w:rPr>
              <w:t>过去三年</w:t>
            </w:r>
          </w:p>
        </w:tc>
        <w:tc>
          <w:tcPr>
            <w:tcW w:w="1275" w:type="dxa"/>
            <w:vAlign w:val="center"/>
          </w:tcPr>
          <w:p w:rsidR="008E7C23" w:rsidRDefault="006F2FEC">
            <w:pPr>
              <w:jc w:val="center"/>
            </w:pPr>
            <w:r>
              <w:rPr>
                <w:color w:val="000000"/>
                <w:szCs w:val="21"/>
              </w:rPr>
              <w:t>-</w:t>
            </w:r>
          </w:p>
        </w:tc>
        <w:tc>
          <w:tcPr>
            <w:tcW w:w="1276" w:type="dxa"/>
            <w:vAlign w:val="center"/>
          </w:tcPr>
          <w:p w:rsidR="008E7C23" w:rsidRDefault="006F2FEC">
            <w:pPr>
              <w:jc w:val="center"/>
            </w:pPr>
            <w:r>
              <w:rPr>
                <w:color w:val="000000"/>
                <w:szCs w:val="21"/>
              </w:rPr>
              <w:t>-</w:t>
            </w:r>
          </w:p>
        </w:tc>
        <w:tc>
          <w:tcPr>
            <w:tcW w:w="1276" w:type="dxa"/>
            <w:vAlign w:val="center"/>
          </w:tcPr>
          <w:p w:rsidR="008E7C23" w:rsidRDefault="006F2FEC">
            <w:pPr>
              <w:jc w:val="center"/>
            </w:pPr>
            <w:r>
              <w:rPr>
                <w:color w:val="000000"/>
                <w:szCs w:val="21"/>
              </w:rPr>
              <w:t>-</w:t>
            </w:r>
          </w:p>
        </w:tc>
        <w:tc>
          <w:tcPr>
            <w:tcW w:w="1276" w:type="dxa"/>
            <w:vAlign w:val="center"/>
          </w:tcPr>
          <w:p w:rsidR="008E7C23" w:rsidRDefault="006F2FEC">
            <w:pPr>
              <w:jc w:val="center"/>
            </w:pPr>
            <w:r>
              <w:rPr>
                <w:color w:val="000000"/>
                <w:szCs w:val="21"/>
              </w:rPr>
              <w:t>-</w:t>
            </w:r>
          </w:p>
        </w:tc>
        <w:tc>
          <w:tcPr>
            <w:tcW w:w="1134" w:type="dxa"/>
            <w:vAlign w:val="center"/>
          </w:tcPr>
          <w:p w:rsidR="008E7C23" w:rsidRDefault="006F2FEC">
            <w:pPr>
              <w:jc w:val="center"/>
            </w:pPr>
            <w:r>
              <w:rPr>
                <w:color w:val="000000"/>
                <w:szCs w:val="21"/>
              </w:rPr>
              <w:t>-</w:t>
            </w:r>
          </w:p>
        </w:tc>
        <w:tc>
          <w:tcPr>
            <w:tcW w:w="1134" w:type="dxa"/>
            <w:vAlign w:val="center"/>
          </w:tcPr>
          <w:p w:rsidR="008E7C23" w:rsidRDefault="006F2FEC">
            <w:pPr>
              <w:jc w:val="center"/>
            </w:pPr>
            <w:r>
              <w:rPr>
                <w:color w:val="000000"/>
                <w:szCs w:val="21"/>
              </w:rPr>
              <w:t>-</w:t>
            </w:r>
          </w:p>
        </w:tc>
      </w:tr>
      <w:tr w:rsidR="008E7C23">
        <w:tc>
          <w:tcPr>
            <w:tcW w:w="1560" w:type="dxa"/>
            <w:vAlign w:val="center"/>
          </w:tcPr>
          <w:p w:rsidR="008E7C23" w:rsidRDefault="006F2FEC">
            <w:pPr>
              <w:jc w:val="left"/>
            </w:pPr>
            <w:r>
              <w:rPr>
                <w:color w:val="000000"/>
                <w:szCs w:val="21"/>
              </w:rPr>
              <w:t>自基金合同生效起至今</w:t>
            </w:r>
          </w:p>
        </w:tc>
        <w:tc>
          <w:tcPr>
            <w:tcW w:w="1275" w:type="dxa"/>
            <w:vAlign w:val="center"/>
          </w:tcPr>
          <w:p w:rsidR="008E7C23" w:rsidRDefault="006F2FEC">
            <w:pPr>
              <w:jc w:val="center"/>
            </w:pPr>
            <w:r>
              <w:rPr>
                <w:color w:val="000000"/>
                <w:szCs w:val="21"/>
              </w:rPr>
              <w:t>-1.37%</w:t>
            </w:r>
          </w:p>
        </w:tc>
        <w:tc>
          <w:tcPr>
            <w:tcW w:w="1276" w:type="dxa"/>
            <w:vAlign w:val="center"/>
          </w:tcPr>
          <w:p w:rsidR="008E7C23" w:rsidRDefault="006F2FEC">
            <w:pPr>
              <w:jc w:val="center"/>
            </w:pPr>
            <w:r>
              <w:rPr>
                <w:color w:val="000000"/>
                <w:szCs w:val="21"/>
              </w:rPr>
              <w:t>1.26%</w:t>
            </w:r>
          </w:p>
        </w:tc>
        <w:tc>
          <w:tcPr>
            <w:tcW w:w="1276" w:type="dxa"/>
            <w:vAlign w:val="center"/>
          </w:tcPr>
          <w:p w:rsidR="008E7C23" w:rsidRDefault="006F2FEC">
            <w:pPr>
              <w:jc w:val="center"/>
            </w:pPr>
            <w:r>
              <w:rPr>
                <w:color w:val="000000"/>
                <w:szCs w:val="21"/>
              </w:rPr>
              <w:t>-3.44%</w:t>
            </w:r>
          </w:p>
        </w:tc>
        <w:tc>
          <w:tcPr>
            <w:tcW w:w="1276" w:type="dxa"/>
            <w:vAlign w:val="center"/>
          </w:tcPr>
          <w:p w:rsidR="008E7C23" w:rsidRDefault="006F2FEC">
            <w:pPr>
              <w:jc w:val="center"/>
            </w:pPr>
            <w:r>
              <w:rPr>
                <w:color w:val="000000"/>
                <w:szCs w:val="21"/>
              </w:rPr>
              <w:t>1.31%</w:t>
            </w:r>
          </w:p>
        </w:tc>
        <w:tc>
          <w:tcPr>
            <w:tcW w:w="1134" w:type="dxa"/>
            <w:vAlign w:val="center"/>
          </w:tcPr>
          <w:p w:rsidR="008E7C23" w:rsidRDefault="006F2FEC">
            <w:pPr>
              <w:jc w:val="center"/>
            </w:pPr>
            <w:r>
              <w:rPr>
                <w:color w:val="000000"/>
                <w:szCs w:val="21"/>
              </w:rPr>
              <w:t>2.07%</w:t>
            </w:r>
          </w:p>
        </w:tc>
        <w:tc>
          <w:tcPr>
            <w:tcW w:w="1134" w:type="dxa"/>
            <w:vAlign w:val="center"/>
          </w:tcPr>
          <w:p w:rsidR="008E7C23" w:rsidRDefault="006F2FEC">
            <w:pPr>
              <w:jc w:val="center"/>
            </w:pPr>
            <w:r>
              <w:rPr>
                <w:color w:val="000000"/>
                <w:szCs w:val="21"/>
              </w:rPr>
              <w:t>-0.05%</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易方达中证红利交易型开放式指数证券投资基金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2019</w:t>
      </w:r>
      <w:r w:rsidRPr="00224952">
        <w:rPr>
          <w:rFonts w:ascii="Times New Roman" w:hAnsi="Times New Roman"/>
        </w:rPr>
        <w:t>年</w:t>
      </w:r>
      <w:r w:rsidRPr="00224952">
        <w:rPr>
          <w:rFonts w:ascii="Times New Roman" w:hAnsi="Times New Roman"/>
        </w:rPr>
        <w:t>11</w:t>
      </w:r>
      <w:r w:rsidRPr="00224952">
        <w:rPr>
          <w:rFonts w:ascii="Times New Roman" w:hAnsi="Times New Roman"/>
        </w:rPr>
        <w:t>月</w:t>
      </w:r>
      <w:r w:rsidRPr="00224952">
        <w:rPr>
          <w:rFonts w:ascii="Times New Roman" w:hAnsi="Times New Roman"/>
        </w:rPr>
        <w:t>26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5C20C7"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8E7C23" w:rsidRDefault="006F2FE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2019</w:t>
      </w:r>
      <w:r>
        <w:rPr>
          <w:kern w:val="0"/>
          <w:szCs w:val="21"/>
        </w:rPr>
        <w:t>年</w:t>
      </w:r>
      <w:r>
        <w:rPr>
          <w:kern w:val="0"/>
          <w:szCs w:val="21"/>
        </w:rPr>
        <w:t>11</w:t>
      </w:r>
      <w:r>
        <w:rPr>
          <w:kern w:val="0"/>
          <w:szCs w:val="21"/>
        </w:rPr>
        <w:t>月</w:t>
      </w:r>
      <w:r>
        <w:rPr>
          <w:kern w:val="0"/>
          <w:szCs w:val="21"/>
        </w:rPr>
        <w:t>26</w:t>
      </w:r>
      <w:r>
        <w:rPr>
          <w:kern w:val="0"/>
          <w:szCs w:val="21"/>
        </w:rPr>
        <w:t>日生效</w:t>
      </w:r>
      <w:r>
        <w:rPr>
          <w:kern w:val="0"/>
          <w:szCs w:val="21"/>
        </w:rPr>
        <w:t>,</w:t>
      </w:r>
      <w:r>
        <w:rPr>
          <w:kern w:val="0"/>
          <w:szCs w:val="21"/>
        </w:rPr>
        <w:t>截至报告期末本基金合同生效未满一年。</w:t>
      </w:r>
    </w:p>
    <w:p w:rsidR="008E7C23" w:rsidRDefault="006F2FEC">
      <w:pPr>
        <w:tabs>
          <w:tab w:val="left" w:pos="426"/>
        </w:tabs>
        <w:spacing w:line="360" w:lineRule="auto"/>
        <w:ind w:firstLineChars="200" w:firstLine="420"/>
        <w:rPr>
          <w:kern w:val="0"/>
          <w:szCs w:val="21"/>
        </w:rPr>
      </w:pPr>
      <w:r>
        <w:rPr>
          <w:kern w:val="0"/>
          <w:szCs w:val="21"/>
        </w:rPr>
        <w:t>2.</w:t>
      </w:r>
      <w:r>
        <w:rPr>
          <w:kern w:val="0"/>
          <w:szCs w:val="21"/>
        </w:rPr>
        <w:t>按基金合同和招募说明书的约定，本基金的建仓期为六个月，建仓期结束时各项资产配置比例符合基金合同（第十四部分二、投资范围，三、投资策略和四、投资限制）的有关约定。</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自基金合同生效至报告期末，基金份额净值增长率为</w:t>
      </w:r>
      <w:r w:rsidRPr="00224952">
        <w:rPr>
          <w:kern w:val="0"/>
          <w:szCs w:val="21"/>
        </w:rPr>
        <w:t>-1.37%</w:t>
      </w:r>
      <w:r w:rsidRPr="00224952">
        <w:rPr>
          <w:kern w:val="0"/>
          <w:szCs w:val="21"/>
        </w:rPr>
        <w:t>，同期业绩比较基准收益率为</w:t>
      </w:r>
      <w:r w:rsidRPr="00224952">
        <w:rPr>
          <w:kern w:val="0"/>
          <w:szCs w:val="21"/>
        </w:rPr>
        <w:t>-3.44%</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5533"/>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5534"/>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8E7C23">
        <w:tc>
          <w:tcPr>
            <w:tcW w:w="464" w:type="dxa"/>
            <w:vAlign w:val="center"/>
          </w:tcPr>
          <w:p w:rsidR="008E7C23" w:rsidRDefault="006F2FEC">
            <w:pPr>
              <w:jc w:val="center"/>
            </w:pPr>
            <w:r>
              <w:rPr>
                <w:color w:val="000000"/>
                <w:szCs w:val="21"/>
              </w:rPr>
              <w:t>林伟斌</w:t>
            </w:r>
          </w:p>
        </w:tc>
        <w:tc>
          <w:tcPr>
            <w:tcW w:w="3402" w:type="dxa"/>
            <w:vAlign w:val="center"/>
          </w:tcPr>
          <w:p w:rsidR="008E7C23" w:rsidRDefault="006F2FEC">
            <w:pPr>
              <w:jc w:val="left"/>
            </w:pPr>
            <w:r>
              <w:rPr>
                <w:color w:val="000000"/>
                <w:szCs w:val="21"/>
              </w:rPr>
              <w:t>本基金的基金经理、易方达中证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交易型开放式指数证券投资基金发起式联接基金的基金经理、指数投资部总经理、指数投资决策委员会委员</w:t>
            </w:r>
          </w:p>
        </w:tc>
        <w:tc>
          <w:tcPr>
            <w:tcW w:w="709" w:type="dxa"/>
            <w:vAlign w:val="center"/>
          </w:tcPr>
          <w:p w:rsidR="008E7C23" w:rsidRDefault="006F2FEC">
            <w:pPr>
              <w:jc w:val="center"/>
            </w:pPr>
            <w:r>
              <w:rPr>
                <w:color w:val="000000"/>
                <w:szCs w:val="21"/>
              </w:rPr>
              <w:t>2019-11-26</w:t>
            </w:r>
          </w:p>
        </w:tc>
        <w:tc>
          <w:tcPr>
            <w:tcW w:w="708" w:type="dxa"/>
            <w:vAlign w:val="center"/>
          </w:tcPr>
          <w:p w:rsidR="008E7C23" w:rsidRDefault="006F2FEC">
            <w:pPr>
              <w:jc w:val="center"/>
            </w:pPr>
            <w:r>
              <w:rPr>
                <w:color w:val="000000"/>
                <w:szCs w:val="21"/>
              </w:rPr>
              <w:t>-</w:t>
            </w:r>
          </w:p>
        </w:tc>
        <w:tc>
          <w:tcPr>
            <w:tcW w:w="709" w:type="dxa"/>
            <w:vAlign w:val="center"/>
          </w:tcPr>
          <w:p w:rsidR="008E7C23" w:rsidRDefault="006F2FEC">
            <w:pPr>
              <w:jc w:val="center"/>
            </w:pPr>
            <w:r>
              <w:rPr>
                <w:color w:val="000000"/>
                <w:szCs w:val="21"/>
              </w:rPr>
              <w:t>12</w:t>
            </w:r>
            <w:r>
              <w:rPr>
                <w:color w:val="000000"/>
                <w:szCs w:val="21"/>
              </w:rPr>
              <w:t>年</w:t>
            </w:r>
          </w:p>
        </w:tc>
        <w:tc>
          <w:tcPr>
            <w:tcW w:w="3548" w:type="dxa"/>
            <w:vAlign w:val="center"/>
          </w:tcPr>
          <w:p w:rsidR="008E7C23" w:rsidRDefault="006F2FEC">
            <w:r>
              <w:rPr>
                <w:color w:val="000000"/>
                <w:szCs w:val="21"/>
              </w:rPr>
              <w:t>博士研究生，具有基金从业资格。曾任中国金融期货交易所股份有限公司研发部研究员，易方达基金管理有限公司指数与量化投资部指数量化研究员、基金经理助理、量化基金组合部副总经理、量化策略部副总经理、指数投资部副总经理、易方达沪深</w:t>
            </w:r>
            <w:r>
              <w:rPr>
                <w:color w:val="000000"/>
                <w:szCs w:val="21"/>
              </w:rPr>
              <w:t>300</w:t>
            </w:r>
            <w:r>
              <w:rPr>
                <w:color w:val="000000"/>
                <w:szCs w:val="21"/>
              </w:rPr>
              <w:t>交易型开放式指数发起式证券投资基金基金经理、易方达沪深</w:t>
            </w:r>
            <w:r>
              <w:rPr>
                <w:color w:val="000000"/>
                <w:szCs w:val="21"/>
              </w:rPr>
              <w:t>300</w:t>
            </w:r>
            <w:r>
              <w:rPr>
                <w:color w:val="000000"/>
                <w:szCs w:val="21"/>
              </w:rPr>
              <w:t>交易型开放式指数发起式证券投资基金联接基金基金经理、易方达中证</w:t>
            </w:r>
            <w:r>
              <w:rPr>
                <w:color w:val="000000"/>
                <w:szCs w:val="21"/>
              </w:rPr>
              <w:t>500</w:t>
            </w:r>
            <w:r>
              <w:rPr>
                <w:color w:val="000000"/>
                <w:szCs w:val="21"/>
              </w:rPr>
              <w:t>交易型开放式指数证券投资基金基金经理、易方达黄金交易型开放式证券投资基金基金经理、易方达黄金交易型开放式证券投资基金联接基金基金经理、易方达标普医疗保健指数证券投资基金（</w:t>
            </w:r>
            <w:r>
              <w:rPr>
                <w:color w:val="000000"/>
                <w:szCs w:val="21"/>
              </w:rPr>
              <w:t>LOF</w:t>
            </w:r>
            <w:r>
              <w:rPr>
                <w:color w:val="000000"/>
                <w:szCs w:val="21"/>
              </w:rPr>
              <w:t>）基金经理、易方达标普</w:t>
            </w:r>
            <w:r>
              <w:rPr>
                <w:color w:val="000000"/>
                <w:szCs w:val="21"/>
              </w:rPr>
              <w:t>500</w:t>
            </w:r>
            <w:r>
              <w:rPr>
                <w:color w:val="000000"/>
                <w:szCs w:val="21"/>
              </w:rPr>
              <w:t>指数证券投资基金（</w:t>
            </w:r>
            <w:r>
              <w:rPr>
                <w:color w:val="000000"/>
                <w:szCs w:val="21"/>
              </w:rPr>
              <w:t>LOF</w:t>
            </w:r>
            <w:r>
              <w:rPr>
                <w:color w:val="000000"/>
                <w:szCs w:val="21"/>
              </w:rPr>
              <w:t>）基金经理、易方达标普生物科技指数证券投资基金（</w:t>
            </w:r>
            <w:r>
              <w:rPr>
                <w:color w:val="000000"/>
                <w:szCs w:val="21"/>
              </w:rPr>
              <w:t>LOF</w:t>
            </w:r>
            <w:r>
              <w:rPr>
                <w:color w:val="000000"/>
                <w:szCs w:val="21"/>
              </w:rPr>
              <w:t>）基金经理、易方达标普信息科技指数证券投资基金（</w:t>
            </w:r>
            <w:r>
              <w:rPr>
                <w:color w:val="000000"/>
                <w:szCs w:val="21"/>
              </w:rPr>
              <w:t>LOF</w:t>
            </w:r>
            <w:r>
              <w:rPr>
                <w:color w:val="000000"/>
                <w:szCs w:val="21"/>
              </w:rPr>
              <w:t>）基金经理、易方达纳斯达克</w:t>
            </w:r>
            <w:r>
              <w:rPr>
                <w:color w:val="000000"/>
                <w:szCs w:val="21"/>
              </w:rPr>
              <w:t>100</w:t>
            </w:r>
            <w:r>
              <w:rPr>
                <w:color w:val="000000"/>
                <w:szCs w:val="21"/>
              </w:rPr>
              <w:t>指数证券投资基金（</w:t>
            </w:r>
            <w:r>
              <w:rPr>
                <w:color w:val="000000"/>
                <w:szCs w:val="21"/>
              </w:rPr>
              <w:t>LOF</w:t>
            </w:r>
            <w:r>
              <w:rPr>
                <w:color w:val="000000"/>
                <w:szCs w:val="21"/>
              </w:rPr>
              <w:t>）基金经理。</w:t>
            </w:r>
          </w:p>
        </w:tc>
      </w:tr>
    </w:tbl>
    <w:p w:rsidR="008E7C23" w:rsidRDefault="006F2FE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5535"/>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5536"/>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8E7C23" w:rsidRDefault="006F2FEC">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5537"/>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8E7C23" w:rsidRDefault="006F2FEC">
      <w:pPr>
        <w:tabs>
          <w:tab w:val="left" w:pos="426"/>
        </w:tabs>
        <w:spacing w:line="360" w:lineRule="auto"/>
        <w:ind w:firstLineChars="200" w:firstLine="420"/>
        <w:rPr>
          <w:kern w:val="0"/>
          <w:szCs w:val="21"/>
        </w:rPr>
      </w:pPr>
      <w:r>
        <w:rPr>
          <w:kern w:val="0"/>
          <w:szCs w:val="21"/>
        </w:rPr>
        <w:t>2020</w:t>
      </w:r>
      <w:r>
        <w:rPr>
          <w:kern w:val="0"/>
          <w:szCs w:val="21"/>
        </w:rPr>
        <w:t>年</w:t>
      </w:r>
      <w:r>
        <w:rPr>
          <w:kern w:val="0"/>
          <w:szCs w:val="21"/>
        </w:rPr>
        <w:t>1</w:t>
      </w:r>
      <w:r>
        <w:rPr>
          <w:kern w:val="0"/>
          <w:szCs w:val="21"/>
        </w:rPr>
        <w:t>季度，受新型冠状病毒疫情</w:t>
      </w:r>
      <w:r>
        <w:rPr>
          <w:kern w:val="0"/>
          <w:szCs w:val="21"/>
        </w:rPr>
        <w:t>“</w:t>
      </w:r>
      <w:r>
        <w:rPr>
          <w:kern w:val="0"/>
          <w:szCs w:val="21"/>
        </w:rPr>
        <w:t>黑天鹅</w:t>
      </w:r>
      <w:r>
        <w:rPr>
          <w:kern w:val="0"/>
          <w:szCs w:val="21"/>
        </w:rPr>
        <w:t>”</w:t>
      </w:r>
      <w:r>
        <w:rPr>
          <w:kern w:val="0"/>
          <w:szCs w:val="21"/>
        </w:rPr>
        <w:t>事件的冲击，全球主要经济体</w:t>
      </w:r>
      <w:r>
        <w:rPr>
          <w:kern w:val="0"/>
          <w:szCs w:val="21"/>
        </w:rPr>
        <w:t>GDP</w:t>
      </w:r>
      <w:r>
        <w:rPr>
          <w:kern w:val="0"/>
          <w:szCs w:val="21"/>
        </w:rPr>
        <w:t>增速放缓、甚至为负。进入</w:t>
      </w:r>
      <w:r>
        <w:rPr>
          <w:kern w:val="0"/>
          <w:szCs w:val="21"/>
        </w:rPr>
        <w:t>2</w:t>
      </w:r>
      <w:r>
        <w:rPr>
          <w:kern w:val="0"/>
          <w:szCs w:val="21"/>
        </w:rPr>
        <w:t>季度，新型冠状病毒疫情在我国境内得到明显遏制，但在欧美等地区仍进一步蔓延。就全球范围而言，尽管大型经济体仍然维持较为宽松的货币和信用政策，但实体经济的复苏进程仍充满不确定性。全球金融市场则呈现出</w:t>
      </w:r>
      <w:r>
        <w:rPr>
          <w:kern w:val="0"/>
          <w:szCs w:val="21"/>
        </w:rPr>
        <w:t>“V</w:t>
      </w:r>
      <w:r>
        <w:rPr>
          <w:kern w:val="0"/>
          <w:szCs w:val="21"/>
        </w:rPr>
        <w:t>型</w:t>
      </w:r>
      <w:r>
        <w:rPr>
          <w:kern w:val="0"/>
          <w:szCs w:val="21"/>
        </w:rPr>
        <w:t>”</w:t>
      </w:r>
      <w:r>
        <w:rPr>
          <w:kern w:val="0"/>
          <w:szCs w:val="21"/>
        </w:rPr>
        <w:t>走势，在疫情冲击明显的</w:t>
      </w:r>
      <w:r>
        <w:rPr>
          <w:kern w:val="0"/>
          <w:szCs w:val="21"/>
        </w:rPr>
        <w:t>1</w:t>
      </w:r>
      <w:r>
        <w:rPr>
          <w:kern w:val="0"/>
          <w:szCs w:val="21"/>
        </w:rPr>
        <w:t>季度，投资者预期较为悲观，美国标普</w:t>
      </w:r>
      <w:r>
        <w:rPr>
          <w:kern w:val="0"/>
          <w:szCs w:val="21"/>
        </w:rPr>
        <w:t>500</w:t>
      </w:r>
      <w:r>
        <w:rPr>
          <w:kern w:val="0"/>
          <w:szCs w:val="21"/>
        </w:rPr>
        <w:t>指数最大回撤达</w:t>
      </w:r>
      <w:r>
        <w:rPr>
          <w:kern w:val="0"/>
          <w:szCs w:val="21"/>
        </w:rPr>
        <w:t>-34%</w:t>
      </w:r>
      <w:r>
        <w:rPr>
          <w:kern w:val="0"/>
          <w:szCs w:val="21"/>
        </w:rPr>
        <w:t>，日本日经</w:t>
      </w:r>
      <w:r>
        <w:rPr>
          <w:kern w:val="0"/>
          <w:szCs w:val="21"/>
        </w:rPr>
        <w:t>225</w:t>
      </w:r>
      <w:r>
        <w:rPr>
          <w:kern w:val="0"/>
          <w:szCs w:val="21"/>
        </w:rPr>
        <w:t>指数最大回撤达</w:t>
      </w:r>
      <w:r>
        <w:rPr>
          <w:kern w:val="0"/>
          <w:szCs w:val="21"/>
        </w:rPr>
        <w:t>-30%</w:t>
      </w:r>
      <w:r>
        <w:rPr>
          <w:kern w:val="0"/>
          <w:szCs w:val="21"/>
        </w:rPr>
        <w:t>，中国沪深</w:t>
      </w:r>
      <w:r>
        <w:rPr>
          <w:kern w:val="0"/>
          <w:szCs w:val="21"/>
        </w:rPr>
        <w:t>300</w:t>
      </w:r>
      <w:r>
        <w:rPr>
          <w:kern w:val="0"/>
          <w:szCs w:val="21"/>
        </w:rPr>
        <w:t>指数最大回撤达</w:t>
      </w:r>
      <w:r>
        <w:rPr>
          <w:kern w:val="0"/>
          <w:szCs w:val="21"/>
        </w:rPr>
        <w:t>-13%</w:t>
      </w:r>
      <w:r>
        <w:rPr>
          <w:kern w:val="0"/>
          <w:szCs w:val="21"/>
        </w:rPr>
        <w:t>，</w:t>
      </w:r>
      <w:r>
        <w:rPr>
          <w:kern w:val="0"/>
          <w:szCs w:val="21"/>
        </w:rPr>
        <w:t>NYMEX</w:t>
      </w:r>
      <w:r>
        <w:rPr>
          <w:kern w:val="0"/>
          <w:szCs w:val="21"/>
        </w:rPr>
        <w:t>原油期货主力合约最大回撤达</w:t>
      </w:r>
      <w:r>
        <w:rPr>
          <w:kern w:val="0"/>
          <w:szCs w:val="21"/>
        </w:rPr>
        <w:t>-79%</w:t>
      </w:r>
      <w:r>
        <w:rPr>
          <w:kern w:val="0"/>
          <w:szCs w:val="21"/>
        </w:rPr>
        <w:t>。而进入</w:t>
      </w:r>
      <w:r>
        <w:rPr>
          <w:kern w:val="0"/>
          <w:szCs w:val="21"/>
        </w:rPr>
        <w:t>2</w:t>
      </w:r>
      <w:r>
        <w:rPr>
          <w:kern w:val="0"/>
          <w:szCs w:val="21"/>
        </w:rPr>
        <w:t>季度，在全球信用宽松和流动性充裕的背景下，全球金融市场出现明显反弹，美国标普</w:t>
      </w:r>
      <w:r>
        <w:rPr>
          <w:kern w:val="0"/>
          <w:szCs w:val="21"/>
        </w:rPr>
        <w:t>500</w:t>
      </w:r>
      <w:r>
        <w:rPr>
          <w:kern w:val="0"/>
          <w:szCs w:val="21"/>
        </w:rPr>
        <w:t>指数上涨</w:t>
      </w:r>
      <w:r>
        <w:rPr>
          <w:kern w:val="0"/>
          <w:szCs w:val="21"/>
        </w:rPr>
        <w:t>20%</w:t>
      </w:r>
      <w:r>
        <w:rPr>
          <w:kern w:val="0"/>
          <w:szCs w:val="21"/>
        </w:rPr>
        <w:t>，日本日经</w:t>
      </w:r>
      <w:r>
        <w:rPr>
          <w:kern w:val="0"/>
          <w:szCs w:val="21"/>
        </w:rPr>
        <w:t>225</w:t>
      </w:r>
      <w:r>
        <w:rPr>
          <w:kern w:val="0"/>
          <w:szCs w:val="21"/>
        </w:rPr>
        <w:t>指数上涨</w:t>
      </w:r>
      <w:r>
        <w:rPr>
          <w:kern w:val="0"/>
          <w:szCs w:val="21"/>
        </w:rPr>
        <w:t>17.8%</w:t>
      </w:r>
      <w:r>
        <w:rPr>
          <w:kern w:val="0"/>
          <w:szCs w:val="21"/>
        </w:rPr>
        <w:t>，中国沪深</w:t>
      </w:r>
      <w:r>
        <w:rPr>
          <w:kern w:val="0"/>
          <w:szCs w:val="21"/>
        </w:rPr>
        <w:t>300</w:t>
      </w:r>
      <w:r>
        <w:rPr>
          <w:kern w:val="0"/>
          <w:szCs w:val="21"/>
        </w:rPr>
        <w:t>指数上涨</w:t>
      </w:r>
      <w:r>
        <w:rPr>
          <w:kern w:val="0"/>
          <w:szCs w:val="21"/>
        </w:rPr>
        <w:t>13%</w:t>
      </w:r>
      <w:r>
        <w:rPr>
          <w:kern w:val="0"/>
          <w:szCs w:val="21"/>
        </w:rPr>
        <w:t>，</w:t>
      </w:r>
      <w:r>
        <w:rPr>
          <w:kern w:val="0"/>
          <w:szCs w:val="21"/>
        </w:rPr>
        <w:t>NYMEX</w:t>
      </w:r>
      <w:r>
        <w:rPr>
          <w:kern w:val="0"/>
          <w:szCs w:val="21"/>
        </w:rPr>
        <w:t>原油期货主力合约上涨</w:t>
      </w:r>
      <w:r>
        <w:rPr>
          <w:kern w:val="0"/>
          <w:szCs w:val="21"/>
        </w:rPr>
        <w:t>94%</w:t>
      </w:r>
      <w:r>
        <w:rPr>
          <w:kern w:val="0"/>
          <w:szCs w:val="21"/>
        </w:rPr>
        <w:t>。</w:t>
      </w:r>
    </w:p>
    <w:p w:rsidR="008E7C23" w:rsidRDefault="006F2FEC">
      <w:pPr>
        <w:tabs>
          <w:tab w:val="left" w:pos="426"/>
        </w:tabs>
        <w:spacing w:line="360" w:lineRule="auto"/>
        <w:ind w:firstLineChars="200" w:firstLine="420"/>
        <w:rPr>
          <w:kern w:val="0"/>
          <w:szCs w:val="21"/>
        </w:rPr>
      </w:pPr>
      <w:r>
        <w:rPr>
          <w:kern w:val="0"/>
          <w:szCs w:val="21"/>
        </w:rPr>
        <w:t>由于抗疫措施得当，中国宏观经济和股票市场表现均要好于全球整体表现，</w:t>
      </w:r>
      <w:r>
        <w:rPr>
          <w:kern w:val="0"/>
          <w:szCs w:val="21"/>
        </w:rPr>
        <w:t>1</w:t>
      </w:r>
      <w:r>
        <w:rPr>
          <w:kern w:val="0"/>
          <w:szCs w:val="21"/>
        </w:rPr>
        <w:t>季度</w:t>
      </w:r>
      <w:r>
        <w:rPr>
          <w:kern w:val="0"/>
          <w:szCs w:val="21"/>
        </w:rPr>
        <w:t>GDP</w:t>
      </w:r>
      <w:r>
        <w:rPr>
          <w:kern w:val="0"/>
          <w:szCs w:val="21"/>
        </w:rPr>
        <w:t>同比增速为</w:t>
      </w:r>
      <w:r>
        <w:rPr>
          <w:kern w:val="0"/>
          <w:szCs w:val="21"/>
        </w:rPr>
        <w:t>-6.8%</w:t>
      </w:r>
      <w:r>
        <w:rPr>
          <w:kern w:val="0"/>
          <w:szCs w:val="21"/>
        </w:rPr>
        <w:t>，</w:t>
      </w:r>
      <w:r>
        <w:rPr>
          <w:kern w:val="0"/>
          <w:szCs w:val="21"/>
        </w:rPr>
        <w:t>2</w:t>
      </w:r>
      <w:r>
        <w:rPr>
          <w:kern w:val="0"/>
          <w:szCs w:val="21"/>
        </w:rPr>
        <w:t>季度</w:t>
      </w:r>
      <w:r>
        <w:rPr>
          <w:kern w:val="0"/>
          <w:szCs w:val="21"/>
        </w:rPr>
        <w:t>GDP</w:t>
      </w:r>
      <w:r>
        <w:rPr>
          <w:kern w:val="0"/>
          <w:szCs w:val="21"/>
        </w:rPr>
        <w:t>同比增速转正为</w:t>
      </w:r>
      <w:r>
        <w:rPr>
          <w:kern w:val="0"/>
          <w:szCs w:val="21"/>
        </w:rPr>
        <w:t>3.2%</w:t>
      </w:r>
      <w:r>
        <w:rPr>
          <w:kern w:val="0"/>
          <w:szCs w:val="21"/>
        </w:rPr>
        <w:t>。</w:t>
      </w:r>
      <w:r>
        <w:rPr>
          <w:kern w:val="0"/>
          <w:szCs w:val="21"/>
        </w:rPr>
        <w:t>2020</w:t>
      </w:r>
      <w:r>
        <w:rPr>
          <w:kern w:val="0"/>
          <w:szCs w:val="21"/>
        </w:rPr>
        <w:t>年上半年，沪深</w:t>
      </w:r>
      <w:r>
        <w:rPr>
          <w:kern w:val="0"/>
          <w:szCs w:val="21"/>
        </w:rPr>
        <w:t>300</w:t>
      </w:r>
      <w:r>
        <w:rPr>
          <w:kern w:val="0"/>
          <w:szCs w:val="21"/>
        </w:rPr>
        <w:t>指数上涨</w:t>
      </w:r>
      <w:r>
        <w:rPr>
          <w:kern w:val="0"/>
          <w:szCs w:val="21"/>
        </w:rPr>
        <w:t>1.64%</w:t>
      </w:r>
      <w:r>
        <w:rPr>
          <w:kern w:val="0"/>
          <w:szCs w:val="21"/>
        </w:rPr>
        <w:t>，美国标普</w:t>
      </w:r>
      <w:r>
        <w:rPr>
          <w:kern w:val="0"/>
          <w:szCs w:val="21"/>
        </w:rPr>
        <w:t>500</w:t>
      </w:r>
      <w:r>
        <w:rPr>
          <w:kern w:val="0"/>
          <w:szCs w:val="21"/>
        </w:rPr>
        <w:t>指数则下跌</w:t>
      </w:r>
      <w:r>
        <w:rPr>
          <w:kern w:val="0"/>
          <w:szCs w:val="21"/>
        </w:rPr>
        <w:t>4.04%</w:t>
      </w:r>
      <w:r>
        <w:rPr>
          <w:kern w:val="0"/>
          <w:szCs w:val="21"/>
        </w:rPr>
        <w:t>。</w:t>
      </w:r>
      <w:r>
        <w:rPr>
          <w:kern w:val="0"/>
          <w:szCs w:val="21"/>
        </w:rPr>
        <w:t>A</w:t>
      </w:r>
      <w:r>
        <w:rPr>
          <w:kern w:val="0"/>
          <w:szCs w:val="21"/>
        </w:rPr>
        <w:t>股市场风格和行业分化明显，在科技类板块表现领先的背景下，创业板表现优于主板，创业板指上涨</w:t>
      </w:r>
      <w:r>
        <w:rPr>
          <w:kern w:val="0"/>
          <w:szCs w:val="21"/>
        </w:rPr>
        <w:t>35.6%</w:t>
      </w:r>
      <w:r>
        <w:rPr>
          <w:kern w:val="0"/>
          <w:szCs w:val="21"/>
        </w:rPr>
        <w:t>；行业方面，医药生物、休闲服务、食品饮料、电子和计算机等板块涨幅居前，采掘、钢铁、交通运输、银行和非银行金融等板块跌幅较大。</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作为被动型指数基金，报告期内本基金按照完全复制法紧密跟踪中证红利指数，取得与标的指数基本一致的业绩表现。报告期内本基金为正常运作期，在操作中，我们严格遵守基金合同，坚持既定的指数化投资策略，在指数权重调整和基金申赎变动时，应用指数复制和数量化技术降低冲击成本和减少跟踪误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0.9863</w:t>
      </w:r>
      <w:r w:rsidRPr="00E56272">
        <w:rPr>
          <w:kern w:val="0"/>
          <w:szCs w:val="21"/>
        </w:rPr>
        <w:t>元，本报告期份额净值增长率为</w:t>
      </w:r>
      <w:r w:rsidRPr="00E56272">
        <w:rPr>
          <w:kern w:val="0"/>
          <w:szCs w:val="21"/>
        </w:rPr>
        <w:t>-3.28%</w:t>
      </w:r>
      <w:r w:rsidRPr="00E56272">
        <w:rPr>
          <w:kern w:val="0"/>
          <w:szCs w:val="21"/>
        </w:rPr>
        <w:t>，同期业绩比较基准收益率为</w:t>
      </w:r>
      <w:r w:rsidRPr="00E56272">
        <w:rPr>
          <w:kern w:val="0"/>
          <w:szCs w:val="21"/>
        </w:rPr>
        <w:t>-7.91%</w:t>
      </w:r>
      <w:r w:rsidRPr="00E56272">
        <w:rPr>
          <w:kern w:val="0"/>
          <w:szCs w:val="21"/>
        </w:rPr>
        <w:t>，日跟踪偏离度的均值为</w:t>
      </w:r>
      <w:r w:rsidRPr="00E56272">
        <w:rPr>
          <w:kern w:val="0"/>
          <w:szCs w:val="21"/>
        </w:rPr>
        <w:t>0.06%</w:t>
      </w:r>
      <w:r w:rsidRPr="00E56272">
        <w:rPr>
          <w:kern w:val="0"/>
          <w:szCs w:val="21"/>
        </w:rPr>
        <w:t>，年化跟踪误差为</w:t>
      </w:r>
      <w:r w:rsidRPr="00E56272">
        <w:rPr>
          <w:kern w:val="0"/>
          <w:szCs w:val="21"/>
        </w:rPr>
        <w:t>1.18%</w:t>
      </w:r>
      <w:r w:rsidRPr="00E56272">
        <w:rPr>
          <w:kern w:val="0"/>
          <w:szCs w:val="21"/>
        </w:rPr>
        <w:t>，各项指标均在合同规定的目标控制范围之内。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5538"/>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2020</w:t>
      </w:r>
      <w:r w:rsidRPr="00E56272">
        <w:rPr>
          <w:kern w:val="0"/>
          <w:szCs w:val="21"/>
        </w:rPr>
        <w:t>年上半年，新型冠状病毒疫情在全球范围内爆发，成为全球金融市场巨幅震荡的直接导火索，中长期可能会给全球供应链效率、国际政治经济合作乃至人类生活方式带来深远影响。展望下一阶段，中国经济将由高速增长阶段向中高速增长阶段转换，从过去</w:t>
      </w:r>
      <w:r w:rsidRPr="00E56272">
        <w:rPr>
          <w:kern w:val="0"/>
          <w:szCs w:val="21"/>
        </w:rPr>
        <w:t>“</w:t>
      </w:r>
      <w:r w:rsidRPr="00E56272">
        <w:rPr>
          <w:kern w:val="0"/>
          <w:szCs w:val="21"/>
        </w:rPr>
        <w:t>数量型</w:t>
      </w:r>
      <w:r w:rsidRPr="00E56272">
        <w:rPr>
          <w:kern w:val="0"/>
          <w:szCs w:val="21"/>
        </w:rPr>
        <w:t>”</w:t>
      </w:r>
      <w:r w:rsidRPr="00E56272">
        <w:rPr>
          <w:kern w:val="0"/>
          <w:szCs w:val="21"/>
        </w:rPr>
        <w:t>的高速增长向</w:t>
      </w:r>
      <w:r w:rsidRPr="00E56272">
        <w:rPr>
          <w:kern w:val="0"/>
          <w:szCs w:val="21"/>
        </w:rPr>
        <w:t>“</w:t>
      </w:r>
      <w:r w:rsidRPr="00E56272">
        <w:rPr>
          <w:kern w:val="0"/>
          <w:szCs w:val="21"/>
        </w:rPr>
        <w:t>质量型</w:t>
      </w:r>
      <w:r w:rsidRPr="00E56272">
        <w:rPr>
          <w:kern w:val="0"/>
          <w:szCs w:val="21"/>
        </w:rPr>
        <w:t>”</w:t>
      </w:r>
      <w:r w:rsidRPr="00E56272">
        <w:rPr>
          <w:kern w:val="0"/>
          <w:szCs w:val="21"/>
        </w:rPr>
        <w:t>的稳健增长转型，努力做到调速不减势、量增质更优。但短期内的经济增速下降和部分传统行业的企业盈利下滑在所难免，这也是逐步适应经济增长新常态的必经阶段。相比之下，盈利状况良好、有持续分红能力、能够提供稳定现金流的股票越来越受长期投资者的青睐。中证红利指数选取在沪深两市上市的现金股息率高、分红比较稳定、具有一定规模及流动性的</w:t>
      </w:r>
      <w:r w:rsidRPr="00E56272">
        <w:rPr>
          <w:kern w:val="0"/>
          <w:szCs w:val="21"/>
        </w:rPr>
        <w:t>100</w:t>
      </w:r>
      <w:r w:rsidRPr="00E56272">
        <w:rPr>
          <w:kern w:val="0"/>
          <w:szCs w:val="21"/>
        </w:rPr>
        <w:t>只股票为成份股，以反映</w:t>
      </w:r>
      <w:r w:rsidRPr="00E56272">
        <w:rPr>
          <w:kern w:val="0"/>
          <w:szCs w:val="21"/>
        </w:rPr>
        <w:t>A</w:t>
      </w:r>
      <w:r w:rsidRPr="00E56272">
        <w:rPr>
          <w:kern w:val="0"/>
          <w:szCs w:val="21"/>
        </w:rPr>
        <w:t>股市场高红利股票的整体状况和走势。作为被动投资的基金，本基金将继续坚持既定的指数化投资策略，以严格控制基金相对中证红利指数的跟踪偏离为投资目标，追求跟踪误差的最小化。</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5539"/>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8E7C23" w:rsidRDefault="006F2FEC">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5540"/>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5541"/>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5542"/>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）在易方达中证红利交易型开放式指数证券投资基金（以下称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5543"/>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5544"/>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5545"/>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5546"/>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易方达中证红利交易型开放式指数证券投资基金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10,685,358.35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92,646,340.02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94,110.60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1,480,952.38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537,048.94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820,972,969.79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869,239,869.24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819,702,369.79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868,527,881.73</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1,270,600.00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711,987.51</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556,825.28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8,640.03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25,669.29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77,120.00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75,409.89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832,450,657.60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963,949,656.21</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2,404.00</w:t>
            </w:r>
          </w:p>
        </w:tc>
        <w:tc>
          <w:tcPr>
            <w:tcW w:w="2520" w:type="dxa"/>
            <w:vAlign w:val="center"/>
          </w:tcPr>
          <w:p w:rsidR="00753756" w:rsidRPr="00224952" w:rsidRDefault="00753756" w:rsidP="00523381">
            <w:pPr>
              <w:jc w:val="right"/>
              <w:rPr>
                <w:color w:val="000000"/>
                <w:szCs w:val="21"/>
              </w:rPr>
            </w:pPr>
            <w:r w:rsidRPr="00224952">
              <w:rPr>
                <w:color w:val="000000"/>
                <w:szCs w:val="21"/>
              </w:rPr>
              <w:t>60,060,829.77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103,106.95</w:t>
            </w:r>
          </w:p>
        </w:tc>
        <w:tc>
          <w:tcPr>
            <w:tcW w:w="2520" w:type="dxa"/>
            <w:vAlign w:val="center"/>
          </w:tcPr>
          <w:p w:rsidR="00753756" w:rsidRPr="00224952" w:rsidRDefault="00753756" w:rsidP="00523381">
            <w:pPr>
              <w:jc w:val="right"/>
              <w:rPr>
                <w:color w:val="000000"/>
                <w:szCs w:val="21"/>
              </w:rPr>
            </w:pPr>
            <w:r w:rsidRPr="00224952">
              <w:rPr>
                <w:color w:val="000000"/>
                <w:szCs w:val="21"/>
              </w:rPr>
              <w:t>124,124.76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34,368.99</w:t>
            </w:r>
          </w:p>
        </w:tc>
        <w:tc>
          <w:tcPr>
            <w:tcW w:w="2520" w:type="dxa"/>
            <w:vAlign w:val="center"/>
          </w:tcPr>
          <w:p w:rsidR="00753756" w:rsidRPr="00224952" w:rsidRDefault="00753756" w:rsidP="00523381">
            <w:pPr>
              <w:jc w:val="right"/>
              <w:rPr>
                <w:color w:val="000000"/>
                <w:szCs w:val="21"/>
              </w:rPr>
            </w:pPr>
            <w:r w:rsidRPr="00224952">
              <w:rPr>
                <w:color w:val="000000"/>
                <w:szCs w:val="21"/>
              </w:rPr>
              <w:t>41,374.94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84,166.69</w:t>
            </w:r>
          </w:p>
        </w:tc>
        <w:tc>
          <w:tcPr>
            <w:tcW w:w="2520" w:type="dxa"/>
            <w:vAlign w:val="center"/>
          </w:tcPr>
          <w:p w:rsidR="00753756" w:rsidRPr="00224952" w:rsidRDefault="00753756" w:rsidP="00523381">
            <w:pPr>
              <w:jc w:val="right"/>
              <w:rPr>
                <w:color w:val="000000"/>
                <w:szCs w:val="21"/>
              </w:rPr>
            </w:pPr>
            <w:r w:rsidRPr="00224952">
              <w:rPr>
                <w:color w:val="000000"/>
                <w:szCs w:val="21"/>
              </w:rPr>
              <w:t>886,178.64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653.77</w:t>
            </w:r>
          </w:p>
        </w:tc>
        <w:tc>
          <w:tcPr>
            <w:tcW w:w="2520" w:type="dxa"/>
            <w:vAlign w:val="center"/>
          </w:tcPr>
          <w:p w:rsidR="00753756" w:rsidRPr="00224952" w:rsidRDefault="00753756" w:rsidP="00523381">
            <w:pPr>
              <w:jc w:val="right"/>
              <w:rPr>
                <w:color w:val="000000"/>
                <w:szCs w:val="21"/>
              </w:rPr>
            </w:pPr>
            <w:r w:rsidRPr="00224952">
              <w:rPr>
                <w:color w:val="000000"/>
                <w:szCs w:val="21"/>
              </w:rPr>
              <w:t>3.49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186,722.69</w:t>
            </w:r>
          </w:p>
        </w:tc>
        <w:tc>
          <w:tcPr>
            <w:tcW w:w="2520" w:type="dxa"/>
            <w:vAlign w:val="center"/>
          </w:tcPr>
          <w:p w:rsidR="00753756" w:rsidRPr="00224952" w:rsidRDefault="00753756" w:rsidP="00523381">
            <w:pPr>
              <w:jc w:val="right"/>
              <w:rPr>
                <w:color w:val="000000"/>
                <w:szCs w:val="21"/>
              </w:rPr>
            </w:pPr>
            <w:r w:rsidRPr="00224952">
              <w:rPr>
                <w:color w:val="000000"/>
                <w:szCs w:val="21"/>
              </w:rPr>
              <w:t>3,797,556.26</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411,423.09</w:t>
            </w:r>
          </w:p>
        </w:tc>
        <w:tc>
          <w:tcPr>
            <w:tcW w:w="2520" w:type="dxa"/>
            <w:vAlign w:val="center"/>
          </w:tcPr>
          <w:p w:rsidR="00753756" w:rsidRPr="00523381" w:rsidRDefault="00753756" w:rsidP="00523381">
            <w:pPr>
              <w:jc w:val="right"/>
              <w:rPr>
                <w:color w:val="000000"/>
                <w:szCs w:val="21"/>
              </w:rPr>
            </w:pPr>
            <w:r w:rsidRPr="00523381">
              <w:rPr>
                <w:color w:val="000000"/>
                <w:szCs w:val="21"/>
              </w:rPr>
              <w:t>64,910,067.86</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843,637,000.00</w:t>
            </w:r>
          </w:p>
        </w:tc>
        <w:tc>
          <w:tcPr>
            <w:tcW w:w="2520" w:type="dxa"/>
            <w:vAlign w:val="center"/>
          </w:tcPr>
          <w:p w:rsidR="00753756" w:rsidRPr="00224952" w:rsidRDefault="00753756" w:rsidP="00523381">
            <w:pPr>
              <w:jc w:val="right"/>
              <w:rPr>
                <w:color w:val="000000"/>
                <w:szCs w:val="21"/>
              </w:rPr>
            </w:pPr>
            <w:r w:rsidRPr="00224952">
              <w:rPr>
                <w:color w:val="000000"/>
                <w:szCs w:val="21"/>
              </w:rPr>
              <w:t>881,637,000.00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-11,597,765.49</w:t>
            </w:r>
          </w:p>
        </w:tc>
        <w:tc>
          <w:tcPr>
            <w:tcW w:w="2520" w:type="dxa"/>
            <w:vAlign w:val="center"/>
          </w:tcPr>
          <w:p w:rsidR="00753756" w:rsidRPr="00224952" w:rsidRDefault="00753756" w:rsidP="00523381">
            <w:pPr>
              <w:jc w:val="right"/>
              <w:rPr>
                <w:color w:val="000000"/>
                <w:szCs w:val="21"/>
              </w:rPr>
            </w:pPr>
            <w:r w:rsidRPr="00224952">
              <w:rPr>
                <w:color w:val="000000"/>
                <w:szCs w:val="21"/>
              </w:rPr>
              <w:t>17,402,588.35</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832,039,234.51</w:t>
            </w:r>
          </w:p>
        </w:tc>
        <w:tc>
          <w:tcPr>
            <w:tcW w:w="2520" w:type="dxa"/>
            <w:vAlign w:val="center"/>
          </w:tcPr>
          <w:p w:rsidR="00753756" w:rsidRPr="00523381" w:rsidRDefault="00753756" w:rsidP="00523381">
            <w:pPr>
              <w:jc w:val="right"/>
              <w:rPr>
                <w:color w:val="000000"/>
                <w:szCs w:val="21"/>
              </w:rPr>
            </w:pPr>
            <w:r w:rsidRPr="00523381">
              <w:rPr>
                <w:color w:val="000000"/>
                <w:szCs w:val="21"/>
              </w:rPr>
              <w:t>899,039,588.35</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832,450,657.60</w:t>
            </w:r>
          </w:p>
        </w:tc>
        <w:tc>
          <w:tcPr>
            <w:tcW w:w="2520" w:type="dxa"/>
            <w:vAlign w:val="center"/>
          </w:tcPr>
          <w:p w:rsidR="00753756" w:rsidRPr="00523381" w:rsidRDefault="00753756" w:rsidP="00523381">
            <w:pPr>
              <w:jc w:val="right"/>
              <w:rPr>
                <w:color w:val="000000"/>
                <w:szCs w:val="21"/>
              </w:rPr>
            </w:pPr>
            <w:r w:rsidRPr="00523381">
              <w:rPr>
                <w:color w:val="000000"/>
                <w:szCs w:val="21"/>
              </w:rPr>
              <w:t>963,949,656.21</w:t>
            </w:r>
          </w:p>
        </w:tc>
      </w:tr>
    </w:tbl>
    <w:p w:rsidR="008E7C23" w:rsidRDefault="006F2FE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11</w:t>
      </w:r>
      <w:r>
        <w:rPr>
          <w:kern w:val="0"/>
          <w:szCs w:val="21"/>
        </w:rPr>
        <w:t>月</w:t>
      </w:r>
      <w:r>
        <w:rPr>
          <w:kern w:val="0"/>
          <w:szCs w:val="21"/>
        </w:rPr>
        <w:t>26</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11</w:t>
      </w:r>
      <w:r>
        <w:rPr>
          <w:kern w:val="0"/>
          <w:szCs w:val="21"/>
        </w:rPr>
        <w:t>月</w:t>
      </w:r>
      <w:r>
        <w:rPr>
          <w:kern w:val="0"/>
          <w:szCs w:val="21"/>
        </w:rPr>
        <w:t>26</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0.9863</w:t>
      </w:r>
      <w:r w:rsidRPr="00224952">
        <w:rPr>
          <w:kern w:val="0"/>
          <w:szCs w:val="21"/>
        </w:rPr>
        <w:t>元，基金份额总额</w:t>
      </w:r>
      <w:r w:rsidRPr="00224952">
        <w:rPr>
          <w:kern w:val="0"/>
          <w:szCs w:val="21"/>
        </w:rPr>
        <w:t>843,637,000.00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5547"/>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易方达中证红利交易型开放式指数证券投资基金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1"/>
        <w:gridCol w:w="4499"/>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hMerge w:val="restart"/>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hMerge/>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-15,626,073.98</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100,379.48</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80,767.52</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319.12</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4500" w:type="dxa"/>
            <w:hMerge w:val="restart"/>
            <w:vAlign w:val="center"/>
          </w:tcPr>
          <w:p w:rsidR="00401391" w:rsidRPr="009303D8" w:rsidRDefault="00401391" w:rsidP="009303D8">
            <w:pPr>
              <w:ind w:firstLineChars="250" w:firstLine="525"/>
              <w:jc w:val="right"/>
              <w:rPr>
                <w:color w:val="000000"/>
                <w:szCs w:val="21"/>
              </w:rPr>
            </w:pPr>
            <w:r w:rsidRPr="009303D8">
              <w:rPr>
                <w:color w:val="000000"/>
                <w:szCs w:val="21"/>
              </w:rPr>
              <w:t>19,292.84</w:t>
            </w:r>
          </w:p>
        </w:tc>
        <w:tc>
          <w:tcPr>
            <w:tcW w:w="2250" w:type="dxa"/>
            <w:hMerge/>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34,975,570.54</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13,359,895.17</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171,195.17</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hMerge/>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21,444,480.20</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-50,869,463.36</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167,439.36</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1,678,071.37</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630,125.55</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210,041.86</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508,221.66</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hMerge w:val="restart"/>
            <w:vAlign w:val="bottom"/>
            <w:hideMark/>
          </w:tcPr>
          <w:p w:rsidR="0046665E" w:rsidRDefault="0046665E">
            <w:pPr>
              <w:jc w:val="right"/>
              <w:rPr>
                <w:rFonts w:eastAsiaTheme="minorEastAsia"/>
                <w:color w:val="000000"/>
                <w:szCs w:val="21"/>
              </w:rPr>
            </w:pPr>
            <w:r>
              <w:rPr>
                <w:rFonts w:eastAsiaTheme="minorEastAsia"/>
                <w:color w:val="000000"/>
                <w:szCs w:val="21"/>
              </w:rPr>
              <w:t>70.56</w:t>
            </w:r>
          </w:p>
        </w:tc>
        <w:tc>
          <w:tcPr>
            <w:tcW w:w="2250" w:type="dxa"/>
            <w:hMerge/>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4500" w:type="dxa"/>
            <w:hMerge w:val="restart"/>
            <w:vAlign w:val="bottom"/>
            <w:hideMark/>
          </w:tcPr>
          <w:p w:rsidR="0046665E" w:rsidRDefault="0046665E">
            <w:pPr>
              <w:jc w:val="right"/>
              <w:rPr>
                <w:color w:val="000000"/>
                <w:szCs w:val="21"/>
              </w:rPr>
            </w:pPr>
            <w:r>
              <w:rPr>
                <w:color w:val="000000"/>
                <w:szCs w:val="21"/>
              </w:rPr>
              <w:t>329,611.74</w:t>
            </w:r>
          </w:p>
        </w:tc>
        <w:tc>
          <w:tcPr>
            <w:tcW w:w="2250" w:type="dxa"/>
            <w:hMerge/>
            <w:vAlign w:val="bottom"/>
            <w:hideMark/>
          </w:tcPr>
          <w:p w:rsidR="0046665E" w:rsidRDefault="0046665E">
            <w:pPr>
              <w:jc w:val="right"/>
              <w:rPr>
                <w:color w:val="000000"/>
                <w:szCs w:val="21"/>
              </w:rPr>
            </w:pPr>
            <w:r>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-17,304,145.35</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-17,304,145.35</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11</w:t>
      </w:r>
      <w:r w:rsidRPr="00224952">
        <w:rPr>
          <w:kern w:val="0"/>
          <w:szCs w:val="21"/>
        </w:rPr>
        <w:t>月</w:t>
      </w:r>
      <w:r w:rsidRPr="00224952">
        <w:rPr>
          <w:kern w:val="0"/>
          <w:szCs w:val="21"/>
        </w:rPr>
        <w:t>26</w:t>
      </w:r>
      <w:r w:rsidRPr="00224952">
        <w:rPr>
          <w:kern w:val="0"/>
          <w:szCs w:val="21"/>
        </w:rPr>
        <w:t>日，截至报告期末本基金合同生效未满一年，本报告期的财务报表及报表附注均无同期对比数据。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5548"/>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易方达中证红利交易型开放式指数证券投资基金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881,637,000.00</w:t>
            </w:r>
          </w:p>
        </w:tc>
        <w:tc>
          <w:tcPr>
            <w:tcW w:w="2149" w:type="dxa"/>
            <w:vAlign w:val="center"/>
          </w:tcPr>
          <w:p w:rsidR="00753756" w:rsidRPr="00224952" w:rsidRDefault="00753756" w:rsidP="001B7EE2">
            <w:pPr>
              <w:jc w:val="right"/>
              <w:rPr>
                <w:color w:val="000000"/>
                <w:szCs w:val="21"/>
              </w:rPr>
            </w:pPr>
            <w:r w:rsidRPr="00224952">
              <w:rPr>
                <w:color w:val="000000"/>
                <w:szCs w:val="21"/>
              </w:rPr>
              <w:t>17,402,588.35</w:t>
            </w:r>
          </w:p>
        </w:tc>
        <w:tc>
          <w:tcPr>
            <w:tcW w:w="2150" w:type="dxa"/>
            <w:vAlign w:val="center"/>
          </w:tcPr>
          <w:p w:rsidR="00753756" w:rsidRPr="00224952" w:rsidRDefault="00753756" w:rsidP="001B7EE2">
            <w:pPr>
              <w:jc w:val="right"/>
              <w:rPr>
                <w:color w:val="000000"/>
                <w:szCs w:val="21"/>
              </w:rPr>
            </w:pPr>
            <w:r w:rsidRPr="00224952">
              <w:rPr>
                <w:color w:val="000000"/>
                <w:szCs w:val="21"/>
              </w:rPr>
              <w:t>899,039,588.35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-17,304,145.35</w:t>
            </w:r>
          </w:p>
        </w:tc>
        <w:tc>
          <w:tcPr>
            <w:tcW w:w="2150" w:type="dxa"/>
            <w:vAlign w:val="center"/>
          </w:tcPr>
          <w:p w:rsidR="00753756" w:rsidRPr="00224952" w:rsidRDefault="00753756" w:rsidP="001B7EE2">
            <w:pPr>
              <w:jc w:val="right"/>
              <w:rPr>
                <w:color w:val="000000"/>
                <w:szCs w:val="21"/>
              </w:rPr>
            </w:pPr>
            <w:r w:rsidRPr="00224952">
              <w:rPr>
                <w:color w:val="000000"/>
                <w:szCs w:val="21"/>
              </w:rPr>
              <w:t>-17,304,145.35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-38,000,000.00</w:t>
            </w:r>
          </w:p>
        </w:tc>
        <w:tc>
          <w:tcPr>
            <w:tcW w:w="2149" w:type="dxa"/>
            <w:vAlign w:val="center"/>
          </w:tcPr>
          <w:p w:rsidR="00753756" w:rsidRPr="00224952" w:rsidRDefault="00753756" w:rsidP="001B7EE2">
            <w:pPr>
              <w:jc w:val="right"/>
              <w:rPr>
                <w:color w:val="000000"/>
                <w:szCs w:val="21"/>
              </w:rPr>
            </w:pPr>
            <w:r w:rsidRPr="00224952">
              <w:rPr>
                <w:color w:val="000000"/>
                <w:szCs w:val="21"/>
              </w:rPr>
              <w:t>-11,696,208.49</w:t>
            </w:r>
          </w:p>
        </w:tc>
        <w:tc>
          <w:tcPr>
            <w:tcW w:w="2150" w:type="dxa"/>
            <w:vAlign w:val="center"/>
          </w:tcPr>
          <w:p w:rsidR="00753756" w:rsidRPr="00224952" w:rsidRDefault="00753756" w:rsidP="001B7EE2">
            <w:pPr>
              <w:jc w:val="right"/>
              <w:rPr>
                <w:color w:val="000000"/>
                <w:szCs w:val="21"/>
              </w:rPr>
            </w:pPr>
            <w:r w:rsidRPr="00224952">
              <w:rPr>
                <w:color w:val="000000"/>
                <w:szCs w:val="21"/>
              </w:rPr>
              <w:t>-49,696,208.49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326,000,000.00</w:t>
            </w:r>
          </w:p>
        </w:tc>
        <w:tc>
          <w:tcPr>
            <w:tcW w:w="2149" w:type="dxa"/>
            <w:vAlign w:val="center"/>
          </w:tcPr>
          <w:p w:rsidR="00753756" w:rsidRPr="00224952" w:rsidRDefault="00753756" w:rsidP="001B7EE2">
            <w:pPr>
              <w:jc w:val="right"/>
              <w:rPr>
                <w:color w:val="000000"/>
                <w:szCs w:val="21"/>
              </w:rPr>
            </w:pPr>
            <w:r w:rsidRPr="00224952">
              <w:rPr>
                <w:color w:val="000000"/>
                <w:szCs w:val="21"/>
              </w:rPr>
              <w:t>-10,841,143.16</w:t>
            </w:r>
          </w:p>
        </w:tc>
        <w:tc>
          <w:tcPr>
            <w:tcW w:w="2150" w:type="dxa"/>
            <w:vAlign w:val="center"/>
          </w:tcPr>
          <w:p w:rsidR="00753756" w:rsidRPr="00224952" w:rsidRDefault="00753756" w:rsidP="001B7EE2">
            <w:pPr>
              <w:jc w:val="right"/>
              <w:rPr>
                <w:color w:val="000000"/>
                <w:szCs w:val="21"/>
              </w:rPr>
            </w:pPr>
            <w:r w:rsidRPr="00224952">
              <w:rPr>
                <w:color w:val="000000"/>
                <w:szCs w:val="21"/>
              </w:rPr>
              <w:t>315,158,856.84</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-364,000,000.00</w:t>
            </w:r>
          </w:p>
        </w:tc>
        <w:tc>
          <w:tcPr>
            <w:tcW w:w="2149" w:type="dxa"/>
            <w:vAlign w:val="center"/>
          </w:tcPr>
          <w:p w:rsidR="00753756" w:rsidRPr="00224952" w:rsidRDefault="00753756" w:rsidP="001B7EE2">
            <w:pPr>
              <w:jc w:val="right"/>
              <w:rPr>
                <w:color w:val="000000"/>
                <w:szCs w:val="21"/>
              </w:rPr>
            </w:pPr>
            <w:r w:rsidRPr="00224952">
              <w:rPr>
                <w:color w:val="000000"/>
                <w:szCs w:val="21"/>
              </w:rPr>
              <w:t>-855,065.33</w:t>
            </w:r>
          </w:p>
        </w:tc>
        <w:tc>
          <w:tcPr>
            <w:tcW w:w="2150" w:type="dxa"/>
            <w:vAlign w:val="center"/>
          </w:tcPr>
          <w:p w:rsidR="00753756" w:rsidRPr="00224952" w:rsidRDefault="00753756" w:rsidP="001B7EE2">
            <w:pPr>
              <w:jc w:val="right"/>
              <w:rPr>
                <w:color w:val="000000"/>
                <w:szCs w:val="21"/>
              </w:rPr>
            </w:pPr>
            <w:r w:rsidRPr="00224952">
              <w:rPr>
                <w:color w:val="000000"/>
                <w:szCs w:val="21"/>
              </w:rPr>
              <w:t>-364,855,065.33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843,637,000.00</w:t>
            </w:r>
          </w:p>
        </w:tc>
        <w:tc>
          <w:tcPr>
            <w:tcW w:w="2149" w:type="dxa"/>
            <w:vAlign w:val="center"/>
          </w:tcPr>
          <w:p w:rsidR="00753756" w:rsidRPr="00224952" w:rsidRDefault="00753756" w:rsidP="001B7EE2">
            <w:pPr>
              <w:jc w:val="right"/>
              <w:rPr>
                <w:color w:val="000000"/>
                <w:szCs w:val="21"/>
              </w:rPr>
            </w:pPr>
            <w:r w:rsidRPr="00224952">
              <w:rPr>
                <w:color w:val="000000"/>
                <w:szCs w:val="21"/>
              </w:rPr>
              <w:t>-11,597,765.49</w:t>
            </w:r>
          </w:p>
        </w:tc>
        <w:tc>
          <w:tcPr>
            <w:tcW w:w="2150" w:type="dxa"/>
            <w:vAlign w:val="center"/>
          </w:tcPr>
          <w:p w:rsidR="00753756" w:rsidRPr="00224952" w:rsidRDefault="00753756" w:rsidP="001B7EE2">
            <w:pPr>
              <w:jc w:val="right"/>
              <w:rPr>
                <w:color w:val="000000"/>
                <w:szCs w:val="21"/>
              </w:rPr>
            </w:pPr>
            <w:r w:rsidRPr="00224952">
              <w:rPr>
                <w:color w:val="000000"/>
                <w:szCs w:val="21"/>
              </w:rPr>
              <w:t>832,039,234.51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11</w:t>
      </w:r>
      <w:r w:rsidRPr="00224952">
        <w:rPr>
          <w:kern w:val="0"/>
          <w:szCs w:val="21"/>
        </w:rPr>
        <w:t>月</w:t>
      </w:r>
      <w:r w:rsidRPr="00224952">
        <w:rPr>
          <w:kern w:val="0"/>
          <w:szCs w:val="21"/>
        </w:rPr>
        <w:t>26</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5549"/>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易方达中证红利交易型开放式指数证券投资基金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[2019]1875</w:t>
      </w:r>
      <w:r w:rsidRPr="00E56272">
        <w:rPr>
          <w:kern w:val="0"/>
          <w:szCs w:val="21"/>
        </w:rPr>
        <w:t>号《关于准予易方达中证红利交易型开放式指数证券投资基金注册的批复》进行募集，由易方达基金管理有限公司依照《中华人民共和国证券投资基金法》和《易方达中证红利交易型开放式指数证券投资基金基金合同》公开募集。经向中国证监会备案，《易方达中证红利交易型开放式指数证券投资基金基金合同》于</w:t>
      </w:r>
      <w:r w:rsidRPr="00E56272">
        <w:rPr>
          <w:kern w:val="0"/>
          <w:szCs w:val="21"/>
        </w:rPr>
        <w:t>2019</w:t>
      </w:r>
      <w:r w:rsidRPr="00E56272">
        <w:rPr>
          <w:kern w:val="0"/>
          <w:szCs w:val="21"/>
        </w:rPr>
        <w:t>年</w:t>
      </w:r>
      <w:r w:rsidRPr="00E56272">
        <w:rPr>
          <w:kern w:val="0"/>
          <w:szCs w:val="21"/>
        </w:rPr>
        <w:t>11</w:t>
      </w:r>
      <w:r w:rsidRPr="00E56272">
        <w:rPr>
          <w:kern w:val="0"/>
          <w:szCs w:val="21"/>
        </w:rPr>
        <w:t>月</w:t>
      </w:r>
      <w:r w:rsidRPr="00E56272">
        <w:rPr>
          <w:kern w:val="0"/>
          <w:szCs w:val="21"/>
        </w:rPr>
        <w:t>26</w:t>
      </w:r>
      <w:r w:rsidRPr="00E56272">
        <w:rPr>
          <w:kern w:val="0"/>
          <w:szCs w:val="21"/>
        </w:rPr>
        <w:t>日正式生效，基金合同生效日的基金份额总额为</w:t>
      </w:r>
      <w:r w:rsidRPr="00E56272">
        <w:rPr>
          <w:kern w:val="0"/>
          <w:szCs w:val="21"/>
        </w:rPr>
        <w:t>992,637,000.00</w:t>
      </w:r>
      <w:r w:rsidRPr="00E56272">
        <w:rPr>
          <w:kern w:val="0"/>
          <w:szCs w:val="21"/>
        </w:rPr>
        <w:t>份基金份额，其中认购资金利息折合</w:t>
      </w:r>
      <w:r w:rsidRPr="00E56272">
        <w:rPr>
          <w:kern w:val="0"/>
          <w:szCs w:val="21"/>
        </w:rPr>
        <w:t>14,000.00</w:t>
      </w:r>
      <w:r w:rsidRPr="00E56272">
        <w:rPr>
          <w:kern w:val="0"/>
          <w:szCs w:val="21"/>
        </w:rPr>
        <w:t>份基金份额。本基金为交易型开放式基金，存续期限不定。本基金的基金管理人为易方达基金管理有限公司，基金托管人为中国银行股份有限公司。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8E7C23" w:rsidRDefault="006F2FEC">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颁布的《证券投资基金会计核算业务指引》、《易方达中证红利交易型开放式指数证券投资基金基金合同》和财务报表附注所列示的中国证监会、中国基金业协会发布的有关规定及允许的基金行业实务操作编制。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重要会计政策和会计估计</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本基金财务报表所载财务信息根据下列依照企业会计准则、《证券投资基金会计核算业务指引》和其他相关规定所制定的重要会计政策和会计估计编制。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 会计年度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本基金会计年度为公历</w:t>
      </w:r>
      <w:r w:rsidRPr="00E56272">
        <w:rPr>
          <w:kern w:val="0"/>
          <w:szCs w:val="21"/>
        </w:rPr>
        <w:t>1</w:t>
      </w:r>
      <w:r w:rsidRPr="00E56272">
        <w:rPr>
          <w:kern w:val="0"/>
          <w:szCs w:val="21"/>
        </w:rPr>
        <w:t>月</w:t>
      </w:r>
      <w:r w:rsidRPr="00E56272">
        <w:rPr>
          <w:kern w:val="0"/>
          <w:szCs w:val="21"/>
        </w:rPr>
        <w:t>1</w:t>
      </w:r>
      <w:r w:rsidRPr="00E56272">
        <w:rPr>
          <w:kern w:val="0"/>
          <w:szCs w:val="21"/>
        </w:rPr>
        <w:t>日起至</w:t>
      </w:r>
      <w:r w:rsidRPr="00E56272">
        <w:rPr>
          <w:kern w:val="0"/>
          <w:szCs w:val="21"/>
        </w:rPr>
        <w:t>12</w:t>
      </w:r>
      <w:r w:rsidRPr="00E56272">
        <w:rPr>
          <w:kern w:val="0"/>
          <w:szCs w:val="21"/>
        </w:rPr>
        <w:t>月</w:t>
      </w:r>
      <w:r w:rsidRPr="00E56272">
        <w:rPr>
          <w:kern w:val="0"/>
          <w:szCs w:val="21"/>
        </w:rPr>
        <w:t>31</w:t>
      </w:r>
      <w:r w:rsidRPr="00E56272">
        <w:rPr>
          <w:kern w:val="0"/>
          <w:szCs w:val="21"/>
        </w:rPr>
        <w:t>日止。</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6.4.4.2记账本位币</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本基金记账本位币和编制本财务报表所采用的货币均为人民币。除有特别说明外，均以人民币元为单位表示。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6.4.4.3金融资产和金融负债的分类</w:t>
      </w:r>
    </w:p>
    <w:p w:rsidR="008E7C23" w:rsidRDefault="006F2FEC">
      <w:pPr>
        <w:tabs>
          <w:tab w:val="left" w:pos="426"/>
        </w:tabs>
        <w:spacing w:line="360" w:lineRule="auto"/>
        <w:ind w:firstLineChars="200" w:firstLine="420"/>
        <w:rPr>
          <w:kern w:val="0"/>
          <w:szCs w:val="21"/>
        </w:rPr>
      </w:pPr>
      <w:r>
        <w:rPr>
          <w:kern w:val="0"/>
          <w:szCs w:val="21"/>
        </w:rPr>
        <w:t>(1)</w:t>
      </w:r>
      <w:r>
        <w:rPr>
          <w:kern w:val="0"/>
          <w:szCs w:val="21"/>
        </w:rPr>
        <w:t>金融资产的分类</w:t>
      </w:r>
    </w:p>
    <w:p w:rsidR="008E7C23" w:rsidRDefault="006F2FEC">
      <w:pPr>
        <w:tabs>
          <w:tab w:val="left" w:pos="426"/>
        </w:tabs>
        <w:spacing w:line="360" w:lineRule="auto"/>
        <w:ind w:firstLineChars="200" w:firstLine="420"/>
        <w:rPr>
          <w:kern w:val="0"/>
          <w:szCs w:val="21"/>
        </w:rPr>
      </w:pPr>
      <w:r>
        <w:rPr>
          <w:kern w:val="0"/>
          <w:szCs w:val="21"/>
        </w:rPr>
        <w:t>金融资产于初始确认时分类为：以公允价值计量且其变动计入当期损益的金融资产、应收款项、可供出售金融资产及持有至到期投资。金融资产的分类取决于本基金对金融资产的持有意图和持有能力。本基金目前暂无金融资产分类为可供出售金融资产及持有至到期投资。</w:t>
      </w:r>
    </w:p>
    <w:p w:rsidR="008E7C23" w:rsidRDefault="006F2FEC">
      <w:pPr>
        <w:tabs>
          <w:tab w:val="left" w:pos="426"/>
        </w:tabs>
        <w:spacing w:line="360" w:lineRule="auto"/>
        <w:ind w:firstLineChars="200" w:firstLine="420"/>
        <w:rPr>
          <w:kern w:val="0"/>
          <w:szCs w:val="21"/>
        </w:rPr>
      </w:pPr>
      <w:r>
        <w:rPr>
          <w:kern w:val="0"/>
          <w:szCs w:val="21"/>
        </w:rPr>
        <w:t>本基金持有的股票投资、债券投资、资产支持证券投资和衍生工具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以公允价值计量且其变动计入当期损益的金融资产在资产负债表中以交易性金融资产列示。</w:t>
      </w:r>
    </w:p>
    <w:p w:rsidR="008E7C23" w:rsidRDefault="006F2FEC">
      <w:pPr>
        <w:tabs>
          <w:tab w:val="left" w:pos="426"/>
        </w:tabs>
        <w:spacing w:line="360" w:lineRule="auto"/>
        <w:ind w:firstLineChars="200" w:firstLine="420"/>
        <w:rPr>
          <w:kern w:val="0"/>
          <w:szCs w:val="21"/>
        </w:rPr>
      </w:pPr>
      <w:r>
        <w:rPr>
          <w:kern w:val="0"/>
          <w:szCs w:val="21"/>
        </w:rPr>
        <w:t>本基金持有的其他金融资产分类为应收款项，包括银行存款、买入返售金融资产和其他各类应收款项等。应收款项是指在活跃市场中没有报价、回收金额固定或可确定的非衍生金融资产。</w:t>
      </w:r>
    </w:p>
    <w:p w:rsidR="008E7C23" w:rsidRDefault="006F2FEC">
      <w:pPr>
        <w:tabs>
          <w:tab w:val="left" w:pos="426"/>
        </w:tabs>
        <w:spacing w:line="360" w:lineRule="auto"/>
        <w:ind w:firstLineChars="200" w:firstLine="420"/>
        <w:rPr>
          <w:kern w:val="0"/>
          <w:szCs w:val="21"/>
        </w:rPr>
      </w:pPr>
      <w:r>
        <w:rPr>
          <w:kern w:val="0"/>
          <w:szCs w:val="21"/>
        </w:rPr>
        <w:t xml:space="preserve"> (2)</w:t>
      </w:r>
      <w:r>
        <w:rPr>
          <w:kern w:val="0"/>
          <w:szCs w:val="21"/>
        </w:rPr>
        <w:t>金融负债的分类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金融负债于初始确认时分类为：以公允价值计量且其变动计入当期损益的金融负债及其他金融负债。本基金在投资人申购、赎回过程中待与投资人结算的可退替代款分类为以公允价值计量且其变动计入当期损益的金融负债，在资产负债表中以其他负债列示。本基金承担的其他金融负债包括卖出回购金融资产款和其他各类应付款项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6.4.4.4金融资产和金融负债的初始确认、后续计量和终止确认</w:t>
      </w:r>
    </w:p>
    <w:p w:rsidR="008E7C23" w:rsidRDefault="006F2FEC">
      <w:pPr>
        <w:tabs>
          <w:tab w:val="left" w:pos="426"/>
        </w:tabs>
        <w:spacing w:line="360" w:lineRule="auto"/>
        <w:ind w:firstLineChars="200" w:firstLine="420"/>
        <w:rPr>
          <w:kern w:val="0"/>
          <w:szCs w:val="21"/>
        </w:rPr>
      </w:pPr>
      <w:r>
        <w:rPr>
          <w:kern w:val="0"/>
          <w:szCs w:val="21"/>
        </w:rPr>
        <w:t>金融资产或金融负债于本基金成为金融工具合同的一方时，按公允价值在资产负债表内确认。以公允价值计量且其变动计入当期损益的金融资产，取得时发生的相关交易费用计入当期损益；对于支付的价款中包含的债券或资产支持证券起息日或上次除息日至购买日止的利息，单独确认为应收项目。应收款项和其他金融负债的相关交易费用计入初始确认金额。</w:t>
      </w:r>
    </w:p>
    <w:p w:rsidR="008E7C23" w:rsidRDefault="006F2FEC">
      <w:pPr>
        <w:tabs>
          <w:tab w:val="left" w:pos="426"/>
        </w:tabs>
        <w:spacing w:line="360" w:lineRule="auto"/>
        <w:ind w:firstLineChars="200" w:firstLine="420"/>
        <w:rPr>
          <w:kern w:val="0"/>
          <w:szCs w:val="21"/>
        </w:rPr>
      </w:pPr>
      <w:r>
        <w:rPr>
          <w:kern w:val="0"/>
          <w:szCs w:val="21"/>
        </w:rPr>
        <w:t>对于以公允价值计量且其变动计入当期损益的金融资产和以公允价值计量且其变动计入当期损益的金融负债，按照公允价值进行后续计量；对于应收款项和其他金融负债采用实际利率法，以摊余成本进行后续计量。</w:t>
      </w:r>
    </w:p>
    <w:p w:rsidR="008E7C23" w:rsidRDefault="006F2FEC">
      <w:pPr>
        <w:tabs>
          <w:tab w:val="left" w:pos="426"/>
        </w:tabs>
        <w:spacing w:line="360" w:lineRule="auto"/>
        <w:ind w:firstLineChars="200" w:firstLine="420"/>
        <w:rPr>
          <w:kern w:val="0"/>
          <w:szCs w:val="21"/>
        </w:rPr>
      </w:pPr>
      <w:r>
        <w:rPr>
          <w:kern w:val="0"/>
          <w:szCs w:val="21"/>
        </w:rPr>
        <w:t>金融资产满足下列条件之一的，予以终止确认：</w:t>
      </w:r>
      <w:r>
        <w:rPr>
          <w:kern w:val="0"/>
          <w:szCs w:val="21"/>
        </w:rPr>
        <w:t>(1)</w:t>
      </w:r>
      <w:r>
        <w:rPr>
          <w:kern w:val="0"/>
          <w:szCs w:val="21"/>
        </w:rPr>
        <w:t>收取该金融资产现金流量的合同权利终止；</w:t>
      </w:r>
      <w:r>
        <w:rPr>
          <w:kern w:val="0"/>
          <w:szCs w:val="21"/>
        </w:rPr>
        <w:t>(2)</w:t>
      </w:r>
      <w:r>
        <w:rPr>
          <w:kern w:val="0"/>
          <w:szCs w:val="21"/>
        </w:rPr>
        <w:t>该金融资产已转移，且本基金将金融资产所有权上几乎所有的风险和报酬转移给转入方；或者</w:t>
      </w:r>
      <w:r>
        <w:rPr>
          <w:kern w:val="0"/>
          <w:szCs w:val="21"/>
        </w:rPr>
        <w:t>(3)</w:t>
      </w:r>
      <w:r>
        <w:rPr>
          <w:kern w:val="0"/>
          <w:szCs w:val="21"/>
        </w:rPr>
        <w:t>该金融资产已转移，虽然本基金既没有转移也没有保留金融资产所有权上几乎所有的风险和报酬，但是放弃了对该金融资产控制。</w:t>
      </w:r>
    </w:p>
    <w:p w:rsidR="008E7C23" w:rsidRDefault="006F2FEC">
      <w:pPr>
        <w:tabs>
          <w:tab w:val="left" w:pos="426"/>
        </w:tabs>
        <w:spacing w:line="360" w:lineRule="auto"/>
        <w:ind w:firstLineChars="200" w:firstLine="420"/>
        <w:rPr>
          <w:kern w:val="0"/>
          <w:szCs w:val="21"/>
        </w:rPr>
      </w:pPr>
      <w:r>
        <w:rPr>
          <w:kern w:val="0"/>
          <w:szCs w:val="21"/>
        </w:rPr>
        <w:t>金融资产终止确认时，其账面价值与收到的对价的差额，计入当期损益。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当金融负债的现时义务全部或部分已经解除时，终止确认该金融负债或义务已解除的部分。终止确认部分的账面价值与支付的对价之间的差额，计入当期损益。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6.4.4.5金融资产和金融负债的估值原则</w:t>
      </w:r>
    </w:p>
    <w:p w:rsidR="008E7C23" w:rsidRDefault="006F2FEC">
      <w:pPr>
        <w:tabs>
          <w:tab w:val="left" w:pos="426"/>
        </w:tabs>
        <w:spacing w:line="360" w:lineRule="auto"/>
        <w:ind w:firstLineChars="200" w:firstLine="420"/>
        <w:rPr>
          <w:kern w:val="0"/>
          <w:szCs w:val="21"/>
        </w:rPr>
      </w:pPr>
      <w:r>
        <w:rPr>
          <w:kern w:val="0"/>
          <w:szCs w:val="21"/>
        </w:rPr>
        <w:t>本基金持有的金融工具按如下原则确定公允价值并进行估值：</w:t>
      </w:r>
    </w:p>
    <w:p w:rsidR="008E7C23" w:rsidRDefault="006F2FEC">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对报价进行调整，确定公允价值。</w:t>
      </w:r>
    </w:p>
    <w:p w:rsidR="008E7C23" w:rsidRDefault="006F2FEC">
      <w:pPr>
        <w:tabs>
          <w:tab w:val="left" w:pos="426"/>
        </w:tabs>
        <w:spacing w:line="360" w:lineRule="auto"/>
        <w:ind w:firstLineChars="200" w:firstLine="420"/>
        <w:rPr>
          <w:kern w:val="0"/>
          <w:szCs w:val="21"/>
        </w:rPr>
      </w:pPr>
      <w:r>
        <w:rPr>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8E7C23" w:rsidRDefault="006F2FEC">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）如有确凿证据表明按上述方法进行估值不能客观反映金融工具公允价值的，基金管理人可根据具体情况与基金托管人商定后，按最能反映公允价值的方法估值。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6.4.4.6金融资产和金融负债的抵销</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本基金持有的资产和承担的负债基本为金融资产和金融负债。当本基金</w:t>
      </w:r>
      <w:r w:rsidRPr="00E56272">
        <w:rPr>
          <w:kern w:val="0"/>
          <w:szCs w:val="21"/>
        </w:rPr>
        <w:t xml:space="preserve">1) </w:t>
      </w:r>
      <w:r w:rsidRPr="00E56272">
        <w:rPr>
          <w:kern w:val="0"/>
          <w:szCs w:val="21"/>
        </w:rPr>
        <w:t>具有抵销已确认金额的法定权利且该种法定权利现在是可执行的；且</w:t>
      </w:r>
      <w:r w:rsidRPr="00E56272">
        <w:rPr>
          <w:kern w:val="0"/>
          <w:szCs w:val="21"/>
        </w:rPr>
        <w:t xml:space="preserve">2) </w:t>
      </w:r>
      <w:r w:rsidRPr="00E56272">
        <w:rPr>
          <w:kern w:val="0"/>
          <w:szCs w:val="21"/>
        </w:rPr>
        <w:t>交易双方准备按净额结算时，金融资产与金融负债按抵销后的净额在资产负债表中列示。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6.4.4.7实收基金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实收基金为对外发行基金份额所募集的总金额在扣除损益平准金分摊部分后的余额。由于申购和赎回引起的实收基金变动分别于基金申购确认日及基金赎回确认日认列。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6.4.4.8损益平准金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损益平准金包括已实现平准金和未实现平准金。已实现平准金指在申购或赎回基金份额时，申购或赎回款项中包含的按累计未分配的已实现损益占基金净值比例计算的金额。未实现平准金指在申购或赎回基金份额时，申购或赎回款项中包含的按累计未实现损益占基金净值比例计算的金额，以及由本基金申购对价包含可以现金替代时被可以替代成分股票在未补足</w:t>
      </w:r>
      <w:r w:rsidRPr="00E56272">
        <w:rPr>
          <w:kern w:val="0"/>
          <w:szCs w:val="21"/>
        </w:rPr>
        <w:t>(</w:t>
      </w:r>
      <w:r w:rsidRPr="00E56272">
        <w:rPr>
          <w:kern w:val="0"/>
          <w:szCs w:val="21"/>
        </w:rPr>
        <w:t>或未强制退款</w:t>
      </w:r>
      <w:r w:rsidRPr="00E56272">
        <w:rPr>
          <w:kern w:val="0"/>
          <w:szCs w:val="21"/>
        </w:rPr>
        <w:t>)</w:t>
      </w:r>
      <w:r w:rsidRPr="00E56272">
        <w:rPr>
          <w:kern w:val="0"/>
          <w:szCs w:val="21"/>
        </w:rPr>
        <w:t>前形成的公允价值变动收益</w:t>
      </w:r>
      <w:r w:rsidRPr="00E56272">
        <w:rPr>
          <w:kern w:val="0"/>
          <w:szCs w:val="21"/>
        </w:rPr>
        <w:t>/(</w:t>
      </w:r>
      <w:r w:rsidRPr="00E56272">
        <w:rPr>
          <w:kern w:val="0"/>
          <w:szCs w:val="21"/>
        </w:rPr>
        <w:t>损失</w:t>
      </w:r>
      <w:r w:rsidRPr="00E56272">
        <w:rPr>
          <w:kern w:val="0"/>
          <w:szCs w:val="21"/>
        </w:rPr>
        <w:t>)</w:t>
      </w:r>
      <w:r w:rsidRPr="00E56272">
        <w:rPr>
          <w:kern w:val="0"/>
          <w:szCs w:val="21"/>
        </w:rPr>
        <w:t>而来的未实现平准金。损益平准金于基金申购确认日或基金赎回确认日认列，并于期末全额转入未分配利润</w:t>
      </w:r>
      <w:r w:rsidRPr="00E56272">
        <w:rPr>
          <w:kern w:val="0"/>
          <w:szCs w:val="21"/>
        </w:rPr>
        <w:t>/(</w:t>
      </w:r>
      <w:r w:rsidRPr="00E56272">
        <w:rPr>
          <w:kern w:val="0"/>
          <w:szCs w:val="21"/>
        </w:rPr>
        <w:t>累计亏损</w:t>
      </w:r>
      <w:r w:rsidRPr="00E56272">
        <w:rPr>
          <w:kern w:val="0"/>
          <w:szCs w:val="21"/>
        </w:rPr>
        <w:t>)</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6.4.4.9收入/(损失)的确认和计量</w:t>
      </w:r>
    </w:p>
    <w:p w:rsidR="008E7C23" w:rsidRDefault="006F2FEC">
      <w:pPr>
        <w:tabs>
          <w:tab w:val="left" w:pos="426"/>
        </w:tabs>
        <w:spacing w:line="360" w:lineRule="auto"/>
        <w:ind w:firstLineChars="200" w:firstLine="420"/>
        <w:rPr>
          <w:kern w:val="0"/>
          <w:szCs w:val="21"/>
        </w:rPr>
      </w:pPr>
      <w:r>
        <w:rPr>
          <w:kern w:val="0"/>
          <w:szCs w:val="21"/>
        </w:rPr>
        <w:t>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分和投资收益部分，将本金部分冲减资产支持证券投资成本，并将投资收益部分扣除在适用情况下由基金管理人缴纳的增值税后的净额确认为利息收入。</w:t>
      </w:r>
    </w:p>
    <w:p w:rsidR="008E7C23" w:rsidRDefault="006F2FEC">
      <w:pPr>
        <w:tabs>
          <w:tab w:val="left" w:pos="426"/>
        </w:tabs>
        <w:spacing w:line="360" w:lineRule="auto"/>
        <w:ind w:firstLineChars="200" w:firstLine="420"/>
        <w:rPr>
          <w:kern w:val="0"/>
          <w:szCs w:val="21"/>
        </w:rPr>
      </w:pPr>
      <w:r>
        <w:rPr>
          <w:kern w:val="0"/>
          <w:szCs w:val="21"/>
        </w:rPr>
        <w:t>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w:t>
      </w:r>
    </w:p>
    <w:p w:rsidR="008E7C23" w:rsidRDefault="006F2FEC">
      <w:pPr>
        <w:tabs>
          <w:tab w:val="left" w:pos="426"/>
        </w:tabs>
        <w:spacing w:line="360" w:lineRule="auto"/>
        <w:ind w:firstLineChars="200" w:firstLine="420"/>
        <w:rPr>
          <w:kern w:val="0"/>
          <w:szCs w:val="21"/>
        </w:rPr>
      </w:pPr>
      <w:r>
        <w:rPr>
          <w:kern w:val="0"/>
          <w:szCs w:val="21"/>
        </w:rPr>
        <w:t>转融通证券出借业务，是指基金以一定的费率通过证券交易所综合业务平台向中国证券金融股份有限公司</w:t>
      </w:r>
      <w:r>
        <w:rPr>
          <w:kern w:val="0"/>
          <w:szCs w:val="21"/>
        </w:rPr>
        <w:t>(</w:t>
      </w:r>
      <w:r>
        <w:rPr>
          <w:kern w:val="0"/>
          <w:szCs w:val="21"/>
        </w:rPr>
        <w:t>以下简称</w:t>
      </w:r>
      <w:r>
        <w:rPr>
          <w:kern w:val="0"/>
          <w:szCs w:val="21"/>
        </w:rPr>
        <w:t>“</w:t>
      </w:r>
      <w:r>
        <w:rPr>
          <w:kern w:val="0"/>
          <w:szCs w:val="21"/>
        </w:rPr>
        <w:t>证金公司</w:t>
      </w:r>
      <w:r>
        <w:rPr>
          <w:kern w:val="0"/>
          <w:szCs w:val="21"/>
        </w:rPr>
        <w:t>”)</w:t>
      </w:r>
      <w:r>
        <w:rPr>
          <w:kern w:val="0"/>
          <w:szCs w:val="21"/>
        </w:rPr>
        <w:t>出借证券，证金公司到期归还所借证券及相应权益补偿并支付费用的业务。由于基金参与转融通证券出借业务不属于实质性证券转让行为，基金保留了出借证券所有权上几乎所有的风险和报酬，故不终止确认该出借证券，仍按原金融资产类别进行后续计量，并将出借证券获得的利息和因借入人未能按期归还产生的罚息确认为利息收入，将出借证券发生除送股、转增股份外其他权益事项时产生的权益补偿收入和采取现金清偿方式下产生的差价收入确认为投资收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应收款项在持有期间确认的利息收入按实际利率法计算，实际利率法与直线法差异较小的也可按直线法计算。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6.4.4.10费用的确认和计量</w:t>
      </w:r>
    </w:p>
    <w:p w:rsidR="008E7C23" w:rsidRDefault="006F2FEC">
      <w:pPr>
        <w:tabs>
          <w:tab w:val="left" w:pos="426"/>
        </w:tabs>
        <w:spacing w:line="360" w:lineRule="auto"/>
        <w:ind w:firstLineChars="200" w:firstLine="420"/>
        <w:rPr>
          <w:kern w:val="0"/>
          <w:szCs w:val="21"/>
        </w:rPr>
      </w:pPr>
      <w:r>
        <w:rPr>
          <w:kern w:val="0"/>
          <w:szCs w:val="21"/>
        </w:rPr>
        <w:t>针对基金合同约定费率和计算方法的费用，本基金在费用涵盖期间按合同约定进行确认。</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其他金融负债在持有期间确认的利息支出按实际利率法计算，实际利率法与直线法差异较小的按直线法近似计算。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6.4.4.11基金的收益分配政策</w:t>
      </w:r>
    </w:p>
    <w:p w:rsidR="008E7C23" w:rsidRDefault="006F2FEC">
      <w:pPr>
        <w:tabs>
          <w:tab w:val="left" w:pos="426"/>
        </w:tabs>
        <w:spacing w:line="360" w:lineRule="auto"/>
        <w:ind w:firstLineChars="200" w:firstLine="420"/>
        <w:jc w:val="left"/>
        <w:rPr>
          <w:rFonts w:eastAsiaTheme="minorEastAsia"/>
          <w:kern w:val="0"/>
          <w:szCs w:val="21"/>
        </w:rPr>
      </w:pPr>
      <w:r>
        <w:rPr>
          <w:kern w:val="0"/>
          <w:szCs w:val="21"/>
        </w:rPr>
        <w:t>1</w:t>
      </w:r>
      <w:r>
        <w:rPr>
          <w:kern w:val="0"/>
          <w:szCs w:val="21"/>
        </w:rPr>
        <w:t>、本基金收益分配方式采用现金分红；</w:t>
      </w:r>
    </w:p>
    <w:p w:rsidR="008E7C23" w:rsidRDefault="006F2FEC">
      <w:pPr>
        <w:tabs>
          <w:tab w:val="left" w:pos="426"/>
        </w:tabs>
        <w:spacing w:line="360" w:lineRule="auto"/>
        <w:ind w:firstLineChars="200" w:firstLine="420"/>
        <w:jc w:val="left"/>
        <w:rPr>
          <w:rFonts w:eastAsiaTheme="minorEastAsia"/>
          <w:kern w:val="0"/>
          <w:szCs w:val="21"/>
        </w:rPr>
      </w:pPr>
      <w:r>
        <w:rPr>
          <w:kern w:val="0"/>
          <w:szCs w:val="21"/>
        </w:rPr>
        <w:t>2</w:t>
      </w:r>
      <w:r>
        <w:rPr>
          <w:kern w:val="0"/>
          <w:szCs w:val="21"/>
        </w:rPr>
        <w:t>、每一基金份额享有同等分配权；</w:t>
      </w:r>
    </w:p>
    <w:p w:rsidR="008E7C23" w:rsidRDefault="006F2FEC">
      <w:pPr>
        <w:tabs>
          <w:tab w:val="left" w:pos="426"/>
        </w:tabs>
        <w:spacing w:line="360" w:lineRule="auto"/>
        <w:ind w:firstLineChars="200" w:firstLine="420"/>
        <w:jc w:val="left"/>
        <w:rPr>
          <w:rFonts w:eastAsiaTheme="minorEastAsia"/>
          <w:kern w:val="0"/>
          <w:szCs w:val="21"/>
        </w:rPr>
      </w:pPr>
      <w:r>
        <w:rPr>
          <w:kern w:val="0"/>
          <w:szCs w:val="21"/>
        </w:rPr>
        <w:t>3</w:t>
      </w:r>
      <w:r>
        <w:rPr>
          <w:kern w:val="0"/>
          <w:szCs w:val="21"/>
        </w:rPr>
        <w:t>、在符合以下有关基金分红条件的情形下，基金管理人可以根据实际情况进行收益分配，具体分配方案以届时的公告为准：</w:t>
      </w:r>
    </w:p>
    <w:p w:rsidR="008E7C23" w:rsidRDefault="006F2FEC">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1</w:t>
      </w:r>
      <w:r>
        <w:rPr>
          <w:kern w:val="0"/>
          <w:szCs w:val="21"/>
        </w:rPr>
        <w:t>）本基金于每年第三季度最后一个交易日对基金相对标的指数的超额收益率以及基金的可供分配利润进行评价，评价日核定的基金累计报酬率超过标的指数同期累计报酬率达到</w:t>
      </w:r>
      <w:r>
        <w:rPr>
          <w:kern w:val="0"/>
          <w:szCs w:val="21"/>
        </w:rPr>
        <w:t>0.5%</w:t>
      </w:r>
      <w:r>
        <w:rPr>
          <w:kern w:val="0"/>
          <w:szCs w:val="21"/>
        </w:rPr>
        <w:t>以上或者每</w:t>
      </w:r>
      <w:r>
        <w:rPr>
          <w:kern w:val="0"/>
          <w:szCs w:val="21"/>
        </w:rPr>
        <w:t>10</w:t>
      </w:r>
      <w:r>
        <w:rPr>
          <w:kern w:val="0"/>
          <w:szCs w:val="21"/>
        </w:rPr>
        <w:t>份基金份额可供分配利润金额高于</w:t>
      </w:r>
      <w:r>
        <w:rPr>
          <w:kern w:val="0"/>
          <w:szCs w:val="21"/>
        </w:rPr>
        <w:t>0.05</w:t>
      </w:r>
      <w:r>
        <w:rPr>
          <w:kern w:val="0"/>
          <w:szCs w:val="21"/>
        </w:rPr>
        <w:t>元（含）时，基金管理人可进行收益分配；</w:t>
      </w:r>
    </w:p>
    <w:p w:rsidR="008E7C23" w:rsidRDefault="006F2FEC">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2</w:t>
      </w:r>
      <w:r>
        <w:rPr>
          <w:kern w:val="0"/>
          <w:szCs w:val="21"/>
        </w:rPr>
        <w:t>）当基金收益分配根据基金相对标的指数的超额收益率决定时，本基金以使收益分配后基金累计报酬率尽可能贴近标的指数同期累计报酬率为原则，在此情形下的收益分配无需以弥补亏损为前提，收益分配后基金份额净值有可能低于面值；当基金收益分配根据基金可供分配利润金额决定时，本基金收益分配后基金份额净值不能低于面值，即基金收益分配基准日的基金份额净值减去每单位基金份额收益分配金额后不能低于面值；</w:t>
      </w:r>
    </w:p>
    <w:p w:rsidR="008E7C23" w:rsidRDefault="006F2FEC">
      <w:pPr>
        <w:tabs>
          <w:tab w:val="left" w:pos="426"/>
        </w:tabs>
        <w:spacing w:line="360" w:lineRule="auto"/>
        <w:ind w:firstLineChars="200" w:firstLine="420"/>
        <w:jc w:val="left"/>
        <w:rPr>
          <w:rFonts w:eastAsiaTheme="minorEastAsia"/>
          <w:kern w:val="0"/>
          <w:szCs w:val="21"/>
        </w:rPr>
      </w:pPr>
      <w:r>
        <w:rPr>
          <w:kern w:val="0"/>
          <w:szCs w:val="21"/>
        </w:rPr>
        <w:t>4</w:t>
      </w:r>
      <w:r>
        <w:rPr>
          <w:kern w:val="0"/>
          <w:szCs w:val="21"/>
        </w:rPr>
        <w:t>、在符合上述基金分红条件的前提下，本基金每年进行</w:t>
      </w:r>
      <w:r>
        <w:rPr>
          <w:kern w:val="0"/>
          <w:szCs w:val="21"/>
        </w:rPr>
        <w:t>1</w:t>
      </w:r>
      <w:r>
        <w:rPr>
          <w:kern w:val="0"/>
          <w:szCs w:val="21"/>
        </w:rPr>
        <w:t>次收益分配；若《基金合同》生效不满</w:t>
      </w:r>
      <w:r>
        <w:rPr>
          <w:kern w:val="0"/>
          <w:szCs w:val="21"/>
        </w:rPr>
        <w:t>3</w:t>
      </w:r>
      <w:r>
        <w:rPr>
          <w:kern w:val="0"/>
          <w:szCs w:val="21"/>
        </w:rPr>
        <w:t>个月可不进行收益分配；</w:t>
      </w:r>
    </w:p>
    <w:p w:rsidR="008E7C23" w:rsidRDefault="006F2FEC">
      <w:pPr>
        <w:tabs>
          <w:tab w:val="left" w:pos="426"/>
        </w:tabs>
        <w:spacing w:line="360" w:lineRule="auto"/>
        <w:ind w:firstLineChars="200" w:firstLine="420"/>
        <w:jc w:val="left"/>
        <w:rPr>
          <w:rFonts w:eastAsiaTheme="minorEastAsia"/>
          <w:kern w:val="0"/>
          <w:szCs w:val="21"/>
        </w:rPr>
      </w:pPr>
      <w:r>
        <w:rPr>
          <w:kern w:val="0"/>
          <w:szCs w:val="21"/>
        </w:rPr>
        <w:t>5</w:t>
      </w:r>
      <w:r>
        <w:rPr>
          <w:kern w:val="0"/>
          <w:szCs w:val="21"/>
        </w:rPr>
        <w:t>、法律法规或监管机关另有规定的，从其规定。证券交易所或基金登记结算机构对收益分配另有规定的，从其规定。</w:t>
      </w:r>
    </w:p>
    <w:p w:rsidR="00894166" w:rsidRPr="00C24ACA" w:rsidRDefault="00753756" w:rsidP="00894166">
      <w:pPr>
        <w:tabs>
          <w:tab w:val="left" w:pos="426"/>
        </w:tabs>
        <w:spacing w:line="360" w:lineRule="auto"/>
        <w:ind w:firstLineChars="200" w:firstLine="420"/>
        <w:jc w:val="left"/>
        <w:rPr>
          <w:rFonts w:eastAsiaTheme="minorEastAsia"/>
          <w:kern w:val="0"/>
          <w:szCs w:val="21"/>
        </w:rPr>
      </w:pPr>
      <w:r w:rsidRPr="00E56272">
        <w:rPr>
          <w:kern w:val="0"/>
          <w:szCs w:val="21"/>
        </w:rPr>
        <w:t>基金管理人可在对基金份额持有人利益无实质不利影响的前提下，对上述原则进行修改或调整，而无需召开基金份额持有人大会审议。</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6.4.4.12其他重要的会计政策和会计估计</w:t>
      </w:r>
    </w:p>
    <w:p w:rsidR="008E7C23" w:rsidRDefault="006F2FEC">
      <w:pPr>
        <w:tabs>
          <w:tab w:val="left" w:pos="426"/>
        </w:tabs>
        <w:spacing w:line="360" w:lineRule="auto"/>
        <w:ind w:firstLineChars="200" w:firstLine="420"/>
        <w:rPr>
          <w:kern w:val="0"/>
          <w:szCs w:val="21"/>
        </w:rPr>
      </w:pPr>
      <w:r>
        <w:rPr>
          <w:kern w:val="0"/>
          <w:szCs w:val="21"/>
        </w:rPr>
        <w:t>根据本基金的估值原则和中国证监会允许的基金行业估值实务操作，本基金确定以下类别股票投资、债券投资和基金投资的公允价值时采用的估值方法及其关键假设如下：</w:t>
      </w:r>
    </w:p>
    <w:p w:rsidR="008E7C23" w:rsidRDefault="006F2FEC">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）对于证券交易所上市的股票，若出现重大事项停牌或交易不活跃</w:t>
      </w:r>
      <w:r>
        <w:rPr>
          <w:kern w:val="0"/>
          <w:szCs w:val="21"/>
        </w:rPr>
        <w:t>(</w:t>
      </w:r>
      <w:r>
        <w:rPr>
          <w:kern w:val="0"/>
          <w:szCs w:val="21"/>
        </w:rPr>
        <w:t>包括涨跌停时的交易不活跃</w:t>
      </w:r>
      <w:r>
        <w:rPr>
          <w:kern w:val="0"/>
          <w:szCs w:val="21"/>
        </w:rPr>
        <w:t>)</w:t>
      </w:r>
      <w:r>
        <w:rPr>
          <w:kern w:val="0"/>
          <w:szCs w:val="21"/>
        </w:rPr>
        <w:t>等情况，本基金根据中国证监会公告</w:t>
      </w:r>
      <w:r>
        <w:rPr>
          <w:kern w:val="0"/>
          <w:szCs w:val="21"/>
        </w:rPr>
        <w:t>[2017]13</w:t>
      </w:r>
      <w:r>
        <w:rPr>
          <w:kern w:val="0"/>
          <w:szCs w:val="21"/>
        </w:rPr>
        <w:t>号《中国证监会关于证券投资基金估值业务的指导意见》，根据具体情况采用《关于发布中基协</w:t>
      </w:r>
      <w:r>
        <w:rPr>
          <w:kern w:val="0"/>
          <w:szCs w:val="21"/>
        </w:rPr>
        <w:t>(AMAC)</w:t>
      </w:r>
      <w:r>
        <w:rPr>
          <w:kern w:val="0"/>
          <w:szCs w:val="21"/>
        </w:rPr>
        <w:t>基金行业股票估值指数的通知》提供的指数收益法、市盈率法等估值技术进行估值。</w:t>
      </w:r>
    </w:p>
    <w:p w:rsidR="008E7C23" w:rsidRDefault="006F2FEC">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）对于在锁定期内的非公开发行股票、首次公开发行股票时公司股东公开发售股份、通过大宗交易取得的带限售期的股票等流通受限股票，根据中国证券投资基金业协会中基协发</w:t>
      </w:r>
      <w:r>
        <w:rPr>
          <w:kern w:val="0"/>
          <w:szCs w:val="21"/>
        </w:rPr>
        <w:t>[2017]6</w:t>
      </w:r>
      <w:r>
        <w:rPr>
          <w:kern w:val="0"/>
          <w:szCs w:val="21"/>
        </w:rPr>
        <w:t>号《关于发布</w:t>
      </w:r>
      <w:r>
        <w:rPr>
          <w:kern w:val="0"/>
          <w:szCs w:val="21"/>
        </w:rPr>
        <w:t>&lt;</w:t>
      </w:r>
      <w:r>
        <w:rPr>
          <w:kern w:val="0"/>
          <w:szCs w:val="21"/>
        </w:rPr>
        <w:t>证券投资基金投资流通受限股票估值指引</w:t>
      </w:r>
      <w:r>
        <w:rPr>
          <w:kern w:val="0"/>
          <w:szCs w:val="21"/>
        </w:rPr>
        <w:t>(</w:t>
      </w:r>
      <w:r>
        <w:rPr>
          <w:kern w:val="0"/>
          <w:szCs w:val="21"/>
        </w:rPr>
        <w:t>试行</w:t>
      </w:r>
      <w:r>
        <w:rPr>
          <w:kern w:val="0"/>
          <w:szCs w:val="21"/>
        </w:rPr>
        <w:t>)&gt;</w:t>
      </w:r>
      <w:r>
        <w:rPr>
          <w:kern w:val="0"/>
          <w:szCs w:val="21"/>
        </w:rPr>
        <w:t>的通知》之附件《证券投资基金投资流通受限股票估值指引</w:t>
      </w:r>
      <w:r>
        <w:rPr>
          <w:kern w:val="0"/>
          <w:szCs w:val="21"/>
        </w:rPr>
        <w:t>(</w:t>
      </w:r>
      <w:r>
        <w:rPr>
          <w:kern w:val="0"/>
          <w:szCs w:val="21"/>
        </w:rPr>
        <w:t>试行</w:t>
      </w:r>
      <w:r>
        <w:rPr>
          <w:kern w:val="0"/>
          <w:szCs w:val="21"/>
        </w:rPr>
        <w:t>)</w:t>
      </w:r>
      <w:r>
        <w:rPr>
          <w:kern w:val="0"/>
          <w:szCs w:val="21"/>
        </w:rPr>
        <w:t>》，按估值日在证券交易所上市交易的同一股票的公允价值扣除中证指数有限公司根据指引所独立提供的该流通受限股票剩余限售期对应的流动性折扣后的价值进行估值。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）对于在证券交易所上市或挂牌转让的固定收益品种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及在银行间同业市场交易的固定收益品种，根据中国证监会公告</w:t>
      </w:r>
      <w:r w:rsidRPr="00E56272">
        <w:rPr>
          <w:kern w:val="0"/>
          <w:szCs w:val="21"/>
        </w:rPr>
        <w:t>[2017]13</w:t>
      </w:r>
      <w:r w:rsidRPr="00E56272">
        <w:rPr>
          <w:kern w:val="0"/>
          <w:szCs w:val="21"/>
        </w:rPr>
        <w:t>号《中国证监会关于证券投资基金估值业务的指导意见》及《中国证券投资基金业协会估值核算工作小组关于</w:t>
      </w:r>
      <w:r w:rsidRPr="00E56272">
        <w:rPr>
          <w:kern w:val="0"/>
          <w:szCs w:val="21"/>
        </w:rPr>
        <w:t>2015</w:t>
      </w:r>
      <w:r w:rsidRPr="00E56272">
        <w:rPr>
          <w:kern w:val="0"/>
          <w:szCs w:val="21"/>
        </w:rPr>
        <w:t>年</w:t>
      </w:r>
      <w:r w:rsidRPr="00E56272">
        <w:rPr>
          <w:kern w:val="0"/>
          <w:szCs w:val="21"/>
        </w:rPr>
        <w:t>1</w:t>
      </w:r>
      <w:r w:rsidRPr="00E56272">
        <w:rPr>
          <w:kern w:val="0"/>
          <w:szCs w:val="21"/>
        </w:rPr>
        <w:t>季度固定收益品种的估值处理标准》采用估值技术确定公允价值。本基金持有的证券交易所上市或挂牌转让的固定收益品种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6.4.5 </w:t>
      </w:r>
      <w:r w:rsidRPr="00E76B2D">
        <w:rPr>
          <w:rFonts w:ascii="宋体" w:hAnsi="宋体" w:hint="eastAsia"/>
          <w:b/>
          <w:bCs/>
          <w:color w:val="000000"/>
          <w:szCs w:val="21"/>
        </w:rPr>
        <w:t>会计政策和会计估计变更以及差错更正的说明</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6.4.5.1</w:t>
      </w:r>
      <w:r w:rsidRPr="00E76B2D">
        <w:rPr>
          <w:rFonts w:ascii="宋体" w:hAnsi="宋体" w:hint="eastAsia"/>
          <w:b/>
          <w:bCs/>
          <w:color w:val="000000"/>
          <w:szCs w:val="21"/>
        </w:rPr>
        <w:t>会计政策变更的说明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本基金本报告期未发生会计政策变更。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6.4.5.2</w:t>
      </w:r>
      <w:r w:rsidRPr="00E76B2D">
        <w:rPr>
          <w:rFonts w:ascii="宋体" w:hAnsi="宋体" w:hint="eastAsia"/>
          <w:b/>
          <w:bCs/>
          <w:color w:val="000000"/>
          <w:szCs w:val="21"/>
        </w:rPr>
        <w:t>会计估计变更的说明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本基金本报告期未发生会计估计变更。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6.4.5.3</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8E7C23" w:rsidRDefault="006F2FEC">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8E7C23" w:rsidRDefault="006F2FEC">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8E7C23" w:rsidRDefault="006F2FEC">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8E7C23" w:rsidRDefault="006F2FEC">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8E7C23" w:rsidRDefault="006F2FEC">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8E7C23" w:rsidRDefault="006F2FEC">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10,685,358.35</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10,685,358.35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852,880,860.30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819,702,369.79</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-33,178,490.51</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1,270,600.00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1,270,600.00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1,270,600.00</w:t>
            </w:r>
          </w:p>
        </w:tc>
        <w:tc>
          <w:tcPr>
            <w:tcW w:w="2339" w:type="dxa"/>
            <w:vAlign w:val="center"/>
          </w:tcPr>
          <w:p w:rsidR="00753756" w:rsidRPr="00224952" w:rsidRDefault="00753756" w:rsidP="00CB39C2">
            <w:pPr>
              <w:jc w:val="right"/>
              <w:rPr>
                <w:color w:val="000000"/>
                <w:szCs w:val="21"/>
              </w:rPr>
            </w:pPr>
            <w:r w:rsidRPr="00224952">
              <w:rPr>
                <w:szCs w:val="21"/>
              </w:rPr>
              <w:t>1,270,600.00</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854,151,460.30</w:t>
            </w:r>
          </w:p>
        </w:tc>
        <w:tc>
          <w:tcPr>
            <w:tcW w:w="2339" w:type="dxa"/>
            <w:vAlign w:val="center"/>
          </w:tcPr>
          <w:p w:rsidR="00753756" w:rsidRPr="00224952" w:rsidRDefault="00753756" w:rsidP="00CB39C2">
            <w:pPr>
              <w:jc w:val="right"/>
              <w:rPr>
                <w:szCs w:val="21"/>
              </w:rPr>
            </w:pPr>
            <w:r w:rsidRPr="00224952">
              <w:rPr>
                <w:szCs w:val="21"/>
              </w:rPr>
              <w:t>820,972,969.79</w:t>
            </w:r>
          </w:p>
        </w:tc>
        <w:tc>
          <w:tcPr>
            <w:tcW w:w="2340" w:type="dxa"/>
            <w:vAlign w:val="center"/>
          </w:tcPr>
          <w:p w:rsidR="00753756" w:rsidRPr="00224952" w:rsidRDefault="00753756" w:rsidP="00CB39C2">
            <w:pPr>
              <w:jc w:val="right"/>
              <w:rPr>
                <w:szCs w:val="21"/>
              </w:rPr>
            </w:pPr>
            <w:r w:rsidRPr="00224952">
              <w:rPr>
                <w:szCs w:val="21"/>
              </w:rPr>
              <w:t>-33,178,490.51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1,702.97</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38.16</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183.80</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6,497.57</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217.53</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8,640.03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其他应收款</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7"/>
        </w:trPr>
        <w:tc>
          <w:tcPr>
            <w:tcW w:w="3701" w:type="dxa"/>
            <w:vAlign w:val="center"/>
          </w:tcPr>
          <w:p w:rsidR="00753756" w:rsidRPr="00224952" w:rsidRDefault="00753756" w:rsidP="0070173B">
            <w:pPr>
              <w:rPr>
                <w:szCs w:val="21"/>
              </w:rPr>
            </w:pPr>
            <w:r w:rsidRPr="00224952">
              <w:rPr>
                <w:rFonts w:hint="eastAsia"/>
                <w:szCs w:val="21"/>
              </w:rPr>
              <w:t>待摊费用</w:t>
            </w:r>
          </w:p>
        </w:tc>
        <w:tc>
          <w:tcPr>
            <w:tcW w:w="5528" w:type="dxa"/>
            <w:vAlign w:val="center"/>
          </w:tcPr>
          <w:p w:rsidR="00753756" w:rsidRPr="00224952" w:rsidRDefault="00753756" w:rsidP="0070173B">
            <w:pPr>
              <w:jc w:val="right"/>
              <w:rPr>
                <w:szCs w:val="21"/>
              </w:rPr>
            </w:pPr>
            <w:r w:rsidRPr="00224952">
              <w:rPr>
                <w:szCs w:val="21"/>
              </w:rPr>
              <w:t>75,409.89</w:t>
            </w:r>
          </w:p>
        </w:tc>
      </w:tr>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75,409.89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84,166.69</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84,166.69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8E7C23">
        <w:tc>
          <w:tcPr>
            <w:tcW w:w="3701" w:type="dxa"/>
            <w:vAlign w:val="center"/>
          </w:tcPr>
          <w:p w:rsidR="008E7C23" w:rsidRDefault="006F2FEC">
            <w:pPr>
              <w:jc w:val="left"/>
            </w:pPr>
            <w:r>
              <w:rPr>
                <w:szCs w:val="21"/>
              </w:rPr>
              <w:t>预提费用</w:t>
            </w:r>
          </w:p>
        </w:tc>
        <w:tc>
          <w:tcPr>
            <w:tcW w:w="5528" w:type="dxa"/>
            <w:vAlign w:val="center"/>
          </w:tcPr>
          <w:p w:rsidR="008E7C23" w:rsidRDefault="006F2FEC">
            <w:pPr>
              <w:jc w:val="right"/>
            </w:pPr>
            <w:r>
              <w:rPr>
                <w:szCs w:val="21"/>
              </w:rPr>
              <w:t>123,769.10</w:t>
            </w:r>
          </w:p>
        </w:tc>
      </w:tr>
      <w:tr w:rsidR="008E7C23">
        <w:tc>
          <w:tcPr>
            <w:tcW w:w="3701" w:type="dxa"/>
            <w:vAlign w:val="center"/>
          </w:tcPr>
          <w:p w:rsidR="008E7C23" w:rsidRDefault="006F2FEC">
            <w:pPr>
              <w:jc w:val="left"/>
            </w:pPr>
            <w:r>
              <w:rPr>
                <w:szCs w:val="21"/>
              </w:rPr>
              <w:t>其他应付款</w:t>
            </w:r>
          </w:p>
        </w:tc>
        <w:tc>
          <w:tcPr>
            <w:tcW w:w="5528" w:type="dxa"/>
            <w:vAlign w:val="center"/>
          </w:tcPr>
          <w:p w:rsidR="008E7C23" w:rsidRDefault="006F2FEC">
            <w:pPr>
              <w:jc w:val="right"/>
            </w:pPr>
            <w:r>
              <w:rPr>
                <w:szCs w:val="21"/>
              </w:rPr>
              <w:t>62,953.59</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186,722.69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881,637,000.00</w:t>
            </w:r>
          </w:p>
        </w:tc>
        <w:tc>
          <w:tcPr>
            <w:tcW w:w="3364" w:type="dxa"/>
            <w:vAlign w:val="center"/>
          </w:tcPr>
          <w:p w:rsidR="00753756" w:rsidRPr="00224952" w:rsidRDefault="00753756" w:rsidP="0070173B">
            <w:pPr>
              <w:jc w:val="right"/>
              <w:rPr>
                <w:szCs w:val="21"/>
              </w:rPr>
            </w:pPr>
            <w:r w:rsidRPr="00224952">
              <w:rPr>
                <w:szCs w:val="21"/>
              </w:rPr>
              <w:t>881,637,000.00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326,000,000.00</w:t>
            </w:r>
          </w:p>
        </w:tc>
        <w:tc>
          <w:tcPr>
            <w:tcW w:w="3364" w:type="dxa"/>
            <w:vAlign w:val="center"/>
          </w:tcPr>
          <w:p w:rsidR="00753756" w:rsidRPr="00224952" w:rsidRDefault="00753756" w:rsidP="0070173B">
            <w:pPr>
              <w:jc w:val="right"/>
              <w:rPr>
                <w:szCs w:val="21"/>
              </w:rPr>
            </w:pPr>
            <w:r w:rsidRPr="00224952">
              <w:rPr>
                <w:szCs w:val="21"/>
              </w:rPr>
              <w:t>326,000,000.00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-364,000,000.00</w:t>
            </w:r>
          </w:p>
        </w:tc>
        <w:tc>
          <w:tcPr>
            <w:tcW w:w="3364" w:type="dxa"/>
            <w:vAlign w:val="center"/>
          </w:tcPr>
          <w:p w:rsidR="00753756" w:rsidRPr="00224952" w:rsidRDefault="00753756" w:rsidP="0070173B">
            <w:pPr>
              <w:jc w:val="right"/>
              <w:rPr>
                <w:szCs w:val="21"/>
              </w:rPr>
            </w:pPr>
            <w:r w:rsidRPr="00224952">
              <w:rPr>
                <w:szCs w:val="21"/>
              </w:rPr>
              <w:t>-364,000,000.00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843,637,000.00</w:t>
            </w:r>
          </w:p>
        </w:tc>
        <w:tc>
          <w:tcPr>
            <w:tcW w:w="3364" w:type="dxa"/>
            <w:vAlign w:val="center"/>
          </w:tcPr>
          <w:p w:rsidR="00753756" w:rsidRPr="00224952" w:rsidRDefault="00753756" w:rsidP="00EE2AE3">
            <w:pPr>
              <w:jc w:val="right"/>
              <w:rPr>
                <w:szCs w:val="21"/>
              </w:rPr>
            </w:pPr>
            <w:r w:rsidRPr="00224952">
              <w:rPr>
                <w:szCs w:val="21"/>
              </w:rPr>
              <w:t>843,637,000.00</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994,195.87</w:t>
            </w:r>
          </w:p>
        </w:tc>
        <w:tc>
          <w:tcPr>
            <w:tcW w:w="2100" w:type="dxa"/>
            <w:vAlign w:val="center"/>
          </w:tcPr>
          <w:p w:rsidR="00753756" w:rsidRPr="00224952" w:rsidRDefault="00753756" w:rsidP="0070173B">
            <w:pPr>
              <w:jc w:val="right"/>
              <w:rPr>
                <w:szCs w:val="21"/>
              </w:rPr>
            </w:pPr>
            <w:r w:rsidRPr="00224952">
              <w:rPr>
                <w:szCs w:val="21"/>
              </w:rPr>
              <w:t>16,408,392.48</w:t>
            </w:r>
          </w:p>
        </w:tc>
        <w:tc>
          <w:tcPr>
            <w:tcW w:w="2100" w:type="dxa"/>
            <w:vAlign w:val="center"/>
          </w:tcPr>
          <w:p w:rsidR="00753756" w:rsidRPr="00224952" w:rsidRDefault="00753756" w:rsidP="0070173B">
            <w:pPr>
              <w:jc w:val="right"/>
              <w:rPr>
                <w:szCs w:val="21"/>
              </w:rPr>
            </w:pPr>
            <w:r w:rsidRPr="00224952">
              <w:rPr>
                <w:szCs w:val="21"/>
              </w:rPr>
              <w:t>17,402,588.35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33,565,318.01</w:t>
            </w:r>
          </w:p>
        </w:tc>
        <w:tc>
          <w:tcPr>
            <w:tcW w:w="2100" w:type="dxa"/>
            <w:vAlign w:val="center"/>
          </w:tcPr>
          <w:p w:rsidR="00753756" w:rsidRPr="00224952" w:rsidRDefault="00753756" w:rsidP="0070173B">
            <w:pPr>
              <w:jc w:val="right"/>
              <w:rPr>
                <w:szCs w:val="21"/>
              </w:rPr>
            </w:pPr>
            <w:r w:rsidRPr="00224952">
              <w:rPr>
                <w:szCs w:val="21"/>
              </w:rPr>
              <w:t>-50,869,463.36</w:t>
            </w:r>
          </w:p>
        </w:tc>
        <w:tc>
          <w:tcPr>
            <w:tcW w:w="2100" w:type="dxa"/>
            <w:vAlign w:val="center"/>
          </w:tcPr>
          <w:p w:rsidR="00753756" w:rsidRPr="00224952" w:rsidRDefault="00753756" w:rsidP="0070173B">
            <w:pPr>
              <w:jc w:val="right"/>
              <w:rPr>
                <w:szCs w:val="21"/>
              </w:rPr>
            </w:pPr>
            <w:r w:rsidRPr="00224952">
              <w:rPr>
                <w:szCs w:val="21"/>
              </w:rPr>
              <w:t>-17,304,145.35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-838,286.85</w:t>
            </w:r>
          </w:p>
        </w:tc>
        <w:tc>
          <w:tcPr>
            <w:tcW w:w="2100" w:type="dxa"/>
            <w:vAlign w:val="center"/>
          </w:tcPr>
          <w:p w:rsidR="00753756" w:rsidRPr="00224952" w:rsidRDefault="00753756" w:rsidP="00C27ED7">
            <w:pPr>
              <w:jc w:val="right"/>
              <w:rPr>
                <w:szCs w:val="21"/>
              </w:rPr>
            </w:pPr>
            <w:r w:rsidRPr="00224952">
              <w:rPr>
                <w:szCs w:val="21"/>
              </w:rPr>
              <w:t>-10,857,921.64</w:t>
            </w:r>
          </w:p>
        </w:tc>
        <w:tc>
          <w:tcPr>
            <w:tcW w:w="2100" w:type="dxa"/>
            <w:vAlign w:val="center"/>
          </w:tcPr>
          <w:p w:rsidR="00753756" w:rsidRPr="00224952" w:rsidRDefault="00753756" w:rsidP="00C27ED7">
            <w:pPr>
              <w:jc w:val="right"/>
              <w:rPr>
                <w:szCs w:val="21"/>
              </w:rPr>
            </w:pPr>
            <w:r w:rsidRPr="00224952">
              <w:rPr>
                <w:szCs w:val="21"/>
              </w:rPr>
              <w:t>-11,696,208.49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4,097,638.63</w:t>
            </w:r>
          </w:p>
        </w:tc>
        <w:tc>
          <w:tcPr>
            <w:tcW w:w="2100" w:type="dxa"/>
            <w:vAlign w:val="center"/>
          </w:tcPr>
          <w:p w:rsidR="00753756" w:rsidRPr="00224952" w:rsidRDefault="00753756" w:rsidP="0070173B">
            <w:pPr>
              <w:jc w:val="right"/>
              <w:rPr>
                <w:szCs w:val="21"/>
              </w:rPr>
            </w:pPr>
            <w:r w:rsidRPr="00224952">
              <w:rPr>
                <w:szCs w:val="21"/>
              </w:rPr>
              <w:t>-14,938,781.79</w:t>
            </w:r>
          </w:p>
        </w:tc>
        <w:tc>
          <w:tcPr>
            <w:tcW w:w="2100" w:type="dxa"/>
            <w:vAlign w:val="center"/>
          </w:tcPr>
          <w:p w:rsidR="00753756" w:rsidRPr="00224952" w:rsidRDefault="00753756" w:rsidP="0070173B">
            <w:pPr>
              <w:jc w:val="right"/>
              <w:rPr>
                <w:szCs w:val="21"/>
              </w:rPr>
            </w:pPr>
            <w:r w:rsidRPr="00224952">
              <w:rPr>
                <w:szCs w:val="21"/>
              </w:rPr>
              <w:t>-10,841,143.16</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-4,935,925.48</w:t>
            </w:r>
          </w:p>
        </w:tc>
        <w:tc>
          <w:tcPr>
            <w:tcW w:w="2100" w:type="dxa"/>
            <w:vAlign w:val="center"/>
          </w:tcPr>
          <w:p w:rsidR="00753756" w:rsidRPr="00224952" w:rsidRDefault="00753756" w:rsidP="0070173B">
            <w:pPr>
              <w:jc w:val="right"/>
              <w:rPr>
                <w:szCs w:val="21"/>
              </w:rPr>
            </w:pPr>
            <w:r w:rsidRPr="00224952">
              <w:rPr>
                <w:szCs w:val="21"/>
              </w:rPr>
              <w:t>4,080,860.15</w:t>
            </w:r>
          </w:p>
        </w:tc>
        <w:tc>
          <w:tcPr>
            <w:tcW w:w="2100" w:type="dxa"/>
            <w:vAlign w:val="center"/>
          </w:tcPr>
          <w:p w:rsidR="00753756" w:rsidRPr="00224952" w:rsidRDefault="00753756" w:rsidP="0070173B">
            <w:pPr>
              <w:jc w:val="right"/>
              <w:rPr>
                <w:szCs w:val="21"/>
              </w:rPr>
            </w:pPr>
            <w:r w:rsidRPr="00224952">
              <w:rPr>
                <w:szCs w:val="21"/>
              </w:rPr>
              <w:t>-855,065.33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33,721,227.03</w:t>
            </w:r>
          </w:p>
        </w:tc>
        <w:tc>
          <w:tcPr>
            <w:tcW w:w="2100" w:type="dxa"/>
            <w:vAlign w:val="center"/>
          </w:tcPr>
          <w:p w:rsidR="00753756" w:rsidRPr="00224952" w:rsidRDefault="00753756" w:rsidP="0070173B">
            <w:pPr>
              <w:jc w:val="right"/>
              <w:rPr>
                <w:szCs w:val="21"/>
              </w:rPr>
            </w:pPr>
            <w:r w:rsidRPr="00224952">
              <w:rPr>
                <w:szCs w:val="21"/>
              </w:rPr>
              <w:t>-45,318,992.52</w:t>
            </w:r>
          </w:p>
        </w:tc>
        <w:tc>
          <w:tcPr>
            <w:tcW w:w="2100" w:type="dxa"/>
            <w:vAlign w:val="center"/>
          </w:tcPr>
          <w:p w:rsidR="00753756" w:rsidRPr="00224952" w:rsidRDefault="00753756" w:rsidP="0070173B">
            <w:pPr>
              <w:jc w:val="right"/>
              <w:rPr>
                <w:szCs w:val="21"/>
              </w:rPr>
            </w:pPr>
            <w:r w:rsidRPr="00224952">
              <w:rPr>
                <w:szCs w:val="21"/>
              </w:rPr>
              <w:t>-11,597,765.49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62,078.24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14,531.09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4,158.19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80,767.52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17,977,016.93</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-4,617,121.76</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13,359,895.17</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182,422,336.29</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164,445,319.36</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17,977,016.93</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364,855,065.33</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141,626,640.33</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227,845,546.76</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-4,617,121.76</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1,314,027.47</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1,142,587.51</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244.79</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171,195.17</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21,444,480.20</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281,760.00</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21,444,480.20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-50,869,463.36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-50,869,463.36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-50,869,463.36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8E7C23">
        <w:tc>
          <w:tcPr>
            <w:tcW w:w="3828" w:type="dxa"/>
            <w:vAlign w:val="center"/>
          </w:tcPr>
          <w:p w:rsidR="008E7C23" w:rsidRDefault="006F2FEC">
            <w:pPr>
              <w:jc w:val="left"/>
            </w:pPr>
            <w:r>
              <w:rPr>
                <w:szCs w:val="21"/>
              </w:rPr>
              <w:t>基金申购费收入</w:t>
            </w:r>
          </w:p>
        </w:tc>
        <w:tc>
          <w:tcPr>
            <w:tcW w:w="5528" w:type="dxa"/>
            <w:vAlign w:val="center"/>
          </w:tcPr>
          <w:p w:rsidR="008E7C23" w:rsidRDefault="006F2FEC">
            <w:pPr>
              <w:jc w:val="right"/>
            </w:pPr>
            <w:r>
              <w:rPr>
                <w:szCs w:val="21"/>
              </w:rPr>
              <w:t>-</w:t>
            </w:r>
          </w:p>
        </w:tc>
      </w:tr>
      <w:tr w:rsidR="008E7C23">
        <w:tc>
          <w:tcPr>
            <w:tcW w:w="3828" w:type="dxa"/>
            <w:vAlign w:val="center"/>
          </w:tcPr>
          <w:p w:rsidR="008E7C23" w:rsidRDefault="006F2FEC">
            <w:pPr>
              <w:jc w:val="left"/>
            </w:pPr>
            <w:r>
              <w:rPr>
                <w:szCs w:val="21"/>
              </w:rPr>
              <w:t>替代损益收入</w:t>
            </w:r>
          </w:p>
        </w:tc>
        <w:tc>
          <w:tcPr>
            <w:tcW w:w="5528" w:type="dxa"/>
            <w:vAlign w:val="center"/>
          </w:tcPr>
          <w:p w:rsidR="008E7C23" w:rsidRDefault="006F2FEC">
            <w:pPr>
              <w:jc w:val="right"/>
            </w:pPr>
            <w:r>
              <w:rPr>
                <w:szCs w:val="21"/>
              </w:rPr>
              <w:t>167,439.36</w:t>
            </w:r>
          </w:p>
        </w:tc>
      </w:tr>
      <w:tr w:rsidR="008E7C23">
        <w:tc>
          <w:tcPr>
            <w:tcW w:w="3828" w:type="dxa"/>
            <w:vAlign w:val="center"/>
          </w:tcPr>
          <w:p w:rsidR="008E7C23" w:rsidRDefault="006F2FEC">
            <w:pPr>
              <w:jc w:val="left"/>
            </w:pPr>
            <w:r>
              <w:rPr>
                <w:szCs w:val="21"/>
              </w:rPr>
              <w:t>其他</w:t>
            </w:r>
          </w:p>
        </w:tc>
        <w:tc>
          <w:tcPr>
            <w:tcW w:w="5528" w:type="dxa"/>
            <w:vAlign w:val="center"/>
          </w:tcPr>
          <w:p w:rsidR="008E7C23" w:rsidRDefault="006F2FEC">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167,439.36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508,221.66</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508,221.66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54,152.28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8E7C23">
        <w:trPr>
          <w:jc w:val="center"/>
        </w:trPr>
        <w:tc>
          <w:tcPr>
            <w:tcW w:w="3853" w:type="dxa"/>
            <w:vAlign w:val="center"/>
          </w:tcPr>
          <w:p w:rsidR="008E7C23" w:rsidRDefault="006F2FEC">
            <w:pPr>
              <w:jc w:val="left"/>
            </w:pPr>
            <w:r>
              <w:rPr>
                <w:szCs w:val="21"/>
              </w:rPr>
              <w:t>银行汇划费</w:t>
            </w:r>
          </w:p>
        </w:tc>
        <w:tc>
          <w:tcPr>
            <w:tcW w:w="5551" w:type="dxa"/>
            <w:vAlign w:val="center"/>
          </w:tcPr>
          <w:p w:rsidR="008E7C23" w:rsidRDefault="006F2FEC">
            <w:pPr>
              <w:jc w:val="right"/>
            </w:pPr>
            <w:r>
              <w:rPr>
                <w:szCs w:val="21"/>
              </w:rPr>
              <w:t>5,227.45</w:t>
            </w:r>
          </w:p>
        </w:tc>
      </w:tr>
      <w:tr w:rsidR="008E7C23">
        <w:trPr>
          <w:jc w:val="center"/>
        </w:trPr>
        <w:tc>
          <w:tcPr>
            <w:tcW w:w="3853" w:type="dxa"/>
            <w:vAlign w:val="center"/>
          </w:tcPr>
          <w:p w:rsidR="008E7C23" w:rsidRDefault="006F2FEC">
            <w:pPr>
              <w:jc w:val="left"/>
            </w:pPr>
            <w:r>
              <w:rPr>
                <w:szCs w:val="21"/>
              </w:rPr>
              <w:t>指数使用费</w:t>
            </w:r>
          </w:p>
        </w:tc>
        <w:tc>
          <w:tcPr>
            <w:tcW w:w="5551" w:type="dxa"/>
            <w:vAlign w:val="center"/>
          </w:tcPr>
          <w:p w:rsidR="008E7C23" w:rsidRDefault="006F2FEC">
            <w:pPr>
              <w:jc w:val="right"/>
            </w:pPr>
            <w:r>
              <w:rPr>
                <w:szCs w:val="21"/>
              </w:rPr>
              <w:t>126,025.08</w:t>
            </w:r>
          </w:p>
        </w:tc>
      </w:tr>
      <w:tr w:rsidR="008E7C23">
        <w:trPr>
          <w:jc w:val="center"/>
        </w:trPr>
        <w:tc>
          <w:tcPr>
            <w:tcW w:w="3853" w:type="dxa"/>
            <w:vAlign w:val="center"/>
          </w:tcPr>
          <w:p w:rsidR="008E7C23" w:rsidRDefault="006F2FEC">
            <w:pPr>
              <w:jc w:val="left"/>
            </w:pPr>
            <w:r>
              <w:rPr>
                <w:szCs w:val="21"/>
              </w:rPr>
              <w:t>其他</w:t>
            </w:r>
          </w:p>
        </w:tc>
        <w:tc>
          <w:tcPr>
            <w:tcW w:w="5551" w:type="dxa"/>
            <w:vAlign w:val="center"/>
          </w:tcPr>
          <w:p w:rsidR="008E7C23" w:rsidRDefault="006F2FEC">
            <w:pPr>
              <w:jc w:val="right"/>
            </w:pPr>
            <w:r>
              <w:rPr>
                <w:szCs w:val="21"/>
              </w:rPr>
              <w:t>84,534.59</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329,611.74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8E7C23">
        <w:tc>
          <w:tcPr>
            <w:tcW w:w="5220" w:type="dxa"/>
            <w:vAlign w:val="center"/>
          </w:tcPr>
          <w:p w:rsidR="008E7C23" w:rsidRDefault="006F2FEC">
            <w:pPr>
              <w:jc w:val="left"/>
            </w:pPr>
            <w:r>
              <w:rPr>
                <w:color w:val="000000"/>
                <w:szCs w:val="21"/>
              </w:rPr>
              <w:t>易方达基金管理有限公司</w:t>
            </w:r>
          </w:p>
        </w:tc>
        <w:tc>
          <w:tcPr>
            <w:tcW w:w="3780" w:type="dxa"/>
            <w:vAlign w:val="center"/>
          </w:tcPr>
          <w:p w:rsidR="008E7C23" w:rsidRDefault="006F2FEC">
            <w:pPr>
              <w:jc w:val="left"/>
            </w:pPr>
            <w:r>
              <w:rPr>
                <w:color w:val="000000"/>
                <w:szCs w:val="21"/>
              </w:rPr>
              <w:t>基金管理人</w:t>
            </w:r>
          </w:p>
        </w:tc>
      </w:tr>
      <w:tr w:rsidR="008E7C23">
        <w:tc>
          <w:tcPr>
            <w:tcW w:w="5220" w:type="dxa"/>
            <w:vAlign w:val="center"/>
          </w:tcPr>
          <w:p w:rsidR="008E7C23" w:rsidRDefault="006F2FEC">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8E7C23" w:rsidRDefault="006F2FEC">
            <w:pPr>
              <w:jc w:val="left"/>
            </w:pPr>
            <w:r>
              <w:rPr>
                <w:color w:val="000000"/>
                <w:szCs w:val="21"/>
              </w:rPr>
              <w:t>基金托管人</w:t>
            </w:r>
          </w:p>
        </w:tc>
      </w:tr>
      <w:tr w:rsidR="008E7C23">
        <w:tc>
          <w:tcPr>
            <w:tcW w:w="5220" w:type="dxa"/>
            <w:vAlign w:val="center"/>
          </w:tcPr>
          <w:p w:rsidR="008E7C23" w:rsidRDefault="006F2FEC">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8E7C23" w:rsidRDefault="006F2FEC">
            <w:pPr>
              <w:jc w:val="left"/>
            </w:pPr>
            <w:r>
              <w:rPr>
                <w:color w:val="000000"/>
                <w:szCs w:val="21"/>
              </w:rPr>
              <w:t>基金管理人股东、申购赎回代办证券公司</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hMerge w:val="restart"/>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hMerge/>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hMerge w:val="restart"/>
            <w:vAlign w:val="center"/>
          </w:tcPr>
          <w:p w:rsidR="00753756" w:rsidRPr="00224952" w:rsidRDefault="00753756" w:rsidP="00505CB1">
            <w:pPr>
              <w:jc w:val="right"/>
              <w:rPr>
                <w:szCs w:val="21"/>
              </w:rPr>
            </w:pPr>
            <w:r w:rsidRPr="00224952">
              <w:rPr>
                <w:szCs w:val="21"/>
              </w:rPr>
              <w:t>630,125.55</w:t>
            </w:r>
          </w:p>
        </w:tc>
        <w:tc>
          <w:tcPr>
            <w:tcW w:w="2657" w:type="dxa"/>
            <w:hMerge/>
            <w:vAlign w:val="center"/>
          </w:tcPr>
          <w:p w:rsidR="00753756" w:rsidRPr="00224952" w:rsidRDefault="00753756" w:rsidP="00505CB1">
            <w:pPr>
              <w:jc w:val="right"/>
              <w:rPr>
                <w:szCs w:val="21"/>
              </w:rPr>
            </w:pPr>
            <w:r w:rsidRPr="00224952">
              <w:rPr>
                <w:szCs w:val="21"/>
              </w:rPr>
              <w:t>-</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5314" w:type="dxa"/>
            <w:hMerge w:val="restart"/>
            <w:vAlign w:val="center"/>
          </w:tcPr>
          <w:p w:rsidR="00753756" w:rsidRPr="00224952" w:rsidRDefault="00753756" w:rsidP="00505CB1">
            <w:pPr>
              <w:jc w:val="right"/>
              <w:rPr>
                <w:szCs w:val="21"/>
              </w:rPr>
            </w:pPr>
            <w:r w:rsidRPr="00224952">
              <w:rPr>
                <w:szCs w:val="21"/>
              </w:rPr>
              <w:t>25,520.43</w:t>
            </w:r>
          </w:p>
        </w:tc>
        <w:tc>
          <w:tcPr>
            <w:tcW w:w="2657" w:type="dxa"/>
            <w:hMerge/>
            <w:vAlign w:val="center"/>
          </w:tcPr>
          <w:p w:rsidR="00753756" w:rsidRPr="00224952" w:rsidRDefault="00753756" w:rsidP="00505CB1">
            <w:pPr>
              <w:jc w:val="right"/>
              <w:rPr>
                <w:szCs w:val="21"/>
              </w:rPr>
            </w:pPr>
            <w:r w:rsidRPr="00224952">
              <w:rPr>
                <w:szCs w:val="21"/>
              </w:rPr>
              <w:t>-</w:t>
            </w:r>
          </w:p>
        </w:tc>
      </w:tr>
    </w:tbl>
    <w:p w:rsidR="008E7C23" w:rsidRDefault="006F2FEC">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0.15%</w:t>
      </w:r>
      <w:r>
        <w:rPr>
          <w:kern w:val="0"/>
          <w:szCs w:val="21"/>
        </w:rPr>
        <w:t>年费率计提。管理费的计算方法如下：</w:t>
      </w:r>
    </w:p>
    <w:p w:rsidR="008E7C23" w:rsidRDefault="006F2FEC">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E×0.15%÷</w:t>
      </w:r>
      <w:r>
        <w:rPr>
          <w:kern w:val="0"/>
          <w:szCs w:val="21"/>
        </w:rPr>
        <w:t>当年天数</w:t>
      </w:r>
    </w:p>
    <w:p w:rsidR="008E7C23" w:rsidRDefault="006F2FEC">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8E7C23" w:rsidRDefault="006F2FEC">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个工作日内从基金财产中一次性支付给基金管理人。若遇法定节假日、休息日或不可抗力致使无法按时支付等，支付日期顺延。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hMerge w:val="restart"/>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hMerge/>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hMerge w:val="restart"/>
            <w:vAlign w:val="center"/>
          </w:tcPr>
          <w:p w:rsidR="00753756" w:rsidRPr="00224952" w:rsidRDefault="00753756" w:rsidP="0070173B">
            <w:pPr>
              <w:jc w:val="right"/>
              <w:rPr>
                <w:color w:val="000000"/>
                <w:kern w:val="0"/>
                <w:szCs w:val="21"/>
              </w:rPr>
            </w:pPr>
            <w:r w:rsidRPr="00224952">
              <w:rPr>
                <w:szCs w:val="21"/>
              </w:rPr>
              <w:t>210,041.86</w:t>
            </w:r>
          </w:p>
        </w:tc>
        <w:tc>
          <w:tcPr>
            <w:tcW w:w="2657" w:type="dxa"/>
            <w:hMerge/>
            <w:vAlign w:val="center"/>
          </w:tcPr>
          <w:p w:rsidR="00753756" w:rsidRPr="00224952" w:rsidRDefault="00753756" w:rsidP="00B56418">
            <w:pPr>
              <w:jc w:val="right"/>
              <w:rPr>
                <w:color w:val="000000"/>
                <w:szCs w:val="21"/>
              </w:rPr>
            </w:pPr>
            <w:r w:rsidRPr="00224952">
              <w:rPr>
                <w:szCs w:val="21"/>
              </w:rPr>
              <w:t>-</w:t>
            </w:r>
          </w:p>
        </w:tc>
      </w:tr>
    </w:tbl>
    <w:p w:rsidR="008E7C23" w:rsidRDefault="006F2FEC">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p>
    <w:p w:rsidR="008E7C23" w:rsidRDefault="006F2FEC">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E×0.05%÷</w:t>
      </w:r>
      <w:r>
        <w:rPr>
          <w:kern w:val="0"/>
          <w:szCs w:val="21"/>
        </w:rPr>
        <w:t>当年天数</w:t>
      </w:r>
    </w:p>
    <w:p w:rsidR="008E7C23" w:rsidRDefault="006F2FEC">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8E7C23" w:rsidRDefault="006F2FEC">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个工作日内从基金财产中一次性支付给基金托管人。若遇法定节假日、休息日或不可抗力致使无法按时支付等，支付日期顺延。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8E7C23">
        <w:tc>
          <w:tcPr>
            <w:tcW w:w="1800" w:type="dxa"/>
            <w:vAlign w:val="center"/>
          </w:tcPr>
          <w:p w:rsidR="008E7C23" w:rsidRDefault="006F2FEC">
            <w:pPr>
              <w:jc w:val="left"/>
            </w:pPr>
            <w:r>
              <w:rPr>
                <w:szCs w:val="21"/>
              </w:rPr>
              <w:t>广发证券</w:t>
            </w:r>
          </w:p>
        </w:tc>
        <w:tc>
          <w:tcPr>
            <w:tcW w:w="1980" w:type="dxa"/>
            <w:vAlign w:val="center"/>
          </w:tcPr>
          <w:p w:rsidR="008E7C23" w:rsidRDefault="006F2FEC">
            <w:pPr>
              <w:jc w:val="right"/>
            </w:pPr>
            <w:r>
              <w:rPr>
                <w:szCs w:val="21"/>
              </w:rPr>
              <w:t>1,744,800.00</w:t>
            </w:r>
          </w:p>
        </w:tc>
        <w:tc>
          <w:tcPr>
            <w:tcW w:w="1440" w:type="dxa"/>
            <w:vAlign w:val="center"/>
          </w:tcPr>
          <w:p w:rsidR="008E7C23" w:rsidRDefault="006F2FEC">
            <w:pPr>
              <w:jc w:val="right"/>
            </w:pPr>
            <w:r>
              <w:rPr>
                <w:szCs w:val="21"/>
              </w:rPr>
              <w:t>0.2068%</w:t>
            </w:r>
          </w:p>
        </w:tc>
        <w:tc>
          <w:tcPr>
            <w:tcW w:w="2160" w:type="dxa"/>
            <w:vAlign w:val="center"/>
          </w:tcPr>
          <w:p w:rsidR="008E7C23" w:rsidRDefault="006F2FEC">
            <w:pPr>
              <w:jc w:val="right"/>
            </w:pPr>
            <w:r>
              <w:rPr>
                <w:szCs w:val="21"/>
              </w:rPr>
              <w:t>5,276,200.00</w:t>
            </w:r>
          </w:p>
        </w:tc>
        <w:tc>
          <w:tcPr>
            <w:tcW w:w="1620" w:type="dxa"/>
            <w:vAlign w:val="center"/>
          </w:tcPr>
          <w:p w:rsidR="008E7C23" w:rsidRDefault="006F2FEC">
            <w:pPr>
              <w:jc w:val="right"/>
            </w:pPr>
            <w:r>
              <w:rPr>
                <w:szCs w:val="21"/>
              </w:rPr>
              <w:t>0.5985%</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8E7C23">
        <w:tc>
          <w:tcPr>
            <w:tcW w:w="2694" w:type="dxa"/>
            <w:vAlign w:val="center"/>
          </w:tcPr>
          <w:p w:rsidR="008E7C23" w:rsidRDefault="006F2FEC">
            <w:pPr>
              <w:jc w:val="left"/>
            </w:pPr>
            <w:r>
              <w:rPr>
                <w:szCs w:val="21"/>
              </w:rPr>
              <w:t>中国银行</w:t>
            </w:r>
            <w:r>
              <w:rPr>
                <w:szCs w:val="21"/>
              </w:rPr>
              <w:t>-</w:t>
            </w:r>
            <w:r>
              <w:rPr>
                <w:szCs w:val="21"/>
              </w:rPr>
              <w:t>活期存款</w:t>
            </w:r>
          </w:p>
        </w:tc>
        <w:tc>
          <w:tcPr>
            <w:tcW w:w="3153" w:type="dxa"/>
            <w:vAlign w:val="center"/>
          </w:tcPr>
          <w:p w:rsidR="008E7C23" w:rsidRDefault="006F2FEC">
            <w:pPr>
              <w:jc w:val="right"/>
            </w:pPr>
            <w:r>
              <w:rPr>
                <w:szCs w:val="21"/>
              </w:rPr>
              <w:t>10,685,358.35</w:t>
            </w:r>
          </w:p>
        </w:tc>
        <w:tc>
          <w:tcPr>
            <w:tcW w:w="3153" w:type="dxa"/>
            <w:vAlign w:val="center"/>
          </w:tcPr>
          <w:p w:rsidR="008E7C23" w:rsidRDefault="006F2FEC">
            <w:pPr>
              <w:jc w:val="right"/>
            </w:pPr>
            <w:r>
              <w:rPr>
                <w:szCs w:val="21"/>
              </w:rPr>
              <w:t>62,078.24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托管行发行的股票中国银行。</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8E7C23">
        <w:tc>
          <w:tcPr>
            <w:tcW w:w="834" w:type="dxa"/>
            <w:vAlign w:val="center"/>
          </w:tcPr>
          <w:p w:rsidR="008E7C23" w:rsidRDefault="006F2FEC">
            <w:pPr>
              <w:jc w:val="center"/>
            </w:pPr>
            <w:r>
              <w:rPr>
                <w:szCs w:val="21"/>
              </w:rPr>
              <w:t>300840</w:t>
            </w:r>
          </w:p>
        </w:tc>
        <w:tc>
          <w:tcPr>
            <w:tcW w:w="835" w:type="dxa"/>
            <w:vAlign w:val="center"/>
          </w:tcPr>
          <w:p w:rsidR="008E7C23" w:rsidRDefault="006F2FEC">
            <w:pPr>
              <w:jc w:val="center"/>
            </w:pPr>
            <w:r>
              <w:rPr>
                <w:szCs w:val="21"/>
              </w:rPr>
              <w:t>酷特智能</w:t>
            </w:r>
          </w:p>
        </w:tc>
        <w:tc>
          <w:tcPr>
            <w:tcW w:w="834" w:type="dxa"/>
            <w:vAlign w:val="center"/>
          </w:tcPr>
          <w:p w:rsidR="008E7C23" w:rsidRDefault="006F2FEC">
            <w:pPr>
              <w:jc w:val="center"/>
            </w:pPr>
            <w:r>
              <w:rPr>
                <w:szCs w:val="21"/>
              </w:rPr>
              <w:t>2020-06-30</w:t>
            </w:r>
          </w:p>
        </w:tc>
        <w:tc>
          <w:tcPr>
            <w:tcW w:w="835" w:type="dxa"/>
            <w:vAlign w:val="center"/>
          </w:tcPr>
          <w:p w:rsidR="008E7C23" w:rsidRDefault="006F2FEC">
            <w:pPr>
              <w:jc w:val="center"/>
            </w:pPr>
            <w:r>
              <w:rPr>
                <w:szCs w:val="21"/>
              </w:rPr>
              <w:t>2020-07-08</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5.94</w:t>
            </w:r>
          </w:p>
        </w:tc>
        <w:tc>
          <w:tcPr>
            <w:tcW w:w="834" w:type="dxa"/>
            <w:vAlign w:val="center"/>
          </w:tcPr>
          <w:p w:rsidR="008E7C23" w:rsidRDefault="006F2FEC">
            <w:pPr>
              <w:jc w:val="center"/>
            </w:pPr>
            <w:r>
              <w:rPr>
                <w:szCs w:val="21"/>
              </w:rPr>
              <w:t>5.94</w:t>
            </w:r>
          </w:p>
        </w:tc>
        <w:tc>
          <w:tcPr>
            <w:tcW w:w="835" w:type="dxa"/>
            <w:vAlign w:val="center"/>
          </w:tcPr>
          <w:p w:rsidR="008E7C23" w:rsidRDefault="006F2FEC">
            <w:pPr>
              <w:jc w:val="right"/>
            </w:pPr>
            <w:r>
              <w:rPr>
                <w:szCs w:val="21"/>
              </w:rPr>
              <w:t>1,185</w:t>
            </w:r>
          </w:p>
        </w:tc>
        <w:tc>
          <w:tcPr>
            <w:tcW w:w="834" w:type="dxa"/>
            <w:vAlign w:val="center"/>
          </w:tcPr>
          <w:p w:rsidR="008E7C23" w:rsidRDefault="006F2FEC">
            <w:pPr>
              <w:jc w:val="right"/>
            </w:pPr>
            <w:r>
              <w:rPr>
                <w:szCs w:val="21"/>
              </w:rPr>
              <w:t>7,038.90</w:t>
            </w:r>
          </w:p>
        </w:tc>
        <w:tc>
          <w:tcPr>
            <w:tcW w:w="835" w:type="dxa"/>
            <w:vAlign w:val="center"/>
          </w:tcPr>
          <w:p w:rsidR="008E7C23" w:rsidRDefault="006F2FEC">
            <w:pPr>
              <w:jc w:val="right"/>
            </w:pPr>
            <w:r>
              <w:rPr>
                <w:szCs w:val="21"/>
              </w:rPr>
              <w:t>7,038.90</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300843</w:t>
            </w:r>
          </w:p>
        </w:tc>
        <w:tc>
          <w:tcPr>
            <w:tcW w:w="835" w:type="dxa"/>
            <w:vAlign w:val="center"/>
          </w:tcPr>
          <w:p w:rsidR="008E7C23" w:rsidRDefault="006F2FEC">
            <w:pPr>
              <w:jc w:val="center"/>
            </w:pPr>
            <w:r>
              <w:rPr>
                <w:szCs w:val="21"/>
              </w:rPr>
              <w:t>胜蓝股份</w:t>
            </w:r>
          </w:p>
        </w:tc>
        <w:tc>
          <w:tcPr>
            <w:tcW w:w="834" w:type="dxa"/>
            <w:vAlign w:val="center"/>
          </w:tcPr>
          <w:p w:rsidR="008E7C23" w:rsidRDefault="006F2FEC">
            <w:pPr>
              <w:jc w:val="center"/>
            </w:pPr>
            <w:r>
              <w:rPr>
                <w:szCs w:val="21"/>
              </w:rPr>
              <w:t>2020-06-23</w:t>
            </w:r>
          </w:p>
        </w:tc>
        <w:tc>
          <w:tcPr>
            <w:tcW w:w="835" w:type="dxa"/>
            <w:vAlign w:val="center"/>
          </w:tcPr>
          <w:p w:rsidR="008E7C23" w:rsidRDefault="006F2FEC">
            <w:pPr>
              <w:jc w:val="center"/>
            </w:pPr>
            <w:r>
              <w:rPr>
                <w:szCs w:val="21"/>
              </w:rPr>
              <w:t>2020-07-02</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10.01</w:t>
            </w:r>
          </w:p>
        </w:tc>
        <w:tc>
          <w:tcPr>
            <w:tcW w:w="834" w:type="dxa"/>
            <w:vAlign w:val="center"/>
          </w:tcPr>
          <w:p w:rsidR="008E7C23" w:rsidRDefault="006F2FEC">
            <w:pPr>
              <w:jc w:val="center"/>
            </w:pPr>
            <w:r>
              <w:rPr>
                <w:szCs w:val="21"/>
              </w:rPr>
              <w:t>10.01</w:t>
            </w:r>
          </w:p>
        </w:tc>
        <w:tc>
          <w:tcPr>
            <w:tcW w:w="835" w:type="dxa"/>
            <w:vAlign w:val="center"/>
          </w:tcPr>
          <w:p w:rsidR="008E7C23" w:rsidRDefault="006F2FEC">
            <w:pPr>
              <w:jc w:val="right"/>
            </w:pPr>
            <w:r>
              <w:rPr>
                <w:szCs w:val="21"/>
              </w:rPr>
              <w:t>751</w:t>
            </w:r>
          </w:p>
        </w:tc>
        <w:tc>
          <w:tcPr>
            <w:tcW w:w="834" w:type="dxa"/>
            <w:vAlign w:val="center"/>
          </w:tcPr>
          <w:p w:rsidR="008E7C23" w:rsidRDefault="006F2FEC">
            <w:pPr>
              <w:jc w:val="right"/>
            </w:pPr>
            <w:r>
              <w:rPr>
                <w:szCs w:val="21"/>
              </w:rPr>
              <w:t>7,517.51</w:t>
            </w:r>
          </w:p>
        </w:tc>
        <w:tc>
          <w:tcPr>
            <w:tcW w:w="835" w:type="dxa"/>
            <w:vAlign w:val="center"/>
          </w:tcPr>
          <w:p w:rsidR="008E7C23" w:rsidRDefault="006F2FEC">
            <w:pPr>
              <w:jc w:val="right"/>
            </w:pPr>
            <w:r>
              <w:rPr>
                <w:szCs w:val="21"/>
              </w:rPr>
              <w:t>7,517.51</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300845</w:t>
            </w:r>
          </w:p>
        </w:tc>
        <w:tc>
          <w:tcPr>
            <w:tcW w:w="835" w:type="dxa"/>
            <w:vAlign w:val="center"/>
          </w:tcPr>
          <w:p w:rsidR="008E7C23" w:rsidRDefault="006F2FEC">
            <w:pPr>
              <w:jc w:val="center"/>
            </w:pPr>
            <w:r>
              <w:rPr>
                <w:szCs w:val="21"/>
              </w:rPr>
              <w:t>捷安高科</w:t>
            </w:r>
          </w:p>
        </w:tc>
        <w:tc>
          <w:tcPr>
            <w:tcW w:w="834" w:type="dxa"/>
            <w:vAlign w:val="center"/>
          </w:tcPr>
          <w:p w:rsidR="008E7C23" w:rsidRDefault="006F2FEC">
            <w:pPr>
              <w:jc w:val="center"/>
            </w:pPr>
            <w:r>
              <w:rPr>
                <w:szCs w:val="21"/>
              </w:rPr>
              <w:t>2020-06-24</w:t>
            </w:r>
          </w:p>
        </w:tc>
        <w:tc>
          <w:tcPr>
            <w:tcW w:w="835" w:type="dxa"/>
            <w:vAlign w:val="center"/>
          </w:tcPr>
          <w:p w:rsidR="008E7C23" w:rsidRDefault="006F2FEC">
            <w:pPr>
              <w:jc w:val="center"/>
            </w:pPr>
            <w:r>
              <w:rPr>
                <w:szCs w:val="21"/>
              </w:rPr>
              <w:t>2020-07-03</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17.63</w:t>
            </w:r>
          </w:p>
        </w:tc>
        <w:tc>
          <w:tcPr>
            <w:tcW w:w="834" w:type="dxa"/>
            <w:vAlign w:val="center"/>
          </w:tcPr>
          <w:p w:rsidR="008E7C23" w:rsidRDefault="006F2FEC">
            <w:pPr>
              <w:jc w:val="center"/>
            </w:pPr>
            <w:r>
              <w:rPr>
                <w:szCs w:val="21"/>
              </w:rPr>
              <w:t>17.63</w:t>
            </w:r>
          </w:p>
        </w:tc>
        <w:tc>
          <w:tcPr>
            <w:tcW w:w="835" w:type="dxa"/>
            <w:vAlign w:val="center"/>
          </w:tcPr>
          <w:p w:rsidR="008E7C23" w:rsidRDefault="006F2FEC">
            <w:pPr>
              <w:jc w:val="right"/>
            </w:pPr>
            <w:r>
              <w:rPr>
                <w:szCs w:val="21"/>
              </w:rPr>
              <w:t>470</w:t>
            </w:r>
          </w:p>
        </w:tc>
        <w:tc>
          <w:tcPr>
            <w:tcW w:w="834" w:type="dxa"/>
            <w:vAlign w:val="center"/>
          </w:tcPr>
          <w:p w:rsidR="008E7C23" w:rsidRDefault="006F2FEC">
            <w:pPr>
              <w:jc w:val="right"/>
            </w:pPr>
            <w:r>
              <w:rPr>
                <w:szCs w:val="21"/>
              </w:rPr>
              <w:t>8,286.10</w:t>
            </w:r>
          </w:p>
        </w:tc>
        <w:tc>
          <w:tcPr>
            <w:tcW w:w="835" w:type="dxa"/>
            <w:vAlign w:val="center"/>
          </w:tcPr>
          <w:p w:rsidR="008E7C23" w:rsidRDefault="006F2FEC">
            <w:pPr>
              <w:jc w:val="right"/>
            </w:pPr>
            <w:r>
              <w:rPr>
                <w:szCs w:val="21"/>
              </w:rPr>
              <w:t>8,286.10</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300846</w:t>
            </w:r>
          </w:p>
        </w:tc>
        <w:tc>
          <w:tcPr>
            <w:tcW w:w="835" w:type="dxa"/>
            <w:vAlign w:val="center"/>
          </w:tcPr>
          <w:p w:rsidR="008E7C23" w:rsidRDefault="006F2FEC">
            <w:pPr>
              <w:jc w:val="center"/>
            </w:pPr>
            <w:r>
              <w:rPr>
                <w:szCs w:val="21"/>
              </w:rPr>
              <w:t>首都在线</w:t>
            </w:r>
          </w:p>
        </w:tc>
        <w:tc>
          <w:tcPr>
            <w:tcW w:w="834" w:type="dxa"/>
            <w:vAlign w:val="center"/>
          </w:tcPr>
          <w:p w:rsidR="008E7C23" w:rsidRDefault="006F2FEC">
            <w:pPr>
              <w:jc w:val="center"/>
            </w:pPr>
            <w:r>
              <w:rPr>
                <w:szCs w:val="21"/>
              </w:rPr>
              <w:t>2020-06-22</w:t>
            </w:r>
          </w:p>
        </w:tc>
        <w:tc>
          <w:tcPr>
            <w:tcW w:w="835" w:type="dxa"/>
            <w:vAlign w:val="center"/>
          </w:tcPr>
          <w:p w:rsidR="008E7C23" w:rsidRDefault="006F2FEC">
            <w:pPr>
              <w:jc w:val="center"/>
            </w:pPr>
            <w:r>
              <w:rPr>
                <w:szCs w:val="21"/>
              </w:rPr>
              <w:t>2020-07-01</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3.37</w:t>
            </w:r>
          </w:p>
        </w:tc>
        <w:tc>
          <w:tcPr>
            <w:tcW w:w="834" w:type="dxa"/>
            <w:vAlign w:val="center"/>
          </w:tcPr>
          <w:p w:rsidR="008E7C23" w:rsidRDefault="006F2FEC">
            <w:pPr>
              <w:jc w:val="center"/>
            </w:pPr>
            <w:r>
              <w:rPr>
                <w:szCs w:val="21"/>
              </w:rPr>
              <w:t>3.37</w:t>
            </w:r>
          </w:p>
        </w:tc>
        <w:tc>
          <w:tcPr>
            <w:tcW w:w="835" w:type="dxa"/>
            <w:vAlign w:val="center"/>
          </w:tcPr>
          <w:p w:rsidR="008E7C23" w:rsidRDefault="006F2FEC">
            <w:pPr>
              <w:jc w:val="right"/>
            </w:pPr>
            <w:r>
              <w:rPr>
                <w:szCs w:val="21"/>
              </w:rPr>
              <w:t>1,131</w:t>
            </w:r>
          </w:p>
        </w:tc>
        <w:tc>
          <w:tcPr>
            <w:tcW w:w="834" w:type="dxa"/>
            <w:vAlign w:val="center"/>
          </w:tcPr>
          <w:p w:rsidR="008E7C23" w:rsidRDefault="006F2FEC">
            <w:pPr>
              <w:jc w:val="right"/>
            </w:pPr>
            <w:r>
              <w:rPr>
                <w:szCs w:val="21"/>
              </w:rPr>
              <w:t>3,811.47</w:t>
            </w:r>
          </w:p>
        </w:tc>
        <w:tc>
          <w:tcPr>
            <w:tcW w:w="835" w:type="dxa"/>
            <w:vAlign w:val="center"/>
          </w:tcPr>
          <w:p w:rsidR="008E7C23" w:rsidRDefault="006F2FEC">
            <w:pPr>
              <w:jc w:val="right"/>
            </w:pPr>
            <w:r>
              <w:rPr>
                <w:szCs w:val="21"/>
              </w:rPr>
              <w:t>3,811.47</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300847</w:t>
            </w:r>
          </w:p>
        </w:tc>
        <w:tc>
          <w:tcPr>
            <w:tcW w:w="835" w:type="dxa"/>
            <w:vAlign w:val="center"/>
          </w:tcPr>
          <w:p w:rsidR="008E7C23" w:rsidRDefault="006F2FEC">
            <w:pPr>
              <w:jc w:val="center"/>
            </w:pPr>
            <w:r>
              <w:rPr>
                <w:szCs w:val="21"/>
              </w:rPr>
              <w:t>中船汉光</w:t>
            </w:r>
          </w:p>
        </w:tc>
        <w:tc>
          <w:tcPr>
            <w:tcW w:w="834" w:type="dxa"/>
            <w:vAlign w:val="center"/>
          </w:tcPr>
          <w:p w:rsidR="008E7C23" w:rsidRDefault="006F2FEC">
            <w:pPr>
              <w:jc w:val="center"/>
            </w:pPr>
            <w:r>
              <w:rPr>
                <w:szCs w:val="21"/>
              </w:rPr>
              <w:t>2020-06-29</w:t>
            </w:r>
          </w:p>
        </w:tc>
        <w:tc>
          <w:tcPr>
            <w:tcW w:w="835" w:type="dxa"/>
            <w:vAlign w:val="center"/>
          </w:tcPr>
          <w:p w:rsidR="008E7C23" w:rsidRDefault="006F2FEC">
            <w:pPr>
              <w:jc w:val="center"/>
            </w:pPr>
            <w:r>
              <w:rPr>
                <w:szCs w:val="21"/>
              </w:rPr>
              <w:t>2020-07-09</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6.94</w:t>
            </w:r>
          </w:p>
        </w:tc>
        <w:tc>
          <w:tcPr>
            <w:tcW w:w="834" w:type="dxa"/>
            <w:vAlign w:val="center"/>
          </w:tcPr>
          <w:p w:rsidR="008E7C23" w:rsidRDefault="006F2FEC">
            <w:pPr>
              <w:jc w:val="center"/>
            </w:pPr>
            <w:r>
              <w:rPr>
                <w:szCs w:val="21"/>
              </w:rPr>
              <w:t>6.94</w:t>
            </w:r>
          </w:p>
        </w:tc>
        <w:tc>
          <w:tcPr>
            <w:tcW w:w="835" w:type="dxa"/>
            <w:vAlign w:val="center"/>
          </w:tcPr>
          <w:p w:rsidR="008E7C23" w:rsidRDefault="006F2FEC">
            <w:pPr>
              <w:jc w:val="right"/>
            </w:pPr>
            <w:r>
              <w:rPr>
                <w:szCs w:val="21"/>
              </w:rPr>
              <w:t>1,421</w:t>
            </w:r>
          </w:p>
        </w:tc>
        <w:tc>
          <w:tcPr>
            <w:tcW w:w="834" w:type="dxa"/>
            <w:vAlign w:val="center"/>
          </w:tcPr>
          <w:p w:rsidR="008E7C23" w:rsidRDefault="006F2FEC">
            <w:pPr>
              <w:jc w:val="right"/>
            </w:pPr>
            <w:r>
              <w:rPr>
                <w:szCs w:val="21"/>
              </w:rPr>
              <w:t>9,861.74</w:t>
            </w:r>
          </w:p>
        </w:tc>
        <w:tc>
          <w:tcPr>
            <w:tcW w:w="835" w:type="dxa"/>
            <w:vAlign w:val="center"/>
          </w:tcPr>
          <w:p w:rsidR="008E7C23" w:rsidRDefault="006F2FEC">
            <w:pPr>
              <w:jc w:val="right"/>
            </w:pPr>
            <w:r>
              <w:rPr>
                <w:szCs w:val="21"/>
              </w:rPr>
              <w:t>9,861.74</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688027</w:t>
            </w:r>
          </w:p>
        </w:tc>
        <w:tc>
          <w:tcPr>
            <w:tcW w:w="835" w:type="dxa"/>
            <w:vAlign w:val="center"/>
          </w:tcPr>
          <w:p w:rsidR="008E7C23" w:rsidRDefault="006F2FEC">
            <w:pPr>
              <w:jc w:val="center"/>
            </w:pPr>
            <w:r>
              <w:rPr>
                <w:szCs w:val="21"/>
              </w:rPr>
              <w:t>国盾量子</w:t>
            </w:r>
          </w:p>
        </w:tc>
        <w:tc>
          <w:tcPr>
            <w:tcW w:w="834" w:type="dxa"/>
            <w:vAlign w:val="center"/>
          </w:tcPr>
          <w:p w:rsidR="008E7C23" w:rsidRDefault="006F2FEC">
            <w:pPr>
              <w:jc w:val="center"/>
            </w:pPr>
            <w:r>
              <w:rPr>
                <w:szCs w:val="21"/>
              </w:rPr>
              <w:t>2020-06-30</w:t>
            </w:r>
          </w:p>
        </w:tc>
        <w:tc>
          <w:tcPr>
            <w:tcW w:w="835" w:type="dxa"/>
            <w:vAlign w:val="center"/>
          </w:tcPr>
          <w:p w:rsidR="008E7C23" w:rsidRDefault="006F2FEC">
            <w:pPr>
              <w:jc w:val="center"/>
            </w:pPr>
            <w:r>
              <w:rPr>
                <w:szCs w:val="21"/>
              </w:rPr>
              <w:t>2020-07-09</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36.18</w:t>
            </w:r>
          </w:p>
        </w:tc>
        <w:tc>
          <w:tcPr>
            <w:tcW w:w="834" w:type="dxa"/>
            <w:vAlign w:val="center"/>
          </w:tcPr>
          <w:p w:rsidR="008E7C23" w:rsidRDefault="006F2FEC">
            <w:pPr>
              <w:jc w:val="center"/>
            </w:pPr>
            <w:r>
              <w:rPr>
                <w:szCs w:val="21"/>
              </w:rPr>
              <w:t>36.18</w:t>
            </w:r>
          </w:p>
        </w:tc>
        <w:tc>
          <w:tcPr>
            <w:tcW w:w="835" w:type="dxa"/>
            <w:vAlign w:val="center"/>
          </w:tcPr>
          <w:p w:rsidR="008E7C23" w:rsidRDefault="006F2FEC">
            <w:pPr>
              <w:jc w:val="right"/>
            </w:pPr>
            <w:r>
              <w:rPr>
                <w:szCs w:val="21"/>
              </w:rPr>
              <w:t>2,830</w:t>
            </w:r>
          </w:p>
        </w:tc>
        <w:tc>
          <w:tcPr>
            <w:tcW w:w="834" w:type="dxa"/>
            <w:vAlign w:val="center"/>
          </w:tcPr>
          <w:p w:rsidR="008E7C23" w:rsidRDefault="006F2FEC">
            <w:pPr>
              <w:jc w:val="right"/>
            </w:pPr>
            <w:r>
              <w:rPr>
                <w:szCs w:val="21"/>
              </w:rPr>
              <w:t>102,389.40</w:t>
            </w:r>
          </w:p>
        </w:tc>
        <w:tc>
          <w:tcPr>
            <w:tcW w:w="835" w:type="dxa"/>
            <w:vAlign w:val="center"/>
          </w:tcPr>
          <w:p w:rsidR="008E7C23" w:rsidRDefault="006F2FEC">
            <w:pPr>
              <w:jc w:val="right"/>
            </w:pPr>
            <w:r>
              <w:rPr>
                <w:szCs w:val="21"/>
              </w:rPr>
              <w:t>102,389.40</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688106</w:t>
            </w:r>
          </w:p>
        </w:tc>
        <w:tc>
          <w:tcPr>
            <w:tcW w:w="835" w:type="dxa"/>
            <w:vAlign w:val="center"/>
          </w:tcPr>
          <w:p w:rsidR="008E7C23" w:rsidRDefault="006F2FEC">
            <w:pPr>
              <w:jc w:val="center"/>
            </w:pPr>
            <w:r>
              <w:rPr>
                <w:szCs w:val="21"/>
              </w:rPr>
              <w:t>金宏气体</w:t>
            </w:r>
          </w:p>
        </w:tc>
        <w:tc>
          <w:tcPr>
            <w:tcW w:w="834" w:type="dxa"/>
            <w:vAlign w:val="center"/>
          </w:tcPr>
          <w:p w:rsidR="008E7C23" w:rsidRDefault="006F2FEC">
            <w:pPr>
              <w:jc w:val="center"/>
            </w:pPr>
            <w:r>
              <w:rPr>
                <w:szCs w:val="21"/>
              </w:rPr>
              <w:t>2020-06-09</w:t>
            </w:r>
          </w:p>
        </w:tc>
        <w:tc>
          <w:tcPr>
            <w:tcW w:w="835" w:type="dxa"/>
            <w:vAlign w:val="center"/>
          </w:tcPr>
          <w:p w:rsidR="008E7C23" w:rsidRDefault="006F2FEC">
            <w:pPr>
              <w:jc w:val="center"/>
            </w:pPr>
            <w:r>
              <w:rPr>
                <w:szCs w:val="21"/>
              </w:rPr>
              <w:t>2020-12-16</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15.48</w:t>
            </w:r>
          </w:p>
        </w:tc>
        <w:tc>
          <w:tcPr>
            <w:tcW w:w="834" w:type="dxa"/>
            <w:vAlign w:val="center"/>
          </w:tcPr>
          <w:p w:rsidR="008E7C23" w:rsidRDefault="006F2FEC">
            <w:pPr>
              <w:jc w:val="center"/>
            </w:pPr>
            <w:r>
              <w:rPr>
                <w:szCs w:val="21"/>
              </w:rPr>
              <w:t>41.36</w:t>
            </w:r>
          </w:p>
        </w:tc>
        <w:tc>
          <w:tcPr>
            <w:tcW w:w="835" w:type="dxa"/>
            <w:vAlign w:val="center"/>
          </w:tcPr>
          <w:p w:rsidR="008E7C23" w:rsidRDefault="006F2FEC">
            <w:pPr>
              <w:jc w:val="right"/>
            </w:pPr>
            <w:r>
              <w:rPr>
                <w:szCs w:val="21"/>
              </w:rPr>
              <w:t>26,075</w:t>
            </w:r>
          </w:p>
        </w:tc>
        <w:tc>
          <w:tcPr>
            <w:tcW w:w="834" w:type="dxa"/>
            <w:vAlign w:val="center"/>
          </w:tcPr>
          <w:p w:rsidR="008E7C23" w:rsidRDefault="006F2FEC">
            <w:pPr>
              <w:jc w:val="right"/>
            </w:pPr>
            <w:r>
              <w:rPr>
                <w:szCs w:val="21"/>
              </w:rPr>
              <w:t>403,641.00</w:t>
            </w:r>
          </w:p>
        </w:tc>
        <w:tc>
          <w:tcPr>
            <w:tcW w:w="835" w:type="dxa"/>
            <w:vAlign w:val="center"/>
          </w:tcPr>
          <w:p w:rsidR="008E7C23" w:rsidRDefault="006F2FEC">
            <w:pPr>
              <w:jc w:val="right"/>
            </w:pPr>
            <w:r>
              <w:rPr>
                <w:szCs w:val="21"/>
              </w:rPr>
              <w:t>1,078,462.00</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688158</w:t>
            </w:r>
          </w:p>
        </w:tc>
        <w:tc>
          <w:tcPr>
            <w:tcW w:w="835" w:type="dxa"/>
            <w:vAlign w:val="center"/>
          </w:tcPr>
          <w:p w:rsidR="008E7C23" w:rsidRDefault="006F2FEC">
            <w:pPr>
              <w:jc w:val="center"/>
            </w:pPr>
            <w:r>
              <w:rPr>
                <w:szCs w:val="21"/>
              </w:rPr>
              <w:t>优刻得</w:t>
            </w:r>
          </w:p>
        </w:tc>
        <w:tc>
          <w:tcPr>
            <w:tcW w:w="834" w:type="dxa"/>
            <w:vAlign w:val="center"/>
          </w:tcPr>
          <w:p w:rsidR="008E7C23" w:rsidRDefault="006F2FEC">
            <w:pPr>
              <w:jc w:val="center"/>
            </w:pPr>
            <w:r>
              <w:rPr>
                <w:szCs w:val="21"/>
              </w:rPr>
              <w:t>2020-01-10</w:t>
            </w:r>
          </w:p>
        </w:tc>
        <w:tc>
          <w:tcPr>
            <w:tcW w:w="835" w:type="dxa"/>
            <w:vAlign w:val="center"/>
          </w:tcPr>
          <w:p w:rsidR="008E7C23" w:rsidRDefault="006F2FEC">
            <w:pPr>
              <w:jc w:val="center"/>
            </w:pPr>
            <w:r>
              <w:rPr>
                <w:szCs w:val="21"/>
              </w:rPr>
              <w:t>2020-07-20</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33.23</w:t>
            </w:r>
          </w:p>
        </w:tc>
        <w:tc>
          <w:tcPr>
            <w:tcW w:w="834" w:type="dxa"/>
            <w:vAlign w:val="center"/>
          </w:tcPr>
          <w:p w:rsidR="008E7C23" w:rsidRDefault="006F2FEC">
            <w:pPr>
              <w:jc w:val="center"/>
            </w:pPr>
            <w:r>
              <w:rPr>
                <w:szCs w:val="21"/>
              </w:rPr>
              <w:t>68.38</w:t>
            </w:r>
          </w:p>
        </w:tc>
        <w:tc>
          <w:tcPr>
            <w:tcW w:w="835" w:type="dxa"/>
            <w:vAlign w:val="center"/>
          </w:tcPr>
          <w:p w:rsidR="008E7C23" w:rsidRDefault="006F2FEC">
            <w:pPr>
              <w:jc w:val="right"/>
            </w:pPr>
            <w:r>
              <w:rPr>
                <w:szCs w:val="21"/>
              </w:rPr>
              <w:t>20,700</w:t>
            </w:r>
          </w:p>
        </w:tc>
        <w:tc>
          <w:tcPr>
            <w:tcW w:w="834" w:type="dxa"/>
            <w:vAlign w:val="center"/>
          </w:tcPr>
          <w:p w:rsidR="008E7C23" w:rsidRDefault="006F2FEC">
            <w:pPr>
              <w:jc w:val="right"/>
            </w:pPr>
            <w:r>
              <w:rPr>
                <w:szCs w:val="21"/>
              </w:rPr>
              <w:t>687,861.00</w:t>
            </w:r>
          </w:p>
        </w:tc>
        <w:tc>
          <w:tcPr>
            <w:tcW w:w="835" w:type="dxa"/>
            <w:vAlign w:val="center"/>
          </w:tcPr>
          <w:p w:rsidR="008E7C23" w:rsidRDefault="006F2FEC">
            <w:pPr>
              <w:jc w:val="right"/>
            </w:pPr>
            <w:r>
              <w:rPr>
                <w:szCs w:val="21"/>
              </w:rPr>
              <w:t>1,415,466.00</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688159</w:t>
            </w:r>
          </w:p>
        </w:tc>
        <w:tc>
          <w:tcPr>
            <w:tcW w:w="835" w:type="dxa"/>
            <w:vAlign w:val="center"/>
          </w:tcPr>
          <w:p w:rsidR="008E7C23" w:rsidRDefault="006F2FEC">
            <w:pPr>
              <w:jc w:val="center"/>
            </w:pPr>
            <w:r>
              <w:rPr>
                <w:szCs w:val="21"/>
              </w:rPr>
              <w:t>有方科技</w:t>
            </w:r>
          </w:p>
        </w:tc>
        <w:tc>
          <w:tcPr>
            <w:tcW w:w="834" w:type="dxa"/>
            <w:vAlign w:val="center"/>
          </w:tcPr>
          <w:p w:rsidR="008E7C23" w:rsidRDefault="006F2FEC">
            <w:pPr>
              <w:jc w:val="center"/>
            </w:pPr>
            <w:r>
              <w:rPr>
                <w:szCs w:val="21"/>
              </w:rPr>
              <w:t>2020-01-16</w:t>
            </w:r>
          </w:p>
        </w:tc>
        <w:tc>
          <w:tcPr>
            <w:tcW w:w="835" w:type="dxa"/>
            <w:vAlign w:val="center"/>
          </w:tcPr>
          <w:p w:rsidR="008E7C23" w:rsidRDefault="006F2FEC">
            <w:pPr>
              <w:jc w:val="center"/>
            </w:pPr>
            <w:r>
              <w:rPr>
                <w:szCs w:val="21"/>
              </w:rPr>
              <w:t>2020-07-23</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20.35</w:t>
            </w:r>
          </w:p>
        </w:tc>
        <w:tc>
          <w:tcPr>
            <w:tcW w:w="834" w:type="dxa"/>
            <w:vAlign w:val="center"/>
          </w:tcPr>
          <w:p w:rsidR="008E7C23" w:rsidRDefault="006F2FEC">
            <w:pPr>
              <w:jc w:val="center"/>
            </w:pPr>
            <w:r>
              <w:rPr>
                <w:szCs w:val="21"/>
              </w:rPr>
              <w:t>52.73</w:t>
            </w:r>
          </w:p>
        </w:tc>
        <w:tc>
          <w:tcPr>
            <w:tcW w:w="835" w:type="dxa"/>
            <w:vAlign w:val="center"/>
          </w:tcPr>
          <w:p w:rsidR="008E7C23" w:rsidRDefault="006F2FEC">
            <w:pPr>
              <w:jc w:val="right"/>
            </w:pPr>
            <w:r>
              <w:rPr>
                <w:szCs w:val="21"/>
              </w:rPr>
              <w:t>3,341</w:t>
            </w:r>
          </w:p>
        </w:tc>
        <w:tc>
          <w:tcPr>
            <w:tcW w:w="834" w:type="dxa"/>
            <w:vAlign w:val="center"/>
          </w:tcPr>
          <w:p w:rsidR="008E7C23" w:rsidRDefault="006F2FEC">
            <w:pPr>
              <w:jc w:val="right"/>
            </w:pPr>
            <w:r>
              <w:rPr>
                <w:szCs w:val="21"/>
              </w:rPr>
              <w:t>67,989.35</w:t>
            </w:r>
          </w:p>
        </w:tc>
        <w:tc>
          <w:tcPr>
            <w:tcW w:w="835" w:type="dxa"/>
            <w:vAlign w:val="center"/>
          </w:tcPr>
          <w:p w:rsidR="008E7C23" w:rsidRDefault="006F2FEC">
            <w:pPr>
              <w:jc w:val="right"/>
            </w:pPr>
            <w:r>
              <w:rPr>
                <w:szCs w:val="21"/>
              </w:rPr>
              <w:t>176,170.93</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688208</w:t>
            </w:r>
          </w:p>
        </w:tc>
        <w:tc>
          <w:tcPr>
            <w:tcW w:w="835" w:type="dxa"/>
            <w:vAlign w:val="center"/>
          </w:tcPr>
          <w:p w:rsidR="008E7C23" w:rsidRDefault="006F2FEC">
            <w:pPr>
              <w:jc w:val="center"/>
            </w:pPr>
            <w:r>
              <w:rPr>
                <w:szCs w:val="21"/>
              </w:rPr>
              <w:t>道通科技</w:t>
            </w:r>
          </w:p>
        </w:tc>
        <w:tc>
          <w:tcPr>
            <w:tcW w:w="834" w:type="dxa"/>
            <w:vAlign w:val="center"/>
          </w:tcPr>
          <w:p w:rsidR="008E7C23" w:rsidRDefault="006F2FEC">
            <w:pPr>
              <w:jc w:val="center"/>
            </w:pPr>
            <w:r>
              <w:rPr>
                <w:szCs w:val="21"/>
              </w:rPr>
              <w:t>2020-02-06</w:t>
            </w:r>
          </w:p>
        </w:tc>
        <w:tc>
          <w:tcPr>
            <w:tcW w:w="835" w:type="dxa"/>
            <w:vAlign w:val="center"/>
          </w:tcPr>
          <w:p w:rsidR="008E7C23" w:rsidRDefault="006F2FEC">
            <w:pPr>
              <w:jc w:val="center"/>
            </w:pPr>
            <w:r>
              <w:rPr>
                <w:szCs w:val="21"/>
              </w:rPr>
              <w:t>2020-08-13</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24.36</w:t>
            </w:r>
          </w:p>
        </w:tc>
        <w:tc>
          <w:tcPr>
            <w:tcW w:w="834" w:type="dxa"/>
            <w:vAlign w:val="center"/>
          </w:tcPr>
          <w:p w:rsidR="008E7C23" w:rsidRDefault="006F2FEC">
            <w:pPr>
              <w:jc w:val="center"/>
            </w:pPr>
            <w:r>
              <w:rPr>
                <w:szCs w:val="21"/>
              </w:rPr>
              <w:t>54.23</w:t>
            </w:r>
          </w:p>
        </w:tc>
        <w:tc>
          <w:tcPr>
            <w:tcW w:w="835" w:type="dxa"/>
            <w:vAlign w:val="center"/>
          </w:tcPr>
          <w:p w:rsidR="008E7C23" w:rsidRDefault="006F2FEC">
            <w:pPr>
              <w:jc w:val="right"/>
            </w:pPr>
            <w:r>
              <w:rPr>
                <w:szCs w:val="21"/>
              </w:rPr>
              <w:t>14,165</w:t>
            </w:r>
          </w:p>
        </w:tc>
        <w:tc>
          <w:tcPr>
            <w:tcW w:w="834" w:type="dxa"/>
            <w:vAlign w:val="center"/>
          </w:tcPr>
          <w:p w:rsidR="008E7C23" w:rsidRDefault="006F2FEC">
            <w:pPr>
              <w:jc w:val="right"/>
            </w:pPr>
            <w:r>
              <w:rPr>
                <w:szCs w:val="21"/>
              </w:rPr>
              <w:t>345,059.40</w:t>
            </w:r>
          </w:p>
        </w:tc>
        <w:tc>
          <w:tcPr>
            <w:tcW w:w="835" w:type="dxa"/>
            <w:vAlign w:val="center"/>
          </w:tcPr>
          <w:p w:rsidR="008E7C23" w:rsidRDefault="006F2FEC">
            <w:pPr>
              <w:jc w:val="right"/>
            </w:pPr>
            <w:r>
              <w:rPr>
                <w:szCs w:val="21"/>
              </w:rPr>
              <w:t>768,167.95</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688277</w:t>
            </w:r>
          </w:p>
        </w:tc>
        <w:tc>
          <w:tcPr>
            <w:tcW w:w="835" w:type="dxa"/>
            <w:vAlign w:val="center"/>
          </w:tcPr>
          <w:p w:rsidR="008E7C23" w:rsidRDefault="006F2FEC">
            <w:pPr>
              <w:jc w:val="center"/>
            </w:pPr>
            <w:r>
              <w:rPr>
                <w:szCs w:val="21"/>
              </w:rPr>
              <w:t>天智航</w:t>
            </w:r>
          </w:p>
        </w:tc>
        <w:tc>
          <w:tcPr>
            <w:tcW w:w="834" w:type="dxa"/>
            <w:vAlign w:val="center"/>
          </w:tcPr>
          <w:p w:rsidR="008E7C23" w:rsidRDefault="006F2FEC">
            <w:pPr>
              <w:jc w:val="center"/>
            </w:pPr>
            <w:r>
              <w:rPr>
                <w:szCs w:val="21"/>
              </w:rPr>
              <w:t>2020-06-24</w:t>
            </w:r>
          </w:p>
        </w:tc>
        <w:tc>
          <w:tcPr>
            <w:tcW w:w="835" w:type="dxa"/>
            <w:vAlign w:val="center"/>
          </w:tcPr>
          <w:p w:rsidR="008E7C23" w:rsidRDefault="006F2FEC">
            <w:pPr>
              <w:jc w:val="center"/>
            </w:pPr>
            <w:r>
              <w:rPr>
                <w:szCs w:val="21"/>
              </w:rPr>
              <w:t>2020-07-07</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12.04</w:t>
            </w:r>
          </w:p>
        </w:tc>
        <w:tc>
          <w:tcPr>
            <w:tcW w:w="834" w:type="dxa"/>
            <w:vAlign w:val="center"/>
          </w:tcPr>
          <w:p w:rsidR="008E7C23" w:rsidRDefault="006F2FEC">
            <w:pPr>
              <w:jc w:val="center"/>
            </w:pPr>
            <w:r>
              <w:rPr>
                <w:szCs w:val="21"/>
              </w:rPr>
              <w:t>12.04</w:t>
            </w:r>
          </w:p>
        </w:tc>
        <w:tc>
          <w:tcPr>
            <w:tcW w:w="835" w:type="dxa"/>
            <w:vAlign w:val="center"/>
          </w:tcPr>
          <w:p w:rsidR="008E7C23" w:rsidRDefault="006F2FEC">
            <w:pPr>
              <w:jc w:val="right"/>
            </w:pPr>
            <w:r>
              <w:rPr>
                <w:szCs w:val="21"/>
              </w:rPr>
              <w:t>8,810</w:t>
            </w:r>
          </w:p>
        </w:tc>
        <w:tc>
          <w:tcPr>
            <w:tcW w:w="834" w:type="dxa"/>
            <w:vAlign w:val="center"/>
          </w:tcPr>
          <w:p w:rsidR="008E7C23" w:rsidRDefault="006F2FEC">
            <w:pPr>
              <w:jc w:val="right"/>
            </w:pPr>
            <w:r>
              <w:rPr>
                <w:szCs w:val="21"/>
              </w:rPr>
              <w:t>106,072.40</w:t>
            </w:r>
          </w:p>
        </w:tc>
        <w:tc>
          <w:tcPr>
            <w:tcW w:w="835" w:type="dxa"/>
            <w:vAlign w:val="center"/>
          </w:tcPr>
          <w:p w:rsidR="008E7C23" w:rsidRDefault="006F2FEC">
            <w:pPr>
              <w:jc w:val="right"/>
            </w:pPr>
            <w:r>
              <w:rPr>
                <w:szCs w:val="21"/>
              </w:rPr>
              <w:t>106,072.40</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688377</w:t>
            </w:r>
          </w:p>
        </w:tc>
        <w:tc>
          <w:tcPr>
            <w:tcW w:w="835" w:type="dxa"/>
            <w:vAlign w:val="center"/>
          </w:tcPr>
          <w:p w:rsidR="008E7C23" w:rsidRDefault="006F2FEC">
            <w:pPr>
              <w:jc w:val="center"/>
            </w:pPr>
            <w:r>
              <w:rPr>
                <w:szCs w:val="21"/>
              </w:rPr>
              <w:t>迪威尔</w:t>
            </w:r>
          </w:p>
        </w:tc>
        <w:tc>
          <w:tcPr>
            <w:tcW w:w="834" w:type="dxa"/>
            <w:vAlign w:val="center"/>
          </w:tcPr>
          <w:p w:rsidR="008E7C23" w:rsidRDefault="006F2FEC">
            <w:pPr>
              <w:jc w:val="center"/>
            </w:pPr>
            <w:r>
              <w:rPr>
                <w:szCs w:val="21"/>
              </w:rPr>
              <w:t>2020-06-29</w:t>
            </w:r>
          </w:p>
        </w:tc>
        <w:tc>
          <w:tcPr>
            <w:tcW w:w="835" w:type="dxa"/>
            <w:vAlign w:val="center"/>
          </w:tcPr>
          <w:p w:rsidR="008E7C23" w:rsidRDefault="006F2FEC">
            <w:pPr>
              <w:jc w:val="center"/>
            </w:pPr>
            <w:r>
              <w:rPr>
                <w:szCs w:val="21"/>
              </w:rPr>
              <w:t>2020-07-08</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16.42</w:t>
            </w:r>
          </w:p>
        </w:tc>
        <w:tc>
          <w:tcPr>
            <w:tcW w:w="834" w:type="dxa"/>
            <w:vAlign w:val="center"/>
          </w:tcPr>
          <w:p w:rsidR="008E7C23" w:rsidRDefault="006F2FEC">
            <w:pPr>
              <w:jc w:val="center"/>
            </w:pPr>
            <w:r>
              <w:rPr>
                <w:szCs w:val="21"/>
              </w:rPr>
              <w:t>16.42</w:t>
            </w:r>
          </w:p>
        </w:tc>
        <w:tc>
          <w:tcPr>
            <w:tcW w:w="835" w:type="dxa"/>
            <w:vAlign w:val="center"/>
          </w:tcPr>
          <w:p w:rsidR="008E7C23" w:rsidRDefault="006F2FEC">
            <w:pPr>
              <w:jc w:val="right"/>
            </w:pPr>
            <w:r>
              <w:rPr>
                <w:szCs w:val="21"/>
              </w:rPr>
              <w:t>7,894</w:t>
            </w:r>
          </w:p>
        </w:tc>
        <w:tc>
          <w:tcPr>
            <w:tcW w:w="834" w:type="dxa"/>
            <w:vAlign w:val="center"/>
          </w:tcPr>
          <w:p w:rsidR="008E7C23" w:rsidRDefault="006F2FEC">
            <w:pPr>
              <w:jc w:val="right"/>
            </w:pPr>
            <w:r>
              <w:rPr>
                <w:szCs w:val="21"/>
              </w:rPr>
              <w:t>129,619.48</w:t>
            </w:r>
          </w:p>
        </w:tc>
        <w:tc>
          <w:tcPr>
            <w:tcW w:w="835" w:type="dxa"/>
            <w:vAlign w:val="center"/>
          </w:tcPr>
          <w:p w:rsidR="008E7C23" w:rsidRDefault="006F2FEC">
            <w:pPr>
              <w:jc w:val="right"/>
            </w:pPr>
            <w:r>
              <w:rPr>
                <w:szCs w:val="21"/>
              </w:rPr>
              <w:t>129,619.48</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688568</w:t>
            </w:r>
          </w:p>
        </w:tc>
        <w:tc>
          <w:tcPr>
            <w:tcW w:w="835" w:type="dxa"/>
            <w:vAlign w:val="center"/>
          </w:tcPr>
          <w:p w:rsidR="008E7C23" w:rsidRDefault="006F2FEC">
            <w:pPr>
              <w:jc w:val="center"/>
            </w:pPr>
            <w:r>
              <w:rPr>
                <w:szCs w:val="21"/>
              </w:rPr>
              <w:t>中科星图</w:t>
            </w:r>
          </w:p>
        </w:tc>
        <w:tc>
          <w:tcPr>
            <w:tcW w:w="834" w:type="dxa"/>
            <w:vAlign w:val="center"/>
          </w:tcPr>
          <w:p w:rsidR="008E7C23" w:rsidRDefault="006F2FEC">
            <w:pPr>
              <w:jc w:val="center"/>
            </w:pPr>
            <w:r>
              <w:rPr>
                <w:szCs w:val="21"/>
              </w:rPr>
              <w:t>2020-06-30</w:t>
            </w:r>
          </w:p>
        </w:tc>
        <w:tc>
          <w:tcPr>
            <w:tcW w:w="835" w:type="dxa"/>
            <w:vAlign w:val="center"/>
          </w:tcPr>
          <w:p w:rsidR="008E7C23" w:rsidRDefault="006F2FEC">
            <w:pPr>
              <w:jc w:val="center"/>
            </w:pPr>
            <w:r>
              <w:rPr>
                <w:szCs w:val="21"/>
              </w:rPr>
              <w:t>2020-07-08</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16.21</w:t>
            </w:r>
          </w:p>
        </w:tc>
        <w:tc>
          <w:tcPr>
            <w:tcW w:w="834" w:type="dxa"/>
            <w:vAlign w:val="center"/>
          </w:tcPr>
          <w:p w:rsidR="008E7C23" w:rsidRDefault="006F2FEC">
            <w:pPr>
              <w:jc w:val="center"/>
            </w:pPr>
            <w:r>
              <w:rPr>
                <w:szCs w:val="21"/>
              </w:rPr>
              <w:t>16.21</w:t>
            </w:r>
          </w:p>
        </w:tc>
        <w:tc>
          <w:tcPr>
            <w:tcW w:w="835" w:type="dxa"/>
            <w:vAlign w:val="center"/>
          </w:tcPr>
          <w:p w:rsidR="008E7C23" w:rsidRDefault="006F2FEC">
            <w:pPr>
              <w:jc w:val="right"/>
            </w:pPr>
            <w:r>
              <w:rPr>
                <w:szCs w:val="21"/>
              </w:rPr>
              <w:t>11,020</w:t>
            </w:r>
          </w:p>
        </w:tc>
        <w:tc>
          <w:tcPr>
            <w:tcW w:w="834" w:type="dxa"/>
            <w:vAlign w:val="center"/>
          </w:tcPr>
          <w:p w:rsidR="008E7C23" w:rsidRDefault="006F2FEC">
            <w:pPr>
              <w:jc w:val="right"/>
            </w:pPr>
            <w:r>
              <w:rPr>
                <w:szCs w:val="21"/>
              </w:rPr>
              <w:t>178,634.20</w:t>
            </w:r>
          </w:p>
        </w:tc>
        <w:tc>
          <w:tcPr>
            <w:tcW w:w="835" w:type="dxa"/>
            <w:vAlign w:val="center"/>
          </w:tcPr>
          <w:p w:rsidR="008E7C23" w:rsidRDefault="006F2FEC">
            <w:pPr>
              <w:jc w:val="right"/>
            </w:pPr>
            <w:r>
              <w:rPr>
                <w:szCs w:val="21"/>
              </w:rPr>
              <w:t>178,634.20</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688599</w:t>
            </w:r>
          </w:p>
        </w:tc>
        <w:tc>
          <w:tcPr>
            <w:tcW w:w="835" w:type="dxa"/>
            <w:vAlign w:val="center"/>
          </w:tcPr>
          <w:p w:rsidR="008E7C23" w:rsidRDefault="006F2FEC">
            <w:pPr>
              <w:jc w:val="center"/>
            </w:pPr>
            <w:r>
              <w:rPr>
                <w:szCs w:val="21"/>
              </w:rPr>
              <w:t>天合光能</w:t>
            </w:r>
          </w:p>
        </w:tc>
        <w:tc>
          <w:tcPr>
            <w:tcW w:w="834" w:type="dxa"/>
            <w:vAlign w:val="center"/>
          </w:tcPr>
          <w:p w:rsidR="008E7C23" w:rsidRDefault="006F2FEC">
            <w:pPr>
              <w:jc w:val="center"/>
            </w:pPr>
            <w:r>
              <w:rPr>
                <w:szCs w:val="21"/>
              </w:rPr>
              <w:t>2020-06-02</w:t>
            </w:r>
          </w:p>
        </w:tc>
        <w:tc>
          <w:tcPr>
            <w:tcW w:w="835" w:type="dxa"/>
            <w:vAlign w:val="center"/>
          </w:tcPr>
          <w:p w:rsidR="008E7C23" w:rsidRDefault="006F2FEC">
            <w:pPr>
              <w:jc w:val="center"/>
            </w:pPr>
            <w:r>
              <w:rPr>
                <w:szCs w:val="21"/>
              </w:rPr>
              <w:t>2020-12-10</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8.16</w:t>
            </w:r>
          </w:p>
        </w:tc>
        <w:tc>
          <w:tcPr>
            <w:tcW w:w="834" w:type="dxa"/>
            <w:vAlign w:val="center"/>
          </w:tcPr>
          <w:p w:rsidR="008E7C23" w:rsidRDefault="006F2FEC">
            <w:pPr>
              <w:jc w:val="center"/>
            </w:pPr>
            <w:r>
              <w:rPr>
                <w:szCs w:val="21"/>
              </w:rPr>
              <w:t>13.91</w:t>
            </w:r>
          </w:p>
        </w:tc>
        <w:tc>
          <w:tcPr>
            <w:tcW w:w="835" w:type="dxa"/>
            <w:vAlign w:val="center"/>
          </w:tcPr>
          <w:p w:rsidR="008E7C23" w:rsidRDefault="006F2FEC">
            <w:pPr>
              <w:jc w:val="right"/>
            </w:pPr>
            <w:r>
              <w:rPr>
                <w:szCs w:val="21"/>
              </w:rPr>
              <w:t>95,008</w:t>
            </w:r>
          </w:p>
        </w:tc>
        <w:tc>
          <w:tcPr>
            <w:tcW w:w="834" w:type="dxa"/>
            <w:vAlign w:val="center"/>
          </w:tcPr>
          <w:p w:rsidR="008E7C23" w:rsidRDefault="006F2FEC">
            <w:pPr>
              <w:jc w:val="right"/>
            </w:pPr>
            <w:r>
              <w:rPr>
                <w:szCs w:val="21"/>
              </w:rPr>
              <w:t>775,265.28</w:t>
            </w:r>
          </w:p>
        </w:tc>
        <w:tc>
          <w:tcPr>
            <w:tcW w:w="835" w:type="dxa"/>
            <w:vAlign w:val="center"/>
          </w:tcPr>
          <w:p w:rsidR="008E7C23" w:rsidRDefault="006F2FEC">
            <w:pPr>
              <w:jc w:val="right"/>
            </w:pPr>
            <w:r>
              <w:rPr>
                <w:szCs w:val="21"/>
              </w:rPr>
              <w:t>1,321,561.28</w:t>
            </w:r>
          </w:p>
        </w:tc>
        <w:tc>
          <w:tcPr>
            <w:tcW w:w="835" w:type="dxa"/>
            <w:vAlign w:val="center"/>
          </w:tcPr>
          <w:p w:rsidR="008E7C23" w:rsidRDefault="006F2FEC">
            <w:pPr>
              <w:jc w:val="center"/>
            </w:pPr>
            <w:r>
              <w:rPr>
                <w:szCs w:val="21"/>
              </w:rPr>
              <w:t>-</w:t>
            </w:r>
          </w:p>
        </w:tc>
      </w:tr>
      <w:tr w:rsidR="008E7C23">
        <w:tc>
          <w:tcPr>
            <w:tcW w:w="834" w:type="dxa"/>
            <w:vAlign w:val="center"/>
          </w:tcPr>
          <w:p w:rsidR="008E7C23" w:rsidRDefault="006F2FEC">
            <w:pPr>
              <w:jc w:val="center"/>
            </w:pPr>
            <w:r>
              <w:rPr>
                <w:szCs w:val="21"/>
              </w:rPr>
              <w:t>688600</w:t>
            </w:r>
          </w:p>
        </w:tc>
        <w:tc>
          <w:tcPr>
            <w:tcW w:w="835" w:type="dxa"/>
            <w:vAlign w:val="center"/>
          </w:tcPr>
          <w:p w:rsidR="008E7C23" w:rsidRDefault="006F2FEC">
            <w:pPr>
              <w:jc w:val="center"/>
            </w:pPr>
            <w:r>
              <w:rPr>
                <w:szCs w:val="21"/>
              </w:rPr>
              <w:t>皖仪科技</w:t>
            </w:r>
          </w:p>
        </w:tc>
        <w:tc>
          <w:tcPr>
            <w:tcW w:w="834" w:type="dxa"/>
            <w:vAlign w:val="center"/>
          </w:tcPr>
          <w:p w:rsidR="008E7C23" w:rsidRDefault="006F2FEC">
            <w:pPr>
              <w:jc w:val="center"/>
            </w:pPr>
            <w:r>
              <w:rPr>
                <w:szCs w:val="21"/>
              </w:rPr>
              <w:t>2020-06-23</w:t>
            </w:r>
          </w:p>
        </w:tc>
        <w:tc>
          <w:tcPr>
            <w:tcW w:w="835" w:type="dxa"/>
            <w:vAlign w:val="center"/>
          </w:tcPr>
          <w:p w:rsidR="008E7C23" w:rsidRDefault="006F2FEC">
            <w:pPr>
              <w:jc w:val="center"/>
            </w:pPr>
            <w:r>
              <w:rPr>
                <w:szCs w:val="21"/>
              </w:rPr>
              <w:t>2021-01-04</w:t>
            </w:r>
          </w:p>
        </w:tc>
        <w:tc>
          <w:tcPr>
            <w:tcW w:w="834" w:type="dxa"/>
            <w:vAlign w:val="center"/>
          </w:tcPr>
          <w:p w:rsidR="008E7C23" w:rsidRDefault="006F2FEC">
            <w:pPr>
              <w:jc w:val="center"/>
            </w:pPr>
            <w:r>
              <w:rPr>
                <w:szCs w:val="21"/>
              </w:rPr>
              <w:t>新股流通受限</w:t>
            </w:r>
          </w:p>
        </w:tc>
        <w:tc>
          <w:tcPr>
            <w:tcW w:w="835" w:type="dxa"/>
            <w:vAlign w:val="center"/>
          </w:tcPr>
          <w:p w:rsidR="008E7C23" w:rsidRDefault="006F2FEC">
            <w:pPr>
              <w:jc w:val="right"/>
            </w:pPr>
            <w:r>
              <w:rPr>
                <w:szCs w:val="21"/>
              </w:rPr>
              <w:t>15.50</w:t>
            </w:r>
          </w:p>
        </w:tc>
        <w:tc>
          <w:tcPr>
            <w:tcW w:w="834" w:type="dxa"/>
            <w:vAlign w:val="center"/>
          </w:tcPr>
          <w:p w:rsidR="008E7C23" w:rsidRDefault="006F2FEC">
            <w:pPr>
              <w:jc w:val="center"/>
            </w:pPr>
            <w:r>
              <w:rPr>
                <w:szCs w:val="21"/>
              </w:rPr>
              <w:t>15.50</w:t>
            </w:r>
          </w:p>
        </w:tc>
        <w:tc>
          <w:tcPr>
            <w:tcW w:w="835" w:type="dxa"/>
            <w:vAlign w:val="center"/>
          </w:tcPr>
          <w:p w:rsidR="008E7C23" w:rsidRDefault="006F2FEC">
            <w:pPr>
              <w:jc w:val="right"/>
            </w:pPr>
            <w:r>
              <w:rPr>
                <w:szCs w:val="21"/>
              </w:rPr>
              <w:t>5,468</w:t>
            </w:r>
          </w:p>
        </w:tc>
        <w:tc>
          <w:tcPr>
            <w:tcW w:w="834" w:type="dxa"/>
            <w:vAlign w:val="center"/>
          </w:tcPr>
          <w:p w:rsidR="008E7C23" w:rsidRDefault="006F2FEC">
            <w:pPr>
              <w:jc w:val="right"/>
            </w:pPr>
            <w:r>
              <w:rPr>
                <w:szCs w:val="21"/>
              </w:rPr>
              <w:t>84,754.00</w:t>
            </w:r>
          </w:p>
        </w:tc>
        <w:tc>
          <w:tcPr>
            <w:tcW w:w="835" w:type="dxa"/>
            <w:vAlign w:val="center"/>
          </w:tcPr>
          <w:p w:rsidR="008E7C23" w:rsidRDefault="006F2FEC">
            <w:pPr>
              <w:jc w:val="right"/>
            </w:pPr>
            <w:r>
              <w:rPr>
                <w:szCs w:val="21"/>
              </w:rPr>
              <w:t>84,754.00</w:t>
            </w:r>
          </w:p>
        </w:tc>
        <w:tc>
          <w:tcPr>
            <w:tcW w:w="835" w:type="dxa"/>
            <w:vAlign w:val="center"/>
          </w:tcPr>
          <w:p w:rsidR="008E7C23" w:rsidRDefault="006F2FEC">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8E7C23">
        <w:tc>
          <w:tcPr>
            <w:tcW w:w="834" w:type="dxa"/>
            <w:vAlign w:val="center"/>
          </w:tcPr>
          <w:p w:rsidR="008E7C23" w:rsidRDefault="006F2FEC">
            <w:pPr>
              <w:jc w:val="center"/>
            </w:pPr>
            <w:r>
              <w:rPr>
                <w:szCs w:val="21"/>
              </w:rPr>
              <w:t>128110</w:t>
            </w:r>
          </w:p>
        </w:tc>
        <w:tc>
          <w:tcPr>
            <w:tcW w:w="835" w:type="dxa"/>
            <w:vAlign w:val="center"/>
          </w:tcPr>
          <w:p w:rsidR="008E7C23" w:rsidRDefault="006F2FEC">
            <w:pPr>
              <w:jc w:val="center"/>
            </w:pPr>
            <w:r>
              <w:rPr>
                <w:szCs w:val="21"/>
              </w:rPr>
              <w:t>永兴转债</w:t>
            </w:r>
          </w:p>
        </w:tc>
        <w:tc>
          <w:tcPr>
            <w:tcW w:w="834" w:type="dxa"/>
            <w:vAlign w:val="center"/>
          </w:tcPr>
          <w:p w:rsidR="008E7C23" w:rsidRDefault="006F2FEC">
            <w:pPr>
              <w:jc w:val="center"/>
            </w:pPr>
            <w:r>
              <w:rPr>
                <w:szCs w:val="21"/>
              </w:rPr>
              <w:t>2020-06-09</w:t>
            </w:r>
          </w:p>
        </w:tc>
        <w:tc>
          <w:tcPr>
            <w:tcW w:w="835" w:type="dxa"/>
            <w:vAlign w:val="center"/>
          </w:tcPr>
          <w:p w:rsidR="008E7C23" w:rsidRDefault="006F2FEC">
            <w:pPr>
              <w:jc w:val="center"/>
            </w:pPr>
            <w:r>
              <w:rPr>
                <w:szCs w:val="21"/>
              </w:rPr>
              <w:t>2020-07-08</w:t>
            </w:r>
          </w:p>
        </w:tc>
        <w:tc>
          <w:tcPr>
            <w:tcW w:w="834" w:type="dxa"/>
            <w:vAlign w:val="center"/>
          </w:tcPr>
          <w:p w:rsidR="008E7C23" w:rsidRDefault="006F2FEC">
            <w:pPr>
              <w:jc w:val="center"/>
            </w:pPr>
            <w:r>
              <w:rPr>
                <w:szCs w:val="21"/>
              </w:rPr>
              <w:t>新发流通受限</w:t>
            </w:r>
          </w:p>
        </w:tc>
        <w:tc>
          <w:tcPr>
            <w:tcW w:w="835" w:type="dxa"/>
            <w:vAlign w:val="center"/>
          </w:tcPr>
          <w:p w:rsidR="008E7C23" w:rsidRDefault="006F2FEC">
            <w:pPr>
              <w:jc w:val="right"/>
            </w:pPr>
            <w:r>
              <w:rPr>
                <w:szCs w:val="21"/>
              </w:rPr>
              <w:t>100.00</w:t>
            </w:r>
          </w:p>
        </w:tc>
        <w:tc>
          <w:tcPr>
            <w:tcW w:w="834" w:type="dxa"/>
            <w:vAlign w:val="center"/>
          </w:tcPr>
          <w:p w:rsidR="008E7C23" w:rsidRDefault="006F2FEC">
            <w:pPr>
              <w:jc w:val="right"/>
            </w:pPr>
            <w:r>
              <w:rPr>
                <w:szCs w:val="21"/>
              </w:rPr>
              <w:t>100.00</w:t>
            </w:r>
          </w:p>
        </w:tc>
        <w:tc>
          <w:tcPr>
            <w:tcW w:w="835" w:type="dxa"/>
            <w:vAlign w:val="center"/>
          </w:tcPr>
          <w:p w:rsidR="008E7C23" w:rsidRDefault="006F2FEC">
            <w:pPr>
              <w:jc w:val="right"/>
            </w:pPr>
            <w:r>
              <w:rPr>
                <w:szCs w:val="21"/>
              </w:rPr>
              <w:t>12,706</w:t>
            </w:r>
          </w:p>
        </w:tc>
        <w:tc>
          <w:tcPr>
            <w:tcW w:w="834" w:type="dxa"/>
            <w:vAlign w:val="center"/>
          </w:tcPr>
          <w:p w:rsidR="008E7C23" w:rsidRDefault="006F2FEC">
            <w:pPr>
              <w:jc w:val="right"/>
            </w:pPr>
            <w:r>
              <w:rPr>
                <w:szCs w:val="21"/>
              </w:rPr>
              <w:t>1,270,600.00</w:t>
            </w:r>
          </w:p>
        </w:tc>
        <w:tc>
          <w:tcPr>
            <w:tcW w:w="835" w:type="dxa"/>
            <w:vAlign w:val="center"/>
          </w:tcPr>
          <w:p w:rsidR="008E7C23" w:rsidRDefault="006F2FEC">
            <w:pPr>
              <w:jc w:val="right"/>
            </w:pPr>
            <w:r>
              <w:rPr>
                <w:szCs w:val="21"/>
              </w:rPr>
              <w:t>1,270,600.00</w:t>
            </w:r>
          </w:p>
        </w:tc>
        <w:tc>
          <w:tcPr>
            <w:tcW w:w="835" w:type="dxa"/>
            <w:vAlign w:val="center"/>
          </w:tcPr>
          <w:p w:rsidR="008E7C23" w:rsidRDefault="006F2FEC">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tbl>
      <w:tblPr>
        <w:tblpPr w:leftFromText="180" w:rightFromText="180" w:vertAnchor="text" w:horzAnchor="margin" w:tblpXSpec="center" w:tblpY="62"/>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1560"/>
        <w:gridCol w:w="1225"/>
        <w:gridCol w:w="1043"/>
        <w:gridCol w:w="992"/>
        <w:gridCol w:w="1276"/>
        <w:gridCol w:w="1278"/>
      </w:tblGrid>
      <w:tr w:rsidR="00C93B29" w:rsidRPr="009C4625" w:rsidTr="00AC7FAD">
        <w:tc>
          <w:tcPr>
            <w:tcW w:w="846" w:type="dxa"/>
            <w:vAlign w:val="center"/>
          </w:tcPr>
          <w:p w:rsidR="00C93B29" w:rsidRPr="009C4625" w:rsidRDefault="00C93B29" w:rsidP="00AC7FAD">
            <w:pPr>
              <w:jc w:val="center"/>
              <w:rPr>
                <w:color w:val="000000" w:themeColor="text1"/>
                <w:szCs w:val="21"/>
              </w:rPr>
            </w:pPr>
            <w:r w:rsidRPr="009C4625">
              <w:rPr>
                <w:color w:val="000000" w:themeColor="text1"/>
                <w:szCs w:val="21"/>
              </w:rPr>
              <w:t>合约编号</w:t>
            </w:r>
          </w:p>
        </w:tc>
        <w:tc>
          <w:tcPr>
            <w:tcW w:w="850" w:type="dxa"/>
            <w:vAlign w:val="center"/>
          </w:tcPr>
          <w:p w:rsidR="00C93B29" w:rsidRPr="009C4625" w:rsidRDefault="00C93B29" w:rsidP="00AC7FAD">
            <w:pPr>
              <w:jc w:val="center"/>
              <w:rPr>
                <w:color w:val="000000" w:themeColor="text1"/>
                <w:szCs w:val="21"/>
              </w:rPr>
            </w:pPr>
            <w:r w:rsidRPr="009C4625">
              <w:rPr>
                <w:color w:val="000000" w:themeColor="text1"/>
                <w:szCs w:val="21"/>
              </w:rPr>
              <w:t>证券代码</w:t>
            </w:r>
          </w:p>
        </w:tc>
        <w:tc>
          <w:tcPr>
            <w:tcW w:w="1560" w:type="dxa"/>
            <w:vAlign w:val="center"/>
          </w:tcPr>
          <w:p w:rsidR="00C93B29" w:rsidRPr="009C4625" w:rsidRDefault="00C93B29" w:rsidP="00AC7FAD">
            <w:pPr>
              <w:jc w:val="center"/>
              <w:rPr>
                <w:color w:val="000000" w:themeColor="text1"/>
                <w:szCs w:val="21"/>
              </w:rPr>
            </w:pPr>
            <w:r w:rsidRPr="009C4625">
              <w:rPr>
                <w:color w:val="000000" w:themeColor="text1"/>
                <w:szCs w:val="21"/>
              </w:rPr>
              <w:t>证券名称</w:t>
            </w:r>
          </w:p>
        </w:tc>
        <w:tc>
          <w:tcPr>
            <w:tcW w:w="1225" w:type="dxa"/>
            <w:vAlign w:val="center"/>
          </w:tcPr>
          <w:p w:rsidR="00C93B29" w:rsidRPr="009C4625" w:rsidRDefault="00C93B29" w:rsidP="00AC7FAD">
            <w:pPr>
              <w:jc w:val="center"/>
              <w:rPr>
                <w:color w:val="000000" w:themeColor="text1"/>
                <w:szCs w:val="21"/>
              </w:rPr>
            </w:pPr>
            <w:r w:rsidRPr="009C4625">
              <w:rPr>
                <w:color w:val="000000" w:themeColor="text1"/>
                <w:szCs w:val="21"/>
              </w:rPr>
              <w:t>成交时间</w:t>
            </w:r>
          </w:p>
        </w:tc>
        <w:tc>
          <w:tcPr>
            <w:tcW w:w="1043" w:type="dxa"/>
            <w:vAlign w:val="center"/>
          </w:tcPr>
          <w:p w:rsidR="00C93B29" w:rsidRPr="009C4625" w:rsidRDefault="00C93B29" w:rsidP="00AC7FAD">
            <w:pPr>
              <w:jc w:val="center"/>
              <w:rPr>
                <w:color w:val="000000" w:themeColor="text1"/>
                <w:szCs w:val="21"/>
              </w:rPr>
            </w:pPr>
            <w:r w:rsidRPr="009C4625">
              <w:rPr>
                <w:color w:val="000000" w:themeColor="text1"/>
                <w:szCs w:val="21"/>
              </w:rPr>
              <w:t>出借到期日</w:t>
            </w:r>
          </w:p>
        </w:tc>
        <w:tc>
          <w:tcPr>
            <w:tcW w:w="992" w:type="dxa"/>
            <w:vAlign w:val="center"/>
          </w:tcPr>
          <w:p w:rsidR="00C93B29" w:rsidRPr="009C4625" w:rsidRDefault="00C93B29" w:rsidP="00AC7FAD">
            <w:pPr>
              <w:jc w:val="center"/>
              <w:rPr>
                <w:color w:val="000000" w:themeColor="text1"/>
                <w:szCs w:val="21"/>
              </w:rPr>
            </w:pPr>
            <w:r w:rsidRPr="009C4625">
              <w:rPr>
                <w:color w:val="000000" w:themeColor="text1"/>
                <w:szCs w:val="21"/>
              </w:rPr>
              <w:t>期末估值单价</w:t>
            </w:r>
          </w:p>
        </w:tc>
        <w:tc>
          <w:tcPr>
            <w:tcW w:w="1276" w:type="dxa"/>
            <w:vAlign w:val="center"/>
          </w:tcPr>
          <w:p w:rsidR="00C93B29" w:rsidRPr="009C4625" w:rsidRDefault="00C93B29" w:rsidP="00AC7FAD">
            <w:pPr>
              <w:jc w:val="center"/>
              <w:rPr>
                <w:color w:val="000000" w:themeColor="text1"/>
                <w:szCs w:val="21"/>
              </w:rPr>
            </w:pPr>
            <w:r w:rsidRPr="009C4625">
              <w:rPr>
                <w:color w:val="000000" w:themeColor="text1"/>
                <w:szCs w:val="21"/>
              </w:rPr>
              <w:t>数量（单位：</w:t>
            </w:r>
            <w:r w:rsidRPr="009C4625">
              <w:rPr>
                <w:color w:val="000000" w:themeColor="text1"/>
                <w:szCs w:val="21"/>
              </w:rPr>
              <w:t xml:space="preserve"> </w:t>
            </w:r>
            <w:r w:rsidRPr="009C4625">
              <w:rPr>
                <w:rFonts w:hint="eastAsia"/>
                <w:color w:val="000000" w:themeColor="text1"/>
                <w:szCs w:val="21"/>
              </w:rPr>
              <w:t>股</w:t>
            </w:r>
            <w:r w:rsidRPr="009C4625">
              <w:rPr>
                <w:color w:val="000000" w:themeColor="text1"/>
                <w:szCs w:val="21"/>
              </w:rPr>
              <w:t>）</w:t>
            </w:r>
          </w:p>
        </w:tc>
        <w:tc>
          <w:tcPr>
            <w:tcW w:w="1278" w:type="dxa"/>
            <w:vAlign w:val="center"/>
          </w:tcPr>
          <w:p w:rsidR="00C93B29" w:rsidRPr="009C4625" w:rsidRDefault="00C93B29" w:rsidP="00AC7FAD">
            <w:pPr>
              <w:jc w:val="center"/>
              <w:rPr>
                <w:color w:val="000000" w:themeColor="text1"/>
                <w:szCs w:val="21"/>
              </w:rPr>
            </w:pPr>
            <w:r w:rsidRPr="009C4625">
              <w:rPr>
                <w:color w:val="000000" w:themeColor="text1"/>
                <w:szCs w:val="21"/>
              </w:rPr>
              <w:t>期末估值总额</w:t>
            </w:r>
          </w:p>
        </w:tc>
      </w:tr>
      <w:tr w:rsidR="008E7C23">
        <w:tc>
          <w:tcPr>
            <w:tcW w:w="846" w:type="dxa"/>
            <w:vAlign w:val="center"/>
          </w:tcPr>
          <w:p w:rsidR="008E7C23" w:rsidRDefault="006F2FEC">
            <w:pPr>
              <w:jc w:val="center"/>
            </w:pPr>
            <w:r>
              <w:rPr>
                <w:color w:val="000000"/>
                <w:kern w:val="0"/>
                <w:szCs w:val="21"/>
              </w:rPr>
              <w:t>2020061700001250</w:t>
            </w:r>
          </w:p>
        </w:tc>
        <w:tc>
          <w:tcPr>
            <w:tcW w:w="850" w:type="dxa"/>
            <w:vAlign w:val="center"/>
          </w:tcPr>
          <w:p w:rsidR="008E7C23" w:rsidRDefault="006F2FEC">
            <w:pPr>
              <w:jc w:val="center"/>
            </w:pPr>
            <w:r>
              <w:rPr>
                <w:color w:val="000000"/>
                <w:kern w:val="0"/>
                <w:szCs w:val="21"/>
              </w:rPr>
              <w:t>600565</w:t>
            </w:r>
          </w:p>
        </w:tc>
        <w:tc>
          <w:tcPr>
            <w:tcW w:w="1560" w:type="dxa"/>
            <w:vAlign w:val="center"/>
          </w:tcPr>
          <w:p w:rsidR="008E7C23" w:rsidRDefault="006F2FEC">
            <w:pPr>
              <w:jc w:val="center"/>
            </w:pPr>
            <w:r>
              <w:rPr>
                <w:color w:val="000000"/>
                <w:kern w:val="0"/>
                <w:szCs w:val="21"/>
              </w:rPr>
              <w:t>迪马股份</w:t>
            </w:r>
          </w:p>
        </w:tc>
        <w:tc>
          <w:tcPr>
            <w:tcW w:w="1225" w:type="dxa"/>
            <w:vAlign w:val="center"/>
          </w:tcPr>
          <w:p w:rsidR="008E7C23" w:rsidRDefault="006F2FEC">
            <w:pPr>
              <w:jc w:val="center"/>
            </w:pPr>
            <w:r>
              <w:rPr>
                <w:color w:val="000000"/>
                <w:kern w:val="0"/>
                <w:szCs w:val="21"/>
              </w:rPr>
              <w:t>2020-06-17</w:t>
            </w:r>
          </w:p>
        </w:tc>
        <w:tc>
          <w:tcPr>
            <w:tcW w:w="1043" w:type="dxa"/>
            <w:vAlign w:val="center"/>
          </w:tcPr>
          <w:p w:rsidR="008E7C23" w:rsidRDefault="006F2FEC">
            <w:pPr>
              <w:jc w:val="center"/>
            </w:pPr>
            <w:r>
              <w:rPr>
                <w:color w:val="000000"/>
                <w:kern w:val="0"/>
                <w:szCs w:val="21"/>
              </w:rPr>
              <w:t>2020-07-01</w:t>
            </w:r>
          </w:p>
        </w:tc>
        <w:tc>
          <w:tcPr>
            <w:tcW w:w="992" w:type="dxa"/>
            <w:vAlign w:val="center"/>
          </w:tcPr>
          <w:p w:rsidR="008E7C23" w:rsidRDefault="006F2FEC">
            <w:pPr>
              <w:jc w:val="center"/>
            </w:pPr>
            <w:r>
              <w:rPr>
                <w:color w:val="000000"/>
                <w:kern w:val="0"/>
                <w:szCs w:val="21"/>
              </w:rPr>
              <w:t>2.79</w:t>
            </w:r>
          </w:p>
        </w:tc>
        <w:tc>
          <w:tcPr>
            <w:tcW w:w="1276" w:type="dxa"/>
            <w:vAlign w:val="center"/>
          </w:tcPr>
          <w:p w:rsidR="008E7C23" w:rsidRDefault="006F2FEC">
            <w:pPr>
              <w:jc w:val="center"/>
            </w:pPr>
            <w:r>
              <w:rPr>
                <w:color w:val="000000"/>
                <w:kern w:val="0"/>
                <w:szCs w:val="21"/>
              </w:rPr>
              <w:t>10,000.00</w:t>
            </w:r>
          </w:p>
        </w:tc>
        <w:tc>
          <w:tcPr>
            <w:tcW w:w="1278" w:type="dxa"/>
            <w:vAlign w:val="center"/>
          </w:tcPr>
          <w:p w:rsidR="008E7C23" w:rsidRDefault="006F2FEC">
            <w:pPr>
              <w:jc w:val="center"/>
            </w:pPr>
            <w:r>
              <w:rPr>
                <w:color w:val="000000"/>
                <w:kern w:val="0"/>
                <w:szCs w:val="21"/>
              </w:rPr>
              <w:t>27,900.00</w:t>
            </w:r>
          </w:p>
        </w:tc>
      </w:tr>
      <w:tr w:rsidR="008E7C23">
        <w:tc>
          <w:tcPr>
            <w:tcW w:w="846" w:type="dxa"/>
            <w:vAlign w:val="center"/>
          </w:tcPr>
          <w:p w:rsidR="008E7C23" w:rsidRDefault="006F2FEC">
            <w:pPr>
              <w:jc w:val="center"/>
            </w:pPr>
            <w:r>
              <w:rPr>
                <w:color w:val="000000"/>
                <w:kern w:val="0"/>
                <w:szCs w:val="21"/>
              </w:rPr>
              <w:t>2020061700001897</w:t>
            </w:r>
          </w:p>
        </w:tc>
        <w:tc>
          <w:tcPr>
            <w:tcW w:w="850" w:type="dxa"/>
            <w:vAlign w:val="center"/>
          </w:tcPr>
          <w:p w:rsidR="008E7C23" w:rsidRDefault="006F2FEC">
            <w:pPr>
              <w:jc w:val="center"/>
            </w:pPr>
            <w:r>
              <w:rPr>
                <w:color w:val="000000"/>
                <w:kern w:val="0"/>
                <w:szCs w:val="21"/>
              </w:rPr>
              <w:t>600350</w:t>
            </w:r>
          </w:p>
        </w:tc>
        <w:tc>
          <w:tcPr>
            <w:tcW w:w="1560" w:type="dxa"/>
            <w:vAlign w:val="center"/>
          </w:tcPr>
          <w:p w:rsidR="008E7C23" w:rsidRDefault="006F2FEC">
            <w:pPr>
              <w:jc w:val="center"/>
            </w:pPr>
            <w:r>
              <w:rPr>
                <w:color w:val="000000"/>
                <w:kern w:val="0"/>
                <w:szCs w:val="21"/>
              </w:rPr>
              <w:t>山东高速</w:t>
            </w:r>
          </w:p>
        </w:tc>
        <w:tc>
          <w:tcPr>
            <w:tcW w:w="1225" w:type="dxa"/>
            <w:vAlign w:val="center"/>
          </w:tcPr>
          <w:p w:rsidR="008E7C23" w:rsidRDefault="006F2FEC">
            <w:pPr>
              <w:jc w:val="center"/>
            </w:pPr>
            <w:r>
              <w:rPr>
                <w:color w:val="000000"/>
                <w:kern w:val="0"/>
                <w:szCs w:val="21"/>
              </w:rPr>
              <w:t>2020-06-17</w:t>
            </w:r>
          </w:p>
        </w:tc>
        <w:tc>
          <w:tcPr>
            <w:tcW w:w="1043" w:type="dxa"/>
            <w:vAlign w:val="center"/>
          </w:tcPr>
          <w:p w:rsidR="008E7C23" w:rsidRDefault="006F2FEC">
            <w:pPr>
              <w:jc w:val="center"/>
            </w:pPr>
            <w:r>
              <w:rPr>
                <w:color w:val="000000"/>
                <w:kern w:val="0"/>
                <w:szCs w:val="21"/>
              </w:rPr>
              <w:t>2020-07-01</w:t>
            </w:r>
          </w:p>
        </w:tc>
        <w:tc>
          <w:tcPr>
            <w:tcW w:w="992" w:type="dxa"/>
            <w:vAlign w:val="center"/>
          </w:tcPr>
          <w:p w:rsidR="008E7C23" w:rsidRDefault="006F2FEC">
            <w:pPr>
              <w:jc w:val="center"/>
            </w:pPr>
            <w:r>
              <w:rPr>
                <w:color w:val="000000"/>
                <w:kern w:val="0"/>
                <w:szCs w:val="21"/>
              </w:rPr>
              <w:t>6.14</w:t>
            </w:r>
          </w:p>
        </w:tc>
        <w:tc>
          <w:tcPr>
            <w:tcW w:w="1276" w:type="dxa"/>
            <w:vAlign w:val="center"/>
          </w:tcPr>
          <w:p w:rsidR="008E7C23" w:rsidRDefault="006F2FEC">
            <w:pPr>
              <w:jc w:val="center"/>
            </w:pPr>
            <w:r>
              <w:rPr>
                <w:color w:val="000000"/>
                <w:kern w:val="0"/>
                <w:szCs w:val="21"/>
              </w:rPr>
              <w:t>80,000.00</w:t>
            </w:r>
          </w:p>
        </w:tc>
        <w:tc>
          <w:tcPr>
            <w:tcW w:w="1278" w:type="dxa"/>
            <w:vAlign w:val="center"/>
          </w:tcPr>
          <w:p w:rsidR="008E7C23" w:rsidRDefault="006F2FEC">
            <w:pPr>
              <w:jc w:val="center"/>
            </w:pPr>
            <w:r>
              <w:rPr>
                <w:color w:val="000000"/>
                <w:kern w:val="0"/>
                <w:szCs w:val="21"/>
              </w:rPr>
              <w:t>491,200.00</w:t>
            </w:r>
          </w:p>
        </w:tc>
      </w:tr>
      <w:tr w:rsidR="008E7C23">
        <w:tc>
          <w:tcPr>
            <w:tcW w:w="846" w:type="dxa"/>
            <w:vAlign w:val="center"/>
          </w:tcPr>
          <w:p w:rsidR="008E7C23" w:rsidRDefault="006F2FEC">
            <w:pPr>
              <w:jc w:val="center"/>
            </w:pPr>
            <w:r>
              <w:rPr>
                <w:color w:val="000000"/>
                <w:kern w:val="0"/>
                <w:szCs w:val="21"/>
              </w:rPr>
              <w:t>2020061700001919</w:t>
            </w:r>
          </w:p>
        </w:tc>
        <w:tc>
          <w:tcPr>
            <w:tcW w:w="850" w:type="dxa"/>
            <w:vAlign w:val="center"/>
          </w:tcPr>
          <w:p w:rsidR="008E7C23" w:rsidRDefault="006F2FEC">
            <w:pPr>
              <w:jc w:val="center"/>
            </w:pPr>
            <w:r>
              <w:rPr>
                <w:color w:val="000000"/>
                <w:kern w:val="0"/>
                <w:szCs w:val="21"/>
              </w:rPr>
              <w:t>600350</w:t>
            </w:r>
          </w:p>
        </w:tc>
        <w:tc>
          <w:tcPr>
            <w:tcW w:w="1560" w:type="dxa"/>
            <w:vAlign w:val="center"/>
          </w:tcPr>
          <w:p w:rsidR="008E7C23" w:rsidRDefault="006F2FEC">
            <w:pPr>
              <w:jc w:val="center"/>
            </w:pPr>
            <w:r>
              <w:rPr>
                <w:color w:val="000000"/>
                <w:kern w:val="0"/>
                <w:szCs w:val="21"/>
              </w:rPr>
              <w:t>山东高速</w:t>
            </w:r>
          </w:p>
        </w:tc>
        <w:tc>
          <w:tcPr>
            <w:tcW w:w="1225" w:type="dxa"/>
            <w:vAlign w:val="center"/>
          </w:tcPr>
          <w:p w:rsidR="008E7C23" w:rsidRDefault="006F2FEC">
            <w:pPr>
              <w:jc w:val="center"/>
            </w:pPr>
            <w:r>
              <w:rPr>
                <w:color w:val="000000"/>
                <w:kern w:val="0"/>
                <w:szCs w:val="21"/>
              </w:rPr>
              <w:t>2020-06-17</w:t>
            </w:r>
          </w:p>
        </w:tc>
        <w:tc>
          <w:tcPr>
            <w:tcW w:w="1043" w:type="dxa"/>
            <w:vAlign w:val="center"/>
          </w:tcPr>
          <w:p w:rsidR="008E7C23" w:rsidRDefault="006F2FEC">
            <w:pPr>
              <w:jc w:val="center"/>
            </w:pPr>
            <w:r>
              <w:rPr>
                <w:color w:val="000000"/>
                <w:kern w:val="0"/>
                <w:szCs w:val="21"/>
              </w:rPr>
              <w:t>2020-07-01</w:t>
            </w:r>
          </w:p>
        </w:tc>
        <w:tc>
          <w:tcPr>
            <w:tcW w:w="992" w:type="dxa"/>
            <w:vAlign w:val="center"/>
          </w:tcPr>
          <w:p w:rsidR="008E7C23" w:rsidRDefault="006F2FEC">
            <w:pPr>
              <w:jc w:val="center"/>
            </w:pPr>
            <w:r>
              <w:rPr>
                <w:color w:val="000000"/>
                <w:kern w:val="0"/>
                <w:szCs w:val="21"/>
              </w:rPr>
              <w:t>6.14</w:t>
            </w:r>
          </w:p>
        </w:tc>
        <w:tc>
          <w:tcPr>
            <w:tcW w:w="1276" w:type="dxa"/>
            <w:vAlign w:val="center"/>
          </w:tcPr>
          <w:p w:rsidR="008E7C23" w:rsidRDefault="006F2FEC">
            <w:pPr>
              <w:jc w:val="center"/>
            </w:pPr>
            <w:r>
              <w:rPr>
                <w:color w:val="000000"/>
                <w:kern w:val="0"/>
                <w:szCs w:val="21"/>
              </w:rPr>
              <w:t>110,100.00</w:t>
            </w:r>
          </w:p>
        </w:tc>
        <w:tc>
          <w:tcPr>
            <w:tcW w:w="1278" w:type="dxa"/>
            <w:vAlign w:val="center"/>
          </w:tcPr>
          <w:p w:rsidR="008E7C23" w:rsidRDefault="006F2FEC">
            <w:pPr>
              <w:jc w:val="center"/>
            </w:pPr>
            <w:r>
              <w:rPr>
                <w:color w:val="000000"/>
                <w:kern w:val="0"/>
                <w:szCs w:val="21"/>
              </w:rPr>
              <w:t>676,014.00</w:t>
            </w:r>
          </w:p>
        </w:tc>
      </w:tr>
      <w:tr w:rsidR="008E7C23">
        <w:tc>
          <w:tcPr>
            <w:tcW w:w="846" w:type="dxa"/>
            <w:vAlign w:val="center"/>
          </w:tcPr>
          <w:p w:rsidR="008E7C23" w:rsidRDefault="006F2FEC">
            <w:pPr>
              <w:jc w:val="center"/>
            </w:pPr>
            <w:r>
              <w:rPr>
                <w:color w:val="000000"/>
                <w:kern w:val="0"/>
                <w:szCs w:val="21"/>
              </w:rPr>
              <w:t>2020061700002269</w:t>
            </w:r>
          </w:p>
        </w:tc>
        <w:tc>
          <w:tcPr>
            <w:tcW w:w="850" w:type="dxa"/>
            <w:vAlign w:val="center"/>
          </w:tcPr>
          <w:p w:rsidR="008E7C23" w:rsidRDefault="006F2FEC">
            <w:pPr>
              <w:jc w:val="center"/>
            </w:pPr>
            <w:r>
              <w:rPr>
                <w:color w:val="000000"/>
                <w:kern w:val="0"/>
                <w:szCs w:val="21"/>
              </w:rPr>
              <w:t>600282</w:t>
            </w:r>
          </w:p>
        </w:tc>
        <w:tc>
          <w:tcPr>
            <w:tcW w:w="1560" w:type="dxa"/>
            <w:vAlign w:val="center"/>
          </w:tcPr>
          <w:p w:rsidR="008E7C23" w:rsidRDefault="006F2FEC">
            <w:pPr>
              <w:jc w:val="center"/>
            </w:pPr>
            <w:r>
              <w:rPr>
                <w:color w:val="000000"/>
                <w:kern w:val="0"/>
                <w:szCs w:val="21"/>
              </w:rPr>
              <w:t>南钢股份</w:t>
            </w:r>
          </w:p>
        </w:tc>
        <w:tc>
          <w:tcPr>
            <w:tcW w:w="1225" w:type="dxa"/>
            <w:vAlign w:val="center"/>
          </w:tcPr>
          <w:p w:rsidR="008E7C23" w:rsidRDefault="006F2FEC">
            <w:pPr>
              <w:jc w:val="center"/>
            </w:pPr>
            <w:r>
              <w:rPr>
                <w:color w:val="000000"/>
                <w:kern w:val="0"/>
                <w:szCs w:val="21"/>
              </w:rPr>
              <w:t>2020-06-17</w:t>
            </w:r>
          </w:p>
        </w:tc>
        <w:tc>
          <w:tcPr>
            <w:tcW w:w="1043" w:type="dxa"/>
            <w:vAlign w:val="center"/>
          </w:tcPr>
          <w:p w:rsidR="008E7C23" w:rsidRDefault="006F2FEC">
            <w:pPr>
              <w:jc w:val="center"/>
            </w:pPr>
            <w:r>
              <w:rPr>
                <w:color w:val="000000"/>
                <w:kern w:val="0"/>
                <w:szCs w:val="21"/>
              </w:rPr>
              <w:t>2020-07-01</w:t>
            </w:r>
          </w:p>
        </w:tc>
        <w:tc>
          <w:tcPr>
            <w:tcW w:w="992" w:type="dxa"/>
            <w:vAlign w:val="center"/>
          </w:tcPr>
          <w:p w:rsidR="008E7C23" w:rsidRDefault="006F2FEC">
            <w:pPr>
              <w:jc w:val="center"/>
            </w:pPr>
            <w:r>
              <w:rPr>
                <w:color w:val="000000"/>
                <w:kern w:val="0"/>
                <w:szCs w:val="21"/>
              </w:rPr>
              <w:t>3.23</w:t>
            </w:r>
          </w:p>
        </w:tc>
        <w:tc>
          <w:tcPr>
            <w:tcW w:w="1276" w:type="dxa"/>
            <w:vAlign w:val="center"/>
          </w:tcPr>
          <w:p w:rsidR="008E7C23" w:rsidRDefault="006F2FEC">
            <w:pPr>
              <w:jc w:val="center"/>
            </w:pPr>
            <w:r>
              <w:rPr>
                <w:color w:val="000000"/>
                <w:kern w:val="0"/>
                <w:szCs w:val="21"/>
              </w:rPr>
              <w:t>50,000.00</w:t>
            </w:r>
          </w:p>
        </w:tc>
        <w:tc>
          <w:tcPr>
            <w:tcW w:w="1278" w:type="dxa"/>
            <w:vAlign w:val="center"/>
          </w:tcPr>
          <w:p w:rsidR="008E7C23" w:rsidRDefault="006F2FEC">
            <w:pPr>
              <w:jc w:val="center"/>
            </w:pPr>
            <w:r>
              <w:rPr>
                <w:color w:val="000000"/>
                <w:kern w:val="0"/>
                <w:szCs w:val="21"/>
              </w:rPr>
              <w:t>161,500.00</w:t>
            </w:r>
          </w:p>
        </w:tc>
      </w:tr>
      <w:tr w:rsidR="008E7C23">
        <w:tc>
          <w:tcPr>
            <w:tcW w:w="846" w:type="dxa"/>
            <w:vAlign w:val="center"/>
          </w:tcPr>
          <w:p w:rsidR="008E7C23" w:rsidRDefault="006F2FEC">
            <w:pPr>
              <w:jc w:val="center"/>
            </w:pPr>
            <w:r>
              <w:rPr>
                <w:color w:val="000000"/>
                <w:kern w:val="0"/>
                <w:szCs w:val="21"/>
              </w:rPr>
              <w:t>2020061700002297</w:t>
            </w:r>
          </w:p>
        </w:tc>
        <w:tc>
          <w:tcPr>
            <w:tcW w:w="850" w:type="dxa"/>
            <w:vAlign w:val="center"/>
          </w:tcPr>
          <w:p w:rsidR="008E7C23" w:rsidRDefault="006F2FEC">
            <w:pPr>
              <w:jc w:val="center"/>
            </w:pPr>
            <w:r>
              <w:rPr>
                <w:color w:val="000000"/>
                <w:kern w:val="0"/>
                <w:szCs w:val="21"/>
              </w:rPr>
              <w:t>600282</w:t>
            </w:r>
          </w:p>
        </w:tc>
        <w:tc>
          <w:tcPr>
            <w:tcW w:w="1560" w:type="dxa"/>
            <w:vAlign w:val="center"/>
          </w:tcPr>
          <w:p w:rsidR="008E7C23" w:rsidRDefault="006F2FEC">
            <w:pPr>
              <w:jc w:val="center"/>
            </w:pPr>
            <w:r>
              <w:rPr>
                <w:color w:val="000000"/>
                <w:kern w:val="0"/>
                <w:szCs w:val="21"/>
              </w:rPr>
              <w:t>南钢股份</w:t>
            </w:r>
          </w:p>
        </w:tc>
        <w:tc>
          <w:tcPr>
            <w:tcW w:w="1225" w:type="dxa"/>
            <w:vAlign w:val="center"/>
          </w:tcPr>
          <w:p w:rsidR="008E7C23" w:rsidRDefault="006F2FEC">
            <w:pPr>
              <w:jc w:val="center"/>
            </w:pPr>
            <w:r>
              <w:rPr>
                <w:color w:val="000000"/>
                <w:kern w:val="0"/>
                <w:szCs w:val="21"/>
              </w:rPr>
              <w:t>2020-06-17</w:t>
            </w:r>
          </w:p>
        </w:tc>
        <w:tc>
          <w:tcPr>
            <w:tcW w:w="1043" w:type="dxa"/>
            <w:vAlign w:val="center"/>
          </w:tcPr>
          <w:p w:rsidR="008E7C23" w:rsidRDefault="006F2FEC">
            <w:pPr>
              <w:jc w:val="center"/>
            </w:pPr>
            <w:r>
              <w:rPr>
                <w:color w:val="000000"/>
                <w:kern w:val="0"/>
                <w:szCs w:val="21"/>
              </w:rPr>
              <w:t>2020-07-01</w:t>
            </w:r>
          </w:p>
        </w:tc>
        <w:tc>
          <w:tcPr>
            <w:tcW w:w="992" w:type="dxa"/>
            <w:vAlign w:val="center"/>
          </w:tcPr>
          <w:p w:rsidR="008E7C23" w:rsidRDefault="006F2FEC">
            <w:pPr>
              <w:jc w:val="center"/>
            </w:pPr>
            <w:r>
              <w:rPr>
                <w:color w:val="000000"/>
                <w:kern w:val="0"/>
                <w:szCs w:val="21"/>
              </w:rPr>
              <w:t>3.23</w:t>
            </w:r>
          </w:p>
        </w:tc>
        <w:tc>
          <w:tcPr>
            <w:tcW w:w="1276" w:type="dxa"/>
            <w:vAlign w:val="center"/>
          </w:tcPr>
          <w:p w:rsidR="008E7C23" w:rsidRDefault="006F2FEC">
            <w:pPr>
              <w:jc w:val="center"/>
            </w:pPr>
            <w:r>
              <w:rPr>
                <w:color w:val="000000"/>
                <w:kern w:val="0"/>
                <w:szCs w:val="21"/>
              </w:rPr>
              <w:t>100,000.00</w:t>
            </w:r>
          </w:p>
        </w:tc>
        <w:tc>
          <w:tcPr>
            <w:tcW w:w="1278" w:type="dxa"/>
            <w:vAlign w:val="center"/>
          </w:tcPr>
          <w:p w:rsidR="008E7C23" w:rsidRDefault="006F2FEC">
            <w:pPr>
              <w:jc w:val="center"/>
            </w:pPr>
            <w:r>
              <w:rPr>
                <w:color w:val="000000"/>
                <w:kern w:val="0"/>
                <w:szCs w:val="21"/>
              </w:rPr>
              <w:t>323,000.00</w:t>
            </w:r>
          </w:p>
        </w:tc>
      </w:tr>
      <w:tr w:rsidR="008E7C23">
        <w:tc>
          <w:tcPr>
            <w:tcW w:w="846" w:type="dxa"/>
            <w:vAlign w:val="center"/>
          </w:tcPr>
          <w:p w:rsidR="008E7C23" w:rsidRDefault="006F2FEC">
            <w:pPr>
              <w:jc w:val="center"/>
            </w:pPr>
            <w:r>
              <w:rPr>
                <w:color w:val="000000"/>
                <w:kern w:val="0"/>
                <w:szCs w:val="21"/>
              </w:rPr>
              <w:t>2020061700002383</w:t>
            </w:r>
          </w:p>
        </w:tc>
        <w:tc>
          <w:tcPr>
            <w:tcW w:w="850" w:type="dxa"/>
            <w:vAlign w:val="center"/>
          </w:tcPr>
          <w:p w:rsidR="008E7C23" w:rsidRDefault="006F2FEC">
            <w:pPr>
              <w:jc w:val="center"/>
            </w:pPr>
            <w:r>
              <w:rPr>
                <w:color w:val="000000"/>
                <w:kern w:val="0"/>
                <w:szCs w:val="21"/>
              </w:rPr>
              <w:t>600808</w:t>
            </w:r>
          </w:p>
        </w:tc>
        <w:tc>
          <w:tcPr>
            <w:tcW w:w="1560" w:type="dxa"/>
            <w:vAlign w:val="center"/>
          </w:tcPr>
          <w:p w:rsidR="008E7C23" w:rsidRDefault="006F2FEC">
            <w:pPr>
              <w:jc w:val="center"/>
            </w:pPr>
            <w:r>
              <w:rPr>
                <w:color w:val="000000"/>
                <w:kern w:val="0"/>
                <w:szCs w:val="21"/>
              </w:rPr>
              <w:t>马钢股份</w:t>
            </w:r>
          </w:p>
        </w:tc>
        <w:tc>
          <w:tcPr>
            <w:tcW w:w="1225" w:type="dxa"/>
            <w:vAlign w:val="center"/>
          </w:tcPr>
          <w:p w:rsidR="008E7C23" w:rsidRDefault="006F2FEC">
            <w:pPr>
              <w:jc w:val="center"/>
            </w:pPr>
            <w:r>
              <w:rPr>
                <w:color w:val="000000"/>
                <w:kern w:val="0"/>
                <w:szCs w:val="21"/>
              </w:rPr>
              <w:t>2020-06-17</w:t>
            </w:r>
          </w:p>
        </w:tc>
        <w:tc>
          <w:tcPr>
            <w:tcW w:w="1043" w:type="dxa"/>
            <w:vAlign w:val="center"/>
          </w:tcPr>
          <w:p w:rsidR="008E7C23" w:rsidRDefault="006F2FEC">
            <w:pPr>
              <w:jc w:val="center"/>
            </w:pPr>
            <w:r>
              <w:rPr>
                <w:color w:val="000000"/>
                <w:kern w:val="0"/>
                <w:szCs w:val="21"/>
              </w:rPr>
              <w:t>2020-07-01</w:t>
            </w:r>
          </w:p>
        </w:tc>
        <w:tc>
          <w:tcPr>
            <w:tcW w:w="992" w:type="dxa"/>
            <w:vAlign w:val="center"/>
          </w:tcPr>
          <w:p w:rsidR="008E7C23" w:rsidRDefault="006F2FEC">
            <w:pPr>
              <w:jc w:val="center"/>
            </w:pPr>
            <w:r>
              <w:rPr>
                <w:color w:val="000000"/>
                <w:kern w:val="0"/>
                <w:szCs w:val="21"/>
              </w:rPr>
              <w:t>2.58</w:t>
            </w:r>
          </w:p>
        </w:tc>
        <w:tc>
          <w:tcPr>
            <w:tcW w:w="1276" w:type="dxa"/>
            <w:vAlign w:val="center"/>
          </w:tcPr>
          <w:p w:rsidR="008E7C23" w:rsidRDefault="006F2FEC">
            <w:pPr>
              <w:jc w:val="center"/>
            </w:pPr>
            <w:r>
              <w:rPr>
                <w:color w:val="000000"/>
                <w:kern w:val="0"/>
                <w:szCs w:val="21"/>
              </w:rPr>
              <w:t>13,500.00</w:t>
            </w:r>
          </w:p>
        </w:tc>
        <w:tc>
          <w:tcPr>
            <w:tcW w:w="1278" w:type="dxa"/>
            <w:vAlign w:val="center"/>
          </w:tcPr>
          <w:p w:rsidR="008E7C23" w:rsidRDefault="006F2FEC">
            <w:pPr>
              <w:jc w:val="center"/>
            </w:pPr>
            <w:r>
              <w:rPr>
                <w:color w:val="000000"/>
                <w:kern w:val="0"/>
                <w:szCs w:val="21"/>
              </w:rPr>
              <w:t>34,830.00</w:t>
            </w:r>
          </w:p>
        </w:tc>
      </w:tr>
      <w:tr w:rsidR="008E7C23">
        <w:tc>
          <w:tcPr>
            <w:tcW w:w="846" w:type="dxa"/>
            <w:vAlign w:val="center"/>
          </w:tcPr>
          <w:p w:rsidR="008E7C23" w:rsidRDefault="006F2FEC">
            <w:pPr>
              <w:jc w:val="center"/>
            </w:pPr>
            <w:r>
              <w:rPr>
                <w:color w:val="000000"/>
                <w:kern w:val="0"/>
                <w:szCs w:val="21"/>
              </w:rPr>
              <w:t>2020061700004534</w:t>
            </w:r>
          </w:p>
        </w:tc>
        <w:tc>
          <w:tcPr>
            <w:tcW w:w="850" w:type="dxa"/>
            <w:vAlign w:val="center"/>
          </w:tcPr>
          <w:p w:rsidR="008E7C23" w:rsidRDefault="006F2FEC">
            <w:pPr>
              <w:jc w:val="center"/>
            </w:pPr>
            <w:r>
              <w:rPr>
                <w:color w:val="000000"/>
                <w:kern w:val="0"/>
                <w:szCs w:val="21"/>
              </w:rPr>
              <w:t>600162</w:t>
            </w:r>
          </w:p>
        </w:tc>
        <w:tc>
          <w:tcPr>
            <w:tcW w:w="1560" w:type="dxa"/>
            <w:vAlign w:val="center"/>
          </w:tcPr>
          <w:p w:rsidR="008E7C23" w:rsidRDefault="006F2FEC">
            <w:pPr>
              <w:jc w:val="center"/>
            </w:pPr>
            <w:r>
              <w:rPr>
                <w:color w:val="000000"/>
                <w:kern w:val="0"/>
                <w:szCs w:val="21"/>
              </w:rPr>
              <w:t>香江控股</w:t>
            </w:r>
          </w:p>
        </w:tc>
        <w:tc>
          <w:tcPr>
            <w:tcW w:w="1225" w:type="dxa"/>
            <w:vAlign w:val="center"/>
          </w:tcPr>
          <w:p w:rsidR="008E7C23" w:rsidRDefault="006F2FEC">
            <w:pPr>
              <w:jc w:val="center"/>
            </w:pPr>
            <w:r>
              <w:rPr>
                <w:color w:val="000000"/>
                <w:kern w:val="0"/>
                <w:szCs w:val="21"/>
              </w:rPr>
              <w:t>2020-06-17</w:t>
            </w:r>
          </w:p>
        </w:tc>
        <w:tc>
          <w:tcPr>
            <w:tcW w:w="1043" w:type="dxa"/>
            <w:vAlign w:val="center"/>
          </w:tcPr>
          <w:p w:rsidR="008E7C23" w:rsidRDefault="006F2FEC">
            <w:pPr>
              <w:jc w:val="center"/>
            </w:pPr>
            <w:r>
              <w:rPr>
                <w:color w:val="000000"/>
                <w:kern w:val="0"/>
                <w:szCs w:val="21"/>
              </w:rPr>
              <w:t>2020-07-01</w:t>
            </w:r>
          </w:p>
        </w:tc>
        <w:tc>
          <w:tcPr>
            <w:tcW w:w="992" w:type="dxa"/>
            <w:vAlign w:val="center"/>
          </w:tcPr>
          <w:p w:rsidR="008E7C23" w:rsidRDefault="006F2FEC">
            <w:pPr>
              <w:jc w:val="center"/>
            </w:pPr>
            <w:r>
              <w:rPr>
                <w:color w:val="000000"/>
                <w:kern w:val="0"/>
                <w:szCs w:val="21"/>
              </w:rPr>
              <w:t>1.97</w:t>
            </w:r>
          </w:p>
        </w:tc>
        <w:tc>
          <w:tcPr>
            <w:tcW w:w="1276" w:type="dxa"/>
            <w:vAlign w:val="center"/>
          </w:tcPr>
          <w:p w:rsidR="008E7C23" w:rsidRDefault="006F2FEC">
            <w:pPr>
              <w:jc w:val="center"/>
            </w:pPr>
            <w:r>
              <w:rPr>
                <w:color w:val="000000"/>
                <w:kern w:val="0"/>
                <w:szCs w:val="21"/>
              </w:rPr>
              <w:t>150,000.00</w:t>
            </w:r>
          </w:p>
        </w:tc>
        <w:tc>
          <w:tcPr>
            <w:tcW w:w="1278" w:type="dxa"/>
            <w:vAlign w:val="center"/>
          </w:tcPr>
          <w:p w:rsidR="008E7C23" w:rsidRDefault="006F2FEC">
            <w:pPr>
              <w:jc w:val="center"/>
            </w:pPr>
            <w:r>
              <w:rPr>
                <w:color w:val="000000"/>
                <w:kern w:val="0"/>
                <w:szCs w:val="21"/>
              </w:rPr>
              <w:t>295,500.00</w:t>
            </w:r>
          </w:p>
        </w:tc>
      </w:tr>
      <w:tr w:rsidR="008E7C23">
        <w:tc>
          <w:tcPr>
            <w:tcW w:w="846" w:type="dxa"/>
            <w:vAlign w:val="center"/>
          </w:tcPr>
          <w:p w:rsidR="008E7C23" w:rsidRDefault="006F2FEC">
            <w:pPr>
              <w:jc w:val="center"/>
            </w:pPr>
            <w:r>
              <w:rPr>
                <w:color w:val="000000"/>
                <w:kern w:val="0"/>
                <w:szCs w:val="21"/>
              </w:rPr>
              <w:t>2020061800000153</w:t>
            </w:r>
          </w:p>
        </w:tc>
        <w:tc>
          <w:tcPr>
            <w:tcW w:w="850" w:type="dxa"/>
            <w:vAlign w:val="center"/>
          </w:tcPr>
          <w:p w:rsidR="008E7C23" w:rsidRDefault="006F2FEC">
            <w:pPr>
              <w:jc w:val="center"/>
            </w:pPr>
            <w:r>
              <w:rPr>
                <w:color w:val="000000"/>
                <w:kern w:val="0"/>
                <w:szCs w:val="21"/>
              </w:rPr>
              <w:t>000488</w:t>
            </w:r>
          </w:p>
        </w:tc>
        <w:tc>
          <w:tcPr>
            <w:tcW w:w="1560" w:type="dxa"/>
            <w:vAlign w:val="center"/>
          </w:tcPr>
          <w:p w:rsidR="008E7C23" w:rsidRDefault="006F2FEC">
            <w:pPr>
              <w:jc w:val="center"/>
            </w:pPr>
            <w:r>
              <w:rPr>
                <w:color w:val="000000"/>
                <w:kern w:val="0"/>
                <w:szCs w:val="21"/>
              </w:rPr>
              <w:t>晨鸣纸业</w:t>
            </w:r>
          </w:p>
        </w:tc>
        <w:tc>
          <w:tcPr>
            <w:tcW w:w="1225" w:type="dxa"/>
            <w:vAlign w:val="center"/>
          </w:tcPr>
          <w:p w:rsidR="008E7C23" w:rsidRDefault="006F2FEC">
            <w:pPr>
              <w:jc w:val="center"/>
            </w:pPr>
            <w:r>
              <w:rPr>
                <w:color w:val="000000"/>
                <w:kern w:val="0"/>
                <w:szCs w:val="21"/>
              </w:rPr>
              <w:t>2020-06-18</w:t>
            </w:r>
          </w:p>
        </w:tc>
        <w:tc>
          <w:tcPr>
            <w:tcW w:w="1043" w:type="dxa"/>
            <w:vAlign w:val="center"/>
          </w:tcPr>
          <w:p w:rsidR="008E7C23" w:rsidRDefault="006F2FEC">
            <w:pPr>
              <w:jc w:val="center"/>
            </w:pPr>
            <w:r>
              <w:rPr>
                <w:color w:val="000000"/>
                <w:kern w:val="0"/>
                <w:szCs w:val="21"/>
              </w:rPr>
              <w:t>2020-07-02</w:t>
            </w:r>
          </w:p>
        </w:tc>
        <w:tc>
          <w:tcPr>
            <w:tcW w:w="992" w:type="dxa"/>
            <w:vAlign w:val="center"/>
          </w:tcPr>
          <w:p w:rsidR="008E7C23" w:rsidRDefault="006F2FEC">
            <w:pPr>
              <w:jc w:val="center"/>
            </w:pPr>
            <w:r>
              <w:rPr>
                <w:color w:val="000000"/>
                <w:kern w:val="0"/>
                <w:szCs w:val="21"/>
              </w:rPr>
              <w:t>4.94</w:t>
            </w:r>
          </w:p>
        </w:tc>
        <w:tc>
          <w:tcPr>
            <w:tcW w:w="1276" w:type="dxa"/>
            <w:vAlign w:val="center"/>
          </w:tcPr>
          <w:p w:rsidR="008E7C23" w:rsidRDefault="006F2FEC">
            <w:pPr>
              <w:jc w:val="center"/>
            </w:pPr>
            <w:r>
              <w:rPr>
                <w:color w:val="000000"/>
                <w:kern w:val="0"/>
                <w:szCs w:val="21"/>
              </w:rPr>
              <w:t>50,000.00</w:t>
            </w:r>
          </w:p>
        </w:tc>
        <w:tc>
          <w:tcPr>
            <w:tcW w:w="1278" w:type="dxa"/>
            <w:vAlign w:val="center"/>
          </w:tcPr>
          <w:p w:rsidR="008E7C23" w:rsidRDefault="006F2FEC">
            <w:pPr>
              <w:jc w:val="center"/>
            </w:pPr>
            <w:r>
              <w:rPr>
                <w:color w:val="000000"/>
                <w:kern w:val="0"/>
                <w:szCs w:val="21"/>
              </w:rPr>
              <w:t>247,000.00</w:t>
            </w:r>
          </w:p>
        </w:tc>
      </w:tr>
      <w:tr w:rsidR="008E7C23">
        <w:tc>
          <w:tcPr>
            <w:tcW w:w="846" w:type="dxa"/>
            <w:vAlign w:val="center"/>
          </w:tcPr>
          <w:p w:rsidR="008E7C23" w:rsidRDefault="006F2FEC">
            <w:pPr>
              <w:jc w:val="center"/>
            </w:pPr>
            <w:r>
              <w:rPr>
                <w:color w:val="000000"/>
                <w:kern w:val="0"/>
                <w:szCs w:val="21"/>
              </w:rPr>
              <w:t>2020061800000168</w:t>
            </w:r>
          </w:p>
        </w:tc>
        <w:tc>
          <w:tcPr>
            <w:tcW w:w="850" w:type="dxa"/>
            <w:vAlign w:val="center"/>
          </w:tcPr>
          <w:p w:rsidR="008E7C23" w:rsidRDefault="006F2FEC">
            <w:pPr>
              <w:jc w:val="center"/>
            </w:pPr>
            <w:r>
              <w:rPr>
                <w:color w:val="000000"/>
                <w:kern w:val="0"/>
                <w:szCs w:val="21"/>
              </w:rPr>
              <w:t>000581</w:t>
            </w:r>
          </w:p>
        </w:tc>
        <w:tc>
          <w:tcPr>
            <w:tcW w:w="1560" w:type="dxa"/>
            <w:vAlign w:val="center"/>
          </w:tcPr>
          <w:p w:rsidR="008E7C23" w:rsidRDefault="006F2FEC">
            <w:pPr>
              <w:jc w:val="center"/>
            </w:pPr>
            <w:r>
              <w:rPr>
                <w:color w:val="000000"/>
                <w:kern w:val="0"/>
                <w:szCs w:val="21"/>
              </w:rPr>
              <w:t>威孚高科</w:t>
            </w:r>
          </w:p>
        </w:tc>
        <w:tc>
          <w:tcPr>
            <w:tcW w:w="1225" w:type="dxa"/>
            <w:vAlign w:val="center"/>
          </w:tcPr>
          <w:p w:rsidR="008E7C23" w:rsidRDefault="006F2FEC">
            <w:pPr>
              <w:jc w:val="center"/>
            </w:pPr>
            <w:r>
              <w:rPr>
                <w:color w:val="000000"/>
                <w:kern w:val="0"/>
                <w:szCs w:val="21"/>
              </w:rPr>
              <w:t>2020-06-18</w:t>
            </w:r>
          </w:p>
        </w:tc>
        <w:tc>
          <w:tcPr>
            <w:tcW w:w="1043" w:type="dxa"/>
            <w:vAlign w:val="center"/>
          </w:tcPr>
          <w:p w:rsidR="008E7C23" w:rsidRDefault="006F2FEC">
            <w:pPr>
              <w:jc w:val="center"/>
            </w:pPr>
            <w:r>
              <w:rPr>
                <w:color w:val="000000"/>
                <w:kern w:val="0"/>
                <w:szCs w:val="21"/>
              </w:rPr>
              <w:t>2020-07-02</w:t>
            </w:r>
          </w:p>
        </w:tc>
        <w:tc>
          <w:tcPr>
            <w:tcW w:w="992" w:type="dxa"/>
            <w:vAlign w:val="center"/>
          </w:tcPr>
          <w:p w:rsidR="008E7C23" w:rsidRDefault="006F2FEC">
            <w:pPr>
              <w:jc w:val="center"/>
            </w:pPr>
            <w:r>
              <w:rPr>
                <w:color w:val="000000"/>
                <w:kern w:val="0"/>
                <w:szCs w:val="21"/>
              </w:rPr>
              <w:t>20.68</w:t>
            </w:r>
          </w:p>
        </w:tc>
        <w:tc>
          <w:tcPr>
            <w:tcW w:w="1276" w:type="dxa"/>
            <w:vAlign w:val="center"/>
          </w:tcPr>
          <w:p w:rsidR="008E7C23" w:rsidRDefault="006F2FEC">
            <w:pPr>
              <w:jc w:val="center"/>
            </w:pPr>
            <w:r>
              <w:rPr>
                <w:color w:val="000000"/>
                <w:kern w:val="0"/>
                <w:szCs w:val="21"/>
              </w:rPr>
              <w:t>20,000.00</w:t>
            </w:r>
          </w:p>
        </w:tc>
        <w:tc>
          <w:tcPr>
            <w:tcW w:w="1278" w:type="dxa"/>
            <w:vAlign w:val="center"/>
          </w:tcPr>
          <w:p w:rsidR="008E7C23" w:rsidRDefault="006F2FEC">
            <w:pPr>
              <w:jc w:val="center"/>
            </w:pPr>
            <w:r>
              <w:rPr>
                <w:color w:val="000000"/>
                <w:kern w:val="0"/>
                <w:szCs w:val="21"/>
              </w:rPr>
              <w:t>413,600.00</w:t>
            </w:r>
          </w:p>
        </w:tc>
      </w:tr>
      <w:tr w:rsidR="008E7C23">
        <w:tc>
          <w:tcPr>
            <w:tcW w:w="846" w:type="dxa"/>
            <w:vAlign w:val="center"/>
          </w:tcPr>
          <w:p w:rsidR="008E7C23" w:rsidRDefault="006F2FEC">
            <w:pPr>
              <w:jc w:val="center"/>
            </w:pPr>
            <w:r>
              <w:rPr>
                <w:color w:val="000000"/>
                <w:kern w:val="0"/>
                <w:szCs w:val="21"/>
              </w:rPr>
              <w:t>2020061800000191</w:t>
            </w:r>
          </w:p>
        </w:tc>
        <w:tc>
          <w:tcPr>
            <w:tcW w:w="850" w:type="dxa"/>
            <w:vAlign w:val="center"/>
          </w:tcPr>
          <w:p w:rsidR="008E7C23" w:rsidRDefault="006F2FEC">
            <w:pPr>
              <w:jc w:val="center"/>
            </w:pPr>
            <w:r>
              <w:rPr>
                <w:color w:val="000000"/>
                <w:kern w:val="0"/>
                <w:szCs w:val="21"/>
              </w:rPr>
              <w:t>000848</w:t>
            </w:r>
          </w:p>
        </w:tc>
        <w:tc>
          <w:tcPr>
            <w:tcW w:w="1560" w:type="dxa"/>
            <w:vAlign w:val="center"/>
          </w:tcPr>
          <w:p w:rsidR="008E7C23" w:rsidRDefault="006F2FEC">
            <w:pPr>
              <w:jc w:val="center"/>
            </w:pPr>
            <w:r>
              <w:rPr>
                <w:color w:val="000000"/>
                <w:kern w:val="0"/>
                <w:szCs w:val="21"/>
              </w:rPr>
              <w:t>承德露露</w:t>
            </w:r>
          </w:p>
        </w:tc>
        <w:tc>
          <w:tcPr>
            <w:tcW w:w="1225" w:type="dxa"/>
            <w:vAlign w:val="center"/>
          </w:tcPr>
          <w:p w:rsidR="008E7C23" w:rsidRDefault="006F2FEC">
            <w:pPr>
              <w:jc w:val="center"/>
            </w:pPr>
            <w:r>
              <w:rPr>
                <w:color w:val="000000"/>
                <w:kern w:val="0"/>
                <w:szCs w:val="21"/>
              </w:rPr>
              <w:t>2020-06-18</w:t>
            </w:r>
          </w:p>
        </w:tc>
        <w:tc>
          <w:tcPr>
            <w:tcW w:w="1043" w:type="dxa"/>
            <w:vAlign w:val="center"/>
          </w:tcPr>
          <w:p w:rsidR="008E7C23" w:rsidRDefault="006F2FEC">
            <w:pPr>
              <w:jc w:val="center"/>
            </w:pPr>
            <w:r>
              <w:rPr>
                <w:color w:val="000000"/>
                <w:kern w:val="0"/>
                <w:szCs w:val="21"/>
              </w:rPr>
              <w:t>2020-07-02</w:t>
            </w:r>
          </w:p>
        </w:tc>
        <w:tc>
          <w:tcPr>
            <w:tcW w:w="992" w:type="dxa"/>
            <w:vAlign w:val="center"/>
          </w:tcPr>
          <w:p w:rsidR="008E7C23" w:rsidRDefault="006F2FEC">
            <w:pPr>
              <w:jc w:val="center"/>
            </w:pPr>
            <w:r>
              <w:rPr>
                <w:color w:val="000000"/>
                <w:kern w:val="0"/>
                <w:szCs w:val="21"/>
              </w:rPr>
              <w:t>7.00</w:t>
            </w:r>
          </w:p>
        </w:tc>
        <w:tc>
          <w:tcPr>
            <w:tcW w:w="1276" w:type="dxa"/>
            <w:vAlign w:val="center"/>
          </w:tcPr>
          <w:p w:rsidR="008E7C23" w:rsidRDefault="006F2FEC">
            <w:pPr>
              <w:jc w:val="center"/>
            </w:pPr>
            <w:r>
              <w:rPr>
                <w:color w:val="000000"/>
                <w:kern w:val="0"/>
                <w:szCs w:val="21"/>
              </w:rPr>
              <w:t>50,000.00</w:t>
            </w:r>
          </w:p>
        </w:tc>
        <w:tc>
          <w:tcPr>
            <w:tcW w:w="1278" w:type="dxa"/>
            <w:vAlign w:val="center"/>
          </w:tcPr>
          <w:p w:rsidR="008E7C23" w:rsidRDefault="006F2FEC">
            <w:pPr>
              <w:jc w:val="center"/>
            </w:pPr>
            <w:r>
              <w:rPr>
                <w:color w:val="000000"/>
                <w:kern w:val="0"/>
                <w:szCs w:val="21"/>
              </w:rPr>
              <w:t>350,000.00</w:t>
            </w:r>
          </w:p>
        </w:tc>
      </w:tr>
      <w:tr w:rsidR="008E7C23">
        <w:tc>
          <w:tcPr>
            <w:tcW w:w="846" w:type="dxa"/>
            <w:vAlign w:val="center"/>
          </w:tcPr>
          <w:p w:rsidR="008E7C23" w:rsidRDefault="006F2FEC">
            <w:pPr>
              <w:jc w:val="center"/>
            </w:pPr>
            <w:r>
              <w:rPr>
                <w:color w:val="000000"/>
                <w:kern w:val="0"/>
                <w:szCs w:val="21"/>
              </w:rPr>
              <w:t>2020061800000696</w:t>
            </w:r>
          </w:p>
        </w:tc>
        <w:tc>
          <w:tcPr>
            <w:tcW w:w="850" w:type="dxa"/>
            <w:vAlign w:val="center"/>
          </w:tcPr>
          <w:p w:rsidR="008E7C23" w:rsidRDefault="006F2FEC">
            <w:pPr>
              <w:jc w:val="center"/>
            </w:pPr>
            <w:r>
              <w:rPr>
                <w:color w:val="000000"/>
                <w:kern w:val="0"/>
                <w:szCs w:val="21"/>
              </w:rPr>
              <w:t>600808</w:t>
            </w:r>
          </w:p>
        </w:tc>
        <w:tc>
          <w:tcPr>
            <w:tcW w:w="1560" w:type="dxa"/>
            <w:vAlign w:val="center"/>
          </w:tcPr>
          <w:p w:rsidR="008E7C23" w:rsidRDefault="006F2FEC">
            <w:pPr>
              <w:jc w:val="center"/>
            </w:pPr>
            <w:r>
              <w:rPr>
                <w:color w:val="000000"/>
                <w:kern w:val="0"/>
                <w:szCs w:val="21"/>
              </w:rPr>
              <w:t>马钢股份</w:t>
            </w:r>
          </w:p>
        </w:tc>
        <w:tc>
          <w:tcPr>
            <w:tcW w:w="1225" w:type="dxa"/>
            <w:vAlign w:val="center"/>
          </w:tcPr>
          <w:p w:rsidR="008E7C23" w:rsidRDefault="006F2FEC">
            <w:pPr>
              <w:jc w:val="center"/>
            </w:pPr>
            <w:r>
              <w:rPr>
                <w:color w:val="000000"/>
                <w:kern w:val="0"/>
                <w:szCs w:val="21"/>
              </w:rPr>
              <w:t>2020-06-18</w:t>
            </w:r>
          </w:p>
        </w:tc>
        <w:tc>
          <w:tcPr>
            <w:tcW w:w="1043" w:type="dxa"/>
            <w:vAlign w:val="center"/>
          </w:tcPr>
          <w:p w:rsidR="008E7C23" w:rsidRDefault="006F2FEC">
            <w:pPr>
              <w:jc w:val="center"/>
            </w:pPr>
            <w:r>
              <w:rPr>
                <w:color w:val="000000"/>
                <w:kern w:val="0"/>
                <w:szCs w:val="21"/>
              </w:rPr>
              <w:t>2020-07-02</w:t>
            </w:r>
          </w:p>
        </w:tc>
        <w:tc>
          <w:tcPr>
            <w:tcW w:w="992" w:type="dxa"/>
            <w:vAlign w:val="center"/>
          </w:tcPr>
          <w:p w:rsidR="008E7C23" w:rsidRDefault="006F2FEC">
            <w:pPr>
              <w:jc w:val="center"/>
            </w:pPr>
            <w:r>
              <w:rPr>
                <w:color w:val="000000"/>
                <w:kern w:val="0"/>
                <w:szCs w:val="21"/>
              </w:rPr>
              <w:t>2.58</w:t>
            </w:r>
          </w:p>
        </w:tc>
        <w:tc>
          <w:tcPr>
            <w:tcW w:w="1276" w:type="dxa"/>
            <w:vAlign w:val="center"/>
          </w:tcPr>
          <w:p w:rsidR="008E7C23" w:rsidRDefault="006F2FEC">
            <w:pPr>
              <w:jc w:val="center"/>
            </w:pPr>
            <w:r>
              <w:rPr>
                <w:color w:val="000000"/>
                <w:kern w:val="0"/>
                <w:szCs w:val="21"/>
              </w:rPr>
              <w:t>100,000.00</w:t>
            </w:r>
          </w:p>
        </w:tc>
        <w:tc>
          <w:tcPr>
            <w:tcW w:w="1278" w:type="dxa"/>
            <w:vAlign w:val="center"/>
          </w:tcPr>
          <w:p w:rsidR="008E7C23" w:rsidRDefault="006F2FEC">
            <w:pPr>
              <w:jc w:val="center"/>
            </w:pPr>
            <w:r>
              <w:rPr>
                <w:color w:val="000000"/>
                <w:kern w:val="0"/>
                <w:szCs w:val="21"/>
              </w:rPr>
              <w:t>258,000.00</w:t>
            </w:r>
          </w:p>
        </w:tc>
      </w:tr>
      <w:tr w:rsidR="008E7C23">
        <w:tc>
          <w:tcPr>
            <w:tcW w:w="846" w:type="dxa"/>
            <w:vAlign w:val="center"/>
          </w:tcPr>
          <w:p w:rsidR="008E7C23" w:rsidRDefault="006F2FEC">
            <w:pPr>
              <w:jc w:val="center"/>
            </w:pPr>
            <w:r>
              <w:rPr>
                <w:color w:val="000000"/>
                <w:kern w:val="0"/>
                <w:szCs w:val="21"/>
              </w:rPr>
              <w:t>2020061800000709</w:t>
            </w:r>
          </w:p>
        </w:tc>
        <w:tc>
          <w:tcPr>
            <w:tcW w:w="850" w:type="dxa"/>
            <w:vAlign w:val="center"/>
          </w:tcPr>
          <w:p w:rsidR="008E7C23" w:rsidRDefault="006F2FEC">
            <w:pPr>
              <w:jc w:val="center"/>
            </w:pPr>
            <w:r>
              <w:rPr>
                <w:color w:val="000000"/>
                <w:kern w:val="0"/>
                <w:szCs w:val="21"/>
              </w:rPr>
              <w:t>600808</w:t>
            </w:r>
          </w:p>
        </w:tc>
        <w:tc>
          <w:tcPr>
            <w:tcW w:w="1560" w:type="dxa"/>
            <w:vAlign w:val="center"/>
          </w:tcPr>
          <w:p w:rsidR="008E7C23" w:rsidRDefault="006F2FEC">
            <w:pPr>
              <w:jc w:val="center"/>
            </w:pPr>
            <w:r>
              <w:rPr>
                <w:color w:val="000000"/>
                <w:kern w:val="0"/>
                <w:szCs w:val="21"/>
              </w:rPr>
              <w:t>马钢股份</w:t>
            </w:r>
          </w:p>
        </w:tc>
        <w:tc>
          <w:tcPr>
            <w:tcW w:w="1225" w:type="dxa"/>
            <w:vAlign w:val="center"/>
          </w:tcPr>
          <w:p w:rsidR="008E7C23" w:rsidRDefault="006F2FEC">
            <w:pPr>
              <w:jc w:val="center"/>
            </w:pPr>
            <w:r>
              <w:rPr>
                <w:color w:val="000000"/>
                <w:kern w:val="0"/>
                <w:szCs w:val="21"/>
              </w:rPr>
              <w:t>2020-06-18</w:t>
            </w:r>
          </w:p>
        </w:tc>
        <w:tc>
          <w:tcPr>
            <w:tcW w:w="1043" w:type="dxa"/>
            <w:vAlign w:val="center"/>
          </w:tcPr>
          <w:p w:rsidR="008E7C23" w:rsidRDefault="006F2FEC">
            <w:pPr>
              <w:jc w:val="center"/>
            </w:pPr>
            <w:r>
              <w:rPr>
                <w:color w:val="000000"/>
                <w:kern w:val="0"/>
                <w:szCs w:val="21"/>
              </w:rPr>
              <w:t>2020-07-02</w:t>
            </w:r>
          </w:p>
        </w:tc>
        <w:tc>
          <w:tcPr>
            <w:tcW w:w="992" w:type="dxa"/>
            <w:vAlign w:val="center"/>
          </w:tcPr>
          <w:p w:rsidR="008E7C23" w:rsidRDefault="006F2FEC">
            <w:pPr>
              <w:jc w:val="center"/>
            </w:pPr>
            <w:r>
              <w:rPr>
                <w:color w:val="000000"/>
                <w:kern w:val="0"/>
                <w:szCs w:val="21"/>
              </w:rPr>
              <w:t>2.58</w:t>
            </w:r>
          </w:p>
        </w:tc>
        <w:tc>
          <w:tcPr>
            <w:tcW w:w="1276" w:type="dxa"/>
            <w:vAlign w:val="center"/>
          </w:tcPr>
          <w:p w:rsidR="008E7C23" w:rsidRDefault="006F2FEC">
            <w:pPr>
              <w:jc w:val="center"/>
            </w:pPr>
            <w:r>
              <w:rPr>
                <w:color w:val="000000"/>
                <w:kern w:val="0"/>
                <w:szCs w:val="21"/>
              </w:rPr>
              <w:t>200,000.00</w:t>
            </w:r>
          </w:p>
        </w:tc>
        <w:tc>
          <w:tcPr>
            <w:tcW w:w="1278" w:type="dxa"/>
            <w:vAlign w:val="center"/>
          </w:tcPr>
          <w:p w:rsidR="008E7C23" w:rsidRDefault="006F2FEC">
            <w:pPr>
              <w:jc w:val="center"/>
            </w:pPr>
            <w:r>
              <w:rPr>
                <w:color w:val="000000"/>
                <w:kern w:val="0"/>
                <w:szCs w:val="21"/>
              </w:rPr>
              <w:t>516,000.00</w:t>
            </w:r>
          </w:p>
        </w:tc>
      </w:tr>
      <w:tr w:rsidR="008E7C23">
        <w:tc>
          <w:tcPr>
            <w:tcW w:w="846" w:type="dxa"/>
            <w:vAlign w:val="center"/>
          </w:tcPr>
          <w:p w:rsidR="008E7C23" w:rsidRDefault="006F2FEC">
            <w:pPr>
              <w:jc w:val="center"/>
            </w:pPr>
            <w:r>
              <w:rPr>
                <w:color w:val="000000"/>
                <w:kern w:val="0"/>
                <w:szCs w:val="21"/>
              </w:rPr>
              <w:t>2020061800000737</w:t>
            </w:r>
          </w:p>
        </w:tc>
        <w:tc>
          <w:tcPr>
            <w:tcW w:w="850" w:type="dxa"/>
            <w:vAlign w:val="center"/>
          </w:tcPr>
          <w:p w:rsidR="008E7C23" w:rsidRDefault="006F2FEC">
            <w:pPr>
              <w:jc w:val="center"/>
            </w:pPr>
            <w:r>
              <w:rPr>
                <w:color w:val="000000"/>
                <w:kern w:val="0"/>
                <w:szCs w:val="21"/>
              </w:rPr>
              <w:t>603328</w:t>
            </w:r>
          </w:p>
        </w:tc>
        <w:tc>
          <w:tcPr>
            <w:tcW w:w="1560" w:type="dxa"/>
            <w:vAlign w:val="center"/>
          </w:tcPr>
          <w:p w:rsidR="008E7C23" w:rsidRDefault="006F2FEC">
            <w:pPr>
              <w:jc w:val="center"/>
            </w:pPr>
            <w:r>
              <w:rPr>
                <w:color w:val="000000"/>
                <w:kern w:val="0"/>
                <w:szCs w:val="21"/>
              </w:rPr>
              <w:t>依顿电子</w:t>
            </w:r>
          </w:p>
        </w:tc>
        <w:tc>
          <w:tcPr>
            <w:tcW w:w="1225" w:type="dxa"/>
            <w:vAlign w:val="center"/>
          </w:tcPr>
          <w:p w:rsidR="008E7C23" w:rsidRDefault="006F2FEC">
            <w:pPr>
              <w:jc w:val="center"/>
            </w:pPr>
            <w:r>
              <w:rPr>
                <w:color w:val="000000"/>
                <w:kern w:val="0"/>
                <w:szCs w:val="21"/>
              </w:rPr>
              <w:t>2020-06-18</w:t>
            </w:r>
          </w:p>
        </w:tc>
        <w:tc>
          <w:tcPr>
            <w:tcW w:w="1043" w:type="dxa"/>
            <w:vAlign w:val="center"/>
          </w:tcPr>
          <w:p w:rsidR="008E7C23" w:rsidRDefault="006F2FEC">
            <w:pPr>
              <w:jc w:val="center"/>
            </w:pPr>
            <w:r>
              <w:rPr>
                <w:color w:val="000000"/>
                <w:kern w:val="0"/>
                <w:szCs w:val="21"/>
              </w:rPr>
              <w:t>2020-07-02</w:t>
            </w:r>
          </w:p>
        </w:tc>
        <w:tc>
          <w:tcPr>
            <w:tcW w:w="992" w:type="dxa"/>
            <w:vAlign w:val="center"/>
          </w:tcPr>
          <w:p w:rsidR="008E7C23" w:rsidRDefault="006F2FEC">
            <w:pPr>
              <w:jc w:val="center"/>
            </w:pPr>
            <w:r>
              <w:rPr>
                <w:color w:val="000000"/>
                <w:kern w:val="0"/>
                <w:szCs w:val="21"/>
              </w:rPr>
              <w:t>10.43</w:t>
            </w:r>
          </w:p>
        </w:tc>
        <w:tc>
          <w:tcPr>
            <w:tcW w:w="1276" w:type="dxa"/>
            <w:vAlign w:val="center"/>
          </w:tcPr>
          <w:p w:rsidR="008E7C23" w:rsidRDefault="006F2FEC">
            <w:pPr>
              <w:jc w:val="center"/>
            </w:pPr>
            <w:r>
              <w:rPr>
                <w:color w:val="000000"/>
                <w:kern w:val="0"/>
                <w:szCs w:val="21"/>
              </w:rPr>
              <w:t>50,000.00</w:t>
            </w:r>
          </w:p>
        </w:tc>
        <w:tc>
          <w:tcPr>
            <w:tcW w:w="1278" w:type="dxa"/>
            <w:vAlign w:val="center"/>
          </w:tcPr>
          <w:p w:rsidR="008E7C23" w:rsidRDefault="006F2FEC">
            <w:pPr>
              <w:jc w:val="center"/>
            </w:pPr>
            <w:r>
              <w:rPr>
                <w:color w:val="000000"/>
                <w:kern w:val="0"/>
                <w:szCs w:val="21"/>
              </w:rPr>
              <w:t>521,500.00</w:t>
            </w:r>
          </w:p>
        </w:tc>
      </w:tr>
      <w:tr w:rsidR="008E7C23">
        <w:tc>
          <w:tcPr>
            <w:tcW w:w="846" w:type="dxa"/>
            <w:vAlign w:val="center"/>
          </w:tcPr>
          <w:p w:rsidR="008E7C23" w:rsidRDefault="006F2FEC">
            <w:pPr>
              <w:jc w:val="center"/>
            </w:pPr>
            <w:r>
              <w:rPr>
                <w:color w:val="000000"/>
                <w:kern w:val="0"/>
                <w:szCs w:val="21"/>
              </w:rPr>
              <w:t>2020061800000777</w:t>
            </w:r>
          </w:p>
        </w:tc>
        <w:tc>
          <w:tcPr>
            <w:tcW w:w="850" w:type="dxa"/>
            <w:vAlign w:val="center"/>
          </w:tcPr>
          <w:p w:rsidR="008E7C23" w:rsidRDefault="006F2FEC">
            <w:pPr>
              <w:jc w:val="center"/>
            </w:pPr>
            <w:r>
              <w:rPr>
                <w:color w:val="000000"/>
                <w:kern w:val="0"/>
                <w:szCs w:val="21"/>
              </w:rPr>
              <w:t>600376</w:t>
            </w:r>
          </w:p>
        </w:tc>
        <w:tc>
          <w:tcPr>
            <w:tcW w:w="1560" w:type="dxa"/>
            <w:vAlign w:val="center"/>
          </w:tcPr>
          <w:p w:rsidR="008E7C23" w:rsidRDefault="006F2FEC">
            <w:pPr>
              <w:jc w:val="center"/>
            </w:pPr>
            <w:r>
              <w:rPr>
                <w:color w:val="000000"/>
                <w:kern w:val="0"/>
                <w:szCs w:val="21"/>
              </w:rPr>
              <w:t>首开股份</w:t>
            </w:r>
          </w:p>
        </w:tc>
        <w:tc>
          <w:tcPr>
            <w:tcW w:w="1225" w:type="dxa"/>
            <w:vAlign w:val="center"/>
          </w:tcPr>
          <w:p w:rsidR="008E7C23" w:rsidRDefault="006F2FEC">
            <w:pPr>
              <w:jc w:val="center"/>
            </w:pPr>
            <w:r>
              <w:rPr>
                <w:color w:val="000000"/>
                <w:kern w:val="0"/>
                <w:szCs w:val="21"/>
              </w:rPr>
              <w:t>2020-06-18</w:t>
            </w:r>
          </w:p>
        </w:tc>
        <w:tc>
          <w:tcPr>
            <w:tcW w:w="1043" w:type="dxa"/>
            <w:vAlign w:val="center"/>
          </w:tcPr>
          <w:p w:rsidR="008E7C23" w:rsidRDefault="006F2FEC">
            <w:pPr>
              <w:jc w:val="center"/>
            </w:pPr>
            <w:r>
              <w:rPr>
                <w:color w:val="000000"/>
                <w:kern w:val="0"/>
                <w:szCs w:val="21"/>
              </w:rPr>
              <w:t>2020-07-02</w:t>
            </w:r>
          </w:p>
        </w:tc>
        <w:tc>
          <w:tcPr>
            <w:tcW w:w="992" w:type="dxa"/>
            <w:vAlign w:val="center"/>
          </w:tcPr>
          <w:p w:rsidR="008E7C23" w:rsidRDefault="006F2FEC">
            <w:pPr>
              <w:jc w:val="center"/>
            </w:pPr>
            <w:r>
              <w:rPr>
                <w:color w:val="000000"/>
                <w:kern w:val="0"/>
                <w:szCs w:val="21"/>
              </w:rPr>
              <w:t>5.86</w:t>
            </w:r>
          </w:p>
        </w:tc>
        <w:tc>
          <w:tcPr>
            <w:tcW w:w="1276" w:type="dxa"/>
            <w:vAlign w:val="center"/>
          </w:tcPr>
          <w:p w:rsidR="008E7C23" w:rsidRDefault="006F2FEC">
            <w:pPr>
              <w:jc w:val="center"/>
            </w:pPr>
            <w:r>
              <w:rPr>
                <w:color w:val="000000"/>
                <w:kern w:val="0"/>
                <w:szCs w:val="21"/>
              </w:rPr>
              <w:t>80,000.00</w:t>
            </w:r>
          </w:p>
        </w:tc>
        <w:tc>
          <w:tcPr>
            <w:tcW w:w="1278" w:type="dxa"/>
            <w:vAlign w:val="center"/>
          </w:tcPr>
          <w:p w:rsidR="008E7C23" w:rsidRDefault="006F2FEC">
            <w:pPr>
              <w:jc w:val="center"/>
            </w:pPr>
            <w:r>
              <w:rPr>
                <w:color w:val="000000"/>
                <w:kern w:val="0"/>
                <w:szCs w:val="21"/>
              </w:rPr>
              <w:t>468,800.00</w:t>
            </w:r>
          </w:p>
        </w:tc>
      </w:tr>
      <w:tr w:rsidR="008E7C23">
        <w:tc>
          <w:tcPr>
            <w:tcW w:w="846" w:type="dxa"/>
            <w:vAlign w:val="center"/>
          </w:tcPr>
          <w:p w:rsidR="008E7C23" w:rsidRDefault="006F2FEC">
            <w:pPr>
              <w:jc w:val="center"/>
            </w:pPr>
            <w:r>
              <w:rPr>
                <w:color w:val="000000"/>
                <w:kern w:val="0"/>
                <w:szCs w:val="21"/>
              </w:rPr>
              <w:t>2020061800000962</w:t>
            </w:r>
          </w:p>
        </w:tc>
        <w:tc>
          <w:tcPr>
            <w:tcW w:w="850" w:type="dxa"/>
            <w:vAlign w:val="center"/>
          </w:tcPr>
          <w:p w:rsidR="008E7C23" w:rsidRDefault="006F2FEC">
            <w:pPr>
              <w:jc w:val="center"/>
            </w:pPr>
            <w:r>
              <w:rPr>
                <w:color w:val="000000"/>
                <w:kern w:val="0"/>
                <w:szCs w:val="21"/>
              </w:rPr>
              <w:t>600162</w:t>
            </w:r>
          </w:p>
        </w:tc>
        <w:tc>
          <w:tcPr>
            <w:tcW w:w="1560" w:type="dxa"/>
            <w:vAlign w:val="center"/>
          </w:tcPr>
          <w:p w:rsidR="008E7C23" w:rsidRDefault="006F2FEC">
            <w:pPr>
              <w:jc w:val="center"/>
            </w:pPr>
            <w:r>
              <w:rPr>
                <w:color w:val="000000"/>
                <w:kern w:val="0"/>
                <w:szCs w:val="21"/>
              </w:rPr>
              <w:t>香江控股</w:t>
            </w:r>
          </w:p>
        </w:tc>
        <w:tc>
          <w:tcPr>
            <w:tcW w:w="1225" w:type="dxa"/>
            <w:vAlign w:val="center"/>
          </w:tcPr>
          <w:p w:rsidR="008E7C23" w:rsidRDefault="006F2FEC">
            <w:pPr>
              <w:jc w:val="center"/>
            </w:pPr>
            <w:r>
              <w:rPr>
                <w:color w:val="000000"/>
                <w:kern w:val="0"/>
                <w:szCs w:val="21"/>
              </w:rPr>
              <w:t>2020-06-18</w:t>
            </w:r>
          </w:p>
        </w:tc>
        <w:tc>
          <w:tcPr>
            <w:tcW w:w="1043" w:type="dxa"/>
            <w:vAlign w:val="center"/>
          </w:tcPr>
          <w:p w:rsidR="008E7C23" w:rsidRDefault="006F2FEC">
            <w:pPr>
              <w:jc w:val="center"/>
            </w:pPr>
            <w:r>
              <w:rPr>
                <w:color w:val="000000"/>
                <w:kern w:val="0"/>
                <w:szCs w:val="21"/>
              </w:rPr>
              <w:t>2020-07-02</w:t>
            </w:r>
          </w:p>
        </w:tc>
        <w:tc>
          <w:tcPr>
            <w:tcW w:w="992" w:type="dxa"/>
            <w:vAlign w:val="center"/>
          </w:tcPr>
          <w:p w:rsidR="008E7C23" w:rsidRDefault="006F2FEC">
            <w:pPr>
              <w:jc w:val="center"/>
            </w:pPr>
            <w:r>
              <w:rPr>
                <w:color w:val="000000"/>
                <w:kern w:val="0"/>
                <w:szCs w:val="21"/>
              </w:rPr>
              <w:t>1.97</w:t>
            </w:r>
          </w:p>
        </w:tc>
        <w:tc>
          <w:tcPr>
            <w:tcW w:w="1276" w:type="dxa"/>
            <w:vAlign w:val="center"/>
          </w:tcPr>
          <w:p w:rsidR="008E7C23" w:rsidRDefault="006F2FEC">
            <w:pPr>
              <w:jc w:val="center"/>
            </w:pPr>
            <w:r>
              <w:rPr>
                <w:color w:val="000000"/>
                <w:kern w:val="0"/>
                <w:szCs w:val="21"/>
              </w:rPr>
              <w:t>50,000.00</w:t>
            </w:r>
          </w:p>
        </w:tc>
        <w:tc>
          <w:tcPr>
            <w:tcW w:w="1278" w:type="dxa"/>
            <w:vAlign w:val="center"/>
          </w:tcPr>
          <w:p w:rsidR="008E7C23" w:rsidRDefault="006F2FEC">
            <w:pPr>
              <w:jc w:val="center"/>
            </w:pPr>
            <w:r>
              <w:rPr>
                <w:color w:val="000000"/>
                <w:kern w:val="0"/>
                <w:szCs w:val="21"/>
              </w:rPr>
              <w:t>98,500.00</w:t>
            </w:r>
          </w:p>
        </w:tc>
      </w:tr>
      <w:tr w:rsidR="008E7C23">
        <w:tc>
          <w:tcPr>
            <w:tcW w:w="846" w:type="dxa"/>
            <w:vAlign w:val="center"/>
          </w:tcPr>
          <w:p w:rsidR="008E7C23" w:rsidRDefault="006F2FEC">
            <w:pPr>
              <w:jc w:val="center"/>
            </w:pPr>
            <w:r>
              <w:rPr>
                <w:color w:val="000000"/>
                <w:kern w:val="0"/>
                <w:szCs w:val="21"/>
              </w:rPr>
              <w:t>2020061800000981</w:t>
            </w:r>
          </w:p>
        </w:tc>
        <w:tc>
          <w:tcPr>
            <w:tcW w:w="850" w:type="dxa"/>
            <w:vAlign w:val="center"/>
          </w:tcPr>
          <w:p w:rsidR="008E7C23" w:rsidRDefault="006F2FEC">
            <w:pPr>
              <w:jc w:val="center"/>
            </w:pPr>
            <w:r>
              <w:rPr>
                <w:color w:val="000000"/>
                <w:kern w:val="0"/>
                <w:szCs w:val="21"/>
              </w:rPr>
              <w:t>603156</w:t>
            </w:r>
          </w:p>
        </w:tc>
        <w:tc>
          <w:tcPr>
            <w:tcW w:w="1560" w:type="dxa"/>
            <w:vAlign w:val="center"/>
          </w:tcPr>
          <w:p w:rsidR="008E7C23" w:rsidRDefault="006F2FEC">
            <w:pPr>
              <w:jc w:val="center"/>
            </w:pPr>
            <w:r>
              <w:rPr>
                <w:color w:val="000000"/>
                <w:kern w:val="0"/>
                <w:szCs w:val="21"/>
              </w:rPr>
              <w:t>养元饮品</w:t>
            </w:r>
          </w:p>
        </w:tc>
        <w:tc>
          <w:tcPr>
            <w:tcW w:w="1225" w:type="dxa"/>
            <w:vAlign w:val="center"/>
          </w:tcPr>
          <w:p w:rsidR="008E7C23" w:rsidRDefault="006F2FEC">
            <w:pPr>
              <w:jc w:val="center"/>
            </w:pPr>
            <w:r>
              <w:rPr>
                <w:color w:val="000000"/>
                <w:kern w:val="0"/>
                <w:szCs w:val="21"/>
              </w:rPr>
              <w:t>2020-06-18</w:t>
            </w:r>
          </w:p>
        </w:tc>
        <w:tc>
          <w:tcPr>
            <w:tcW w:w="1043" w:type="dxa"/>
            <w:vAlign w:val="center"/>
          </w:tcPr>
          <w:p w:rsidR="008E7C23" w:rsidRDefault="006F2FEC">
            <w:pPr>
              <w:jc w:val="center"/>
            </w:pPr>
            <w:r>
              <w:rPr>
                <w:color w:val="000000"/>
                <w:kern w:val="0"/>
                <w:szCs w:val="21"/>
              </w:rPr>
              <w:t>2020-07-02</w:t>
            </w:r>
          </w:p>
        </w:tc>
        <w:tc>
          <w:tcPr>
            <w:tcW w:w="992" w:type="dxa"/>
            <w:vAlign w:val="center"/>
          </w:tcPr>
          <w:p w:rsidR="008E7C23" w:rsidRDefault="006F2FEC">
            <w:pPr>
              <w:jc w:val="center"/>
            </w:pPr>
            <w:r>
              <w:rPr>
                <w:color w:val="000000"/>
                <w:kern w:val="0"/>
                <w:szCs w:val="21"/>
              </w:rPr>
              <w:t>21.50</w:t>
            </w:r>
          </w:p>
        </w:tc>
        <w:tc>
          <w:tcPr>
            <w:tcW w:w="1276" w:type="dxa"/>
            <w:vAlign w:val="center"/>
          </w:tcPr>
          <w:p w:rsidR="008E7C23" w:rsidRDefault="006F2FEC">
            <w:pPr>
              <w:jc w:val="center"/>
            </w:pPr>
            <w:r>
              <w:rPr>
                <w:color w:val="000000"/>
                <w:kern w:val="0"/>
                <w:szCs w:val="21"/>
              </w:rPr>
              <w:t>40,000.00</w:t>
            </w:r>
          </w:p>
        </w:tc>
        <w:tc>
          <w:tcPr>
            <w:tcW w:w="1278" w:type="dxa"/>
            <w:vAlign w:val="center"/>
          </w:tcPr>
          <w:p w:rsidR="008E7C23" w:rsidRDefault="006F2FEC">
            <w:pPr>
              <w:jc w:val="center"/>
            </w:pPr>
            <w:r>
              <w:rPr>
                <w:color w:val="000000"/>
                <w:kern w:val="0"/>
                <w:szCs w:val="21"/>
              </w:rPr>
              <w:t>860,000.00</w:t>
            </w:r>
          </w:p>
        </w:tc>
      </w:tr>
      <w:tr w:rsidR="008E7C23">
        <w:tc>
          <w:tcPr>
            <w:tcW w:w="846" w:type="dxa"/>
            <w:vAlign w:val="center"/>
          </w:tcPr>
          <w:p w:rsidR="008E7C23" w:rsidRDefault="006F2FEC">
            <w:pPr>
              <w:jc w:val="center"/>
            </w:pPr>
            <w:r>
              <w:rPr>
                <w:color w:val="000000"/>
                <w:kern w:val="0"/>
                <w:szCs w:val="21"/>
              </w:rPr>
              <w:t>2020061900000461</w:t>
            </w:r>
          </w:p>
        </w:tc>
        <w:tc>
          <w:tcPr>
            <w:tcW w:w="850" w:type="dxa"/>
            <w:vAlign w:val="center"/>
          </w:tcPr>
          <w:p w:rsidR="008E7C23" w:rsidRDefault="006F2FEC">
            <w:pPr>
              <w:jc w:val="center"/>
            </w:pPr>
            <w:r>
              <w:rPr>
                <w:color w:val="000000"/>
                <w:kern w:val="0"/>
                <w:szCs w:val="21"/>
              </w:rPr>
              <w:t>600016</w:t>
            </w:r>
          </w:p>
        </w:tc>
        <w:tc>
          <w:tcPr>
            <w:tcW w:w="1560" w:type="dxa"/>
            <w:vAlign w:val="center"/>
          </w:tcPr>
          <w:p w:rsidR="008E7C23" w:rsidRDefault="006F2FEC">
            <w:pPr>
              <w:jc w:val="center"/>
            </w:pPr>
            <w:r>
              <w:rPr>
                <w:color w:val="000000"/>
                <w:kern w:val="0"/>
                <w:szCs w:val="21"/>
              </w:rPr>
              <w:t>民生银行</w:t>
            </w:r>
          </w:p>
        </w:tc>
        <w:tc>
          <w:tcPr>
            <w:tcW w:w="1225" w:type="dxa"/>
            <w:vAlign w:val="center"/>
          </w:tcPr>
          <w:p w:rsidR="008E7C23" w:rsidRDefault="006F2FEC">
            <w:pPr>
              <w:jc w:val="center"/>
            </w:pPr>
            <w:r>
              <w:rPr>
                <w:color w:val="000000"/>
                <w:kern w:val="0"/>
                <w:szCs w:val="21"/>
              </w:rPr>
              <w:t>2020-06-19</w:t>
            </w:r>
          </w:p>
        </w:tc>
        <w:tc>
          <w:tcPr>
            <w:tcW w:w="1043" w:type="dxa"/>
            <w:vAlign w:val="center"/>
          </w:tcPr>
          <w:p w:rsidR="008E7C23" w:rsidRDefault="006F2FEC">
            <w:pPr>
              <w:jc w:val="center"/>
            </w:pPr>
            <w:r>
              <w:rPr>
                <w:color w:val="000000"/>
                <w:kern w:val="0"/>
                <w:szCs w:val="21"/>
              </w:rPr>
              <w:t>2020-07-03</w:t>
            </w:r>
          </w:p>
        </w:tc>
        <w:tc>
          <w:tcPr>
            <w:tcW w:w="992" w:type="dxa"/>
            <w:vAlign w:val="center"/>
          </w:tcPr>
          <w:p w:rsidR="008E7C23" w:rsidRDefault="006F2FEC">
            <w:pPr>
              <w:jc w:val="center"/>
            </w:pPr>
            <w:r>
              <w:rPr>
                <w:color w:val="000000"/>
                <w:kern w:val="0"/>
                <w:szCs w:val="21"/>
              </w:rPr>
              <w:t>5.67</w:t>
            </w:r>
          </w:p>
        </w:tc>
        <w:tc>
          <w:tcPr>
            <w:tcW w:w="1276" w:type="dxa"/>
            <w:vAlign w:val="center"/>
          </w:tcPr>
          <w:p w:rsidR="008E7C23" w:rsidRDefault="006F2FEC">
            <w:pPr>
              <w:jc w:val="center"/>
            </w:pPr>
            <w:r>
              <w:rPr>
                <w:color w:val="000000"/>
                <w:kern w:val="0"/>
                <w:szCs w:val="21"/>
              </w:rPr>
              <w:t>36,300.00</w:t>
            </w:r>
          </w:p>
        </w:tc>
        <w:tc>
          <w:tcPr>
            <w:tcW w:w="1278" w:type="dxa"/>
            <w:vAlign w:val="center"/>
          </w:tcPr>
          <w:p w:rsidR="008E7C23" w:rsidRDefault="006F2FEC">
            <w:pPr>
              <w:jc w:val="center"/>
            </w:pPr>
            <w:r>
              <w:rPr>
                <w:color w:val="000000"/>
                <w:kern w:val="0"/>
                <w:szCs w:val="21"/>
              </w:rPr>
              <w:t>205,821.00</w:t>
            </w:r>
          </w:p>
        </w:tc>
      </w:tr>
      <w:tr w:rsidR="008E7C23">
        <w:tc>
          <w:tcPr>
            <w:tcW w:w="846" w:type="dxa"/>
            <w:vAlign w:val="center"/>
          </w:tcPr>
          <w:p w:rsidR="008E7C23" w:rsidRDefault="006F2FEC">
            <w:pPr>
              <w:jc w:val="center"/>
            </w:pPr>
            <w:r>
              <w:rPr>
                <w:color w:val="000000"/>
                <w:kern w:val="0"/>
                <w:szCs w:val="21"/>
              </w:rPr>
              <w:t>2020061900000478</w:t>
            </w:r>
          </w:p>
        </w:tc>
        <w:tc>
          <w:tcPr>
            <w:tcW w:w="850" w:type="dxa"/>
            <w:vAlign w:val="center"/>
          </w:tcPr>
          <w:p w:rsidR="008E7C23" w:rsidRDefault="006F2FEC">
            <w:pPr>
              <w:jc w:val="center"/>
            </w:pPr>
            <w:r>
              <w:rPr>
                <w:color w:val="000000"/>
                <w:kern w:val="0"/>
                <w:szCs w:val="21"/>
              </w:rPr>
              <w:t>600808</w:t>
            </w:r>
          </w:p>
        </w:tc>
        <w:tc>
          <w:tcPr>
            <w:tcW w:w="1560" w:type="dxa"/>
            <w:vAlign w:val="center"/>
          </w:tcPr>
          <w:p w:rsidR="008E7C23" w:rsidRDefault="006F2FEC">
            <w:pPr>
              <w:jc w:val="center"/>
            </w:pPr>
            <w:r>
              <w:rPr>
                <w:color w:val="000000"/>
                <w:kern w:val="0"/>
                <w:szCs w:val="21"/>
              </w:rPr>
              <w:t>马钢股份</w:t>
            </w:r>
          </w:p>
        </w:tc>
        <w:tc>
          <w:tcPr>
            <w:tcW w:w="1225" w:type="dxa"/>
            <w:vAlign w:val="center"/>
          </w:tcPr>
          <w:p w:rsidR="008E7C23" w:rsidRDefault="006F2FEC">
            <w:pPr>
              <w:jc w:val="center"/>
            </w:pPr>
            <w:r>
              <w:rPr>
                <w:color w:val="000000"/>
                <w:kern w:val="0"/>
                <w:szCs w:val="21"/>
              </w:rPr>
              <w:t>2020-06-19</w:t>
            </w:r>
          </w:p>
        </w:tc>
        <w:tc>
          <w:tcPr>
            <w:tcW w:w="1043" w:type="dxa"/>
            <w:vAlign w:val="center"/>
          </w:tcPr>
          <w:p w:rsidR="008E7C23" w:rsidRDefault="006F2FEC">
            <w:pPr>
              <w:jc w:val="center"/>
            </w:pPr>
            <w:r>
              <w:rPr>
                <w:color w:val="000000"/>
                <w:kern w:val="0"/>
                <w:szCs w:val="21"/>
              </w:rPr>
              <w:t>2020-07-03</w:t>
            </w:r>
          </w:p>
        </w:tc>
        <w:tc>
          <w:tcPr>
            <w:tcW w:w="992" w:type="dxa"/>
            <w:vAlign w:val="center"/>
          </w:tcPr>
          <w:p w:rsidR="008E7C23" w:rsidRDefault="006F2FEC">
            <w:pPr>
              <w:jc w:val="center"/>
            </w:pPr>
            <w:r>
              <w:rPr>
                <w:color w:val="000000"/>
                <w:kern w:val="0"/>
                <w:szCs w:val="21"/>
              </w:rPr>
              <w:t>2.58</w:t>
            </w:r>
          </w:p>
        </w:tc>
        <w:tc>
          <w:tcPr>
            <w:tcW w:w="1276" w:type="dxa"/>
            <w:vAlign w:val="center"/>
          </w:tcPr>
          <w:p w:rsidR="008E7C23" w:rsidRDefault="006F2FEC">
            <w:pPr>
              <w:jc w:val="center"/>
            </w:pPr>
            <w:r>
              <w:rPr>
                <w:color w:val="000000"/>
                <w:kern w:val="0"/>
                <w:szCs w:val="21"/>
              </w:rPr>
              <w:t>30,000.00</w:t>
            </w:r>
          </w:p>
        </w:tc>
        <w:tc>
          <w:tcPr>
            <w:tcW w:w="1278" w:type="dxa"/>
            <w:vAlign w:val="center"/>
          </w:tcPr>
          <w:p w:rsidR="008E7C23" w:rsidRDefault="006F2FEC">
            <w:pPr>
              <w:jc w:val="center"/>
            </w:pPr>
            <w:r>
              <w:rPr>
                <w:color w:val="000000"/>
                <w:kern w:val="0"/>
                <w:szCs w:val="21"/>
              </w:rPr>
              <w:t>77,400.00</w:t>
            </w:r>
          </w:p>
        </w:tc>
      </w:tr>
      <w:tr w:rsidR="008E7C23">
        <w:tc>
          <w:tcPr>
            <w:tcW w:w="846" w:type="dxa"/>
            <w:vAlign w:val="center"/>
          </w:tcPr>
          <w:p w:rsidR="008E7C23" w:rsidRDefault="006F2FEC">
            <w:pPr>
              <w:jc w:val="center"/>
            </w:pPr>
            <w:r>
              <w:rPr>
                <w:color w:val="000000"/>
                <w:kern w:val="0"/>
                <w:szCs w:val="21"/>
              </w:rPr>
              <w:t>2020061900000499</w:t>
            </w:r>
          </w:p>
        </w:tc>
        <w:tc>
          <w:tcPr>
            <w:tcW w:w="850" w:type="dxa"/>
            <w:vAlign w:val="center"/>
          </w:tcPr>
          <w:p w:rsidR="008E7C23" w:rsidRDefault="006F2FEC">
            <w:pPr>
              <w:jc w:val="center"/>
            </w:pPr>
            <w:r>
              <w:rPr>
                <w:color w:val="000000"/>
                <w:kern w:val="0"/>
                <w:szCs w:val="21"/>
              </w:rPr>
              <w:t>600808</w:t>
            </w:r>
          </w:p>
        </w:tc>
        <w:tc>
          <w:tcPr>
            <w:tcW w:w="1560" w:type="dxa"/>
            <w:vAlign w:val="center"/>
          </w:tcPr>
          <w:p w:rsidR="008E7C23" w:rsidRDefault="006F2FEC">
            <w:pPr>
              <w:jc w:val="center"/>
            </w:pPr>
            <w:r>
              <w:rPr>
                <w:color w:val="000000"/>
                <w:kern w:val="0"/>
                <w:szCs w:val="21"/>
              </w:rPr>
              <w:t>马钢股份</w:t>
            </w:r>
          </w:p>
        </w:tc>
        <w:tc>
          <w:tcPr>
            <w:tcW w:w="1225" w:type="dxa"/>
            <w:vAlign w:val="center"/>
          </w:tcPr>
          <w:p w:rsidR="008E7C23" w:rsidRDefault="006F2FEC">
            <w:pPr>
              <w:jc w:val="center"/>
            </w:pPr>
            <w:r>
              <w:rPr>
                <w:color w:val="000000"/>
                <w:kern w:val="0"/>
                <w:szCs w:val="21"/>
              </w:rPr>
              <w:t>2020-06-19</w:t>
            </w:r>
          </w:p>
        </w:tc>
        <w:tc>
          <w:tcPr>
            <w:tcW w:w="1043" w:type="dxa"/>
            <w:vAlign w:val="center"/>
          </w:tcPr>
          <w:p w:rsidR="008E7C23" w:rsidRDefault="006F2FEC">
            <w:pPr>
              <w:jc w:val="center"/>
            </w:pPr>
            <w:r>
              <w:rPr>
                <w:color w:val="000000"/>
                <w:kern w:val="0"/>
                <w:szCs w:val="21"/>
              </w:rPr>
              <w:t>2020-07-03</w:t>
            </w:r>
          </w:p>
        </w:tc>
        <w:tc>
          <w:tcPr>
            <w:tcW w:w="992" w:type="dxa"/>
            <w:vAlign w:val="center"/>
          </w:tcPr>
          <w:p w:rsidR="008E7C23" w:rsidRDefault="006F2FEC">
            <w:pPr>
              <w:jc w:val="center"/>
            </w:pPr>
            <w:r>
              <w:rPr>
                <w:color w:val="000000"/>
                <w:kern w:val="0"/>
                <w:szCs w:val="21"/>
              </w:rPr>
              <w:t>2.58</w:t>
            </w:r>
          </w:p>
        </w:tc>
        <w:tc>
          <w:tcPr>
            <w:tcW w:w="1276" w:type="dxa"/>
            <w:vAlign w:val="center"/>
          </w:tcPr>
          <w:p w:rsidR="008E7C23" w:rsidRDefault="006F2FEC">
            <w:pPr>
              <w:jc w:val="center"/>
            </w:pPr>
            <w:r>
              <w:rPr>
                <w:color w:val="000000"/>
                <w:kern w:val="0"/>
                <w:szCs w:val="21"/>
              </w:rPr>
              <w:t>30,000.00</w:t>
            </w:r>
          </w:p>
        </w:tc>
        <w:tc>
          <w:tcPr>
            <w:tcW w:w="1278" w:type="dxa"/>
            <w:vAlign w:val="center"/>
          </w:tcPr>
          <w:p w:rsidR="008E7C23" w:rsidRDefault="006F2FEC">
            <w:pPr>
              <w:jc w:val="center"/>
            </w:pPr>
            <w:r>
              <w:rPr>
                <w:color w:val="000000"/>
                <w:kern w:val="0"/>
                <w:szCs w:val="21"/>
              </w:rPr>
              <w:t>77,400.00</w:t>
            </w:r>
          </w:p>
        </w:tc>
      </w:tr>
      <w:tr w:rsidR="008E7C23">
        <w:tc>
          <w:tcPr>
            <w:tcW w:w="846" w:type="dxa"/>
            <w:vAlign w:val="center"/>
          </w:tcPr>
          <w:p w:rsidR="008E7C23" w:rsidRDefault="006F2FEC">
            <w:pPr>
              <w:jc w:val="center"/>
            </w:pPr>
            <w:r>
              <w:rPr>
                <w:color w:val="000000"/>
                <w:kern w:val="0"/>
                <w:szCs w:val="21"/>
              </w:rPr>
              <w:t>2020061900000622</w:t>
            </w:r>
          </w:p>
        </w:tc>
        <w:tc>
          <w:tcPr>
            <w:tcW w:w="850" w:type="dxa"/>
            <w:vAlign w:val="center"/>
          </w:tcPr>
          <w:p w:rsidR="008E7C23" w:rsidRDefault="006F2FEC">
            <w:pPr>
              <w:jc w:val="center"/>
            </w:pPr>
            <w:r>
              <w:rPr>
                <w:color w:val="000000"/>
                <w:kern w:val="0"/>
                <w:szCs w:val="21"/>
              </w:rPr>
              <w:t>600162</w:t>
            </w:r>
          </w:p>
        </w:tc>
        <w:tc>
          <w:tcPr>
            <w:tcW w:w="1560" w:type="dxa"/>
            <w:vAlign w:val="center"/>
          </w:tcPr>
          <w:p w:rsidR="008E7C23" w:rsidRDefault="006F2FEC">
            <w:pPr>
              <w:jc w:val="center"/>
            </w:pPr>
            <w:r>
              <w:rPr>
                <w:color w:val="000000"/>
                <w:kern w:val="0"/>
                <w:szCs w:val="21"/>
              </w:rPr>
              <w:t>香江控股</w:t>
            </w:r>
          </w:p>
        </w:tc>
        <w:tc>
          <w:tcPr>
            <w:tcW w:w="1225" w:type="dxa"/>
            <w:vAlign w:val="center"/>
          </w:tcPr>
          <w:p w:rsidR="008E7C23" w:rsidRDefault="006F2FEC">
            <w:pPr>
              <w:jc w:val="center"/>
            </w:pPr>
            <w:r>
              <w:rPr>
                <w:color w:val="000000"/>
                <w:kern w:val="0"/>
                <w:szCs w:val="21"/>
              </w:rPr>
              <w:t>2020-06-19</w:t>
            </w:r>
          </w:p>
        </w:tc>
        <w:tc>
          <w:tcPr>
            <w:tcW w:w="1043" w:type="dxa"/>
            <w:vAlign w:val="center"/>
          </w:tcPr>
          <w:p w:rsidR="008E7C23" w:rsidRDefault="006F2FEC">
            <w:pPr>
              <w:jc w:val="center"/>
            </w:pPr>
            <w:r>
              <w:rPr>
                <w:color w:val="000000"/>
                <w:kern w:val="0"/>
                <w:szCs w:val="21"/>
              </w:rPr>
              <w:t>2020-07-03</w:t>
            </w:r>
          </w:p>
        </w:tc>
        <w:tc>
          <w:tcPr>
            <w:tcW w:w="992" w:type="dxa"/>
            <w:vAlign w:val="center"/>
          </w:tcPr>
          <w:p w:rsidR="008E7C23" w:rsidRDefault="006F2FEC">
            <w:pPr>
              <w:jc w:val="center"/>
            </w:pPr>
            <w:r>
              <w:rPr>
                <w:color w:val="000000"/>
                <w:kern w:val="0"/>
                <w:szCs w:val="21"/>
              </w:rPr>
              <w:t>1.97</w:t>
            </w:r>
          </w:p>
        </w:tc>
        <w:tc>
          <w:tcPr>
            <w:tcW w:w="1276" w:type="dxa"/>
            <w:vAlign w:val="center"/>
          </w:tcPr>
          <w:p w:rsidR="008E7C23" w:rsidRDefault="006F2FEC">
            <w:pPr>
              <w:jc w:val="center"/>
            </w:pPr>
            <w:r>
              <w:rPr>
                <w:color w:val="000000"/>
                <w:kern w:val="0"/>
                <w:szCs w:val="21"/>
              </w:rPr>
              <w:t>20,000.00</w:t>
            </w:r>
          </w:p>
        </w:tc>
        <w:tc>
          <w:tcPr>
            <w:tcW w:w="1278" w:type="dxa"/>
            <w:vAlign w:val="center"/>
          </w:tcPr>
          <w:p w:rsidR="008E7C23" w:rsidRDefault="006F2FEC">
            <w:pPr>
              <w:jc w:val="center"/>
            </w:pPr>
            <w:r>
              <w:rPr>
                <w:color w:val="000000"/>
                <w:kern w:val="0"/>
                <w:szCs w:val="21"/>
              </w:rPr>
              <w:t>39,400.00</w:t>
            </w:r>
          </w:p>
        </w:tc>
      </w:tr>
      <w:tr w:rsidR="008E7C23">
        <w:tc>
          <w:tcPr>
            <w:tcW w:w="846" w:type="dxa"/>
            <w:vAlign w:val="center"/>
          </w:tcPr>
          <w:p w:rsidR="008E7C23" w:rsidRDefault="006F2FEC">
            <w:pPr>
              <w:jc w:val="center"/>
            </w:pPr>
            <w:r>
              <w:rPr>
                <w:color w:val="000000"/>
                <w:kern w:val="0"/>
                <w:szCs w:val="21"/>
              </w:rPr>
              <w:t>2020061900000655</w:t>
            </w:r>
          </w:p>
        </w:tc>
        <w:tc>
          <w:tcPr>
            <w:tcW w:w="850" w:type="dxa"/>
            <w:vAlign w:val="center"/>
          </w:tcPr>
          <w:p w:rsidR="008E7C23" w:rsidRDefault="006F2FEC">
            <w:pPr>
              <w:jc w:val="center"/>
            </w:pPr>
            <w:r>
              <w:rPr>
                <w:color w:val="000000"/>
                <w:kern w:val="0"/>
                <w:szCs w:val="21"/>
              </w:rPr>
              <w:t>600808</w:t>
            </w:r>
          </w:p>
        </w:tc>
        <w:tc>
          <w:tcPr>
            <w:tcW w:w="1560" w:type="dxa"/>
            <w:vAlign w:val="center"/>
          </w:tcPr>
          <w:p w:rsidR="008E7C23" w:rsidRDefault="006F2FEC">
            <w:pPr>
              <w:jc w:val="center"/>
            </w:pPr>
            <w:r>
              <w:rPr>
                <w:color w:val="000000"/>
                <w:kern w:val="0"/>
                <w:szCs w:val="21"/>
              </w:rPr>
              <w:t>马钢股份</w:t>
            </w:r>
          </w:p>
        </w:tc>
        <w:tc>
          <w:tcPr>
            <w:tcW w:w="1225" w:type="dxa"/>
            <w:vAlign w:val="center"/>
          </w:tcPr>
          <w:p w:rsidR="008E7C23" w:rsidRDefault="006F2FEC">
            <w:pPr>
              <w:jc w:val="center"/>
            </w:pPr>
            <w:r>
              <w:rPr>
                <w:color w:val="000000"/>
                <w:kern w:val="0"/>
                <w:szCs w:val="21"/>
              </w:rPr>
              <w:t>2020-06-19</w:t>
            </w:r>
          </w:p>
        </w:tc>
        <w:tc>
          <w:tcPr>
            <w:tcW w:w="1043" w:type="dxa"/>
            <w:vAlign w:val="center"/>
          </w:tcPr>
          <w:p w:rsidR="008E7C23" w:rsidRDefault="006F2FEC">
            <w:pPr>
              <w:jc w:val="center"/>
            </w:pPr>
            <w:r>
              <w:rPr>
                <w:color w:val="000000"/>
                <w:kern w:val="0"/>
                <w:szCs w:val="21"/>
              </w:rPr>
              <w:t>2020-07-03</w:t>
            </w:r>
          </w:p>
        </w:tc>
        <w:tc>
          <w:tcPr>
            <w:tcW w:w="992" w:type="dxa"/>
            <w:vAlign w:val="center"/>
          </w:tcPr>
          <w:p w:rsidR="008E7C23" w:rsidRDefault="006F2FEC">
            <w:pPr>
              <w:jc w:val="center"/>
            </w:pPr>
            <w:r>
              <w:rPr>
                <w:color w:val="000000"/>
                <w:kern w:val="0"/>
                <w:szCs w:val="21"/>
              </w:rPr>
              <w:t>2.58</w:t>
            </w:r>
          </w:p>
        </w:tc>
        <w:tc>
          <w:tcPr>
            <w:tcW w:w="1276" w:type="dxa"/>
            <w:vAlign w:val="center"/>
          </w:tcPr>
          <w:p w:rsidR="008E7C23" w:rsidRDefault="006F2FEC">
            <w:pPr>
              <w:jc w:val="center"/>
            </w:pPr>
            <w:r>
              <w:rPr>
                <w:color w:val="000000"/>
                <w:kern w:val="0"/>
                <w:szCs w:val="21"/>
              </w:rPr>
              <w:t>50,000.00</w:t>
            </w:r>
          </w:p>
        </w:tc>
        <w:tc>
          <w:tcPr>
            <w:tcW w:w="1278" w:type="dxa"/>
            <w:vAlign w:val="center"/>
          </w:tcPr>
          <w:p w:rsidR="008E7C23" w:rsidRDefault="006F2FEC">
            <w:pPr>
              <w:jc w:val="center"/>
            </w:pPr>
            <w:r>
              <w:rPr>
                <w:color w:val="000000"/>
                <w:kern w:val="0"/>
                <w:szCs w:val="21"/>
              </w:rPr>
              <w:t>129,000.00</w:t>
            </w:r>
          </w:p>
        </w:tc>
      </w:tr>
      <w:tr w:rsidR="008E7C23">
        <w:tc>
          <w:tcPr>
            <w:tcW w:w="846" w:type="dxa"/>
            <w:vAlign w:val="center"/>
          </w:tcPr>
          <w:p w:rsidR="008E7C23" w:rsidRDefault="006F2FEC">
            <w:pPr>
              <w:jc w:val="center"/>
            </w:pPr>
            <w:r>
              <w:rPr>
                <w:color w:val="000000"/>
                <w:kern w:val="0"/>
                <w:szCs w:val="21"/>
              </w:rPr>
              <w:t>2020062200002782</w:t>
            </w:r>
          </w:p>
        </w:tc>
        <w:tc>
          <w:tcPr>
            <w:tcW w:w="850" w:type="dxa"/>
            <w:vAlign w:val="center"/>
          </w:tcPr>
          <w:p w:rsidR="008E7C23" w:rsidRDefault="006F2FEC">
            <w:pPr>
              <w:jc w:val="center"/>
            </w:pPr>
            <w:r>
              <w:rPr>
                <w:color w:val="000000"/>
                <w:kern w:val="0"/>
                <w:szCs w:val="21"/>
              </w:rPr>
              <w:t>600704</w:t>
            </w:r>
          </w:p>
        </w:tc>
        <w:tc>
          <w:tcPr>
            <w:tcW w:w="1560" w:type="dxa"/>
            <w:vAlign w:val="center"/>
          </w:tcPr>
          <w:p w:rsidR="008E7C23" w:rsidRDefault="006F2FEC">
            <w:pPr>
              <w:jc w:val="center"/>
            </w:pPr>
            <w:r>
              <w:rPr>
                <w:color w:val="000000"/>
                <w:kern w:val="0"/>
                <w:szCs w:val="21"/>
              </w:rPr>
              <w:t>物产中大</w:t>
            </w:r>
          </w:p>
        </w:tc>
        <w:tc>
          <w:tcPr>
            <w:tcW w:w="1225" w:type="dxa"/>
            <w:vAlign w:val="center"/>
          </w:tcPr>
          <w:p w:rsidR="008E7C23" w:rsidRDefault="006F2FEC">
            <w:pPr>
              <w:jc w:val="center"/>
            </w:pPr>
            <w:r>
              <w:rPr>
                <w:color w:val="000000"/>
                <w:kern w:val="0"/>
                <w:szCs w:val="21"/>
              </w:rPr>
              <w:t>2020-06-22</w:t>
            </w:r>
          </w:p>
        </w:tc>
        <w:tc>
          <w:tcPr>
            <w:tcW w:w="1043" w:type="dxa"/>
            <w:vAlign w:val="center"/>
          </w:tcPr>
          <w:p w:rsidR="008E7C23" w:rsidRDefault="006F2FEC">
            <w:pPr>
              <w:jc w:val="center"/>
            </w:pPr>
            <w:r>
              <w:rPr>
                <w:color w:val="000000"/>
                <w:kern w:val="0"/>
                <w:szCs w:val="21"/>
              </w:rPr>
              <w:t>2020-07-06</w:t>
            </w:r>
          </w:p>
        </w:tc>
        <w:tc>
          <w:tcPr>
            <w:tcW w:w="992" w:type="dxa"/>
            <w:vAlign w:val="center"/>
          </w:tcPr>
          <w:p w:rsidR="008E7C23" w:rsidRDefault="006F2FEC">
            <w:pPr>
              <w:jc w:val="center"/>
            </w:pPr>
            <w:r>
              <w:rPr>
                <w:color w:val="000000"/>
                <w:kern w:val="0"/>
                <w:szCs w:val="21"/>
              </w:rPr>
              <w:t>4.21</w:t>
            </w:r>
          </w:p>
        </w:tc>
        <w:tc>
          <w:tcPr>
            <w:tcW w:w="1276" w:type="dxa"/>
            <w:vAlign w:val="center"/>
          </w:tcPr>
          <w:p w:rsidR="008E7C23" w:rsidRDefault="006F2FEC">
            <w:pPr>
              <w:jc w:val="center"/>
            </w:pPr>
            <w:r>
              <w:rPr>
                <w:color w:val="000000"/>
                <w:kern w:val="0"/>
                <w:szCs w:val="21"/>
              </w:rPr>
              <w:t>116,000.00</w:t>
            </w:r>
          </w:p>
        </w:tc>
        <w:tc>
          <w:tcPr>
            <w:tcW w:w="1278" w:type="dxa"/>
            <w:vAlign w:val="center"/>
          </w:tcPr>
          <w:p w:rsidR="008E7C23" w:rsidRDefault="006F2FEC">
            <w:pPr>
              <w:jc w:val="center"/>
            </w:pPr>
            <w:r>
              <w:rPr>
                <w:color w:val="000000"/>
                <w:kern w:val="0"/>
                <w:szCs w:val="21"/>
              </w:rPr>
              <w:t>488,360.00</w:t>
            </w:r>
          </w:p>
        </w:tc>
      </w:tr>
      <w:tr w:rsidR="008E7C23">
        <w:tc>
          <w:tcPr>
            <w:tcW w:w="846" w:type="dxa"/>
            <w:vAlign w:val="center"/>
          </w:tcPr>
          <w:p w:rsidR="008E7C23" w:rsidRDefault="006F2FEC">
            <w:pPr>
              <w:jc w:val="center"/>
            </w:pPr>
            <w:r>
              <w:rPr>
                <w:color w:val="000000"/>
                <w:kern w:val="0"/>
                <w:szCs w:val="21"/>
              </w:rPr>
              <w:t>2020062200012802</w:t>
            </w:r>
          </w:p>
        </w:tc>
        <w:tc>
          <w:tcPr>
            <w:tcW w:w="850" w:type="dxa"/>
            <w:vAlign w:val="center"/>
          </w:tcPr>
          <w:p w:rsidR="008E7C23" w:rsidRDefault="006F2FEC">
            <w:pPr>
              <w:jc w:val="center"/>
            </w:pPr>
            <w:r>
              <w:rPr>
                <w:color w:val="000000"/>
                <w:kern w:val="0"/>
                <w:szCs w:val="21"/>
              </w:rPr>
              <w:t>603328</w:t>
            </w:r>
          </w:p>
        </w:tc>
        <w:tc>
          <w:tcPr>
            <w:tcW w:w="1560" w:type="dxa"/>
            <w:vAlign w:val="center"/>
          </w:tcPr>
          <w:p w:rsidR="008E7C23" w:rsidRDefault="006F2FEC">
            <w:pPr>
              <w:jc w:val="center"/>
            </w:pPr>
            <w:r>
              <w:rPr>
                <w:color w:val="000000"/>
                <w:kern w:val="0"/>
                <w:szCs w:val="21"/>
              </w:rPr>
              <w:t>依顿电子</w:t>
            </w:r>
          </w:p>
        </w:tc>
        <w:tc>
          <w:tcPr>
            <w:tcW w:w="1225" w:type="dxa"/>
            <w:vAlign w:val="center"/>
          </w:tcPr>
          <w:p w:rsidR="008E7C23" w:rsidRDefault="006F2FEC">
            <w:pPr>
              <w:jc w:val="center"/>
            </w:pPr>
            <w:r>
              <w:rPr>
                <w:color w:val="000000"/>
                <w:kern w:val="0"/>
                <w:szCs w:val="21"/>
              </w:rPr>
              <w:t>2020-06-22</w:t>
            </w:r>
          </w:p>
        </w:tc>
        <w:tc>
          <w:tcPr>
            <w:tcW w:w="1043" w:type="dxa"/>
            <w:vAlign w:val="center"/>
          </w:tcPr>
          <w:p w:rsidR="008E7C23" w:rsidRDefault="006F2FEC">
            <w:pPr>
              <w:jc w:val="center"/>
            </w:pPr>
            <w:r>
              <w:rPr>
                <w:color w:val="000000"/>
                <w:kern w:val="0"/>
                <w:szCs w:val="21"/>
              </w:rPr>
              <w:t>2020-07-06</w:t>
            </w:r>
          </w:p>
        </w:tc>
        <w:tc>
          <w:tcPr>
            <w:tcW w:w="992" w:type="dxa"/>
            <w:vAlign w:val="center"/>
          </w:tcPr>
          <w:p w:rsidR="008E7C23" w:rsidRDefault="006F2FEC">
            <w:pPr>
              <w:jc w:val="center"/>
            </w:pPr>
            <w:r>
              <w:rPr>
                <w:color w:val="000000"/>
                <w:kern w:val="0"/>
                <w:szCs w:val="21"/>
              </w:rPr>
              <w:t>10.43</w:t>
            </w:r>
          </w:p>
        </w:tc>
        <w:tc>
          <w:tcPr>
            <w:tcW w:w="1276" w:type="dxa"/>
            <w:vAlign w:val="center"/>
          </w:tcPr>
          <w:p w:rsidR="008E7C23" w:rsidRDefault="006F2FEC">
            <w:pPr>
              <w:jc w:val="center"/>
            </w:pPr>
            <w:r>
              <w:rPr>
                <w:color w:val="000000"/>
                <w:kern w:val="0"/>
                <w:szCs w:val="21"/>
              </w:rPr>
              <w:t>79,000.00</w:t>
            </w:r>
          </w:p>
        </w:tc>
        <w:tc>
          <w:tcPr>
            <w:tcW w:w="1278" w:type="dxa"/>
            <w:vAlign w:val="center"/>
          </w:tcPr>
          <w:p w:rsidR="008E7C23" w:rsidRDefault="006F2FEC">
            <w:pPr>
              <w:jc w:val="center"/>
            </w:pPr>
            <w:r>
              <w:rPr>
                <w:color w:val="000000"/>
                <w:kern w:val="0"/>
                <w:szCs w:val="21"/>
              </w:rPr>
              <w:t>823,970.00</w:t>
            </w:r>
          </w:p>
        </w:tc>
      </w:tr>
      <w:tr w:rsidR="008E7C23">
        <w:tc>
          <w:tcPr>
            <w:tcW w:w="846" w:type="dxa"/>
            <w:vAlign w:val="center"/>
          </w:tcPr>
          <w:p w:rsidR="008E7C23" w:rsidRDefault="006F2FEC">
            <w:pPr>
              <w:jc w:val="center"/>
            </w:pPr>
            <w:r>
              <w:rPr>
                <w:color w:val="000000"/>
                <w:kern w:val="0"/>
                <w:szCs w:val="21"/>
              </w:rPr>
              <w:t>2020062300000196</w:t>
            </w:r>
          </w:p>
        </w:tc>
        <w:tc>
          <w:tcPr>
            <w:tcW w:w="850" w:type="dxa"/>
            <w:vAlign w:val="center"/>
          </w:tcPr>
          <w:p w:rsidR="008E7C23" w:rsidRDefault="006F2FEC">
            <w:pPr>
              <w:jc w:val="center"/>
            </w:pPr>
            <w:r>
              <w:rPr>
                <w:color w:val="000000"/>
                <w:kern w:val="0"/>
                <w:szCs w:val="21"/>
              </w:rPr>
              <w:t>000718</w:t>
            </w:r>
          </w:p>
        </w:tc>
        <w:tc>
          <w:tcPr>
            <w:tcW w:w="1560" w:type="dxa"/>
            <w:vAlign w:val="center"/>
          </w:tcPr>
          <w:p w:rsidR="008E7C23" w:rsidRDefault="006F2FEC">
            <w:pPr>
              <w:jc w:val="center"/>
            </w:pPr>
            <w:r>
              <w:rPr>
                <w:color w:val="000000"/>
                <w:kern w:val="0"/>
                <w:szCs w:val="21"/>
              </w:rPr>
              <w:t>苏宁环球</w:t>
            </w:r>
          </w:p>
        </w:tc>
        <w:tc>
          <w:tcPr>
            <w:tcW w:w="1225" w:type="dxa"/>
            <w:vAlign w:val="center"/>
          </w:tcPr>
          <w:p w:rsidR="008E7C23" w:rsidRDefault="006F2FEC">
            <w:pPr>
              <w:jc w:val="center"/>
            </w:pPr>
            <w:r>
              <w:rPr>
                <w:color w:val="000000"/>
                <w:kern w:val="0"/>
                <w:szCs w:val="21"/>
              </w:rPr>
              <w:t>2020-06-23</w:t>
            </w:r>
          </w:p>
        </w:tc>
        <w:tc>
          <w:tcPr>
            <w:tcW w:w="1043" w:type="dxa"/>
            <w:vAlign w:val="center"/>
          </w:tcPr>
          <w:p w:rsidR="008E7C23" w:rsidRDefault="006F2FEC">
            <w:pPr>
              <w:jc w:val="center"/>
            </w:pPr>
            <w:r>
              <w:rPr>
                <w:color w:val="000000"/>
                <w:kern w:val="0"/>
                <w:szCs w:val="21"/>
              </w:rPr>
              <w:t>2020-07-07</w:t>
            </w:r>
          </w:p>
        </w:tc>
        <w:tc>
          <w:tcPr>
            <w:tcW w:w="992" w:type="dxa"/>
            <w:vAlign w:val="center"/>
          </w:tcPr>
          <w:p w:rsidR="008E7C23" w:rsidRDefault="006F2FEC">
            <w:pPr>
              <w:jc w:val="center"/>
            </w:pPr>
            <w:r>
              <w:rPr>
                <w:color w:val="000000"/>
                <w:kern w:val="0"/>
                <w:szCs w:val="21"/>
              </w:rPr>
              <w:t>3.09</w:t>
            </w:r>
          </w:p>
        </w:tc>
        <w:tc>
          <w:tcPr>
            <w:tcW w:w="1276" w:type="dxa"/>
            <w:vAlign w:val="center"/>
          </w:tcPr>
          <w:p w:rsidR="008E7C23" w:rsidRDefault="006F2FEC">
            <w:pPr>
              <w:jc w:val="center"/>
            </w:pPr>
            <w:r>
              <w:rPr>
                <w:color w:val="000000"/>
                <w:kern w:val="0"/>
                <w:szCs w:val="21"/>
              </w:rPr>
              <w:t>261,000.00</w:t>
            </w:r>
          </w:p>
        </w:tc>
        <w:tc>
          <w:tcPr>
            <w:tcW w:w="1278" w:type="dxa"/>
            <w:vAlign w:val="center"/>
          </w:tcPr>
          <w:p w:rsidR="008E7C23" w:rsidRDefault="006F2FEC">
            <w:pPr>
              <w:jc w:val="center"/>
            </w:pPr>
            <w:r>
              <w:rPr>
                <w:color w:val="000000"/>
                <w:kern w:val="0"/>
                <w:szCs w:val="21"/>
              </w:rPr>
              <w:t>806,490.00</w:t>
            </w:r>
          </w:p>
        </w:tc>
      </w:tr>
      <w:tr w:rsidR="008E7C23">
        <w:tc>
          <w:tcPr>
            <w:tcW w:w="846" w:type="dxa"/>
            <w:vAlign w:val="center"/>
          </w:tcPr>
          <w:p w:rsidR="008E7C23" w:rsidRDefault="006F2FEC">
            <w:pPr>
              <w:jc w:val="center"/>
            </w:pPr>
            <w:r>
              <w:rPr>
                <w:color w:val="000000"/>
                <w:kern w:val="0"/>
                <w:szCs w:val="21"/>
              </w:rPr>
              <w:t>2020062300000660</w:t>
            </w:r>
          </w:p>
        </w:tc>
        <w:tc>
          <w:tcPr>
            <w:tcW w:w="850" w:type="dxa"/>
            <w:vAlign w:val="center"/>
          </w:tcPr>
          <w:p w:rsidR="008E7C23" w:rsidRDefault="006F2FEC">
            <w:pPr>
              <w:jc w:val="center"/>
            </w:pPr>
            <w:r>
              <w:rPr>
                <w:color w:val="000000"/>
                <w:kern w:val="0"/>
                <w:szCs w:val="21"/>
              </w:rPr>
              <w:t>601003</w:t>
            </w:r>
          </w:p>
        </w:tc>
        <w:tc>
          <w:tcPr>
            <w:tcW w:w="1560" w:type="dxa"/>
            <w:vAlign w:val="center"/>
          </w:tcPr>
          <w:p w:rsidR="008E7C23" w:rsidRDefault="006F2FEC">
            <w:pPr>
              <w:jc w:val="center"/>
            </w:pPr>
            <w:r>
              <w:rPr>
                <w:color w:val="000000"/>
                <w:kern w:val="0"/>
                <w:szCs w:val="21"/>
              </w:rPr>
              <w:t>柳钢股份</w:t>
            </w:r>
          </w:p>
        </w:tc>
        <w:tc>
          <w:tcPr>
            <w:tcW w:w="1225" w:type="dxa"/>
            <w:vAlign w:val="center"/>
          </w:tcPr>
          <w:p w:rsidR="008E7C23" w:rsidRDefault="006F2FEC">
            <w:pPr>
              <w:jc w:val="center"/>
            </w:pPr>
            <w:r>
              <w:rPr>
                <w:color w:val="000000"/>
                <w:kern w:val="0"/>
                <w:szCs w:val="21"/>
              </w:rPr>
              <w:t>2020-06-23</w:t>
            </w:r>
          </w:p>
        </w:tc>
        <w:tc>
          <w:tcPr>
            <w:tcW w:w="1043" w:type="dxa"/>
            <w:vAlign w:val="center"/>
          </w:tcPr>
          <w:p w:rsidR="008E7C23" w:rsidRDefault="006F2FEC">
            <w:pPr>
              <w:jc w:val="center"/>
            </w:pPr>
            <w:r>
              <w:rPr>
                <w:color w:val="000000"/>
                <w:kern w:val="0"/>
                <w:szCs w:val="21"/>
              </w:rPr>
              <w:t>2020-07-07</w:t>
            </w:r>
          </w:p>
        </w:tc>
        <w:tc>
          <w:tcPr>
            <w:tcW w:w="992" w:type="dxa"/>
            <w:vAlign w:val="center"/>
          </w:tcPr>
          <w:p w:rsidR="008E7C23" w:rsidRDefault="006F2FEC">
            <w:pPr>
              <w:jc w:val="center"/>
            </w:pPr>
            <w:r>
              <w:rPr>
                <w:color w:val="000000"/>
                <w:kern w:val="0"/>
                <w:szCs w:val="21"/>
              </w:rPr>
              <w:t>4.43</w:t>
            </w:r>
          </w:p>
        </w:tc>
        <w:tc>
          <w:tcPr>
            <w:tcW w:w="1276" w:type="dxa"/>
            <w:vAlign w:val="center"/>
          </w:tcPr>
          <w:p w:rsidR="008E7C23" w:rsidRDefault="006F2FEC">
            <w:pPr>
              <w:jc w:val="center"/>
            </w:pPr>
            <w:r>
              <w:rPr>
                <w:color w:val="000000"/>
                <w:kern w:val="0"/>
                <w:szCs w:val="21"/>
              </w:rPr>
              <w:t>110,000.00</w:t>
            </w:r>
          </w:p>
        </w:tc>
        <w:tc>
          <w:tcPr>
            <w:tcW w:w="1278" w:type="dxa"/>
            <w:vAlign w:val="center"/>
          </w:tcPr>
          <w:p w:rsidR="008E7C23" w:rsidRDefault="006F2FEC">
            <w:pPr>
              <w:jc w:val="center"/>
            </w:pPr>
            <w:r>
              <w:rPr>
                <w:color w:val="000000"/>
                <w:kern w:val="0"/>
                <w:szCs w:val="21"/>
              </w:rPr>
              <w:t>487,300.00</w:t>
            </w:r>
          </w:p>
        </w:tc>
      </w:tr>
      <w:tr w:rsidR="008E7C23">
        <w:tc>
          <w:tcPr>
            <w:tcW w:w="846" w:type="dxa"/>
            <w:vAlign w:val="center"/>
          </w:tcPr>
          <w:p w:rsidR="008E7C23" w:rsidRDefault="006F2FEC">
            <w:pPr>
              <w:jc w:val="center"/>
            </w:pPr>
            <w:r>
              <w:rPr>
                <w:color w:val="000000"/>
                <w:kern w:val="0"/>
                <w:szCs w:val="21"/>
              </w:rPr>
              <w:t>2020062300000736</w:t>
            </w:r>
          </w:p>
        </w:tc>
        <w:tc>
          <w:tcPr>
            <w:tcW w:w="850" w:type="dxa"/>
            <w:vAlign w:val="center"/>
          </w:tcPr>
          <w:p w:rsidR="008E7C23" w:rsidRDefault="006F2FEC">
            <w:pPr>
              <w:jc w:val="center"/>
            </w:pPr>
            <w:r>
              <w:rPr>
                <w:color w:val="000000"/>
                <w:kern w:val="0"/>
                <w:szCs w:val="21"/>
              </w:rPr>
              <w:t>600642</w:t>
            </w:r>
          </w:p>
        </w:tc>
        <w:tc>
          <w:tcPr>
            <w:tcW w:w="1560" w:type="dxa"/>
            <w:vAlign w:val="center"/>
          </w:tcPr>
          <w:p w:rsidR="008E7C23" w:rsidRDefault="006F2FEC">
            <w:pPr>
              <w:jc w:val="center"/>
            </w:pPr>
            <w:r>
              <w:rPr>
                <w:color w:val="000000"/>
                <w:kern w:val="0"/>
                <w:szCs w:val="21"/>
              </w:rPr>
              <w:t>申能股份</w:t>
            </w:r>
          </w:p>
        </w:tc>
        <w:tc>
          <w:tcPr>
            <w:tcW w:w="1225" w:type="dxa"/>
            <w:vAlign w:val="center"/>
          </w:tcPr>
          <w:p w:rsidR="008E7C23" w:rsidRDefault="006F2FEC">
            <w:pPr>
              <w:jc w:val="center"/>
            </w:pPr>
            <w:r>
              <w:rPr>
                <w:color w:val="000000"/>
                <w:kern w:val="0"/>
                <w:szCs w:val="21"/>
              </w:rPr>
              <w:t>2020-06-23</w:t>
            </w:r>
          </w:p>
        </w:tc>
        <w:tc>
          <w:tcPr>
            <w:tcW w:w="1043" w:type="dxa"/>
            <w:vAlign w:val="center"/>
          </w:tcPr>
          <w:p w:rsidR="008E7C23" w:rsidRDefault="006F2FEC">
            <w:pPr>
              <w:jc w:val="center"/>
            </w:pPr>
            <w:r>
              <w:rPr>
                <w:color w:val="000000"/>
                <w:kern w:val="0"/>
                <w:szCs w:val="21"/>
              </w:rPr>
              <w:t>2020-07-07</w:t>
            </w:r>
          </w:p>
        </w:tc>
        <w:tc>
          <w:tcPr>
            <w:tcW w:w="992" w:type="dxa"/>
            <w:vAlign w:val="center"/>
          </w:tcPr>
          <w:p w:rsidR="008E7C23" w:rsidRDefault="006F2FEC">
            <w:pPr>
              <w:jc w:val="center"/>
            </w:pPr>
            <w:r>
              <w:rPr>
                <w:color w:val="000000"/>
                <w:kern w:val="0"/>
                <w:szCs w:val="21"/>
              </w:rPr>
              <w:t>5.91</w:t>
            </w:r>
          </w:p>
        </w:tc>
        <w:tc>
          <w:tcPr>
            <w:tcW w:w="1276" w:type="dxa"/>
            <w:vAlign w:val="center"/>
          </w:tcPr>
          <w:p w:rsidR="008E7C23" w:rsidRDefault="006F2FEC">
            <w:pPr>
              <w:jc w:val="center"/>
            </w:pPr>
            <w:r>
              <w:rPr>
                <w:color w:val="000000"/>
                <w:kern w:val="0"/>
                <w:szCs w:val="21"/>
              </w:rPr>
              <w:t>129,000.00</w:t>
            </w:r>
          </w:p>
        </w:tc>
        <w:tc>
          <w:tcPr>
            <w:tcW w:w="1278" w:type="dxa"/>
            <w:vAlign w:val="center"/>
          </w:tcPr>
          <w:p w:rsidR="008E7C23" w:rsidRDefault="006F2FEC">
            <w:pPr>
              <w:jc w:val="center"/>
            </w:pPr>
            <w:r>
              <w:rPr>
                <w:color w:val="000000"/>
                <w:kern w:val="0"/>
                <w:szCs w:val="21"/>
              </w:rPr>
              <w:t>762,390.00</w:t>
            </w:r>
          </w:p>
        </w:tc>
      </w:tr>
      <w:tr w:rsidR="008E7C23">
        <w:tc>
          <w:tcPr>
            <w:tcW w:w="846" w:type="dxa"/>
            <w:vAlign w:val="center"/>
          </w:tcPr>
          <w:p w:rsidR="008E7C23" w:rsidRDefault="006F2FEC">
            <w:pPr>
              <w:jc w:val="center"/>
            </w:pPr>
            <w:r>
              <w:rPr>
                <w:color w:val="000000"/>
                <w:kern w:val="0"/>
                <w:szCs w:val="21"/>
              </w:rPr>
              <w:t>2020062300001772</w:t>
            </w:r>
          </w:p>
        </w:tc>
        <w:tc>
          <w:tcPr>
            <w:tcW w:w="850" w:type="dxa"/>
            <w:vAlign w:val="center"/>
          </w:tcPr>
          <w:p w:rsidR="008E7C23" w:rsidRDefault="006F2FEC">
            <w:pPr>
              <w:jc w:val="center"/>
            </w:pPr>
            <w:r>
              <w:rPr>
                <w:color w:val="000000"/>
                <w:kern w:val="0"/>
                <w:szCs w:val="21"/>
              </w:rPr>
              <w:t>600507</w:t>
            </w:r>
          </w:p>
        </w:tc>
        <w:tc>
          <w:tcPr>
            <w:tcW w:w="1560" w:type="dxa"/>
            <w:vAlign w:val="center"/>
          </w:tcPr>
          <w:p w:rsidR="008E7C23" w:rsidRDefault="006F2FEC">
            <w:pPr>
              <w:jc w:val="center"/>
            </w:pPr>
            <w:r>
              <w:rPr>
                <w:color w:val="000000"/>
                <w:kern w:val="0"/>
                <w:szCs w:val="21"/>
              </w:rPr>
              <w:t>方大特钢</w:t>
            </w:r>
          </w:p>
        </w:tc>
        <w:tc>
          <w:tcPr>
            <w:tcW w:w="1225" w:type="dxa"/>
            <w:vAlign w:val="center"/>
          </w:tcPr>
          <w:p w:rsidR="008E7C23" w:rsidRDefault="006F2FEC">
            <w:pPr>
              <w:jc w:val="center"/>
            </w:pPr>
            <w:r>
              <w:rPr>
                <w:color w:val="000000"/>
                <w:kern w:val="0"/>
                <w:szCs w:val="21"/>
              </w:rPr>
              <w:t>2020-06-23</w:t>
            </w:r>
          </w:p>
        </w:tc>
        <w:tc>
          <w:tcPr>
            <w:tcW w:w="1043" w:type="dxa"/>
            <w:vAlign w:val="center"/>
          </w:tcPr>
          <w:p w:rsidR="008E7C23" w:rsidRDefault="006F2FEC">
            <w:pPr>
              <w:jc w:val="center"/>
            </w:pPr>
            <w:r>
              <w:rPr>
                <w:color w:val="000000"/>
                <w:kern w:val="0"/>
                <w:szCs w:val="21"/>
              </w:rPr>
              <w:t>2020-07-07</w:t>
            </w:r>
          </w:p>
        </w:tc>
        <w:tc>
          <w:tcPr>
            <w:tcW w:w="992" w:type="dxa"/>
            <w:vAlign w:val="center"/>
          </w:tcPr>
          <w:p w:rsidR="008E7C23" w:rsidRDefault="006F2FEC">
            <w:pPr>
              <w:jc w:val="center"/>
            </w:pPr>
            <w:r>
              <w:rPr>
                <w:color w:val="000000"/>
                <w:kern w:val="0"/>
                <w:szCs w:val="21"/>
              </w:rPr>
              <w:t>5.19</w:t>
            </w:r>
          </w:p>
        </w:tc>
        <w:tc>
          <w:tcPr>
            <w:tcW w:w="1276" w:type="dxa"/>
            <w:vAlign w:val="center"/>
          </w:tcPr>
          <w:p w:rsidR="008E7C23" w:rsidRDefault="006F2FEC">
            <w:pPr>
              <w:jc w:val="center"/>
            </w:pPr>
            <w:r>
              <w:rPr>
                <w:color w:val="000000"/>
                <w:kern w:val="0"/>
                <w:szCs w:val="21"/>
              </w:rPr>
              <w:t>29,100.00</w:t>
            </w:r>
          </w:p>
        </w:tc>
        <w:tc>
          <w:tcPr>
            <w:tcW w:w="1278" w:type="dxa"/>
            <w:vAlign w:val="center"/>
          </w:tcPr>
          <w:p w:rsidR="008E7C23" w:rsidRDefault="006F2FEC">
            <w:pPr>
              <w:jc w:val="center"/>
            </w:pPr>
            <w:r>
              <w:rPr>
                <w:color w:val="000000"/>
                <w:kern w:val="0"/>
                <w:szCs w:val="21"/>
              </w:rPr>
              <w:t>151,029.00</w:t>
            </w:r>
          </w:p>
        </w:tc>
      </w:tr>
      <w:tr w:rsidR="008E7C23">
        <w:tc>
          <w:tcPr>
            <w:tcW w:w="846" w:type="dxa"/>
            <w:vAlign w:val="center"/>
          </w:tcPr>
          <w:p w:rsidR="008E7C23" w:rsidRDefault="006F2FEC">
            <w:pPr>
              <w:jc w:val="center"/>
            </w:pPr>
            <w:r>
              <w:rPr>
                <w:color w:val="000000"/>
                <w:kern w:val="0"/>
                <w:szCs w:val="21"/>
              </w:rPr>
              <w:t>2020062400000630</w:t>
            </w:r>
          </w:p>
        </w:tc>
        <w:tc>
          <w:tcPr>
            <w:tcW w:w="850" w:type="dxa"/>
            <w:vAlign w:val="center"/>
          </w:tcPr>
          <w:p w:rsidR="008E7C23" w:rsidRDefault="006F2FEC">
            <w:pPr>
              <w:jc w:val="center"/>
            </w:pPr>
            <w:r>
              <w:rPr>
                <w:color w:val="000000"/>
                <w:kern w:val="0"/>
                <w:szCs w:val="21"/>
              </w:rPr>
              <w:t>000895</w:t>
            </w:r>
          </w:p>
        </w:tc>
        <w:tc>
          <w:tcPr>
            <w:tcW w:w="1560" w:type="dxa"/>
            <w:vAlign w:val="center"/>
          </w:tcPr>
          <w:p w:rsidR="008E7C23" w:rsidRDefault="006F2FEC">
            <w:pPr>
              <w:jc w:val="center"/>
            </w:pPr>
            <w:r>
              <w:rPr>
                <w:color w:val="000000"/>
                <w:kern w:val="0"/>
                <w:szCs w:val="21"/>
              </w:rPr>
              <w:t>双汇发展</w:t>
            </w:r>
          </w:p>
        </w:tc>
        <w:tc>
          <w:tcPr>
            <w:tcW w:w="1225" w:type="dxa"/>
            <w:vAlign w:val="center"/>
          </w:tcPr>
          <w:p w:rsidR="008E7C23" w:rsidRDefault="006F2FEC">
            <w:pPr>
              <w:jc w:val="center"/>
            </w:pPr>
            <w:r>
              <w:rPr>
                <w:color w:val="000000"/>
                <w:kern w:val="0"/>
                <w:szCs w:val="21"/>
              </w:rPr>
              <w:t>2020-06-24</w:t>
            </w:r>
          </w:p>
        </w:tc>
        <w:tc>
          <w:tcPr>
            <w:tcW w:w="1043" w:type="dxa"/>
            <w:vAlign w:val="center"/>
          </w:tcPr>
          <w:p w:rsidR="008E7C23" w:rsidRDefault="006F2FEC">
            <w:pPr>
              <w:jc w:val="center"/>
            </w:pPr>
            <w:r>
              <w:rPr>
                <w:color w:val="000000"/>
                <w:kern w:val="0"/>
                <w:szCs w:val="21"/>
              </w:rPr>
              <w:t>2020-07-08</w:t>
            </w:r>
          </w:p>
        </w:tc>
        <w:tc>
          <w:tcPr>
            <w:tcW w:w="992" w:type="dxa"/>
            <w:vAlign w:val="center"/>
          </w:tcPr>
          <w:p w:rsidR="008E7C23" w:rsidRDefault="006F2FEC">
            <w:pPr>
              <w:jc w:val="center"/>
            </w:pPr>
            <w:r>
              <w:rPr>
                <w:color w:val="000000"/>
                <w:kern w:val="0"/>
                <w:szCs w:val="21"/>
              </w:rPr>
              <w:t>46.09</w:t>
            </w:r>
          </w:p>
        </w:tc>
        <w:tc>
          <w:tcPr>
            <w:tcW w:w="1276" w:type="dxa"/>
            <w:vAlign w:val="center"/>
          </w:tcPr>
          <w:p w:rsidR="008E7C23" w:rsidRDefault="006F2FEC">
            <w:pPr>
              <w:jc w:val="center"/>
            </w:pPr>
            <w:r>
              <w:rPr>
                <w:color w:val="000000"/>
                <w:kern w:val="0"/>
                <w:szCs w:val="21"/>
              </w:rPr>
              <w:t>10,000.00</w:t>
            </w:r>
          </w:p>
        </w:tc>
        <w:tc>
          <w:tcPr>
            <w:tcW w:w="1278" w:type="dxa"/>
            <w:vAlign w:val="center"/>
          </w:tcPr>
          <w:p w:rsidR="008E7C23" w:rsidRDefault="006F2FEC">
            <w:pPr>
              <w:jc w:val="center"/>
            </w:pPr>
            <w:r>
              <w:rPr>
                <w:color w:val="000000"/>
                <w:kern w:val="0"/>
                <w:szCs w:val="21"/>
              </w:rPr>
              <w:t>460,900.00</w:t>
            </w:r>
          </w:p>
        </w:tc>
      </w:tr>
      <w:tr w:rsidR="008E7C23">
        <w:tc>
          <w:tcPr>
            <w:tcW w:w="846" w:type="dxa"/>
            <w:vAlign w:val="center"/>
          </w:tcPr>
          <w:p w:rsidR="008E7C23" w:rsidRDefault="006F2FEC">
            <w:pPr>
              <w:jc w:val="center"/>
            </w:pPr>
            <w:r>
              <w:rPr>
                <w:color w:val="000000"/>
                <w:kern w:val="0"/>
                <w:szCs w:val="21"/>
              </w:rPr>
              <w:t>2020062400001223</w:t>
            </w:r>
          </w:p>
        </w:tc>
        <w:tc>
          <w:tcPr>
            <w:tcW w:w="850" w:type="dxa"/>
            <w:vAlign w:val="center"/>
          </w:tcPr>
          <w:p w:rsidR="008E7C23" w:rsidRDefault="006F2FEC">
            <w:pPr>
              <w:jc w:val="center"/>
            </w:pPr>
            <w:r>
              <w:rPr>
                <w:color w:val="000000"/>
                <w:kern w:val="0"/>
                <w:szCs w:val="21"/>
              </w:rPr>
              <w:t>601668</w:t>
            </w:r>
          </w:p>
        </w:tc>
        <w:tc>
          <w:tcPr>
            <w:tcW w:w="1560" w:type="dxa"/>
            <w:vAlign w:val="center"/>
          </w:tcPr>
          <w:p w:rsidR="008E7C23" w:rsidRDefault="006F2FEC">
            <w:pPr>
              <w:jc w:val="center"/>
            </w:pPr>
            <w:r>
              <w:rPr>
                <w:color w:val="000000"/>
                <w:kern w:val="0"/>
                <w:szCs w:val="21"/>
              </w:rPr>
              <w:t>中国建筑</w:t>
            </w:r>
          </w:p>
        </w:tc>
        <w:tc>
          <w:tcPr>
            <w:tcW w:w="1225" w:type="dxa"/>
            <w:vAlign w:val="center"/>
          </w:tcPr>
          <w:p w:rsidR="008E7C23" w:rsidRDefault="006F2FEC">
            <w:pPr>
              <w:jc w:val="center"/>
            </w:pPr>
            <w:r>
              <w:rPr>
                <w:color w:val="000000"/>
                <w:kern w:val="0"/>
                <w:szCs w:val="21"/>
              </w:rPr>
              <w:t>2020-06-24</w:t>
            </w:r>
          </w:p>
        </w:tc>
        <w:tc>
          <w:tcPr>
            <w:tcW w:w="1043" w:type="dxa"/>
            <w:vAlign w:val="center"/>
          </w:tcPr>
          <w:p w:rsidR="008E7C23" w:rsidRDefault="006F2FEC">
            <w:pPr>
              <w:jc w:val="center"/>
            </w:pPr>
            <w:r>
              <w:rPr>
                <w:color w:val="000000"/>
                <w:kern w:val="0"/>
                <w:szCs w:val="21"/>
              </w:rPr>
              <w:t>2020-07-08</w:t>
            </w:r>
          </w:p>
        </w:tc>
        <w:tc>
          <w:tcPr>
            <w:tcW w:w="992" w:type="dxa"/>
            <w:vAlign w:val="center"/>
          </w:tcPr>
          <w:p w:rsidR="008E7C23" w:rsidRDefault="006F2FEC">
            <w:pPr>
              <w:jc w:val="center"/>
            </w:pPr>
            <w:r>
              <w:rPr>
                <w:color w:val="000000"/>
                <w:kern w:val="0"/>
                <w:szCs w:val="21"/>
              </w:rPr>
              <w:t>4.77</w:t>
            </w:r>
          </w:p>
        </w:tc>
        <w:tc>
          <w:tcPr>
            <w:tcW w:w="1276" w:type="dxa"/>
            <w:vAlign w:val="center"/>
          </w:tcPr>
          <w:p w:rsidR="008E7C23" w:rsidRDefault="006F2FEC">
            <w:pPr>
              <w:jc w:val="center"/>
            </w:pPr>
            <w:r>
              <w:rPr>
                <w:color w:val="000000"/>
                <w:kern w:val="0"/>
                <w:szCs w:val="21"/>
              </w:rPr>
              <w:t>51,600.00</w:t>
            </w:r>
          </w:p>
        </w:tc>
        <w:tc>
          <w:tcPr>
            <w:tcW w:w="1278" w:type="dxa"/>
            <w:vAlign w:val="center"/>
          </w:tcPr>
          <w:p w:rsidR="008E7C23" w:rsidRDefault="006F2FEC">
            <w:pPr>
              <w:jc w:val="center"/>
            </w:pPr>
            <w:r>
              <w:rPr>
                <w:color w:val="000000"/>
                <w:kern w:val="0"/>
                <w:szCs w:val="21"/>
              </w:rPr>
              <w:t>246,132.00</w:t>
            </w:r>
          </w:p>
        </w:tc>
      </w:tr>
      <w:tr w:rsidR="008E7C23">
        <w:tc>
          <w:tcPr>
            <w:tcW w:w="846" w:type="dxa"/>
            <w:vAlign w:val="center"/>
          </w:tcPr>
          <w:p w:rsidR="008E7C23" w:rsidRDefault="006F2FEC">
            <w:pPr>
              <w:jc w:val="center"/>
            </w:pPr>
            <w:r>
              <w:rPr>
                <w:color w:val="000000"/>
                <w:kern w:val="0"/>
                <w:szCs w:val="21"/>
              </w:rPr>
              <w:t>2020062400001316</w:t>
            </w:r>
          </w:p>
        </w:tc>
        <w:tc>
          <w:tcPr>
            <w:tcW w:w="850" w:type="dxa"/>
            <w:vAlign w:val="center"/>
          </w:tcPr>
          <w:p w:rsidR="008E7C23" w:rsidRDefault="006F2FEC">
            <w:pPr>
              <w:jc w:val="center"/>
            </w:pPr>
            <w:r>
              <w:rPr>
                <w:color w:val="000000"/>
                <w:kern w:val="0"/>
                <w:szCs w:val="21"/>
              </w:rPr>
              <w:t>600674</w:t>
            </w:r>
          </w:p>
        </w:tc>
        <w:tc>
          <w:tcPr>
            <w:tcW w:w="1560" w:type="dxa"/>
            <w:vAlign w:val="center"/>
          </w:tcPr>
          <w:p w:rsidR="008E7C23" w:rsidRDefault="006F2FEC">
            <w:pPr>
              <w:jc w:val="center"/>
            </w:pPr>
            <w:r>
              <w:rPr>
                <w:color w:val="000000"/>
                <w:kern w:val="0"/>
                <w:szCs w:val="21"/>
              </w:rPr>
              <w:t>川投能源</w:t>
            </w:r>
          </w:p>
        </w:tc>
        <w:tc>
          <w:tcPr>
            <w:tcW w:w="1225" w:type="dxa"/>
            <w:vAlign w:val="center"/>
          </w:tcPr>
          <w:p w:rsidR="008E7C23" w:rsidRDefault="006F2FEC">
            <w:pPr>
              <w:jc w:val="center"/>
            </w:pPr>
            <w:r>
              <w:rPr>
                <w:color w:val="000000"/>
                <w:kern w:val="0"/>
                <w:szCs w:val="21"/>
              </w:rPr>
              <w:t>2020-06-24</w:t>
            </w:r>
          </w:p>
        </w:tc>
        <w:tc>
          <w:tcPr>
            <w:tcW w:w="1043" w:type="dxa"/>
            <w:vAlign w:val="center"/>
          </w:tcPr>
          <w:p w:rsidR="008E7C23" w:rsidRDefault="006F2FEC">
            <w:pPr>
              <w:jc w:val="center"/>
            </w:pPr>
            <w:r>
              <w:rPr>
                <w:color w:val="000000"/>
                <w:kern w:val="0"/>
                <w:szCs w:val="21"/>
              </w:rPr>
              <w:t>2020-07-08</w:t>
            </w:r>
          </w:p>
        </w:tc>
        <w:tc>
          <w:tcPr>
            <w:tcW w:w="992" w:type="dxa"/>
            <w:vAlign w:val="center"/>
          </w:tcPr>
          <w:p w:rsidR="008E7C23" w:rsidRDefault="006F2FEC">
            <w:pPr>
              <w:jc w:val="center"/>
            </w:pPr>
            <w:r>
              <w:rPr>
                <w:color w:val="000000"/>
                <w:kern w:val="0"/>
                <w:szCs w:val="21"/>
              </w:rPr>
              <w:t>9.27</w:t>
            </w:r>
          </w:p>
        </w:tc>
        <w:tc>
          <w:tcPr>
            <w:tcW w:w="1276" w:type="dxa"/>
            <w:vAlign w:val="center"/>
          </w:tcPr>
          <w:p w:rsidR="008E7C23" w:rsidRDefault="006F2FEC">
            <w:pPr>
              <w:jc w:val="center"/>
            </w:pPr>
            <w:r>
              <w:rPr>
                <w:color w:val="000000"/>
                <w:kern w:val="0"/>
                <w:szCs w:val="21"/>
              </w:rPr>
              <w:t>19,700.00</w:t>
            </w:r>
          </w:p>
        </w:tc>
        <w:tc>
          <w:tcPr>
            <w:tcW w:w="1278" w:type="dxa"/>
            <w:vAlign w:val="center"/>
          </w:tcPr>
          <w:p w:rsidR="008E7C23" w:rsidRDefault="006F2FEC">
            <w:pPr>
              <w:jc w:val="center"/>
            </w:pPr>
            <w:r>
              <w:rPr>
                <w:color w:val="000000"/>
                <w:kern w:val="0"/>
                <w:szCs w:val="21"/>
              </w:rPr>
              <w:t>182,619.00</w:t>
            </w:r>
          </w:p>
        </w:tc>
      </w:tr>
      <w:tr w:rsidR="008E7C23">
        <w:tc>
          <w:tcPr>
            <w:tcW w:w="846" w:type="dxa"/>
            <w:vAlign w:val="center"/>
          </w:tcPr>
          <w:p w:rsidR="008E7C23" w:rsidRDefault="006F2FEC">
            <w:pPr>
              <w:jc w:val="center"/>
            </w:pPr>
            <w:r>
              <w:rPr>
                <w:color w:val="000000"/>
                <w:kern w:val="0"/>
                <w:szCs w:val="21"/>
              </w:rPr>
              <w:t>2020062400001868</w:t>
            </w:r>
          </w:p>
        </w:tc>
        <w:tc>
          <w:tcPr>
            <w:tcW w:w="850" w:type="dxa"/>
            <w:vAlign w:val="center"/>
          </w:tcPr>
          <w:p w:rsidR="008E7C23" w:rsidRDefault="006F2FEC">
            <w:pPr>
              <w:jc w:val="center"/>
            </w:pPr>
            <w:r>
              <w:rPr>
                <w:color w:val="000000"/>
                <w:kern w:val="0"/>
                <w:szCs w:val="21"/>
              </w:rPr>
              <w:t>600177</w:t>
            </w:r>
          </w:p>
        </w:tc>
        <w:tc>
          <w:tcPr>
            <w:tcW w:w="1560" w:type="dxa"/>
            <w:vAlign w:val="center"/>
          </w:tcPr>
          <w:p w:rsidR="008E7C23" w:rsidRDefault="006F2FEC">
            <w:pPr>
              <w:jc w:val="center"/>
            </w:pPr>
            <w:r>
              <w:rPr>
                <w:color w:val="000000"/>
                <w:kern w:val="0"/>
                <w:szCs w:val="21"/>
              </w:rPr>
              <w:t>雅戈尔</w:t>
            </w:r>
          </w:p>
        </w:tc>
        <w:tc>
          <w:tcPr>
            <w:tcW w:w="1225" w:type="dxa"/>
            <w:vAlign w:val="center"/>
          </w:tcPr>
          <w:p w:rsidR="008E7C23" w:rsidRDefault="006F2FEC">
            <w:pPr>
              <w:jc w:val="center"/>
            </w:pPr>
            <w:r>
              <w:rPr>
                <w:color w:val="000000"/>
                <w:kern w:val="0"/>
                <w:szCs w:val="21"/>
              </w:rPr>
              <w:t>2020-06-24</w:t>
            </w:r>
          </w:p>
        </w:tc>
        <w:tc>
          <w:tcPr>
            <w:tcW w:w="1043" w:type="dxa"/>
            <w:vAlign w:val="center"/>
          </w:tcPr>
          <w:p w:rsidR="008E7C23" w:rsidRDefault="006F2FEC">
            <w:pPr>
              <w:jc w:val="center"/>
            </w:pPr>
            <w:r>
              <w:rPr>
                <w:color w:val="000000"/>
                <w:kern w:val="0"/>
                <w:szCs w:val="21"/>
              </w:rPr>
              <w:t>2020-07-08</w:t>
            </w:r>
          </w:p>
        </w:tc>
        <w:tc>
          <w:tcPr>
            <w:tcW w:w="992" w:type="dxa"/>
            <w:vAlign w:val="center"/>
          </w:tcPr>
          <w:p w:rsidR="008E7C23" w:rsidRDefault="006F2FEC">
            <w:pPr>
              <w:jc w:val="center"/>
            </w:pPr>
            <w:r>
              <w:rPr>
                <w:color w:val="000000"/>
                <w:kern w:val="0"/>
                <w:szCs w:val="21"/>
              </w:rPr>
              <w:t>5.96</w:t>
            </w:r>
          </w:p>
        </w:tc>
        <w:tc>
          <w:tcPr>
            <w:tcW w:w="1276" w:type="dxa"/>
            <w:vAlign w:val="center"/>
          </w:tcPr>
          <w:p w:rsidR="008E7C23" w:rsidRDefault="006F2FEC">
            <w:pPr>
              <w:jc w:val="center"/>
            </w:pPr>
            <w:r>
              <w:rPr>
                <w:color w:val="000000"/>
                <w:kern w:val="0"/>
                <w:szCs w:val="21"/>
              </w:rPr>
              <w:t>40,000.00</w:t>
            </w:r>
          </w:p>
        </w:tc>
        <w:tc>
          <w:tcPr>
            <w:tcW w:w="1278" w:type="dxa"/>
            <w:vAlign w:val="center"/>
          </w:tcPr>
          <w:p w:rsidR="008E7C23" w:rsidRDefault="006F2FEC">
            <w:pPr>
              <w:jc w:val="center"/>
            </w:pPr>
            <w:r>
              <w:rPr>
                <w:color w:val="000000"/>
                <w:kern w:val="0"/>
                <w:szCs w:val="21"/>
              </w:rPr>
              <w:t>238,400.00</w:t>
            </w:r>
          </w:p>
        </w:tc>
      </w:tr>
      <w:tr w:rsidR="008E7C23">
        <w:tc>
          <w:tcPr>
            <w:tcW w:w="846" w:type="dxa"/>
            <w:vAlign w:val="center"/>
          </w:tcPr>
          <w:p w:rsidR="008E7C23" w:rsidRDefault="006F2FEC">
            <w:pPr>
              <w:jc w:val="center"/>
            </w:pPr>
            <w:r>
              <w:rPr>
                <w:color w:val="000000"/>
                <w:kern w:val="0"/>
                <w:szCs w:val="21"/>
              </w:rPr>
              <w:t>2020062400001966</w:t>
            </w:r>
          </w:p>
        </w:tc>
        <w:tc>
          <w:tcPr>
            <w:tcW w:w="850" w:type="dxa"/>
            <w:vAlign w:val="center"/>
          </w:tcPr>
          <w:p w:rsidR="008E7C23" w:rsidRDefault="006F2FEC">
            <w:pPr>
              <w:jc w:val="center"/>
            </w:pPr>
            <w:r>
              <w:rPr>
                <w:color w:val="000000"/>
                <w:kern w:val="0"/>
                <w:szCs w:val="21"/>
              </w:rPr>
              <w:t>600048</w:t>
            </w:r>
          </w:p>
        </w:tc>
        <w:tc>
          <w:tcPr>
            <w:tcW w:w="1560" w:type="dxa"/>
            <w:vAlign w:val="center"/>
          </w:tcPr>
          <w:p w:rsidR="008E7C23" w:rsidRDefault="006F2FEC">
            <w:pPr>
              <w:jc w:val="center"/>
            </w:pPr>
            <w:r>
              <w:rPr>
                <w:color w:val="000000"/>
                <w:kern w:val="0"/>
                <w:szCs w:val="21"/>
              </w:rPr>
              <w:t>保利地产</w:t>
            </w:r>
          </w:p>
        </w:tc>
        <w:tc>
          <w:tcPr>
            <w:tcW w:w="1225" w:type="dxa"/>
            <w:vAlign w:val="center"/>
          </w:tcPr>
          <w:p w:rsidR="008E7C23" w:rsidRDefault="006F2FEC">
            <w:pPr>
              <w:jc w:val="center"/>
            </w:pPr>
            <w:r>
              <w:rPr>
                <w:color w:val="000000"/>
                <w:kern w:val="0"/>
                <w:szCs w:val="21"/>
              </w:rPr>
              <w:t>2020-06-24</w:t>
            </w:r>
          </w:p>
        </w:tc>
        <w:tc>
          <w:tcPr>
            <w:tcW w:w="1043" w:type="dxa"/>
            <w:vAlign w:val="center"/>
          </w:tcPr>
          <w:p w:rsidR="008E7C23" w:rsidRDefault="006F2FEC">
            <w:pPr>
              <w:jc w:val="center"/>
            </w:pPr>
            <w:r>
              <w:rPr>
                <w:color w:val="000000"/>
                <w:kern w:val="0"/>
                <w:szCs w:val="21"/>
              </w:rPr>
              <w:t>2020-07-08</w:t>
            </w:r>
          </w:p>
        </w:tc>
        <w:tc>
          <w:tcPr>
            <w:tcW w:w="992" w:type="dxa"/>
            <w:vAlign w:val="center"/>
          </w:tcPr>
          <w:p w:rsidR="008E7C23" w:rsidRDefault="006F2FEC">
            <w:pPr>
              <w:jc w:val="center"/>
            </w:pPr>
            <w:r>
              <w:rPr>
                <w:color w:val="000000"/>
                <w:kern w:val="0"/>
                <w:szCs w:val="21"/>
              </w:rPr>
              <w:t>14.78</w:t>
            </w:r>
          </w:p>
        </w:tc>
        <w:tc>
          <w:tcPr>
            <w:tcW w:w="1276" w:type="dxa"/>
            <w:vAlign w:val="center"/>
          </w:tcPr>
          <w:p w:rsidR="008E7C23" w:rsidRDefault="006F2FEC">
            <w:pPr>
              <w:jc w:val="center"/>
            </w:pPr>
            <w:r>
              <w:rPr>
                <w:color w:val="000000"/>
                <w:kern w:val="0"/>
                <w:szCs w:val="21"/>
              </w:rPr>
              <w:t>18,400.00</w:t>
            </w:r>
          </w:p>
        </w:tc>
        <w:tc>
          <w:tcPr>
            <w:tcW w:w="1278" w:type="dxa"/>
            <w:vAlign w:val="center"/>
          </w:tcPr>
          <w:p w:rsidR="008E7C23" w:rsidRDefault="006F2FEC">
            <w:pPr>
              <w:jc w:val="center"/>
            </w:pPr>
            <w:r>
              <w:rPr>
                <w:color w:val="000000"/>
                <w:kern w:val="0"/>
                <w:szCs w:val="21"/>
              </w:rPr>
              <w:t>271,952.00</w:t>
            </w:r>
          </w:p>
        </w:tc>
      </w:tr>
      <w:tr w:rsidR="008E7C23">
        <w:tc>
          <w:tcPr>
            <w:tcW w:w="846" w:type="dxa"/>
            <w:vAlign w:val="center"/>
          </w:tcPr>
          <w:p w:rsidR="008E7C23" w:rsidRDefault="006F2FEC">
            <w:pPr>
              <w:jc w:val="center"/>
            </w:pPr>
            <w:r>
              <w:rPr>
                <w:color w:val="000000"/>
                <w:kern w:val="0"/>
                <w:szCs w:val="21"/>
              </w:rPr>
              <w:t>2020062900000191</w:t>
            </w:r>
          </w:p>
        </w:tc>
        <w:tc>
          <w:tcPr>
            <w:tcW w:w="850" w:type="dxa"/>
            <w:vAlign w:val="center"/>
          </w:tcPr>
          <w:p w:rsidR="008E7C23" w:rsidRDefault="006F2FEC">
            <w:pPr>
              <w:jc w:val="center"/>
            </w:pPr>
            <w:r>
              <w:rPr>
                <w:color w:val="000000"/>
                <w:kern w:val="0"/>
                <w:szCs w:val="21"/>
              </w:rPr>
              <w:t>000036</w:t>
            </w:r>
          </w:p>
        </w:tc>
        <w:tc>
          <w:tcPr>
            <w:tcW w:w="1560" w:type="dxa"/>
            <w:vAlign w:val="center"/>
          </w:tcPr>
          <w:p w:rsidR="008E7C23" w:rsidRDefault="006F2FEC">
            <w:pPr>
              <w:jc w:val="center"/>
            </w:pPr>
            <w:r>
              <w:rPr>
                <w:color w:val="000000"/>
                <w:kern w:val="0"/>
                <w:szCs w:val="21"/>
              </w:rPr>
              <w:t>华联控股</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4.40</w:t>
            </w:r>
          </w:p>
        </w:tc>
        <w:tc>
          <w:tcPr>
            <w:tcW w:w="1276" w:type="dxa"/>
            <w:vAlign w:val="center"/>
          </w:tcPr>
          <w:p w:rsidR="008E7C23" w:rsidRDefault="006F2FEC">
            <w:pPr>
              <w:jc w:val="center"/>
            </w:pPr>
            <w:r>
              <w:rPr>
                <w:color w:val="000000"/>
                <w:kern w:val="0"/>
                <w:szCs w:val="21"/>
              </w:rPr>
              <w:t>115,000.00</w:t>
            </w:r>
          </w:p>
        </w:tc>
        <w:tc>
          <w:tcPr>
            <w:tcW w:w="1278" w:type="dxa"/>
            <w:vAlign w:val="center"/>
          </w:tcPr>
          <w:p w:rsidR="008E7C23" w:rsidRDefault="006F2FEC">
            <w:pPr>
              <w:jc w:val="center"/>
            </w:pPr>
            <w:r>
              <w:rPr>
                <w:color w:val="000000"/>
                <w:kern w:val="0"/>
                <w:szCs w:val="21"/>
              </w:rPr>
              <w:t>506,000.00</w:t>
            </w:r>
          </w:p>
        </w:tc>
      </w:tr>
      <w:tr w:rsidR="008E7C23">
        <w:tc>
          <w:tcPr>
            <w:tcW w:w="846" w:type="dxa"/>
            <w:vAlign w:val="center"/>
          </w:tcPr>
          <w:p w:rsidR="008E7C23" w:rsidRDefault="006F2FEC">
            <w:pPr>
              <w:jc w:val="center"/>
            </w:pPr>
            <w:r>
              <w:rPr>
                <w:color w:val="000000"/>
                <w:kern w:val="0"/>
                <w:szCs w:val="21"/>
              </w:rPr>
              <w:t>2020062900000260</w:t>
            </w:r>
          </w:p>
        </w:tc>
        <w:tc>
          <w:tcPr>
            <w:tcW w:w="850" w:type="dxa"/>
            <w:vAlign w:val="center"/>
          </w:tcPr>
          <w:p w:rsidR="008E7C23" w:rsidRDefault="006F2FEC">
            <w:pPr>
              <w:jc w:val="center"/>
            </w:pPr>
            <w:r>
              <w:rPr>
                <w:color w:val="000000"/>
                <w:kern w:val="0"/>
                <w:szCs w:val="21"/>
              </w:rPr>
              <w:t>000726</w:t>
            </w:r>
          </w:p>
        </w:tc>
        <w:tc>
          <w:tcPr>
            <w:tcW w:w="1560" w:type="dxa"/>
            <w:vAlign w:val="center"/>
          </w:tcPr>
          <w:p w:rsidR="008E7C23" w:rsidRDefault="006F2FEC">
            <w:pPr>
              <w:jc w:val="center"/>
            </w:pPr>
            <w:r>
              <w:rPr>
                <w:color w:val="000000"/>
                <w:kern w:val="0"/>
                <w:szCs w:val="21"/>
              </w:rPr>
              <w:t>鲁泰</w:t>
            </w:r>
            <w:r>
              <w:rPr>
                <w:color w:val="000000"/>
                <w:kern w:val="0"/>
                <w:szCs w:val="21"/>
              </w:rPr>
              <w:t>A</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7.58</w:t>
            </w:r>
          </w:p>
        </w:tc>
        <w:tc>
          <w:tcPr>
            <w:tcW w:w="1276" w:type="dxa"/>
            <w:vAlign w:val="center"/>
          </w:tcPr>
          <w:p w:rsidR="008E7C23" w:rsidRDefault="006F2FEC">
            <w:pPr>
              <w:jc w:val="center"/>
            </w:pPr>
            <w:r>
              <w:rPr>
                <w:color w:val="000000"/>
                <w:kern w:val="0"/>
                <w:szCs w:val="21"/>
              </w:rPr>
              <w:t>104,000.00</w:t>
            </w:r>
          </w:p>
        </w:tc>
        <w:tc>
          <w:tcPr>
            <w:tcW w:w="1278" w:type="dxa"/>
            <w:vAlign w:val="center"/>
          </w:tcPr>
          <w:p w:rsidR="008E7C23" w:rsidRDefault="006F2FEC">
            <w:pPr>
              <w:jc w:val="center"/>
            </w:pPr>
            <w:r>
              <w:rPr>
                <w:color w:val="000000"/>
                <w:kern w:val="0"/>
                <w:szCs w:val="21"/>
              </w:rPr>
              <w:t>788,320.00</w:t>
            </w:r>
          </w:p>
        </w:tc>
      </w:tr>
      <w:tr w:rsidR="008E7C23">
        <w:tc>
          <w:tcPr>
            <w:tcW w:w="846" w:type="dxa"/>
            <w:vAlign w:val="center"/>
          </w:tcPr>
          <w:p w:rsidR="008E7C23" w:rsidRDefault="006F2FEC">
            <w:pPr>
              <w:jc w:val="center"/>
            </w:pPr>
            <w:r>
              <w:rPr>
                <w:color w:val="000000"/>
                <w:kern w:val="0"/>
                <w:szCs w:val="21"/>
              </w:rPr>
              <w:t>2020062900000339</w:t>
            </w:r>
          </w:p>
        </w:tc>
        <w:tc>
          <w:tcPr>
            <w:tcW w:w="850" w:type="dxa"/>
            <w:vAlign w:val="center"/>
          </w:tcPr>
          <w:p w:rsidR="008E7C23" w:rsidRDefault="006F2FEC">
            <w:pPr>
              <w:jc w:val="center"/>
            </w:pPr>
            <w:r>
              <w:rPr>
                <w:color w:val="000000"/>
                <w:kern w:val="0"/>
                <w:szCs w:val="21"/>
              </w:rPr>
              <w:t>002016</w:t>
            </w:r>
          </w:p>
        </w:tc>
        <w:tc>
          <w:tcPr>
            <w:tcW w:w="1560" w:type="dxa"/>
            <w:vAlign w:val="center"/>
          </w:tcPr>
          <w:p w:rsidR="008E7C23" w:rsidRDefault="006F2FEC">
            <w:pPr>
              <w:jc w:val="center"/>
            </w:pPr>
            <w:r>
              <w:rPr>
                <w:color w:val="000000"/>
                <w:kern w:val="0"/>
                <w:szCs w:val="21"/>
              </w:rPr>
              <w:t>世荣兆业</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6.54</w:t>
            </w:r>
          </w:p>
        </w:tc>
        <w:tc>
          <w:tcPr>
            <w:tcW w:w="1276" w:type="dxa"/>
            <w:vAlign w:val="center"/>
          </w:tcPr>
          <w:p w:rsidR="008E7C23" w:rsidRDefault="006F2FEC">
            <w:pPr>
              <w:jc w:val="center"/>
            </w:pPr>
            <w:r>
              <w:rPr>
                <w:color w:val="000000"/>
                <w:kern w:val="0"/>
                <w:szCs w:val="21"/>
              </w:rPr>
              <w:t>155,000.00</w:t>
            </w:r>
          </w:p>
        </w:tc>
        <w:tc>
          <w:tcPr>
            <w:tcW w:w="1278" w:type="dxa"/>
            <w:vAlign w:val="center"/>
          </w:tcPr>
          <w:p w:rsidR="008E7C23" w:rsidRDefault="006F2FEC">
            <w:pPr>
              <w:jc w:val="center"/>
            </w:pPr>
            <w:r>
              <w:rPr>
                <w:color w:val="000000"/>
                <w:kern w:val="0"/>
                <w:szCs w:val="21"/>
              </w:rPr>
              <w:t>1,013,700.00</w:t>
            </w:r>
          </w:p>
        </w:tc>
      </w:tr>
      <w:tr w:rsidR="008E7C23">
        <w:tc>
          <w:tcPr>
            <w:tcW w:w="846" w:type="dxa"/>
            <w:vAlign w:val="center"/>
          </w:tcPr>
          <w:p w:rsidR="008E7C23" w:rsidRDefault="006F2FEC">
            <w:pPr>
              <w:jc w:val="center"/>
            </w:pPr>
            <w:r>
              <w:rPr>
                <w:color w:val="000000"/>
                <w:kern w:val="0"/>
                <w:szCs w:val="21"/>
              </w:rPr>
              <w:t>2020062900000342</w:t>
            </w:r>
          </w:p>
        </w:tc>
        <w:tc>
          <w:tcPr>
            <w:tcW w:w="850" w:type="dxa"/>
            <w:vAlign w:val="center"/>
          </w:tcPr>
          <w:p w:rsidR="008E7C23" w:rsidRDefault="006F2FEC">
            <w:pPr>
              <w:jc w:val="center"/>
            </w:pPr>
            <w:r>
              <w:rPr>
                <w:color w:val="000000"/>
                <w:kern w:val="0"/>
                <w:szCs w:val="21"/>
              </w:rPr>
              <w:t>002016</w:t>
            </w:r>
          </w:p>
        </w:tc>
        <w:tc>
          <w:tcPr>
            <w:tcW w:w="1560" w:type="dxa"/>
            <w:vAlign w:val="center"/>
          </w:tcPr>
          <w:p w:rsidR="008E7C23" w:rsidRDefault="006F2FEC">
            <w:pPr>
              <w:jc w:val="center"/>
            </w:pPr>
            <w:r>
              <w:rPr>
                <w:color w:val="000000"/>
                <w:kern w:val="0"/>
                <w:szCs w:val="21"/>
              </w:rPr>
              <w:t>世荣兆业</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6.54</w:t>
            </w:r>
          </w:p>
        </w:tc>
        <w:tc>
          <w:tcPr>
            <w:tcW w:w="1276" w:type="dxa"/>
            <w:vAlign w:val="center"/>
          </w:tcPr>
          <w:p w:rsidR="008E7C23" w:rsidRDefault="006F2FEC">
            <w:pPr>
              <w:jc w:val="center"/>
            </w:pPr>
            <w:r>
              <w:rPr>
                <w:color w:val="000000"/>
                <w:kern w:val="0"/>
                <w:szCs w:val="21"/>
              </w:rPr>
              <w:t>10,300.00</w:t>
            </w:r>
          </w:p>
        </w:tc>
        <w:tc>
          <w:tcPr>
            <w:tcW w:w="1278" w:type="dxa"/>
            <w:vAlign w:val="center"/>
          </w:tcPr>
          <w:p w:rsidR="008E7C23" w:rsidRDefault="006F2FEC">
            <w:pPr>
              <w:jc w:val="center"/>
            </w:pPr>
            <w:r>
              <w:rPr>
                <w:color w:val="000000"/>
                <w:kern w:val="0"/>
                <w:szCs w:val="21"/>
              </w:rPr>
              <w:t>67,362.00</w:t>
            </w:r>
          </w:p>
        </w:tc>
      </w:tr>
      <w:tr w:rsidR="008E7C23">
        <w:tc>
          <w:tcPr>
            <w:tcW w:w="846" w:type="dxa"/>
            <w:vAlign w:val="center"/>
          </w:tcPr>
          <w:p w:rsidR="008E7C23" w:rsidRDefault="006F2FEC">
            <w:pPr>
              <w:jc w:val="center"/>
            </w:pPr>
            <w:r>
              <w:rPr>
                <w:color w:val="000000"/>
                <w:kern w:val="0"/>
                <w:szCs w:val="21"/>
              </w:rPr>
              <w:t>2020062900000354</w:t>
            </w:r>
          </w:p>
        </w:tc>
        <w:tc>
          <w:tcPr>
            <w:tcW w:w="850" w:type="dxa"/>
            <w:vAlign w:val="center"/>
          </w:tcPr>
          <w:p w:rsidR="008E7C23" w:rsidRDefault="006F2FEC">
            <w:pPr>
              <w:jc w:val="center"/>
            </w:pPr>
            <w:r>
              <w:rPr>
                <w:color w:val="000000"/>
                <w:kern w:val="0"/>
                <w:szCs w:val="21"/>
              </w:rPr>
              <w:t>002042</w:t>
            </w:r>
          </w:p>
        </w:tc>
        <w:tc>
          <w:tcPr>
            <w:tcW w:w="1560" w:type="dxa"/>
            <w:vAlign w:val="center"/>
          </w:tcPr>
          <w:p w:rsidR="008E7C23" w:rsidRDefault="006F2FEC">
            <w:pPr>
              <w:jc w:val="center"/>
            </w:pPr>
            <w:r>
              <w:rPr>
                <w:color w:val="000000"/>
                <w:kern w:val="0"/>
                <w:szCs w:val="21"/>
              </w:rPr>
              <w:t>华孚时尚</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6.23</w:t>
            </w:r>
          </w:p>
        </w:tc>
        <w:tc>
          <w:tcPr>
            <w:tcW w:w="1276" w:type="dxa"/>
            <w:vAlign w:val="center"/>
          </w:tcPr>
          <w:p w:rsidR="008E7C23" w:rsidRDefault="006F2FEC">
            <w:pPr>
              <w:jc w:val="center"/>
            </w:pPr>
            <w:r>
              <w:rPr>
                <w:color w:val="000000"/>
                <w:kern w:val="0"/>
                <w:szCs w:val="21"/>
              </w:rPr>
              <w:t>133,000.00</w:t>
            </w:r>
          </w:p>
        </w:tc>
        <w:tc>
          <w:tcPr>
            <w:tcW w:w="1278" w:type="dxa"/>
            <w:vAlign w:val="center"/>
          </w:tcPr>
          <w:p w:rsidR="008E7C23" w:rsidRDefault="006F2FEC">
            <w:pPr>
              <w:jc w:val="center"/>
            </w:pPr>
            <w:r>
              <w:rPr>
                <w:color w:val="000000"/>
                <w:kern w:val="0"/>
                <w:szCs w:val="21"/>
              </w:rPr>
              <w:t>828,590.00</w:t>
            </w:r>
          </w:p>
        </w:tc>
      </w:tr>
      <w:tr w:rsidR="008E7C23">
        <w:tc>
          <w:tcPr>
            <w:tcW w:w="846" w:type="dxa"/>
            <w:vAlign w:val="center"/>
          </w:tcPr>
          <w:p w:rsidR="008E7C23" w:rsidRDefault="006F2FEC">
            <w:pPr>
              <w:jc w:val="center"/>
            </w:pPr>
            <w:r>
              <w:rPr>
                <w:color w:val="000000"/>
                <w:kern w:val="0"/>
                <w:szCs w:val="21"/>
              </w:rPr>
              <w:t>2020062900000435</w:t>
            </w:r>
          </w:p>
        </w:tc>
        <w:tc>
          <w:tcPr>
            <w:tcW w:w="850" w:type="dxa"/>
            <w:vAlign w:val="center"/>
          </w:tcPr>
          <w:p w:rsidR="008E7C23" w:rsidRDefault="006F2FEC">
            <w:pPr>
              <w:jc w:val="center"/>
            </w:pPr>
            <w:r>
              <w:rPr>
                <w:color w:val="000000"/>
                <w:kern w:val="0"/>
                <w:szCs w:val="21"/>
              </w:rPr>
              <w:t>002233</w:t>
            </w:r>
          </w:p>
        </w:tc>
        <w:tc>
          <w:tcPr>
            <w:tcW w:w="1560" w:type="dxa"/>
            <w:vAlign w:val="center"/>
          </w:tcPr>
          <w:p w:rsidR="008E7C23" w:rsidRDefault="006F2FEC">
            <w:pPr>
              <w:jc w:val="center"/>
            </w:pPr>
            <w:r>
              <w:rPr>
                <w:color w:val="000000"/>
                <w:kern w:val="0"/>
                <w:szCs w:val="21"/>
              </w:rPr>
              <w:t>塔牌集团</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12.03</w:t>
            </w:r>
          </w:p>
        </w:tc>
        <w:tc>
          <w:tcPr>
            <w:tcW w:w="1276" w:type="dxa"/>
            <w:vAlign w:val="center"/>
          </w:tcPr>
          <w:p w:rsidR="008E7C23" w:rsidRDefault="006F2FEC">
            <w:pPr>
              <w:jc w:val="center"/>
            </w:pPr>
            <w:r>
              <w:rPr>
                <w:color w:val="000000"/>
                <w:kern w:val="0"/>
                <w:szCs w:val="21"/>
              </w:rPr>
              <w:t>82,000.00</w:t>
            </w:r>
          </w:p>
        </w:tc>
        <w:tc>
          <w:tcPr>
            <w:tcW w:w="1278" w:type="dxa"/>
            <w:vAlign w:val="center"/>
          </w:tcPr>
          <w:p w:rsidR="008E7C23" w:rsidRDefault="006F2FEC">
            <w:pPr>
              <w:jc w:val="center"/>
            </w:pPr>
            <w:r>
              <w:rPr>
                <w:color w:val="000000"/>
                <w:kern w:val="0"/>
                <w:szCs w:val="21"/>
              </w:rPr>
              <w:t>986,460.00</w:t>
            </w:r>
          </w:p>
        </w:tc>
      </w:tr>
      <w:tr w:rsidR="008E7C23">
        <w:tc>
          <w:tcPr>
            <w:tcW w:w="846" w:type="dxa"/>
            <w:vAlign w:val="center"/>
          </w:tcPr>
          <w:p w:rsidR="008E7C23" w:rsidRDefault="006F2FEC">
            <w:pPr>
              <w:jc w:val="center"/>
            </w:pPr>
            <w:r>
              <w:rPr>
                <w:color w:val="000000"/>
                <w:kern w:val="0"/>
                <w:szCs w:val="21"/>
              </w:rPr>
              <w:t>2020062900000438</w:t>
            </w:r>
          </w:p>
        </w:tc>
        <w:tc>
          <w:tcPr>
            <w:tcW w:w="850" w:type="dxa"/>
            <w:vAlign w:val="center"/>
          </w:tcPr>
          <w:p w:rsidR="008E7C23" w:rsidRDefault="006F2FEC">
            <w:pPr>
              <w:jc w:val="center"/>
            </w:pPr>
            <w:r>
              <w:rPr>
                <w:color w:val="000000"/>
                <w:kern w:val="0"/>
                <w:szCs w:val="21"/>
              </w:rPr>
              <w:t>002233</w:t>
            </w:r>
          </w:p>
        </w:tc>
        <w:tc>
          <w:tcPr>
            <w:tcW w:w="1560" w:type="dxa"/>
            <w:vAlign w:val="center"/>
          </w:tcPr>
          <w:p w:rsidR="008E7C23" w:rsidRDefault="006F2FEC">
            <w:pPr>
              <w:jc w:val="center"/>
            </w:pPr>
            <w:r>
              <w:rPr>
                <w:color w:val="000000"/>
                <w:kern w:val="0"/>
                <w:szCs w:val="21"/>
              </w:rPr>
              <w:t>塔牌集团</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12.03</w:t>
            </w:r>
          </w:p>
        </w:tc>
        <w:tc>
          <w:tcPr>
            <w:tcW w:w="1276" w:type="dxa"/>
            <w:vAlign w:val="center"/>
          </w:tcPr>
          <w:p w:rsidR="008E7C23" w:rsidRDefault="006F2FEC">
            <w:pPr>
              <w:jc w:val="center"/>
            </w:pPr>
            <w:r>
              <w:rPr>
                <w:color w:val="000000"/>
                <w:kern w:val="0"/>
                <w:szCs w:val="21"/>
              </w:rPr>
              <w:t>38,700.00</w:t>
            </w:r>
          </w:p>
        </w:tc>
        <w:tc>
          <w:tcPr>
            <w:tcW w:w="1278" w:type="dxa"/>
            <w:vAlign w:val="center"/>
          </w:tcPr>
          <w:p w:rsidR="008E7C23" w:rsidRDefault="006F2FEC">
            <w:pPr>
              <w:jc w:val="center"/>
            </w:pPr>
            <w:r>
              <w:rPr>
                <w:color w:val="000000"/>
                <w:kern w:val="0"/>
                <w:szCs w:val="21"/>
              </w:rPr>
              <w:t>465,561.00</w:t>
            </w:r>
          </w:p>
        </w:tc>
      </w:tr>
      <w:tr w:rsidR="008E7C23">
        <w:tc>
          <w:tcPr>
            <w:tcW w:w="846" w:type="dxa"/>
            <w:vAlign w:val="center"/>
          </w:tcPr>
          <w:p w:rsidR="008E7C23" w:rsidRDefault="006F2FEC">
            <w:pPr>
              <w:jc w:val="center"/>
            </w:pPr>
            <w:r>
              <w:rPr>
                <w:color w:val="000000"/>
                <w:kern w:val="0"/>
                <w:szCs w:val="21"/>
              </w:rPr>
              <w:t>2020062900000462</w:t>
            </w:r>
          </w:p>
        </w:tc>
        <w:tc>
          <w:tcPr>
            <w:tcW w:w="850" w:type="dxa"/>
            <w:vAlign w:val="center"/>
          </w:tcPr>
          <w:p w:rsidR="008E7C23" w:rsidRDefault="006F2FEC">
            <w:pPr>
              <w:jc w:val="center"/>
            </w:pPr>
            <w:r>
              <w:rPr>
                <w:color w:val="000000"/>
                <w:kern w:val="0"/>
                <w:szCs w:val="21"/>
              </w:rPr>
              <w:t>002367</w:t>
            </w:r>
          </w:p>
        </w:tc>
        <w:tc>
          <w:tcPr>
            <w:tcW w:w="1560" w:type="dxa"/>
            <w:vAlign w:val="center"/>
          </w:tcPr>
          <w:p w:rsidR="008E7C23" w:rsidRDefault="006F2FEC">
            <w:pPr>
              <w:jc w:val="center"/>
            </w:pPr>
            <w:r>
              <w:rPr>
                <w:color w:val="000000"/>
                <w:kern w:val="0"/>
                <w:szCs w:val="21"/>
              </w:rPr>
              <w:t>康力电梯</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8.73</w:t>
            </w:r>
          </w:p>
        </w:tc>
        <w:tc>
          <w:tcPr>
            <w:tcW w:w="1276" w:type="dxa"/>
            <w:vAlign w:val="center"/>
          </w:tcPr>
          <w:p w:rsidR="008E7C23" w:rsidRDefault="006F2FEC">
            <w:pPr>
              <w:jc w:val="center"/>
            </w:pPr>
            <w:r>
              <w:rPr>
                <w:color w:val="000000"/>
                <w:kern w:val="0"/>
                <w:szCs w:val="21"/>
              </w:rPr>
              <w:t>92,000.00</w:t>
            </w:r>
          </w:p>
        </w:tc>
        <w:tc>
          <w:tcPr>
            <w:tcW w:w="1278" w:type="dxa"/>
            <w:vAlign w:val="center"/>
          </w:tcPr>
          <w:p w:rsidR="008E7C23" w:rsidRDefault="006F2FEC">
            <w:pPr>
              <w:jc w:val="center"/>
            </w:pPr>
            <w:r>
              <w:rPr>
                <w:color w:val="000000"/>
                <w:kern w:val="0"/>
                <w:szCs w:val="21"/>
              </w:rPr>
              <w:t>803,160.00</w:t>
            </w:r>
          </w:p>
        </w:tc>
      </w:tr>
      <w:tr w:rsidR="008E7C23">
        <w:tc>
          <w:tcPr>
            <w:tcW w:w="846" w:type="dxa"/>
            <w:vAlign w:val="center"/>
          </w:tcPr>
          <w:p w:rsidR="008E7C23" w:rsidRDefault="006F2FEC">
            <w:pPr>
              <w:jc w:val="center"/>
            </w:pPr>
            <w:r>
              <w:rPr>
                <w:color w:val="000000"/>
                <w:kern w:val="0"/>
                <w:szCs w:val="21"/>
              </w:rPr>
              <w:t>2020062900000827</w:t>
            </w:r>
          </w:p>
        </w:tc>
        <w:tc>
          <w:tcPr>
            <w:tcW w:w="850" w:type="dxa"/>
            <w:vAlign w:val="center"/>
          </w:tcPr>
          <w:p w:rsidR="008E7C23" w:rsidRDefault="006F2FEC">
            <w:pPr>
              <w:jc w:val="center"/>
            </w:pPr>
            <w:r>
              <w:rPr>
                <w:color w:val="000000"/>
                <w:kern w:val="0"/>
                <w:szCs w:val="21"/>
              </w:rPr>
              <w:t>600507</w:t>
            </w:r>
          </w:p>
        </w:tc>
        <w:tc>
          <w:tcPr>
            <w:tcW w:w="1560" w:type="dxa"/>
            <w:vAlign w:val="center"/>
          </w:tcPr>
          <w:p w:rsidR="008E7C23" w:rsidRDefault="006F2FEC">
            <w:pPr>
              <w:jc w:val="center"/>
            </w:pPr>
            <w:r>
              <w:rPr>
                <w:color w:val="000000"/>
                <w:kern w:val="0"/>
                <w:szCs w:val="21"/>
              </w:rPr>
              <w:t>方大特钢</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5.19</w:t>
            </w:r>
          </w:p>
        </w:tc>
        <w:tc>
          <w:tcPr>
            <w:tcW w:w="1276" w:type="dxa"/>
            <w:vAlign w:val="center"/>
          </w:tcPr>
          <w:p w:rsidR="008E7C23" w:rsidRDefault="006F2FEC">
            <w:pPr>
              <w:jc w:val="center"/>
            </w:pPr>
            <w:r>
              <w:rPr>
                <w:color w:val="000000"/>
                <w:kern w:val="0"/>
                <w:szCs w:val="21"/>
              </w:rPr>
              <w:t>153,000.00</w:t>
            </w:r>
          </w:p>
        </w:tc>
        <w:tc>
          <w:tcPr>
            <w:tcW w:w="1278" w:type="dxa"/>
            <w:vAlign w:val="center"/>
          </w:tcPr>
          <w:p w:rsidR="008E7C23" w:rsidRDefault="006F2FEC">
            <w:pPr>
              <w:jc w:val="center"/>
            </w:pPr>
            <w:r>
              <w:rPr>
                <w:color w:val="000000"/>
                <w:kern w:val="0"/>
                <w:szCs w:val="21"/>
              </w:rPr>
              <w:t>794,070.00</w:t>
            </w:r>
          </w:p>
        </w:tc>
      </w:tr>
      <w:tr w:rsidR="008E7C23">
        <w:tc>
          <w:tcPr>
            <w:tcW w:w="846" w:type="dxa"/>
            <w:vAlign w:val="center"/>
          </w:tcPr>
          <w:p w:rsidR="008E7C23" w:rsidRDefault="006F2FEC">
            <w:pPr>
              <w:jc w:val="center"/>
            </w:pPr>
            <w:r>
              <w:rPr>
                <w:color w:val="000000"/>
                <w:kern w:val="0"/>
                <w:szCs w:val="21"/>
              </w:rPr>
              <w:t>2020062900000857</w:t>
            </w:r>
          </w:p>
        </w:tc>
        <w:tc>
          <w:tcPr>
            <w:tcW w:w="850" w:type="dxa"/>
            <w:vAlign w:val="center"/>
          </w:tcPr>
          <w:p w:rsidR="008E7C23" w:rsidRDefault="006F2FEC">
            <w:pPr>
              <w:jc w:val="center"/>
            </w:pPr>
            <w:r>
              <w:rPr>
                <w:color w:val="000000"/>
                <w:kern w:val="0"/>
                <w:szCs w:val="21"/>
              </w:rPr>
              <w:t>600016</w:t>
            </w:r>
          </w:p>
        </w:tc>
        <w:tc>
          <w:tcPr>
            <w:tcW w:w="1560" w:type="dxa"/>
            <w:vAlign w:val="center"/>
          </w:tcPr>
          <w:p w:rsidR="008E7C23" w:rsidRDefault="006F2FEC">
            <w:pPr>
              <w:jc w:val="center"/>
            </w:pPr>
            <w:r>
              <w:rPr>
                <w:color w:val="000000"/>
                <w:kern w:val="0"/>
                <w:szCs w:val="21"/>
              </w:rPr>
              <w:t>民生银行</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5.67</w:t>
            </w:r>
          </w:p>
        </w:tc>
        <w:tc>
          <w:tcPr>
            <w:tcW w:w="1276" w:type="dxa"/>
            <w:vAlign w:val="center"/>
          </w:tcPr>
          <w:p w:rsidR="008E7C23" w:rsidRDefault="006F2FEC">
            <w:pPr>
              <w:jc w:val="center"/>
            </w:pPr>
            <w:r>
              <w:rPr>
                <w:color w:val="000000"/>
                <w:kern w:val="0"/>
                <w:szCs w:val="21"/>
              </w:rPr>
              <w:t>30,000.00</w:t>
            </w:r>
          </w:p>
        </w:tc>
        <w:tc>
          <w:tcPr>
            <w:tcW w:w="1278" w:type="dxa"/>
            <w:vAlign w:val="center"/>
          </w:tcPr>
          <w:p w:rsidR="008E7C23" w:rsidRDefault="006F2FEC">
            <w:pPr>
              <w:jc w:val="center"/>
            </w:pPr>
            <w:r>
              <w:rPr>
                <w:color w:val="000000"/>
                <w:kern w:val="0"/>
                <w:szCs w:val="21"/>
              </w:rPr>
              <w:t>170,100.00</w:t>
            </w:r>
          </w:p>
        </w:tc>
      </w:tr>
      <w:tr w:rsidR="008E7C23">
        <w:tc>
          <w:tcPr>
            <w:tcW w:w="846" w:type="dxa"/>
            <w:vAlign w:val="center"/>
          </w:tcPr>
          <w:p w:rsidR="008E7C23" w:rsidRDefault="006F2FEC">
            <w:pPr>
              <w:jc w:val="center"/>
            </w:pPr>
            <w:r>
              <w:rPr>
                <w:color w:val="000000"/>
                <w:kern w:val="0"/>
                <w:szCs w:val="21"/>
              </w:rPr>
              <w:t>2020062900000866</w:t>
            </w:r>
          </w:p>
        </w:tc>
        <w:tc>
          <w:tcPr>
            <w:tcW w:w="850" w:type="dxa"/>
            <w:vAlign w:val="center"/>
          </w:tcPr>
          <w:p w:rsidR="008E7C23" w:rsidRDefault="006F2FEC">
            <w:pPr>
              <w:jc w:val="center"/>
            </w:pPr>
            <w:r>
              <w:rPr>
                <w:color w:val="000000"/>
                <w:kern w:val="0"/>
                <w:szCs w:val="21"/>
              </w:rPr>
              <w:t>600507</w:t>
            </w:r>
          </w:p>
        </w:tc>
        <w:tc>
          <w:tcPr>
            <w:tcW w:w="1560" w:type="dxa"/>
            <w:vAlign w:val="center"/>
          </w:tcPr>
          <w:p w:rsidR="008E7C23" w:rsidRDefault="006F2FEC">
            <w:pPr>
              <w:jc w:val="center"/>
            </w:pPr>
            <w:r>
              <w:rPr>
                <w:color w:val="000000"/>
                <w:kern w:val="0"/>
                <w:szCs w:val="21"/>
              </w:rPr>
              <w:t>方大特钢</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5.19</w:t>
            </w:r>
          </w:p>
        </w:tc>
        <w:tc>
          <w:tcPr>
            <w:tcW w:w="1276" w:type="dxa"/>
            <w:vAlign w:val="center"/>
          </w:tcPr>
          <w:p w:rsidR="008E7C23" w:rsidRDefault="006F2FEC">
            <w:pPr>
              <w:jc w:val="center"/>
            </w:pPr>
            <w:r>
              <w:rPr>
                <w:color w:val="000000"/>
                <w:kern w:val="0"/>
                <w:szCs w:val="21"/>
              </w:rPr>
              <w:t>57,300.00</w:t>
            </w:r>
          </w:p>
        </w:tc>
        <w:tc>
          <w:tcPr>
            <w:tcW w:w="1278" w:type="dxa"/>
            <w:vAlign w:val="center"/>
          </w:tcPr>
          <w:p w:rsidR="008E7C23" w:rsidRDefault="006F2FEC">
            <w:pPr>
              <w:jc w:val="center"/>
            </w:pPr>
            <w:r>
              <w:rPr>
                <w:color w:val="000000"/>
                <w:kern w:val="0"/>
                <w:szCs w:val="21"/>
              </w:rPr>
              <w:t>297,387.00</w:t>
            </w:r>
          </w:p>
        </w:tc>
      </w:tr>
      <w:tr w:rsidR="008E7C23">
        <w:tc>
          <w:tcPr>
            <w:tcW w:w="846" w:type="dxa"/>
            <w:vAlign w:val="center"/>
          </w:tcPr>
          <w:p w:rsidR="008E7C23" w:rsidRDefault="006F2FEC">
            <w:pPr>
              <w:jc w:val="center"/>
            </w:pPr>
            <w:r>
              <w:rPr>
                <w:color w:val="000000"/>
                <w:kern w:val="0"/>
                <w:szCs w:val="21"/>
              </w:rPr>
              <w:t>2020062900000902</w:t>
            </w:r>
          </w:p>
        </w:tc>
        <w:tc>
          <w:tcPr>
            <w:tcW w:w="850" w:type="dxa"/>
            <w:vAlign w:val="center"/>
          </w:tcPr>
          <w:p w:rsidR="008E7C23" w:rsidRDefault="006F2FEC">
            <w:pPr>
              <w:jc w:val="center"/>
            </w:pPr>
            <w:r>
              <w:rPr>
                <w:color w:val="000000"/>
                <w:kern w:val="0"/>
                <w:szCs w:val="21"/>
              </w:rPr>
              <w:t>601636</w:t>
            </w:r>
          </w:p>
        </w:tc>
        <w:tc>
          <w:tcPr>
            <w:tcW w:w="1560" w:type="dxa"/>
            <w:vAlign w:val="center"/>
          </w:tcPr>
          <w:p w:rsidR="008E7C23" w:rsidRDefault="006F2FEC">
            <w:pPr>
              <w:jc w:val="center"/>
            </w:pPr>
            <w:r>
              <w:rPr>
                <w:color w:val="000000"/>
                <w:kern w:val="0"/>
                <w:szCs w:val="21"/>
              </w:rPr>
              <w:t>旗滨集团</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5.92</w:t>
            </w:r>
          </w:p>
        </w:tc>
        <w:tc>
          <w:tcPr>
            <w:tcW w:w="1276" w:type="dxa"/>
            <w:vAlign w:val="center"/>
          </w:tcPr>
          <w:p w:rsidR="008E7C23" w:rsidRDefault="006F2FEC">
            <w:pPr>
              <w:jc w:val="center"/>
            </w:pPr>
            <w:r>
              <w:rPr>
                <w:color w:val="000000"/>
                <w:kern w:val="0"/>
                <w:szCs w:val="21"/>
              </w:rPr>
              <w:t>145,000.00</w:t>
            </w:r>
          </w:p>
        </w:tc>
        <w:tc>
          <w:tcPr>
            <w:tcW w:w="1278" w:type="dxa"/>
            <w:vAlign w:val="center"/>
          </w:tcPr>
          <w:p w:rsidR="008E7C23" w:rsidRDefault="006F2FEC">
            <w:pPr>
              <w:jc w:val="center"/>
            </w:pPr>
            <w:r>
              <w:rPr>
                <w:color w:val="000000"/>
                <w:kern w:val="0"/>
                <w:szCs w:val="21"/>
              </w:rPr>
              <w:t>858,400.00</w:t>
            </w:r>
          </w:p>
        </w:tc>
      </w:tr>
      <w:tr w:rsidR="008E7C23">
        <w:tc>
          <w:tcPr>
            <w:tcW w:w="846" w:type="dxa"/>
            <w:vAlign w:val="center"/>
          </w:tcPr>
          <w:p w:rsidR="008E7C23" w:rsidRDefault="006F2FEC">
            <w:pPr>
              <w:jc w:val="center"/>
            </w:pPr>
            <w:r>
              <w:rPr>
                <w:color w:val="000000"/>
                <w:kern w:val="0"/>
                <w:szCs w:val="21"/>
              </w:rPr>
              <w:t>2020062900000929</w:t>
            </w:r>
          </w:p>
        </w:tc>
        <w:tc>
          <w:tcPr>
            <w:tcW w:w="850" w:type="dxa"/>
            <w:vAlign w:val="center"/>
          </w:tcPr>
          <w:p w:rsidR="008E7C23" w:rsidRDefault="006F2FEC">
            <w:pPr>
              <w:jc w:val="center"/>
            </w:pPr>
            <w:r>
              <w:rPr>
                <w:color w:val="000000"/>
                <w:kern w:val="0"/>
                <w:szCs w:val="21"/>
              </w:rPr>
              <w:t>600704</w:t>
            </w:r>
          </w:p>
        </w:tc>
        <w:tc>
          <w:tcPr>
            <w:tcW w:w="1560" w:type="dxa"/>
            <w:vAlign w:val="center"/>
          </w:tcPr>
          <w:p w:rsidR="008E7C23" w:rsidRDefault="006F2FEC">
            <w:pPr>
              <w:jc w:val="center"/>
            </w:pPr>
            <w:r>
              <w:rPr>
                <w:color w:val="000000"/>
                <w:kern w:val="0"/>
                <w:szCs w:val="21"/>
              </w:rPr>
              <w:t>物产中大</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4.21</w:t>
            </w:r>
          </w:p>
        </w:tc>
        <w:tc>
          <w:tcPr>
            <w:tcW w:w="1276" w:type="dxa"/>
            <w:vAlign w:val="center"/>
          </w:tcPr>
          <w:p w:rsidR="008E7C23" w:rsidRDefault="006F2FEC">
            <w:pPr>
              <w:jc w:val="center"/>
            </w:pPr>
            <w:r>
              <w:rPr>
                <w:color w:val="000000"/>
                <w:kern w:val="0"/>
                <w:szCs w:val="21"/>
              </w:rPr>
              <w:t>82,700.00</w:t>
            </w:r>
          </w:p>
        </w:tc>
        <w:tc>
          <w:tcPr>
            <w:tcW w:w="1278" w:type="dxa"/>
            <w:vAlign w:val="center"/>
          </w:tcPr>
          <w:p w:rsidR="008E7C23" w:rsidRDefault="006F2FEC">
            <w:pPr>
              <w:jc w:val="center"/>
            </w:pPr>
            <w:r>
              <w:rPr>
                <w:color w:val="000000"/>
                <w:kern w:val="0"/>
                <w:szCs w:val="21"/>
              </w:rPr>
              <w:t>348,167.00</w:t>
            </w:r>
          </w:p>
        </w:tc>
      </w:tr>
      <w:tr w:rsidR="008E7C23">
        <w:tc>
          <w:tcPr>
            <w:tcW w:w="846" w:type="dxa"/>
            <w:vAlign w:val="center"/>
          </w:tcPr>
          <w:p w:rsidR="008E7C23" w:rsidRDefault="006F2FEC">
            <w:pPr>
              <w:jc w:val="center"/>
            </w:pPr>
            <w:r>
              <w:rPr>
                <w:color w:val="000000"/>
                <w:kern w:val="0"/>
                <w:szCs w:val="21"/>
              </w:rPr>
              <w:t>2020062900001059</w:t>
            </w:r>
          </w:p>
        </w:tc>
        <w:tc>
          <w:tcPr>
            <w:tcW w:w="850" w:type="dxa"/>
            <w:vAlign w:val="center"/>
          </w:tcPr>
          <w:p w:rsidR="008E7C23" w:rsidRDefault="006F2FEC">
            <w:pPr>
              <w:jc w:val="center"/>
            </w:pPr>
            <w:r>
              <w:rPr>
                <w:color w:val="000000"/>
                <w:kern w:val="0"/>
                <w:szCs w:val="21"/>
              </w:rPr>
              <w:t>600548</w:t>
            </w:r>
          </w:p>
        </w:tc>
        <w:tc>
          <w:tcPr>
            <w:tcW w:w="1560" w:type="dxa"/>
            <w:vAlign w:val="center"/>
          </w:tcPr>
          <w:p w:rsidR="008E7C23" w:rsidRDefault="006F2FEC">
            <w:pPr>
              <w:jc w:val="center"/>
            </w:pPr>
            <w:r>
              <w:rPr>
                <w:color w:val="000000"/>
                <w:kern w:val="0"/>
                <w:szCs w:val="21"/>
              </w:rPr>
              <w:t>深高速</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9.14</w:t>
            </w:r>
          </w:p>
        </w:tc>
        <w:tc>
          <w:tcPr>
            <w:tcW w:w="1276" w:type="dxa"/>
            <w:vAlign w:val="center"/>
          </w:tcPr>
          <w:p w:rsidR="008E7C23" w:rsidRDefault="006F2FEC">
            <w:pPr>
              <w:jc w:val="center"/>
            </w:pPr>
            <w:r>
              <w:rPr>
                <w:color w:val="000000"/>
                <w:kern w:val="0"/>
                <w:szCs w:val="21"/>
              </w:rPr>
              <w:t>110,000.00</w:t>
            </w:r>
          </w:p>
        </w:tc>
        <w:tc>
          <w:tcPr>
            <w:tcW w:w="1278" w:type="dxa"/>
            <w:vAlign w:val="center"/>
          </w:tcPr>
          <w:p w:rsidR="008E7C23" w:rsidRDefault="006F2FEC">
            <w:pPr>
              <w:jc w:val="center"/>
            </w:pPr>
            <w:r>
              <w:rPr>
                <w:color w:val="000000"/>
                <w:kern w:val="0"/>
                <w:szCs w:val="21"/>
              </w:rPr>
              <w:t>1,005,400.00</w:t>
            </w:r>
          </w:p>
        </w:tc>
      </w:tr>
      <w:tr w:rsidR="008E7C23">
        <w:tc>
          <w:tcPr>
            <w:tcW w:w="846" w:type="dxa"/>
            <w:vAlign w:val="center"/>
          </w:tcPr>
          <w:p w:rsidR="008E7C23" w:rsidRDefault="006F2FEC">
            <w:pPr>
              <w:jc w:val="center"/>
            </w:pPr>
            <w:r>
              <w:rPr>
                <w:color w:val="000000"/>
                <w:kern w:val="0"/>
                <w:szCs w:val="21"/>
              </w:rPr>
              <w:t>2020062900001090</w:t>
            </w:r>
          </w:p>
        </w:tc>
        <w:tc>
          <w:tcPr>
            <w:tcW w:w="850" w:type="dxa"/>
            <w:vAlign w:val="center"/>
          </w:tcPr>
          <w:p w:rsidR="008E7C23" w:rsidRDefault="006F2FEC">
            <w:pPr>
              <w:jc w:val="center"/>
            </w:pPr>
            <w:r>
              <w:rPr>
                <w:color w:val="000000"/>
                <w:kern w:val="0"/>
                <w:szCs w:val="21"/>
              </w:rPr>
              <w:t>600023</w:t>
            </w:r>
          </w:p>
        </w:tc>
        <w:tc>
          <w:tcPr>
            <w:tcW w:w="1560" w:type="dxa"/>
            <w:vAlign w:val="center"/>
          </w:tcPr>
          <w:p w:rsidR="008E7C23" w:rsidRDefault="006F2FEC">
            <w:pPr>
              <w:jc w:val="center"/>
            </w:pPr>
            <w:r>
              <w:rPr>
                <w:color w:val="000000"/>
                <w:kern w:val="0"/>
                <w:szCs w:val="21"/>
              </w:rPr>
              <w:t>浙能电力</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3.51</w:t>
            </w:r>
          </w:p>
        </w:tc>
        <w:tc>
          <w:tcPr>
            <w:tcW w:w="1276" w:type="dxa"/>
            <w:vAlign w:val="center"/>
          </w:tcPr>
          <w:p w:rsidR="008E7C23" w:rsidRDefault="006F2FEC">
            <w:pPr>
              <w:jc w:val="center"/>
            </w:pPr>
            <w:r>
              <w:rPr>
                <w:color w:val="000000"/>
                <w:kern w:val="0"/>
                <w:szCs w:val="21"/>
              </w:rPr>
              <w:t>142,000.00</w:t>
            </w:r>
          </w:p>
        </w:tc>
        <w:tc>
          <w:tcPr>
            <w:tcW w:w="1278" w:type="dxa"/>
            <w:vAlign w:val="center"/>
          </w:tcPr>
          <w:p w:rsidR="008E7C23" w:rsidRDefault="006F2FEC">
            <w:pPr>
              <w:jc w:val="center"/>
            </w:pPr>
            <w:r>
              <w:rPr>
                <w:color w:val="000000"/>
                <w:kern w:val="0"/>
                <w:szCs w:val="21"/>
              </w:rPr>
              <w:t>498,420.00</w:t>
            </w:r>
          </w:p>
        </w:tc>
      </w:tr>
      <w:tr w:rsidR="008E7C23">
        <w:tc>
          <w:tcPr>
            <w:tcW w:w="846" w:type="dxa"/>
            <w:vAlign w:val="center"/>
          </w:tcPr>
          <w:p w:rsidR="008E7C23" w:rsidRDefault="006F2FEC">
            <w:pPr>
              <w:jc w:val="center"/>
            </w:pPr>
            <w:r>
              <w:rPr>
                <w:color w:val="000000"/>
                <w:kern w:val="0"/>
                <w:szCs w:val="21"/>
              </w:rPr>
              <w:t>2020062900001224</w:t>
            </w:r>
          </w:p>
        </w:tc>
        <w:tc>
          <w:tcPr>
            <w:tcW w:w="850" w:type="dxa"/>
            <w:vAlign w:val="center"/>
          </w:tcPr>
          <w:p w:rsidR="008E7C23" w:rsidRDefault="006F2FEC">
            <w:pPr>
              <w:jc w:val="center"/>
            </w:pPr>
            <w:r>
              <w:rPr>
                <w:color w:val="000000"/>
                <w:kern w:val="0"/>
                <w:szCs w:val="21"/>
              </w:rPr>
              <w:t>600873</w:t>
            </w:r>
          </w:p>
        </w:tc>
        <w:tc>
          <w:tcPr>
            <w:tcW w:w="1560" w:type="dxa"/>
            <w:vAlign w:val="center"/>
          </w:tcPr>
          <w:p w:rsidR="008E7C23" w:rsidRDefault="006F2FEC">
            <w:pPr>
              <w:jc w:val="center"/>
            </w:pPr>
            <w:r>
              <w:rPr>
                <w:color w:val="000000"/>
                <w:kern w:val="0"/>
                <w:szCs w:val="21"/>
              </w:rPr>
              <w:t>梅花生物</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4.54</w:t>
            </w:r>
          </w:p>
        </w:tc>
        <w:tc>
          <w:tcPr>
            <w:tcW w:w="1276" w:type="dxa"/>
            <w:vAlign w:val="center"/>
          </w:tcPr>
          <w:p w:rsidR="008E7C23" w:rsidRDefault="006F2FEC">
            <w:pPr>
              <w:jc w:val="center"/>
            </w:pPr>
            <w:r>
              <w:rPr>
                <w:color w:val="000000"/>
                <w:kern w:val="0"/>
                <w:szCs w:val="21"/>
              </w:rPr>
              <w:t>105,000.00</w:t>
            </w:r>
          </w:p>
        </w:tc>
        <w:tc>
          <w:tcPr>
            <w:tcW w:w="1278" w:type="dxa"/>
            <w:vAlign w:val="center"/>
          </w:tcPr>
          <w:p w:rsidR="008E7C23" w:rsidRDefault="006F2FEC">
            <w:pPr>
              <w:jc w:val="center"/>
            </w:pPr>
            <w:r>
              <w:rPr>
                <w:color w:val="000000"/>
                <w:kern w:val="0"/>
                <w:szCs w:val="21"/>
              </w:rPr>
              <w:t>476,700.00</w:t>
            </w:r>
          </w:p>
        </w:tc>
      </w:tr>
      <w:tr w:rsidR="008E7C23">
        <w:tc>
          <w:tcPr>
            <w:tcW w:w="846" w:type="dxa"/>
            <w:vAlign w:val="center"/>
          </w:tcPr>
          <w:p w:rsidR="008E7C23" w:rsidRDefault="006F2FEC">
            <w:pPr>
              <w:jc w:val="center"/>
            </w:pPr>
            <w:r>
              <w:rPr>
                <w:color w:val="000000"/>
                <w:kern w:val="0"/>
                <w:szCs w:val="21"/>
              </w:rPr>
              <w:t>2020062900003354</w:t>
            </w:r>
          </w:p>
        </w:tc>
        <w:tc>
          <w:tcPr>
            <w:tcW w:w="850" w:type="dxa"/>
            <w:vAlign w:val="center"/>
          </w:tcPr>
          <w:p w:rsidR="008E7C23" w:rsidRDefault="006F2FEC">
            <w:pPr>
              <w:jc w:val="center"/>
            </w:pPr>
            <w:r>
              <w:rPr>
                <w:color w:val="000000"/>
                <w:kern w:val="0"/>
                <w:szCs w:val="21"/>
              </w:rPr>
              <w:t>000488</w:t>
            </w:r>
          </w:p>
        </w:tc>
        <w:tc>
          <w:tcPr>
            <w:tcW w:w="1560" w:type="dxa"/>
            <w:vAlign w:val="center"/>
          </w:tcPr>
          <w:p w:rsidR="008E7C23" w:rsidRDefault="006F2FEC">
            <w:pPr>
              <w:jc w:val="center"/>
            </w:pPr>
            <w:r>
              <w:rPr>
                <w:color w:val="000000"/>
                <w:kern w:val="0"/>
                <w:szCs w:val="21"/>
              </w:rPr>
              <w:t>晨鸣纸业</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4.94</w:t>
            </w:r>
          </w:p>
        </w:tc>
        <w:tc>
          <w:tcPr>
            <w:tcW w:w="1276" w:type="dxa"/>
            <w:vAlign w:val="center"/>
          </w:tcPr>
          <w:p w:rsidR="008E7C23" w:rsidRDefault="006F2FEC">
            <w:pPr>
              <w:jc w:val="center"/>
            </w:pPr>
            <w:r>
              <w:rPr>
                <w:color w:val="000000"/>
                <w:kern w:val="0"/>
                <w:szCs w:val="21"/>
              </w:rPr>
              <w:t>103,000.00</w:t>
            </w:r>
          </w:p>
        </w:tc>
        <w:tc>
          <w:tcPr>
            <w:tcW w:w="1278" w:type="dxa"/>
            <w:vAlign w:val="center"/>
          </w:tcPr>
          <w:p w:rsidR="008E7C23" w:rsidRDefault="006F2FEC">
            <w:pPr>
              <w:jc w:val="center"/>
            </w:pPr>
            <w:r>
              <w:rPr>
                <w:color w:val="000000"/>
                <w:kern w:val="0"/>
                <w:szCs w:val="21"/>
              </w:rPr>
              <w:t>508,820.00</w:t>
            </w:r>
          </w:p>
        </w:tc>
      </w:tr>
      <w:tr w:rsidR="008E7C23">
        <w:tc>
          <w:tcPr>
            <w:tcW w:w="846" w:type="dxa"/>
            <w:vAlign w:val="center"/>
          </w:tcPr>
          <w:p w:rsidR="008E7C23" w:rsidRDefault="006F2FEC">
            <w:pPr>
              <w:jc w:val="center"/>
            </w:pPr>
            <w:r>
              <w:rPr>
                <w:color w:val="000000"/>
                <w:kern w:val="0"/>
                <w:szCs w:val="21"/>
              </w:rPr>
              <w:t>2020062900003360</w:t>
            </w:r>
          </w:p>
        </w:tc>
        <w:tc>
          <w:tcPr>
            <w:tcW w:w="850" w:type="dxa"/>
            <w:vAlign w:val="center"/>
          </w:tcPr>
          <w:p w:rsidR="008E7C23" w:rsidRDefault="006F2FEC">
            <w:pPr>
              <w:jc w:val="center"/>
            </w:pPr>
            <w:r>
              <w:rPr>
                <w:color w:val="000000"/>
                <w:kern w:val="0"/>
                <w:szCs w:val="21"/>
              </w:rPr>
              <w:t>600507</w:t>
            </w:r>
          </w:p>
        </w:tc>
        <w:tc>
          <w:tcPr>
            <w:tcW w:w="1560" w:type="dxa"/>
            <w:vAlign w:val="center"/>
          </w:tcPr>
          <w:p w:rsidR="008E7C23" w:rsidRDefault="006F2FEC">
            <w:pPr>
              <w:jc w:val="center"/>
            </w:pPr>
            <w:r>
              <w:rPr>
                <w:color w:val="000000"/>
                <w:kern w:val="0"/>
                <w:szCs w:val="21"/>
              </w:rPr>
              <w:t>方大特钢</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5.19</w:t>
            </w:r>
          </w:p>
        </w:tc>
        <w:tc>
          <w:tcPr>
            <w:tcW w:w="1276" w:type="dxa"/>
            <w:vAlign w:val="center"/>
          </w:tcPr>
          <w:p w:rsidR="008E7C23" w:rsidRDefault="006F2FEC">
            <w:pPr>
              <w:jc w:val="center"/>
            </w:pPr>
            <w:r>
              <w:rPr>
                <w:color w:val="000000"/>
                <w:kern w:val="0"/>
                <w:szCs w:val="21"/>
              </w:rPr>
              <w:t>154,000.00</w:t>
            </w:r>
          </w:p>
        </w:tc>
        <w:tc>
          <w:tcPr>
            <w:tcW w:w="1278" w:type="dxa"/>
            <w:vAlign w:val="center"/>
          </w:tcPr>
          <w:p w:rsidR="008E7C23" w:rsidRDefault="006F2FEC">
            <w:pPr>
              <w:jc w:val="center"/>
            </w:pPr>
            <w:r>
              <w:rPr>
                <w:color w:val="000000"/>
                <w:kern w:val="0"/>
                <w:szCs w:val="21"/>
              </w:rPr>
              <w:t>799,260.00</w:t>
            </w:r>
          </w:p>
        </w:tc>
      </w:tr>
      <w:tr w:rsidR="008E7C23">
        <w:tc>
          <w:tcPr>
            <w:tcW w:w="846" w:type="dxa"/>
            <w:vAlign w:val="center"/>
          </w:tcPr>
          <w:p w:rsidR="008E7C23" w:rsidRDefault="006F2FEC">
            <w:pPr>
              <w:jc w:val="center"/>
            </w:pPr>
            <w:r>
              <w:rPr>
                <w:color w:val="000000"/>
                <w:kern w:val="0"/>
                <w:szCs w:val="21"/>
              </w:rPr>
              <w:t>2020062900003802</w:t>
            </w:r>
          </w:p>
        </w:tc>
        <w:tc>
          <w:tcPr>
            <w:tcW w:w="850" w:type="dxa"/>
            <w:vAlign w:val="center"/>
          </w:tcPr>
          <w:p w:rsidR="008E7C23" w:rsidRDefault="006F2FEC">
            <w:pPr>
              <w:jc w:val="center"/>
            </w:pPr>
            <w:r>
              <w:rPr>
                <w:color w:val="000000"/>
                <w:kern w:val="0"/>
                <w:szCs w:val="21"/>
              </w:rPr>
              <w:t>600398</w:t>
            </w:r>
          </w:p>
        </w:tc>
        <w:tc>
          <w:tcPr>
            <w:tcW w:w="1560" w:type="dxa"/>
            <w:vAlign w:val="center"/>
          </w:tcPr>
          <w:p w:rsidR="008E7C23" w:rsidRDefault="006F2FEC">
            <w:pPr>
              <w:jc w:val="center"/>
            </w:pPr>
            <w:r>
              <w:rPr>
                <w:color w:val="000000"/>
                <w:kern w:val="0"/>
                <w:szCs w:val="21"/>
              </w:rPr>
              <w:t>海澜之家</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5.82</w:t>
            </w:r>
          </w:p>
        </w:tc>
        <w:tc>
          <w:tcPr>
            <w:tcW w:w="1276" w:type="dxa"/>
            <w:vAlign w:val="center"/>
          </w:tcPr>
          <w:p w:rsidR="008E7C23" w:rsidRDefault="006F2FEC">
            <w:pPr>
              <w:jc w:val="center"/>
            </w:pPr>
            <w:r>
              <w:rPr>
                <w:color w:val="000000"/>
                <w:kern w:val="0"/>
                <w:szCs w:val="21"/>
              </w:rPr>
              <w:t>20,000.00</w:t>
            </w:r>
          </w:p>
        </w:tc>
        <w:tc>
          <w:tcPr>
            <w:tcW w:w="1278" w:type="dxa"/>
            <w:vAlign w:val="center"/>
          </w:tcPr>
          <w:p w:rsidR="008E7C23" w:rsidRDefault="006F2FEC">
            <w:pPr>
              <w:jc w:val="center"/>
            </w:pPr>
            <w:r>
              <w:rPr>
                <w:color w:val="000000"/>
                <w:kern w:val="0"/>
                <w:szCs w:val="21"/>
              </w:rPr>
              <w:t>116,400.00</w:t>
            </w:r>
          </w:p>
        </w:tc>
      </w:tr>
      <w:tr w:rsidR="008E7C23">
        <w:tc>
          <w:tcPr>
            <w:tcW w:w="846" w:type="dxa"/>
            <w:vAlign w:val="center"/>
          </w:tcPr>
          <w:p w:rsidR="008E7C23" w:rsidRDefault="006F2FEC">
            <w:pPr>
              <w:jc w:val="center"/>
            </w:pPr>
            <w:r>
              <w:rPr>
                <w:color w:val="000000"/>
                <w:kern w:val="0"/>
                <w:szCs w:val="21"/>
              </w:rPr>
              <w:t>2020062900003910</w:t>
            </w:r>
          </w:p>
        </w:tc>
        <w:tc>
          <w:tcPr>
            <w:tcW w:w="850" w:type="dxa"/>
            <w:vAlign w:val="center"/>
          </w:tcPr>
          <w:p w:rsidR="008E7C23" w:rsidRDefault="006F2FEC">
            <w:pPr>
              <w:jc w:val="center"/>
            </w:pPr>
            <w:r>
              <w:rPr>
                <w:color w:val="000000"/>
                <w:kern w:val="0"/>
                <w:szCs w:val="21"/>
              </w:rPr>
              <w:t>600376</w:t>
            </w:r>
          </w:p>
        </w:tc>
        <w:tc>
          <w:tcPr>
            <w:tcW w:w="1560" w:type="dxa"/>
            <w:vAlign w:val="center"/>
          </w:tcPr>
          <w:p w:rsidR="008E7C23" w:rsidRDefault="006F2FEC">
            <w:pPr>
              <w:jc w:val="center"/>
            </w:pPr>
            <w:r>
              <w:rPr>
                <w:color w:val="000000"/>
                <w:kern w:val="0"/>
                <w:szCs w:val="21"/>
              </w:rPr>
              <w:t>首开股份</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5.86</w:t>
            </w:r>
          </w:p>
        </w:tc>
        <w:tc>
          <w:tcPr>
            <w:tcW w:w="1276" w:type="dxa"/>
            <w:vAlign w:val="center"/>
          </w:tcPr>
          <w:p w:rsidR="008E7C23" w:rsidRDefault="006F2FEC">
            <w:pPr>
              <w:jc w:val="center"/>
            </w:pPr>
            <w:r>
              <w:rPr>
                <w:color w:val="000000"/>
                <w:kern w:val="0"/>
                <w:szCs w:val="21"/>
              </w:rPr>
              <w:t>100,000.00</w:t>
            </w:r>
          </w:p>
        </w:tc>
        <w:tc>
          <w:tcPr>
            <w:tcW w:w="1278" w:type="dxa"/>
            <w:vAlign w:val="center"/>
          </w:tcPr>
          <w:p w:rsidR="008E7C23" w:rsidRDefault="006F2FEC">
            <w:pPr>
              <w:jc w:val="center"/>
            </w:pPr>
            <w:r>
              <w:rPr>
                <w:color w:val="000000"/>
                <w:kern w:val="0"/>
                <w:szCs w:val="21"/>
              </w:rPr>
              <w:t>586,000.00</w:t>
            </w:r>
          </w:p>
        </w:tc>
      </w:tr>
      <w:tr w:rsidR="008E7C23">
        <w:tc>
          <w:tcPr>
            <w:tcW w:w="846" w:type="dxa"/>
            <w:vAlign w:val="center"/>
          </w:tcPr>
          <w:p w:rsidR="008E7C23" w:rsidRDefault="006F2FEC">
            <w:pPr>
              <w:jc w:val="center"/>
            </w:pPr>
            <w:r>
              <w:rPr>
                <w:color w:val="000000"/>
                <w:kern w:val="0"/>
                <w:szCs w:val="21"/>
              </w:rPr>
              <w:t>2020062900003912</w:t>
            </w:r>
          </w:p>
        </w:tc>
        <w:tc>
          <w:tcPr>
            <w:tcW w:w="850" w:type="dxa"/>
            <w:vAlign w:val="center"/>
          </w:tcPr>
          <w:p w:rsidR="008E7C23" w:rsidRDefault="006F2FEC">
            <w:pPr>
              <w:jc w:val="center"/>
            </w:pPr>
            <w:r>
              <w:rPr>
                <w:color w:val="000000"/>
                <w:kern w:val="0"/>
                <w:szCs w:val="21"/>
              </w:rPr>
              <w:t>600282</w:t>
            </w:r>
          </w:p>
        </w:tc>
        <w:tc>
          <w:tcPr>
            <w:tcW w:w="1560" w:type="dxa"/>
            <w:vAlign w:val="center"/>
          </w:tcPr>
          <w:p w:rsidR="008E7C23" w:rsidRDefault="006F2FEC">
            <w:pPr>
              <w:jc w:val="center"/>
            </w:pPr>
            <w:r>
              <w:rPr>
                <w:color w:val="000000"/>
                <w:kern w:val="0"/>
                <w:szCs w:val="21"/>
              </w:rPr>
              <w:t>南钢股份</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3.23</w:t>
            </w:r>
          </w:p>
        </w:tc>
        <w:tc>
          <w:tcPr>
            <w:tcW w:w="1276" w:type="dxa"/>
            <w:vAlign w:val="center"/>
          </w:tcPr>
          <w:p w:rsidR="008E7C23" w:rsidRDefault="006F2FEC">
            <w:pPr>
              <w:jc w:val="center"/>
            </w:pPr>
            <w:r>
              <w:rPr>
                <w:color w:val="000000"/>
                <w:kern w:val="0"/>
                <w:szCs w:val="21"/>
              </w:rPr>
              <w:t>200,000.00</w:t>
            </w:r>
          </w:p>
        </w:tc>
        <w:tc>
          <w:tcPr>
            <w:tcW w:w="1278" w:type="dxa"/>
            <w:vAlign w:val="center"/>
          </w:tcPr>
          <w:p w:rsidR="008E7C23" w:rsidRDefault="006F2FEC">
            <w:pPr>
              <w:jc w:val="center"/>
            </w:pPr>
            <w:r>
              <w:rPr>
                <w:color w:val="000000"/>
                <w:kern w:val="0"/>
                <w:szCs w:val="21"/>
              </w:rPr>
              <w:t>646,000.00</w:t>
            </w:r>
          </w:p>
        </w:tc>
      </w:tr>
      <w:tr w:rsidR="008E7C23">
        <w:tc>
          <w:tcPr>
            <w:tcW w:w="846" w:type="dxa"/>
            <w:vAlign w:val="center"/>
          </w:tcPr>
          <w:p w:rsidR="008E7C23" w:rsidRDefault="006F2FEC">
            <w:pPr>
              <w:jc w:val="center"/>
            </w:pPr>
            <w:r>
              <w:rPr>
                <w:color w:val="000000"/>
                <w:kern w:val="0"/>
                <w:szCs w:val="21"/>
              </w:rPr>
              <w:t>2020062900003914</w:t>
            </w:r>
          </w:p>
        </w:tc>
        <w:tc>
          <w:tcPr>
            <w:tcW w:w="850" w:type="dxa"/>
            <w:vAlign w:val="center"/>
          </w:tcPr>
          <w:p w:rsidR="008E7C23" w:rsidRDefault="006F2FEC">
            <w:pPr>
              <w:jc w:val="center"/>
            </w:pPr>
            <w:r>
              <w:rPr>
                <w:color w:val="000000"/>
                <w:kern w:val="0"/>
                <w:szCs w:val="21"/>
              </w:rPr>
              <w:t>600236</w:t>
            </w:r>
          </w:p>
        </w:tc>
        <w:tc>
          <w:tcPr>
            <w:tcW w:w="1560" w:type="dxa"/>
            <w:vAlign w:val="center"/>
          </w:tcPr>
          <w:p w:rsidR="008E7C23" w:rsidRDefault="006F2FEC">
            <w:pPr>
              <w:jc w:val="center"/>
            </w:pPr>
            <w:r>
              <w:rPr>
                <w:color w:val="000000"/>
                <w:kern w:val="0"/>
                <w:szCs w:val="21"/>
              </w:rPr>
              <w:t>桂冠电力</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4.24</w:t>
            </w:r>
          </w:p>
        </w:tc>
        <w:tc>
          <w:tcPr>
            <w:tcW w:w="1276" w:type="dxa"/>
            <w:vAlign w:val="center"/>
          </w:tcPr>
          <w:p w:rsidR="008E7C23" w:rsidRDefault="006F2FEC">
            <w:pPr>
              <w:jc w:val="center"/>
            </w:pPr>
            <w:r>
              <w:rPr>
                <w:color w:val="000000"/>
                <w:kern w:val="0"/>
                <w:szCs w:val="21"/>
              </w:rPr>
              <w:t>116,000.00</w:t>
            </w:r>
          </w:p>
        </w:tc>
        <w:tc>
          <w:tcPr>
            <w:tcW w:w="1278" w:type="dxa"/>
            <w:vAlign w:val="center"/>
          </w:tcPr>
          <w:p w:rsidR="008E7C23" w:rsidRDefault="006F2FEC">
            <w:pPr>
              <w:jc w:val="center"/>
            </w:pPr>
            <w:r>
              <w:rPr>
                <w:color w:val="000000"/>
                <w:kern w:val="0"/>
                <w:szCs w:val="21"/>
              </w:rPr>
              <w:t>491,840.00</w:t>
            </w:r>
          </w:p>
        </w:tc>
      </w:tr>
      <w:tr w:rsidR="008E7C23">
        <w:tc>
          <w:tcPr>
            <w:tcW w:w="846" w:type="dxa"/>
            <w:vAlign w:val="center"/>
          </w:tcPr>
          <w:p w:rsidR="008E7C23" w:rsidRDefault="006F2FEC">
            <w:pPr>
              <w:jc w:val="center"/>
            </w:pPr>
            <w:r>
              <w:rPr>
                <w:color w:val="000000"/>
                <w:kern w:val="0"/>
                <w:szCs w:val="21"/>
              </w:rPr>
              <w:t>2020062900003916</w:t>
            </w:r>
          </w:p>
        </w:tc>
        <w:tc>
          <w:tcPr>
            <w:tcW w:w="850" w:type="dxa"/>
            <w:vAlign w:val="center"/>
          </w:tcPr>
          <w:p w:rsidR="008E7C23" w:rsidRDefault="006F2FEC">
            <w:pPr>
              <w:jc w:val="center"/>
            </w:pPr>
            <w:r>
              <w:rPr>
                <w:color w:val="000000"/>
                <w:kern w:val="0"/>
                <w:szCs w:val="21"/>
              </w:rPr>
              <w:t>600688</w:t>
            </w:r>
          </w:p>
        </w:tc>
        <w:tc>
          <w:tcPr>
            <w:tcW w:w="1560" w:type="dxa"/>
            <w:vAlign w:val="center"/>
          </w:tcPr>
          <w:p w:rsidR="008E7C23" w:rsidRDefault="006F2FEC">
            <w:pPr>
              <w:jc w:val="center"/>
            </w:pPr>
            <w:r>
              <w:rPr>
                <w:color w:val="000000"/>
                <w:kern w:val="0"/>
                <w:szCs w:val="21"/>
              </w:rPr>
              <w:t>上海石化</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3.48</w:t>
            </w:r>
          </w:p>
        </w:tc>
        <w:tc>
          <w:tcPr>
            <w:tcW w:w="1276" w:type="dxa"/>
            <w:vAlign w:val="center"/>
          </w:tcPr>
          <w:p w:rsidR="008E7C23" w:rsidRDefault="006F2FEC">
            <w:pPr>
              <w:jc w:val="center"/>
            </w:pPr>
            <w:r>
              <w:rPr>
                <w:color w:val="000000"/>
                <w:kern w:val="0"/>
                <w:szCs w:val="21"/>
              </w:rPr>
              <w:t>141,000.00</w:t>
            </w:r>
          </w:p>
        </w:tc>
        <w:tc>
          <w:tcPr>
            <w:tcW w:w="1278" w:type="dxa"/>
            <w:vAlign w:val="center"/>
          </w:tcPr>
          <w:p w:rsidR="008E7C23" w:rsidRDefault="006F2FEC">
            <w:pPr>
              <w:jc w:val="center"/>
            </w:pPr>
            <w:r>
              <w:rPr>
                <w:color w:val="000000"/>
                <w:kern w:val="0"/>
                <w:szCs w:val="21"/>
              </w:rPr>
              <w:t>490,680.00</w:t>
            </w:r>
          </w:p>
        </w:tc>
      </w:tr>
      <w:tr w:rsidR="008E7C23">
        <w:tc>
          <w:tcPr>
            <w:tcW w:w="846" w:type="dxa"/>
            <w:vAlign w:val="center"/>
          </w:tcPr>
          <w:p w:rsidR="008E7C23" w:rsidRDefault="006F2FEC">
            <w:pPr>
              <w:jc w:val="center"/>
            </w:pPr>
            <w:r>
              <w:rPr>
                <w:color w:val="000000"/>
                <w:kern w:val="0"/>
                <w:szCs w:val="21"/>
              </w:rPr>
              <w:t>2020062900003918</w:t>
            </w:r>
          </w:p>
        </w:tc>
        <w:tc>
          <w:tcPr>
            <w:tcW w:w="850" w:type="dxa"/>
            <w:vAlign w:val="center"/>
          </w:tcPr>
          <w:p w:rsidR="008E7C23" w:rsidRDefault="006F2FEC">
            <w:pPr>
              <w:jc w:val="center"/>
            </w:pPr>
            <w:r>
              <w:rPr>
                <w:color w:val="000000"/>
                <w:kern w:val="0"/>
                <w:szCs w:val="21"/>
              </w:rPr>
              <w:t>600565</w:t>
            </w:r>
          </w:p>
        </w:tc>
        <w:tc>
          <w:tcPr>
            <w:tcW w:w="1560" w:type="dxa"/>
            <w:vAlign w:val="center"/>
          </w:tcPr>
          <w:p w:rsidR="008E7C23" w:rsidRDefault="006F2FEC">
            <w:pPr>
              <w:jc w:val="center"/>
            </w:pPr>
            <w:r>
              <w:rPr>
                <w:color w:val="000000"/>
                <w:kern w:val="0"/>
                <w:szCs w:val="21"/>
              </w:rPr>
              <w:t>迪马股份</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2.79</w:t>
            </w:r>
          </w:p>
        </w:tc>
        <w:tc>
          <w:tcPr>
            <w:tcW w:w="1276" w:type="dxa"/>
            <w:vAlign w:val="center"/>
          </w:tcPr>
          <w:p w:rsidR="008E7C23" w:rsidRDefault="006F2FEC">
            <w:pPr>
              <w:jc w:val="center"/>
            </w:pPr>
            <w:r>
              <w:rPr>
                <w:color w:val="000000"/>
                <w:kern w:val="0"/>
                <w:szCs w:val="21"/>
              </w:rPr>
              <w:t>175,000.00</w:t>
            </w:r>
          </w:p>
        </w:tc>
        <w:tc>
          <w:tcPr>
            <w:tcW w:w="1278" w:type="dxa"/>
            <w:vAlign w:val="center"/>
          </w:tcPr>
          <w:p w:rsidR="008E7C23" w:rsidRDefault="006F2FEC">
            <w:pPr>
              <w:jc w:val="center"/>
            </w:pPr>
            <w:r>
              <w:rPr>
                <w:color w:val="000000"/>
                <w:kern w:val="0"/>
                <w:szCs w:val="21"/>
              </w:rPr>
              <w:t>488,250.00</w:t>
            </w:r>
          </w:p>
        </w:tc>
      </w:tr>
      <w:tr w:rsidR="008E7C23">
        <w:tc>
          <w:tcPr>
            <w:tcW w:w="846" w:type="dxa"/>
            <w:vAlign w:val="center"/>
          </w:tcPr>
          <w:p w:rsidR="008E7C23" w:rsidRDefault="006F2FEC">
            <w:pPr>
              <w:jc w:val="center"/>
            </w:pPr>
            <w:r>
              <w:rPr>
                <w:color w:val="000000"/>
                <w:kern w:val="0"/>
                <w:szCs w:val="21"/>
              </w:rPr>
              <w:t>2020062900003920</w:t>
            </w:r>
          </w:p>
        </w:tc>
        <w:tc>
          <w:tcPr>
            <w:tcW w:w="850" w:type="dxa"/>
            <w:vAlign w:val="center"/>
          </w:tcPr>
          <w:p w:rsidR="008E7C23" w:rsidRDefault="006F2FEC">
            <w:pPr>
              <w:jc w:val="center"/>
            </w:pPr>
            <w:r>
              <w:rPr>
                <w:color w:val="000000"/>
                <w:kern w:val="0"/>
                <w:szCs w:val="21"/>
              </w:rPr>
              <w:t>600377</w:t>
            </w:r>
          </w:p>
        </w:tc>
        <w:tc>
          <w:tcPr>
            <w:tcW w:w="1560" w:type="dxa"/>
            <w:vAlign w:val="center"/>
          </w:tcPr>
          <w:p w:rsidR="008E7C23" w:rsidRDefault="006F2FEC">
            <w:pPr>
              <w:jc w:val="center"/>
            </w:pPr>
            <w:r>
              <w:rPr>
                <w:color w:val="000000"/>
                <w:kern w:val="0"/>
                <w:szCs w:val="21"/>
              </w:rPr>
              <w:t>宁沪高速</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9.81</w:t>
            </w:r>
          </w:p>
        </w:tc>
        <w:tc>
          <w:tcPr>
            <w:tcW w:w="1276" w:type="dxa"/>
            <w:vAlign w:val="center"/>
          </w:tcPr>
          <w:p w:rsidR="008E7C23" w:rsidRDefault="006F2FEC">
            <w:pPr>
              <w:jc w:val="center"/>
            </w:pPr>
            <w:r>
              <w:rPr>
                <w:color w:val="000000"/>
                <w:kern w:val="0"/>
                <w:szCs w:val="21"/>
              </w:rPr>
              <w:t>99,000.00</w:t>
            </w:r>
          </w:p>
        </w:tc>
        <w:tc>
          <w:tcPr>
            <w:tcW w:w="1278" w:type="dxa"/>
            <w:vAlign w:val="center"/>
          </w:tcPr>
          <w:p w:rsidR="008E7C23" w:rsidRDefault="006F2FEC">
            <w:pPr>
              <w:jc w:val="center"/>
            </w:pPr>
            <w:r>
              <w:rPr>
                <w:color w:val="000000"/>
                <w:kern w:val="0"/>
                <w:szCs w:val="21"/>
              </w:rPr>
              <w:t>971,190.00</w:t>
            </w:r>
          </w:p>
        </w:tc>
      </w:tr>
      <w:tr w:rsidR="008E7C23">
        <w:tc>
          <w:tcPr>
            <w:tcW w:w="846" w:type="dxa"/>
            <w:vAlign w:val="center"/>
          </w:tcPr>
          <w:p w:rsidR="008E7C23" w:rsidRDefault="006F2FEC">
            <w:pPr>
              <w:jc w:val="center"/>
            </w:pPr>
            <w:r>
              <w:rPr>
                <w:color w:val="000000"/>
                <w:kern w:val="0"/>
                <w:szCs w:val="21"/>
              </w:rPr>
              <w:t>2020062900003922</w:t>
            </w:r>
          </w:p>
        </w:tc>
        <w:tc>
          <w:tcPr>
            <w:tcW w:w="850" w:type="dxa"/>
            <w:vAlign w:val="center"/>
          </w:tcPr>
          <w:p w:rsidR="008E7C23" w:rsidRDefault="006F2FEC">
            <w:pPr>
              <w:jc w:val="center"/>
            </w:pPr>
            <w:r>
              <w:rPr>
                <w:color w:val="000000"/>
                <w:kern w:val="0"/>
                <w:szCs w:val="21"/>
              </w:rPr>
              <w:t>002242</w:t>
            </w:r>
          </w:p>
        </w:tc>
        <w:tc>
          <w:tcPr>
            <w:tcW w:w="1560" w:type="dxa"/>
            <w:vAlign w:val="center"/>
          </w:tcPr>
          <w:p w:rsidR="008E7C23" w:rsidRDefault="006F2FEC">
            <w:pPr>
              <w:jc w:val="center"/>
            </w:pPr>
            <w:r>
              <w:rPr>
                <w:color w:val="000000"/>
                <w:kern w:val="0"/>
                <w:szCs w:val="21"/>
              </w:rPr>
              <w:t>九阳股份</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37.27</w:t>
            </w:r>
          </w:p>
        </w:tc>
        <w:tc>
          <w:tcPr>
            <w:tcW w:w="1276" w:type="dxa"/>
            <w:vAlign w:val="center"/>
          </w:tcPr>
          <w:p w:rsidR="008E7C23" w:rsidRDefault="006F2FEC">
            <w:pPr>
              <w:jc w:val="center"/>
            </w:pPr>
            <w:r>
              <w:rPr>
                <w:color w:val="000000"/>
                <w:kern w:val="0"/>
                <w:szCs w:val="21"/>
              </w:rPr>
              <w:t>50,000.00</w:t>
            </w:r>
          </w:p>
        </w:tc>
        <w:tc>
          <w:tcPr>
            <w:tcW w:w="1278" w:type="dxa"/>
            <w:vAlign w:val="center"/>
          </w:tcPr>
          <w:p w:rsidR="008E7C23" w:rsidRDefault="006F2FEC">
            <w:pPr>
              <w:jc w:val="center"/>
            </w:pPr>
            <w:r>
              <w:rPr>
                <w:color w:val="000000"/>
                <w:kern w:val="0"/>
                <w:szCs w:val="21"/>
              </w:rPr>
              <w:t>1,863,500.00</w:t>
            </w:r>
          </w:p>
        </w:tc>
      </w:tr>
      <w:tr w:rsidR="008E7C23">
        <w:tc>
          <w:tcPr>
            <w:tcW w:w="846" w:type="dxa"/>
            <w:vAlign w:val="center"/>
          </w:tcPr>
          <w:p w:rsidR="008E7C23" w:rsidRDefault="006F2FEC">
            <w:pPr>
              <w:jc w:val="center"/>
            </w:pPr>
            <w:r>
              <w:rPr>
                <w:color w:val="000000"/>
                <w:kern w:val="0"/>
                <w:szCs w:val="21"/>
              </w:rPr>
              <w:t>2020062900003924</w:t>
            </w:r>
          </w:p>
        </w:tc>
        <w:tc>
          <w:tcPr>
            <w:tcW w:w="850" w:type="dxa"/>
            <w:vAlign w:val="center"/>
          </w:tcPr>
          <w:p w:rsidR="008E7C23" w:rsidRDefault="006F2FEC">
            <w:pPr>
              <w:jc w:val="center"/>
            </w:pPr>
            <w:r>
              <w:rPr>
                <w:color w:val="000000"/>
                <w:kern w:val="0"/>
                <w:szCs w:val="21"/>
              </w:rPr>
              <w:t>000848</w:t>
            </w:r>
          </w:p>
        </w:tc>
        <w:tc>
          <w:tcPr>
            <w:tcW w:w="1560" w:type="dxa"/>
            <w:vAlign w:val="center"/>
          </w:tcPr>
          <w:p w:rsidR="008E7C23" w:rsidRDefault="006F2FEC">
            <w:pPr>
              <w:jc w:val="center"/>
            </w:pPr>
            <w:r>
              <w:rPr>
                <w:color w:val="000000"/>
                <w:kern w:val="0"/>
                <w:szCs w:val="21"/>
              </w:rPr>
              <w:t>承德露露</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7.00</w:t>
            </w:r>
          </w:p>
        </w:tc>
        <w:tc>
          <w:tcPr>
            <w:tcW w:w="1276" w:type="dxa"/>
            <w:vAlign w:val="center"/>
          </w:tcPr>
          <w:p w:rsidR="008E7C23" w:rsidRDefault="006F2FEC">
            <w:pPr>
              <w:jc w:val="center"/>
            </w:pPr>
            <w:r>
              <w:rPr>
                <w:color w:val="000000"/>
                <w:kern w:val="0"/>
                <w:szCs w:val="21"/>
              </w:rPr>
              <w:t>100,000.00</w:t>
            </w:r>
          </w:p>
        </w:tc>
        <w:tc>
          <w:tcPr>
            <w:tcW w:w="1278" w:type="dxa"/>
            <w:vAlign w:val="center"/>
          </w:tcPr>
          <w:p w:rsidR="008E7C23" w:rsidRDefault="006F2FEC">
            <w:pPr>
              <w:jc w:val="center"/>
            </w:pPr>
            <w:r>
              <w:rPr>
                <w:color w:val="000000"/>
                <w:kern w:val="0"/>
                <w:szCs w:val="21"/>
              </w:rPr>
              <w:t>700,000.00</w:t>
            </w:r>
          </w:p>
        </w:tc>
      </w:tr>
      <w:tr w:rsidR="008E7C23">
        <w:tc>
          <w:tcPr>
            <w:tcW w:w="846" w:type="dxa"/>
            <w:vAlign w:val="center"/>
          </w:tcPr>
          <w:p w:rsidR="008E7C23" w:rsidRDefault="006F2FEC">
            <w:pPr>
              <w:jc w:val="center"/>
            </w:pPr>
            <w:r>
              <w:rPr>
                <w:color w:val="000000"/>
                <w:kern w:val="0"/>
                <w:szCs w:val="21"/>
              </w:rPr>
              <w:t>2020062900003926</w:t>
            </w:r>
          </w:p>
        </w:tc>
        <w:tc>
          <w:tcPr>
            <w:tcW w:w="850" w:type="dxa"/>
            <w:vAlign w:val="center"/>
          </w:tcPr>
          <w:p w:rsidR="008E7C23" w:rsidRDefault="006F2FEC">
            <w:pPr>
              <w:jc w:val="center"/>
            </w:pPr>
            <w:r>
              <w:rPr>
                <w:color w:val="000000"/>
                <w:kern w:val="0"/>
                <w:szCs w:val="21"/>
              </w:rPr>
              <w:t>000581</w:t>
            </w:r>
          </w:p>
        </w:tc>
        <w:tc>
          <w:tcPr>
            <w:tcW w:w="1560" w:type="dxa"/>
            <w:vAlign w:val="center"/>
          </w:tcPr>
          <w:p w:rsidR="008E7C23" w:rsidRDefault="006F2FEC">
            <w:pPr>
              <w:jc w:val="center"/>
            </w:pPr>
            <w:r>
              <w:rPr>
                <w:color w:val="000000"/>
                <w:kern w:val="0"/>
                <w:szCs w:val="21"/>
              </w:rPr>
              <w:t>威孚高科</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20.68</w:t>
            </w:r>
          </w:p>
        </w:tc>
        <w:tc>
          <w:tcPr>
            <w:tcW w:w="1276" w:type="dxa"/>
            <w:vAlign w:val="center"/>
          </w:tcPr>
          <w:p w:rsidR="008E7C23" w:rsidRDefault="006F2FEC">
            <w:pPr>
              <w:jc w:val="center"/>
            </w:pPr>
            <w:r>
              <w:rPr>
                <w:color w:val="000000"/>
                <w:kern w:val="0"/>
                <w:szCs w:val="21"/>
              </w:rPr>
              <w:t>46,000.00</w:t>
            </w:r>
          </w:p>
        </w:tc>
        <w:tc>
          <w:tcPr>
            <w:tcW w:w="1278" w:type="dxa"/>
            <w:vAlign w:val="center"/>
          </w:tcPr>
          <w:p w:rsidR="008E7C23" w:rsidRDefault="006F2FEC">
            <w:pPr>
              <w:jc w:val="center"/>
            </w:pPr>
            <w:r>
              <w:rPr>
                <w:color w:val="000000"/>
                <w:kern w:val="0"/>
                <w:szCs w:val="21"/>
              </w:rPr>
              <w:t>951,280.00</w:t>
            </w:r>
          </w:p>
        </w:tc>
      </w:tr>
      <w:tr w:rsidR="008E7C23">
        <w:tc>
          <w:tcPr>
            <w:tcW w:w="846" w:type="dxa"/>
            <w:vAlign w:val="center"/>
          </w:tcPr>
          <w:p w:rsidR="008E7C23" w:rsidRDefault="006F2FEC">
            <w:pPr>
              <w:jc w:val="center"/>
            </w:pPr>
            <w:r>
              <w:rPr>
                <w:color w:val="000000"/>
                <w:kern w:val="0"/>
                <w:szCs w:val="21"/>
              </w:rPr>
              <w:t>2020062900003928</w:t>
            </w:r>
          </w:p>
        </w:tc>
        <w:tc>
          <w:tcPr>
            <w:tcW w:w="850" w:type="dxa"/>
            <w:vAlign w:val="center"/>
          </w:tcPr>
          <w:p w:rsidR="008E7C23" w:rsidRDefault="006F2FEC">
            <w:pPr>
              <w:jc w:val="center"/>
            </w:pPr>
            <w:r>
              <w:rPr>
                <w:color w:val="000000"/>
                <w:kern w:val="0"/>
                <w:szCs w:val="21"/>
              </w:rPr>
              <w:t>000036</w:t>
            </w:r>
          </w:p>
        </w:tc>
        <w:tc>
          <w:tcPr>
            <w:tcW w:w="1560" w:type="dxa"/>
            <w:vAlign w:val="center"/>
          </w:tcPr>
          <w:p w:rsidR="008E7C23" w:rsidRDefault="006F2FEC">
            <w:pPr>
              <w:jc w:val="center"/>
            </w:pPr>
            <w:r>
              <w:rPr>
                <w:color w:val="000000"/>
                <w:kern w:val="0"/>
                <w:szCs w:val="21"/>
              </w:rPr>
              <w:t>华联控股</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4.40</w:t>
            </w:r>
          </w:p>
        </w:tc>
        <w:tc>
          <w:tcPr>
            <w:tcW w:w="1276" w:type="dxa"/>
            <w:vAlign w:val="center"/>
          </w:tcPr>
          <w:p w:rsidR="008E7C23" w:rsidRDefault="006F2FEC">
            <w:pPr>
              <w:jc w:val="center"/>
            </w:pPr>
            <w:r>
              <w:rPr>
                <w:color w:val="000000"/>
                <w:kern w:val="0"/>
                <w:szCs w:val="21"/>
              </w:rPr>
              <w:t>114,000.00</w:t>
            </w:r>
          </w:p>
        </w:tc>
        <w:tc>
          <w:tcPr>
            <w:tcW w:w="1278" w:type="dxa"/>
            <w:vAlign w:val="center"/>
          </w:tcPr>
          <w:p w:rsidR="008E7C23" w:rsidRDefault="006F2FEC">
            <w:pPr>
              <w:jc w:val="center"/>
            </w:pPr>
            <w:r>
              <w:rPr>
                <w:color w:val="000000"/>
                <w:kern w:val="0"/>
                <w:szCs w:val="21"/>
              </w:rPr>
              <w:t>501,600.00</w:t>
            </w:r>
          </w:p>
        </w:tc>
      </w:tr>
      <w:tr w:rsidR="008E7C23">
        <w:tc>
          <w:tcPr>
            <w:tcW w:w="846" w:type="dxa"/>
            <w:vAlign w:val="center"/>
          </w:tcPr>
          <w:p w:rsidR="008E7C23" w:rsidRDefault="006F2FEC">
            <w:pPr>
              <w:jc w:val="center"/>
            </w:pPr>
            <w:r>
              <w:rPr>
                <w:color w:val="000000"/>
                <w:kern w:val="0"/>
                <w:szCs w:val="21"/>
              </w:rPr>
              <w:t>2020062900003930</w:t>
            </w:r>
          </w:p>
        </w:tc>
        <w:tc>
          <w:tcPr>
            <w:tcW w:w="850" w:type="dxa"/>
            <w:vAlign w:val="center"/>
          </w:tcPr>
          <w:p w:rsidR="008E7C23" w:rsidRDefault="006F2FEC">
            <w:pPr>
              <w:jc w:val="center"/>
            </w:pPr>
            <w:r>
              <w:rPr>
                <w:color w:val="000000"/>
                <w:kern w:val="0"/>
                <w:szCs w:val="21"/>
              </w:rPr>
              <w:t>603328</w:t>
            </w:r>
          </w:p>
        </w:tc>
        <w:tc>
          <w:tcPr>
            <w:tcW w:w="1560" w:type="dxa"/>
            <w:vAlign w:val="center"/>
          </w:tcPr>
          <w:p w:rsidR="008E7C23" w:rsidRDefault="006F2FEC">
            <w:pPr>
              <w:jc w:val="center"/>
            </w:pPr>
            <w:r>
              <w:rPr>
                <w:color w:val="000000"/>
                <w:kern w:val="0"/>
                <w:szCs w:val="21"/>
              </w:rPr>
              <w:t>依顿电子</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10.43</w:t>
            </w:r>
          </w:p>
        </w:tc>
        <w:tc>
          <w:tcPr>
            <w:tcW w:w="1276" w:type="dxa"/>
            <w:vAlign w:val="center"/>
          </w:tcPr>
          <w:p w:rsidR="008E7C23" w:rsidRDefault="006F2FEC">
            <w:pPr>
              <w:jc w:val="center"/>
            </w:pPr>
            <w:r>
              <w:rPr>
                <w:color w:val="000000"/>
                <w:kern w:val="0"/>
                <w:szCs w:val="21"/>
              </w:rPr>
              <w:t>82,000.00</w:t>
            </w:r>
          </w:p>
        </w:tc>
        <w:tc>
          <w:tcPr>
            <w:tcW w:w="1278" w:type="dxa"/>
            <w:vAlign w:val="center"/>
          </w:tcPr>
          <w:p w:rsidR="008E7C23" w:rsidRDefault="006F2FEC">
            <w:pPr>
              <w:jc w:val="center"/>
            </w:pPr>
            <w:r>
              <w:rPr>
                <w:color w:val="000000"/>
                <w:kern w:val="0"/>
                <w:szCs w:val="21"/>
              </w:rPr>
              <w:t>855,260.00</w:t>
            </w:r>
          </w:p>
        </w:tc>
      </w:tr>
      <w:tr w:rsidR="008E7C23">
        <w:tc>
          <w:tcPr>
            <w:tcW w:w="846" w:type="dxa"/>
            <w:vAlign w:val="center"/>
          </w:tcPr>
          <w:p w:rsidR="008E7C23" w:rsidRDefault="006F2FEC">
            <w:pPr>
              <w:jc w:val="center"/>
            </w:pPr>
            <w:r>
              <w:rPr>
                <w:color w:val="000000"/>
                <w:kern w:val="0"/>
                <w:szCs w:val="21"/>
              </w:rPr>
              <w:t>2020062900003932</w:t>
            </w:r>
          </w:p>
        </w:tc>
        <w:tc>
          <w:tcPr>
            <w:tcW w:w="850" w:type="dxa"/>
            <w:vAlign w:val="center"/>
          </w:tcPr>
          <w:p w:rsidR="008E7C23" w:rsidRDefault="006F2FEC">
            <w:pPr>
              <w:jc w:val="center"/>
            </w:pPr>
            <w:r>
              <w:rPr>
                <w:color w:val="000000"/>
                <w:kern w:val="0"/>
                <w:szCs w:val="21"/>
              </w:rPr>
              <w:t>601636</w:t>
            </w:r>
          </w:p>
        </w:tc>
        <w:tc>
          <w:tcPr>
            <w:tcW w:w="1560" w:type="dxa"/>
            <w:vAlign w:val="center"/>
          </w:tcPr>
          <w:p w:rsidR="008E7C23" w:rsidRDefault="006F2FEC">
            <w:pPr>
              <w:jc w:val="center"/>
            </w:pPr>
            <w:r>
              <w:rPr>
                <w:color w:val="000000"/>
                <w:kern w:val="0"/>
                <w:szCs w:val="21"/>
              </w:rPr>
              <w:t>旗滨集团</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5.92</w:t>
            </w:r>
          </w:p>
        </w:tc>
        <w:tc>
          <w:tcPr>
            <w:tcW w:w="1276" w:type="dxa"/>
            <w:vAlign w:val="center"/>
          </w:tcPr>
          <w:p w:rsidR="008E7C23" w:rsidRDefault="006F2FEC">
            <w:pPr>
              <w:jc w:val="center"/>
            </w:pPr>
            <w:r>
              <w:rPr>
                <w:color w:val="000000"/>
                <w:kern w:val="0"/>
                <w:szCs w:val="21"/>
              </w:rPr>
              <w:t>135,000.00</w:t>
            </w:r>
          </w:p>
        </w:tc>
        <w:tc>
          <w:tcPr>
            <w:tcW w:w="1278" w:type="dxa"/>
            <w:vAlign w:val="center"/>
          </w:tcPr>
          <w:p w:rsidR="008E7C23" w:rsidRDefault="006F2FEC">
            <w:pPr>
              <w:jc w:val="center"/>
            </w:pPr>
            <w:r>
              <w:rPr>
                <w:color w:val="000000"/>
                <w:kern w:val="0"/>
                <w:szCs w:val="21"/>
              </w:rPr>
              <w:t>799,200.00</w:t>
            </w:r>
          </w:p>
        </w:tc>
      </w:tr>
      <w:tr w:rsidR="008E7C23">
        <w:tc>
          <w:tcPr>
            <w:tcW w:w="846" w:type="dxa"/>
            <w:vAlign w:val="center"/>
          </w:tcPr>
          <w:p w:rsidR="008E7C23" w:rsidRDefault="006F2FEC">
            <w:pPr>
              <w:jc w:val="center"/>
            </w:pPr>
            <w:r>
              <w:rPr>
                <w:color w:val="000000"/>
                <w:kern w:val="0"/>
                <w:szCs w:val="21"/>
              </w:rPr>
              <w:t>2020062900003952</w:t>
            </w:r>
          </w:p>
        </w:tc>
        <w:tc>
          <w:tcPr>
            <w:tcW w:w="850" w:type="dxa"/>
            <w:vAlign w:val="center"/>
          </w:tcPr>
          <w:p w:rsidR="008E7C23" w:rsidRDefault="006F2FEC">
            <w:pPr>
              <w:jc w:val="center"/>
            </w:pPr>
            <w:r>
              <w:rPr>
                <w:color w:val="000000"/>
                <w:kern w:val="0"/>
                <w:szCs w:val="21"/>
              </w:rPr>
              <w:t>600808</w:t>
            </w:r>
          </w:p>
        </w:tc>
        <w:tc>
          <w:tcPr>
            <w:tcW w:w="1560" w:type="dxa"/>
            <w:vAlign w:val="center"/>
          </w:tcPr>
          <w:p w:rsidR="008E7C23" w:rsidRDefault="006F2FEC">
            <w:pPr>
              <w:jc w:val="center"/>
            </w:pPr>
            <w:r>
              <w:rPr>
                <w:color w:val="000000"/>
                <w:kern w:val="0"/>
                <w:szCs w:val="21"/>
              </w:rPr>
              <w:t>马钢股份</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2.58</w:t>
            </w:r>
          </w:p>
        </w:tc>
        <w:tc>
          <w:tcPr>
            <w:tcW w:w="1276" w:type="dxa"/>
            <w:vAlign w:val="center"/>
          </w:tcPr>
          <w:p w:rsidR="008E7C23" w:rsidRDefault="006F2FEC">
            <w:pPr>
              <w:jc w:val="center"/>
            </w:pPr>
            <w:r>
              <w:rPr>
                <w:color w:val="000000"/>
                <w:kern w:val="0"/>
                <w:szCs w:val="21"/>
              </w:rPr>
              <w:t>191,000.00</w:t>
            </w:r>
          </w:p>
        </w:tc>
        <w:tc>
          <w:tcPr>
            <w:tcW w:w="1278" w:type="dxa"/>
            <w:vAlign w:val="center"/>
          </w:tcPr>
          <w:p w:rsidR="008E7C23" w:rsidRDefault="006F2FEC">
            <w:pPr>
              <w:jc w:val="center"/>
            </w:pPr>
            <w:r>
              <w:rPr>
                <w:color w:val="000000"/>
                <w:kern w:val="0"/>
                <w:szCs w:val="21"/>
              </w:rPr>
              <w:t>492,780.00</w:t>
            </w:r>
          </w:p>
        </w:tc>
      </w:tr>
      <w:tr w:rsidR="008E7C23">
        <w:tc>
          <w:tcPr>
            <w:tcW w:w="846" w:type="dxa"/>
            <w:vAlign w:val="center"/>
          </w:tcPr>
          <w:p w:rsidR="008E7C23" w:rsidRDefault="006F2FEC">
            <w:pPr>
              <w:jc w:val="center"/>
            </w:pPr>
            <w:r>
              <w:rPr>
                <w:color w:val="000000"/>
                <w:kern w:val="0"/>
                <w:szCs w:val="21"/>
              </w:rPr>
              <w:t>2020062900003960</w:t>
            </w:r>
          </w:p>
        </w:tc>
        <w:tc>
          <w:tcPr>
            <w:tcW w:w="850" w:type="dxa"/>
            <w:vAlign w:val="center"/>
          </w:tcPr>
          <w:p w:rsidR="008E7C23" w:rsidRDefault="006F2FEC">
            <w:pPr>
              <w:jc w:val="center"/>
            </w:pPr>
            <w:r>
              <w:rPr>
                <w:color w:val="000000"/>
                <w:kern w:val="0"/>
                <w:szCs w:val="21"/>
              </w:rPr>
              <w:t>601098</w:t>
            </w:r>
          </w:p>
        </w:tc>
        <w:tc>
          <w:tcPr>
            <w:tcW w:w="1560" w:type="dxa"/>
            <w:vAlign w:val="center"/>
          </w:tcPr>
          <w:p w:rsidR="008E7C23" w:rsidRDefault="006F2FEC">
            <w:pPr>
              <w:jc w:val="center"/>
            </w:pPr>
            <w:r>
              <w:rPr>
                <w:color w:val="000000"/>
                <w:kern w:val="0"/>
                <w:szCs w:val="21"/>
              </w:rPr>
              <w:t>中南传媒</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10.58</w:t>
            </w:r>
          </w:p>
        </w:tc>
        <w:tc>
          <w:tcPr>
            <w:tcW w:w="1276" w:type="dxa"/>
            <w:vAlign w:val="center"/>
          </w:tcPr>
          <w:p w:rsidR="008E7C23" w:rsidRDefault="006F2FEC">
            <w:pPr>
              <w:jc w:val="center"/>
            </w:pPr>
            <w:r>
              <w:rPr>
                <w:color w:val="000000"/>
                <w:kern w:val="0"/>
                <w:szCs w:val="21"/>
              </w:rPr>
              <w:t>90,000.00</w:t>
            </w:r>
          </w:p>
        </w:tc>
        <w:tc>
          <w:tcPr>
            <w:tcW w:w="1278" w:type="dxa"/>
            <w:vAlign w:val="center"/>
          </w:tcPr>
          <w:p w:rsidR="008E7C23" w:rsidRDefault="006F2FEC">
            <w:pPr>
              <w:jc w:val="center"/>
            </w:pPr>
            <w:r>
              <w:rPr>
                <w:color w:val="000000"/>
                <w:kern w:val="0"/>
                <w:szCs w:val="21"/>
              </w:rPr>
              <w:t>952,200.00</w:t>
            </w:r>
          </w:p>
        </w:tc>
      </w:tr>
      <w:tr w:rsidR="008E7C23">
        <w:tc>
          <w:tcPr>
            <w:tcW w:w="846" w:type="dxa"/>
            <w:vAlign w:val="center"/>
          </w:tcPr>
          <w:p w:rsidR="008E7C23" w:rsidRDefault="006F2FEC">
            <w:pPr>
              <w:jc w:val="center"/>
            </w:pPr>
            <w:r>
              <w:rPr>
                <w:color w:val="000000"/>
                <w:kern w:val="0"/>
                <w:szCs w:val="21"/>
              </w:rPr>
              <w:t>2020062900003962</w:t>
            </w:r>
          </w:p>
        </w:tc>
        <w:tc>
          <w:tcPr>
            <w:tcW w:w="850" w:type="dxa"/>
            <w:vAlign w:val="center"/>
          </w:tcPr>
          <w:p w:rsidR="008E7C23" w:rsidRDefault="006F2FEC">
            <w:pPr>
              <w:jc w:val="center"/>
            </w:pPr>
            <w:r>
              <w:rPr>
                <w:color w:val="000000"/>
                <w:kern w:val="0"/>
                <w:szCs w:val="21"/>
              </w:rPr>
              <w:t>601003</w:t>
            </w:r>
          </w:p>
        </w:tc>
        <w:tc>
          <w:tcPr>
            <w:tcW w:w="1560" w:type="dxa"/>
            <w:vAlign w:val="center"/>
          </w:tcPr>
          <w:p w:rsidR="008E7C23" w:rsidRDefault="006F2FEC">
            <w:pPr>
              <w:jc w:val="center"/>
            </w:pPr>
            <w:r>
              <w:rPr>
                <w:color w:val="000000"/>
                <w:kern w:val="0"/>
                <w:szCs w:val="21"/>
              </w:rPr>
              <w:t>柳钢股份</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4.43</w:t>
            </w:r>
          </w:p>
        </w:tc>
        <w:tc>
          <w:tcPr>
            <w:tcW w:w="1276" w:type="dxa"/>
            <w:vAlign w:val="center"/>
          </w:tcPr>
          <w:p w:rsidR="008E7C23" w:rsidRDefault="006F2FEC">
            <w:pPr>
              <w:jc w:val="center"/>
            </w:pPr>
            <w:r>
              <w:rPr>
                <w:color w:val="000000"/>
                <w:kern w:val="0"/>
                <w:szCs w:val="21"/>
              </w:rPr>
              <w:t>113,000.00</w:t>
            </w:r>
          </w:p>
        </w:tc>
        <w:tc>
          <w:tcPr>
            <w:tcW w:w="1278" w:type="dxa"/>
            <w:vAlign w:val="center"/>
          </w:tcPr>
          <w:p w:rsidR="008E7C23" w:rsidRDefault="006F2FEC">
            <w:pPr>
              <w:jc w:val="center"/>
            </w:pPr>
            <w:r>
              <w:rPr>
                <w:color w:val="000000"/>
                <w:kern w:val="0"/>
                <w:szCs w:val="21"/>
              </w:rPr>
              <w:t>500,590.00</w:t>
            </w:r>
          </w:p>
        </w:tc>
      </w:tr>
      <w:tr w:rsidR="008E7C23">
        <w:tc>
          <w:tcPr>
            <w:tcW w:w="846" w:type="dxa"/>
            <w:vAlign w:val="center"/>
          </w:tcPr>
          <w:p w:rsidR="008E7C23" w:rsidRDefault="006F2FEC">
            <w:pPr>
              <w:jc w:val="center"/>
            </w:pPr>
            <w:r>
              <w:rPr>
                <w:color w:val="000000"/>
                <w:kern w:val="0"/>
                <w:szCs w:val="21"/>
              </w:rPr>
              <w:t>2020062900003966</w:t>
            </w:r>
          </w:p>
        </w:tc>
        <w:tc>
          <w:tcPr>
            <w:tcW w:w="850" w:type="dxa"/>
            <w:vAlign w:val="center"/>
          </w:tcPr>
          <w:p w:rsidR="008E7C23" w:rsidRDefault="006F2FEC">
            <w:pPr>
              <w:jc w:val="center"/>
            </w:pPr>
            <w:r>
              <w:rPr>
                <w:color w:val="000000"/>
                <w:kern w:val="0"/>
                <w:szCs w:val="21"/>
              </w:rPr>
              <w:t>601566</w:t>
            </w:r>
          </w:p>
        </w:tc>
        <w:tc>
          <w:tcPr>
            <w:tcW w:w="1560" w:type="dxa"/>
            <w:vAlign w:val="center"/>
          </w:tcPr>
          <w:p w:rsidR="008E7C23" w:rsidRDefault="006F2FEC">
            <w:pPr>
              <w:jc w:val="center"/>
            </w:pPr>
            <w:r>
              <w:rPr>
                <w:color w:val="000000"/>
                <w:kern w:val="0"/>
                <w:szCs w:val="21"/>
              </w:rPr>
              <w:t>九牧王</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8.80</w:t>
            </w:r>
          </w:p>
        </w:tc>
        <w:tc>
          <w:tcPr>
            <w:tcW w:w="1276" w:type="dxa"/>
            <w:vAlign w:val="center"/>
          </w:tcPr>
          <w:p w:rsidR="008E7C23" w:rsidRDefault="006F2FEC">
            <w:pPr>
              <w:jc w:val="center"/>
            </w:pPr>
            <w:r>
              <w:rPr>
                <w:color w:val="000000"/>
                <w:kern w:val="0"/>
                <w:szCs w:val="21"/>
              </w:rPr>
              <w:t>91,000.00</w:t>
            </w:r>
          </w:p>
        </w:tc>
        <w:tc>
          <w:tcPr>
            <w:tcW w:w="1278" w:type="dxa"/>
            <w:vAlign w:val="center"/>
          </w:tcPr>
          <w:p w:rsidR="008E7C23" w:rsidRDefault="006F2FEC">
            <w:pPr>
              <w:jc w:val="center"/>
            </w:pPr>
            <w:r>
              <w:rPr>
                <w:color w:val="000000"/>
                <w:kern w:val="0"/>
                <w:szCs w:val="21"/>
              </w:rPr>
              <w:t>800,800.00</w:t>
            </w:r>
          </w:p>
        </w:tc>
      </w:tr>
      <w:tr w:rsidR="008E7C23">
        <w:tc>
          <w:tcPr>
            <w:tcW w:w="846" w:type="dxa"/>
            <w:vAlign w:val="center"/>
          </w:tcPr>
          <w:p w:rsidR="008E7C23" w:rsidRDefault="006F2FEC">
            <w:pPr>
              <w:jc w:val="center"/>
            </w:pPr>
            <w:r>
              <w:rPr>
                <w:color w:val="000000"/>
                <w:kern w:val="0"/>
                <w:szCs w:val="21"/>
              </w:rPr>
              <w:t>2020062900003968</w:t>
            </w:r>
          </w:p>
        </w:tc>
        <w:tc>
          <w:tcPr>
            <w:tcW w:w="850" w:type="dxa"/>
            <w:vAlign w:val="center"/>
          </w:tcPr>
          <w:p w:rsidR="008E7C23" w:rsidRDefault="006F2FEC">
            <w:pPr>
              <w:jc w:val="center"/>
            </w:pPr>
            <w:r>
              <w:rPr>
                <w:color w:val="000000"/>
                <w:kern w:val="0"/>
                <w:szCs w:val="21"/>
              </w:rPr>
              <w:t>600897</w:t>
            </w:r>
          </w:p>
        </w:tc>
        <w:tc>
          <w:tcPr>
            <w:tcW w:w="1560" w:type="dxa"/>
            <w:vAlign w:val="center"/>
          </w:tcPr>
          <w:p w:rsidR="008E7C23" w:rsidRDefault="006F2FEC">
            <w:pPr>
              <w:jc w:val="center"/>
            </w:pPr>
            <w:r>
              <w:rPr>
                <w:color w:val="000000"/>
                <w:kern w:val="0"/>
                <w:szCs w:val="21"/>
              </w:rPr>
              <w:t>厦门空港</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17.91</w:t>
            </w:r>
          </w:p>
        </w:tc>
        <w:tc>
          <w:tcPr>
            <w:tcW w:w="1276" w:type="dxa"/>
            <w:vAlign w:val="center"/>
          </w:tcPr>
          <w:p w:rsidR="008E7C23" w:rsidRDefault="006F2FEC">
            <w:pPr>
              <w:jc w:val="center"/>
            </w:pPr>
            <w:r>
              <w:rPr>
                <w:color w:val="000000"/>
                <w:kern w:val="0"/>
                <w:szCs w:val="21"/>
              </w:rPr>
              <w:t>55,000.00</w:t>
            </w:r>
          </w:p>
        </w:tc>
        <w:tc>
          <w:tcPr>
            <w:tcW w:w="1278" w:type="dxa"/>
            <w:vAlign w:val="center"/>
          </w:tcPr>
          <w:p w:rsidR="008E7C23" w:rsidRDefault="006F2FEC">
            <w:pPr>
              <w:jc w:val="center"/>
            </w:pPr>
            <w:r>
              <w:rPr>
                <w:color w:val="000000"/>
                <w:kern w:val="0"/>
                <w:szCs w:val="21"/>
              </w:rPr>
              <w:t>985,050.00</w:t>
            </w:r>
          </w:p>
        </w:tc>
      </w:tr>
      <w:tr w:rsidR="008E7C23">
        <w:tc>
          <w:tcPr>
            <w:tcW w:w="846" w:type="dxa"/>
            <w:vAlign w:val="center"/>
          </w:tcPr>
          <w:p w:rsidR="008E7C23" w:rsidRDefault="006F2FEC">
            <w:pPr>
              <w:jc w:val="center"/>
            </w:pPr>
            <w:r>
              <w:rPr>
                <w:color w:val="000000"/>
                <w:kern w:val="0"/>
                <w:szCs w:val="21"/>
              </w:rPr>
              <w:t>2020062900003974</w:t>
            </w:r>
          </w:p>
        </w:tc>
        <w:tc>
          <w:tcPr>
            <w:tcW w:w="850" w:type="dxa"/>
            <w:vAlign w:val="center"/>
          </w:tcPr>
          <w:p w:rsidR="008E7C23" w:rsidRDefault="006F2FEC">
            <w:pPr>
              <w:jc w:val="center"/>
            </w:pPr>
            <w:r>
              <w:rPr>
                <w:color w:val="000000"/>
                <w:kern w:val="0"/>
                <w:szCs w:val="21"/>
              </w:rPr>
              <w:t>600873</w:t>
            </w:r>
          </w:p>
        </w:tc>
        <w:tc>
          <w:tcPr>
            <w:tcW w:w="1560" w:type="dxa"/>
            <w:vAlign w:val="center"/>
          </w:tcPr>
          <w:p w:rsidR="008E7C23" w:rsidRDefault="006F2FEC">
            <w:pPr>
              <w:jc w:val="center"/>
            </w:pPr>
            <w:r>
              <w:rPr>
                <w:color w:val="000000"/>
                <w:kern w:val="0"/>
                <w:szCs w:val="21"/>
              </w:rPr>
              <w:t>梅花生物</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4.54</w:t>
            </w:r>
          </w:p>
        </w:tc>
        <w:tc>
          <w:tcPr>
            <w:tcW w:w="1276" w:type="dxa"/>
            <w:vAlign w:val="center"/>
          </w:tcPr>
          <w:p w:rsidR="008E7C23" w:rsidRDefault="006F2FEC">
            <w:pPr>
              <w:jc w:val="center"/>
            </w:pPr>
            <w:r>
              <w:rPr>
                <w:color w:val="000000"/>
                <w:kern w:val="0"/>
                <w:szCs w:val="21"/>
              </w:rPr>
              <w:t>107,000.00</w:t>
            </w:r>
          </w:p>
        </w:tc>
        <w:tc>
          <w:tcPr>
            <w:tcW w:w="1278" w:type="dxa"/>
            <w:vAlign w:val="center"/>
          </w:tcPr>
          <w:p w:rsidR="008E7C23" w:rsidRDefault="006F2FEC">
            <w:pPr>
              <w:jc w:val="center"/>
            </w:pPr>
            <w:r>
              <w:rPr>
                <w:color w:val="000000"/>
                <w:kern w:val="0"/>
                <w:szCs w:val="21"/>
              </w:rPr>
              <w:t>485,780.00</w:t>
            </w:r>
          </w:p>
        </w:tc>
      </w:tr>
      <w:tr w:rsidR="008E7C23">
        <w:tc>
          <w:tcPr>
            <w:tcW w:w="846" w:type="dxa"/>
            <w:vAlign w:val="center"/>
          </w:tcPr>
          <w:p w:rsidR="008E7C23" w:rsidRDefault="006F2FEC">
            <w:pPr>
              <w:jc w:val="center"/>
            </w:pPr>
            <w:r>
              <w:rPr>
                <w:color w:val="000000"/>
                <w:kern w:val="0"/>
                <w:szCs w:val="21"/>
              </w:rPr>
              <w:t>2020062900003980</w:t>
            </w:r>
          </w:p>
        </w:tc>
        <w:tc>
          <w:tcPr>
            <w:tcW w:w="850" w:type="dxa"/>
            <w:vAlign w:val="center"/>
          </w:tcPr>
          <w:p w:rsidR="008E7C23" w:rsidRDefault="006F2FEC">
            <w:pPr>
              <w:jc w:val="center"/>
            </w:pPr>
            <w:r>
              <w:rPr>
                <w:color w:val="000000"/>
                <w:kern w:val="0"/>
                <w:szCs w:val="21"/>
              </w:rPr>
              <w:t>600971</w:t>
            </w:r>
          </w:p>
        </w:tc>
        <w:tc>
          <w:tcPr>
            <w:tcW w:w="1560" w:type="dxa"/>
            <w:vAlign w:val="center"/>
          </w:tcPr>
          <w:p w:rsidR="008E7C23" w:rsidRDefault="006F2FEC">
            <w:pPr>
              <w:jc w:val="center"/>
            </w:pPr>
            <w:r>
              <w:rPr>
                <w:color w:val="000000"/>
                <w:kern w:val="0"/>
                <w:szCs w:val="21"/>
              </w:rPr>
              <w:t>恒源煤电</w:t>
            </w:r>
          </w:p>
        </w:tc>
        <w:tc>
          <w:tcPr>
            <w:tcW w:w="1225" w:type="dxa"/>
            <w:vAlign w:val="center"/>
          </w:tcPr>
          <w:p w:rsidR="008E7C23" w:rsidRDefault="006F2FEC">
            <w:pPr>
              <w:jc w:val="center"/>
            </w:pPr>
            <w:r>
              <w:rPr>
                <w:color w:val="000000"/>
                <w:kern w:val="0"/>
                <w:szCs w:val="21"/>
              </w:rPr>
              <w:t>2020-06-29</w:t>
            </w:r>
          </w:p>
        </w:tc>
        <w:tc>
          <w:tcPr>
            <w:tcW w:w="1043" w:type="dxa"/>
            <w:vAlign w:val="center"/>
          </w:tcPr>
          <w:p w:rsidR="008E7C23" w:rsidRDefault="006F2FEC">
            <w:pPr>
              <w:jc w:val="center"/>
            </w:pPr>
            <w:r>
              <w:rPr>
                <w:color w:val="000000"/>
                <w:kern w:val="0"/>
                <w:szCs w:val="21"/>
              </w:rPr>
              <w:t>2020-07-13</w:t>
            </w:r>
          </w:p>
        </w:tc>
        <w:tc>
          <w:tcPr>
            <w:tcW w:w="992" w:type="dxa"/>
            <w:vAlign w:val="center"/>
          </w:tcPr>
          <w:p w:rsidR="008E7C23" w:rsidRDefault="006F2FEC">
            <w:pPr>
              <w:jc w:val="center"/>
            </w:pPr>
            <w:r>
              <w:rPr>
                <w:color w:val="000000"/>
                <w:kern w:val="0"/>
                <w:szCs w:val="21"/>
              </w:rPr>
              <w:t>4.57</w:t>
            </w:r>
          </w:p>
        </w:tc>
        <w:tc>
          <w:tcPr>
            <w:tcW w:w="1276" w:type="dxa"/>
            <w:vAlign w:val="center"/>
          </w:tcPr>
          <w:p w:rsidR="008E7C23" w:rsidRDefault="006F2FEC">
            <w:pPr>
              <w:jc w:val="center"/>
            </w:pPr>
            <w:r>
              <w:rPr>
                <w:color w:val="000000"/>
                <w:kern w:val="0"/>
                <w:szCs w:val="21"/>
              </w:rPr>
              <w:t>102,000.00</w:t>
            </w:r>
          </w:p>
        </w:tc>
        <w:tc>
          <w:tcPr>
            <w:tcW w:w="1278" w:type="dxa"/>
            <w:vAlign w:val="center"/>
          </w:tcPr>
          <w:p w:rsidR="008E7C23" w:rsidRDefault="006F2FEC">
            <w:pPr>
              <w:jc w:val="center"/>
            </w:pPr>
            <w:r>
              <w:rPr>
                <w:color w:val="000000"/>
                <w:kern w:val="0"/>
                <w:szCs w:val="21"/>
              </w:rPr>
              <w:t>466,140.00</w:t>
            </w:r>
          </w:p>
        </w:tc>
      </w:tr>
      <w:tr w:rsidR="008E7C23">
        <w:tc>
          <w:tcPr>
            <w:tcW w:w="846" w:type="dxa"/>
            <w:vAlign w:val="center"/>
          </w:tcPr>
          <w:p w:rsidR="008E7C23" w:rsidRDefault="006F2FEC">
            <w:pPr>
              <w:jc w:val="center"/>
            </w:pPr>
            <w:r>
              <w:rPr>
                <w:color w:val="000000"/>
                <w:kern w:val="0"/>
                <w:szCs w:val="21"/>
              </w:rPr>
              <w:t>2020063000008110</w:t>
            </w:r>
          </w:p>
        </w:tc>
        <w:tc>
          <w:tcPr>
            <w:tcW w:w="850" w:type="dxa"/>
            <w:vAlign w:val="center"/>
          </w:tcPr>
          <w:p w:rsidR="008E7C23" w:rsidRDefault="006F2FEC">
            <w:pPr>
              <w:jc w:val="center"/>
            </w:pPr>
            <w:r>
              <w:rPr>
                <w:color w:val="000000"/>
                <w:kern w:val="0"/>
                <w:szCs w:val="21"/>
              </w:rPr>
              <w:t>600282</w:t>
            </w:r>
          </w:p>
        </w:tc>
        <w:tc>
          <w:tcPr>
            <w:tcW w:w="1560" w:type="dxa"/>
            <w:vAlign w:val="center"/>
          </w:tcPr>
          <w:p w:rsidR="008E7C23" w:rsidRDefault="006F2FEC">
            <w:pPr>
              <w:jc w:val="center"/>
            </w:pPr>
            <w:r>
              <w:rPr>
                <w:color w:val="000000"/>
                <w:kern w:val="0"/>
                <w:szCs w:val="21"/>
              </w:rPr>
              <w:t>南钢股份</w:t>
            </w:r>
          </w:p>
        </w:tc>
        <w:tc>
          <w:tcPr>
            <w:tcW w:w="1225" w:type="dxa"/>
            <w:vAlign w:val="center"/>
          </w:tcPr>
          <w:p w:rsidR="008E7C23" w:rsidRDefault="006F2FEC">
            <w:pPr>
              <w:jc w:val="center"/>
            </w:pPr>
            <w:r>
              <w:rPr>
                <w:color w:val="000000"/>
                <w:kern w:val="0"/>
                <w:szCs w:val="21"/>
              </w:rPr>
              <w:t>2020-06-30</w:t>
            </w:r>
          </w:p>
        </w:tc>
        <w:tc>
          <w:tcPr>
            <w:tcW w:w="1043" w:type="dxa"/>
            <w:vAlign w:val="center"/>
          </w:tcPr>
          <w:p w:rsidR="008E7C23" w:rsidRDefault="006F2FEC">
            <w:pPr>
              <w:jc w:val="center"/>
            </w:pPr>
            <w:r>
              <w:rPr>
                <w:color w:val="000000"/>
                <w:kern w:val="0"/>
                <w:szCs w:val="21"/>
              </w:rPr>
              <w:t>2020-07-14</w:t>
            </w:r>
          </w:p>
        </w:tc>
        <w:tc>
          <w:tcPr>
            <w:tcW w:w="992" w:type="dxa"/>
            <w:vAlign w:val="center"/>
          </w:tcPr>
          <w:p w:rsidR="008E7C23" w:rsidRDefault="006F2FEC">
            <w:pPr>
              <w:jc w:val="center"/>
            </w:pPr>
            <w:r>
              <w:rPr>
                <w:color w:val="000000"/>
                <w:kern w:val="0"/>
                <w:szCs w:val="21"/>
              </w:rPr>
              <w:t>3.23</w:t>
            </w:r>
          </w:p>
        </w:tc>
        <w:tc>
          <w:tcPr>
            <w:tcW w:w="1276" w:type="dxa"/>
            <w:vAlign w:val="center"/>
          </w:tcPr>
          <w:p w:rsidR="008E7C23" w:rsidRDefault="006F2FEC">
            <w:pPr>
              <w:jc w:val="center"/>
            </w:pPr>
            <w:r>
              <w:rPr>
                <w:color w:val="000000"/>
                <w:kern w:val="0"/>
                <w:szCs w:val="21"/>
              </w:rPr>
              <w:t>13,300.00</w:t>
            </w:r>
          </w:p>
        </w:tc>
        <w:tc>
          <w:tcPr>
            <w:tcW w:w="1278" w:type="dxa"/>
            <w:vAlign w:val="center"/>
          </w:tcPr>
          <w:p w:rsidR="008E7C23" w:rsidRDefault="006F2FEC">
            <w:pPr>
              <w:jc w:val="center"/>
            </w:pPr>
            <w:r>
              <w:rPr>
                <w:color w:val="000000"/>
                <w:kern w:val="0"/>
                <w:szCs w:val="21"/>
              </w:rPr>
              <w:t>42,959.00</w:t>
            </w:r>
          </w:p>
        </w:tc>
      </w:tr>
      <w:tr w:rsidR="008E7C23">
        <w:tc>
          <w:tcPr>
            <w:tcW w:w="846" w:type="dxa"/>
            <w:vAlign w:val="center"/>
          </w:tcPr>
          <w:p w:rsidR="008E7C23" w:rsidRDefault="006F2FEC">
            <w:pPr>
              <w:jc w:val="center"/>
            </w:pPr>
            <w:r>
              <w:rPr>
                <w:color w:val="000000"/>
                <w:kern w:val="0"/>
                <w:szCs w:val="21"/>
              </w:rPr>
              <w:t>2020063000008174</w:t>
            </w:r>
          </w:p>
        </w:tc>
        <w:tc>
          <w:tcPr>
            <w:tcW w:w="850" w:type="dxa"/>
            <w:vAlign w:val="center"/>
          </w:tcPr>
          <w:p w:rsidR="008E7C23" w:rsidRDefault="006F2FEC">
            <w:pPr>
              <w:jc w:val="center"/>
            </w:pPr>
            <w:r>
              <w:rPr>
                <w:color w:val="000000"/>
                <w:kern w:val="0"/>
                <w:szCs w:val="21"/>
              </w:rPr>
              <w:t>600808</w:t>
            </w:r>
          </w:p>
        </w:tc>
        <w:tc>
          <w:tcPr>
            <w:tcW w:w="1560" w:type="dxa"/>
            <w:vAlign w:val="center"/>
          </w:tcPr>
          <w:p w:rsidR="008E7C23" w:rsidRDefault="006F2FEC">
            <w:pPr>
              <w:jc w:val="center"/>
            </w:pPr>
            <w:r>
              <w:rPr>
                <w:color w:val="000000"/>
                <w:kern w:val="0"/>
                <w:szCs w:val="21"/>
              </w:rPr>
              <w:t>马钢股份</w:t>
            </w:r>
          </w:p>
        </w:tc>
        <w:tc>
          <w:tcPr>
            <w:tcW w:w="1225" w:type="dxa"/>
            <w:vAlign w:val="center"/>
          </w:tcPr>
          <w:p w:rsidR="008E7C23" w:rsidRDefault="006F2FEC">
            <w:pPr>
              <w:jc w:val="center"/>
            </w:pPr>
            <w:r>
              <w:rPr>
                <w:color w:val="000000"/>
                <w:kern w:val="0"/>
                <w:szCs w:val="21"/>
              </w:rPr>
              <w:t>2020-06-30</w:t>
            </w:r>
          </w:p>
        </w:tc>
        <w:tc>
          <w:tcPr>
            <w:tcW w:w="1043" w:type="dxa"/>
            <w:vAlign w:val="center"/>
          </w:tcPr>
          <w:p w:rsidR="008E7C23" w:rsidRDefault="006F2FEC">
            <w:pPr>
              <w:jc w:val="center"/>
            </w:pPr>
            <w:r>
              <w:rPr>
                <w:color w:val="000000"/>
                <w:kern w:val="0"/>
                <w:szCs w:val="21"/>
              </w:rPr>
              <w:t>2020-07-14</w:t>
            </w:r>
          </w:p>
        </w:tc>
        <w:tc>
          <w:tcPr>
            <w:tcW w:w="992" w:type="dxa"/>
            <w:vAlign w:val="center"/>
          </w:tcPr>
          <w:p w:rsidR="008E7C23" w:rsidRDefault="006F2FEC">
            <w:pPr>
              <w:jc w:val="center"/>
            </w:pPr>
            <w:r>
              <w:rPr>
                <w:color w:val="000000"/>
                <w:kern w:val="0"/>
                <w:szCs w:val="21"/>
              </w:rPr>
              <w:t>2.58</w:t>
            </w:r>
          </w:p>
        </w:tc>
        <w:tc>
          <w:tcPr>
            <w:tcW w:w="1276" w:type="dxa"/>
            <w:vAlign w:val="center"/>
          </w:tcPr>
          <w:p w:rsidR="008E7C23" w:rsidRDefault="006F2FEC">
            <w:pPr>
              <w:jc w:val="center"/>
            </w:pPr>
            <w:r>
              <w:rPr>
                <w:color w:val="000000"/>
                <w:kern w:val="0"/>
                <w:szCs w:val="21"/>
              </w:rPr>
              <w:t>14,900.00</w:t>
            </w:r>
          </w:p>
        </w:tc>
        <w:tc>
          <w:tcPr>
            <w:tcW w:w="1278" w:type="dxa"/>
            <w:vAlign w:val="center"/>
          </w:tcPr>
          <w:p w:rsidR="008E7C23" w:rsidRDefault="006F2FEC">
            <w:pPr>
              <w:jc w:val="center"/>
            </w:pPr>
            <w:r>
              <w:rPr>
                <w:color w:val="000000"/>
                <w:kern w:val="0"/>
                <w:szCs w:val="21"/>
              </w:rPr>
              <w:t>38,442.00</w:t>
            </w:r>
          </w:p>
        </w:tc>
      </w:tr>
      <w:tr w:rsidR="008E7C23">
        <w:tc>
          <w:tcPr>
            <w:tcW w:w="846" w:type="dxa"/>
            <w:vAlign w:val="center"/>
          </w:tcPr>
          <w:p w:rsidR="008E7C23" w:rsidRDefault="006F2FEC">
            <w:pPr>
              <w:jc w:val="center"/>
            </w:pPr>
            <w:r>
              <w:rPr>
                <w:color w:val="000000"/>
                <w:kern w:val="0"/>
                <w:szCs w:val="21"/>
              </w:rPr>
              <w:t>2020063000008316</w:t>
            </w:r>
          </w:p>
        </w:tc>
        <w:tc>
          <w:tcPr>
            <w:tcW w:w="850" w:type="dxa"/>
            <w:vAlign w:val="center"/>
          </w:tcPr>
          <w:p w:rsidR="008E7C23" w:rsidRDefault="006F2FEC">
            <w:pPr>
              <w:jc w:val="center"/>
            </w:pPr>
            <w:r>
              <w:rPr>
                <w:color w:val="000000"/>
                <w:kern w:val="0"/>
                <w:szCs w:val="21"/>
              </w:rPr>
              <w:t>600565</w:t>
            </w:r>
          </w:p>
        </w:tc>
        <w:tc>
          <w:tcPr>
            <w:tcW w:w="1560" w:type="dxa"/>
            <w:vAlign w:val="center"/>
          </w:tcPr>
          <w:p w:rsidR="008E7C23" w:rsidRDefault="006F2FEC">
            <w:pPr>
              <w:jc w:val="center"/>
            </w:pPr>
            <w:r>
              <w:rPr>
                <w:color w:val="000000"/>
                <w:kern w:val="0"/>
                <w:szCs w:val="21"/>
              </w:rPr>
              <w:t>迪马股份</w:t>
            </w:r>
          </w:p>
        </w:tc>
        <w:tc>
          <w:tcPr>
            <w:tcW w:w="1225" w:type="dxa"/>
            <w:vAlign w:val="center"/>
          </w:tcPr>
          <w:p w:rsidR="008E7C23" w:rsidRDefault="006F2FEC">
            <w:pPr>
              <w:jc w:val="center"/>
            </w:pPr>
            <w:r>
              <w:rPr>
                <w:color w:val="000000"/>
                <w:kern w:val="0"/>
                <w:szCs w:val="21"/>
              </w:rPr>
              <w:t>2020-06-30</w:t>
            </w:r>
          </w:p>
        </w:tc>
        <w:tc>
          <w:tcPr>
            <w:tcW w:w="1043" w:type="dxa"/>
            <w:vAlign w:val="center"/>
          </w:tcPr>
          <w:p w:rsidR="008E7C23" w:rsidRDefault="006F2FEC">
            <w:pPr>
              <w:jc w:val="center"/>
            </w:pPr>
            <w:r>
              <w:rPr>
                <w:color w:val="000000"/>
                <w:kern w:val="0"/>
                <w:szCs w:val="21"/>
              </w:rPr>
              <w:t>2020-07-14</w:t>
            </w:r>
          </w:p>
        </w:tc>
        <w:tc>
          <w:tcPr>
            <w:tcW w:w="992" w:type="dxa"/>
            <w:vAlign w:val="center"/>
          </w:tcPr>
          <w:p w:rsidR="008E7C23" w:rsidRDefault="006F2FEC">
            <w:pPr>
              <w:jc w:val="center"/>
            </w:pPr>
            <w:r>
              <w:rPr>
                <w:color w:val="000000"/>
                <w:kern w:val="0"/>
                <w:szCs w:val="21"/>
              </w:rPr>
              <w:t>2.79</w:t>
            </w:r>
          </w:p>
        </w:tc>
        <w:tc>
          <w:tcPr>
            <w:tcW w:w="1276" w:type="dxa"/>
            <w:vAlign w:val="center"/>
          </w:tcPr>
          <w:p w:rsidR="008E7C23" w:rsidRDefault="006F2FEC">
            <w:pPr>
              <w:jc w:val="center"/>
            </w:pPr>
            <w:r>
              <w:rPr>
                <w:color w:val="000000"/>
                <w:kern w:val="0"/>
                <w:szCs w:val="21"/>
              </w:rPr>
              <w:t>100,000.00</w:t>
            </w:r>
          </w:p>
        </w:tc>
        <w:tc>
          <w:tcPr>
            <w:tcW w:w="1278" w:type="dxa"/>
            <w:vAlign w:val="center"/>
          </w:tcPr>
          <w:p w:rsidR="008E7C23" w:rsidRDefault="006F2FEC">
            <w:pPr>
              <w:jc w:val="center"/>
            </w:pPr>
            <w:r>
              <w:rPr>
                <w:color w:val="000000"/>
                <w:kern w:val="0"/>
                <w:szCs w:val="21"/>
              </w:rPr>
              <w:t>279,000.00</w:t>
            </w:r>
          </w:p>
        </w:tc>
      </w:tr>
      <w:tr w:rsidR="008E7C23">
        <w:tc>
          <w:tcPr>
            <w:tcW w:w="846" w:type="dxa"/>
            <w:vAlign w:val="center"/>
          </w:tcPr>
          <w:p w:rsidR="008E7C23" w:rsidRDefault="006F2FEC">
            <w:pPr>
              <w:jc w:val="center"/>
            </w:pPr>
            <w:r>
              <w:rPr>
                <w:color w:val="000000"/>
                <w:kern w:val="0"/>
                <w:szCs w:val="21"/>
              </w:rPr>
              <w:t>2020063000008600</w:t>
            </w:r>
          </w:p>
        </w:tc>
        <w:tc>
          <w:tcPr>
            <w:tcW w:w="850" w:type="dxa"/>
            <w:vAlign w:val="center"/>
          </w:tcPr>
          <w:p w:rsidR="008E7C23" w:rsidRDefault="006F2FEC">
            <w:pPr>
              <w:jc w:val="center"/>
            </w:pPr>
            <w:r>
              <w:rPr>
                <w:color w:val="000000"/>
                <w:kern w:val="0"/>
                <w:szCs w:val="21"/>
              </w:rPr>
              <w:t>600162</w:t>
            </w:r>
          </w:p>
        </w:tc>
        <w:tc>
          <w:tcPr>
            <w:tcW w:w="1560" w:type="dxa"/>
            <w:vAlign w:val="center"/>
          </w:tcPr>
          <w:p w:rsidR="008E7C23" w:rsidRDefault="006F2FEC">
            <w:pPr>
              <w:jc w:val="center"/>
            </w:pPr>
            <w:r>
              <w:rPr>
                <w:color w:val="000000"/>
                <w:kern w:val="0"/>
                <w:szCs w:val="21"/>
              </w:rPr>
              <w:t>香江控股</w:t>
            </w:r>
          </w:p>
        </w:tc>
        <w:tc>
          <w:tcPr>
            <w:tcW w:w="1225" w:type="dxa"/>
            <w:vAlign w:val="center"/>
          </w:tcPr>
          <w:p w:rsidR="008E7C23" w:rsidRDefault="006F2FEC">
            <w:pPr>
              <w:jc w:val="center"/>
            </w:pPr>
            <w:r>
              <w:rPr>
                <w:color w:val="000000"/>
                <w:kern w:val="0"/>
                <w:szCs w:val="21"/>
              </w:rPr>
              <w:t>2020-06-30</w:t>
            </w:r>
          </w:p>
        </w:tc>
        <w:tc>
          <w:tcPr>
            <w:tcW w:w="1043" w:type="dxa"/>
            <w:vAlign w:val="center"/>
          </w:tcPr>
          <w:p w:rsidR="008E7C23" w:rsidRDefault="006F2FEC">
            <w:pPr>
              <w:jc w:val="center"/>
            </w:pPr>
            <w:r>
              <w:rPr>
                <w:color w:val="000000"/>
                <w:kern w:val="0"/>
                <w:szCs w:val="21"/>
              </w:rPr>
              <w:t>2020-07-14</w:t>
            </w:r>
          </w:p>
        </w:tc>
        <w:tc>
          <w:tcPr>
            <w:tcW w:w="992" w:type="dxa"/>
            <w:vAlign w:val="center"/>
          </w:tcPr>
          <w:p w:rsidR="008E7C23" w:rsidRDefault="006F2FEC">
            <w:pPr>
              <w:jc w:val="center"/>
            </w:pPr>
            <w:r>
              <w:rPr>
                <w:color w:val="000000"/>
                <w:kern w:val="0"/>
                <w:szCs w:val="21"/>
              </w:rPr>
              <w:t>1.97</w:t>
            </w:r>
          </w:p>
        </w:tc>
        <w:tc>
          <w:tcPr>
            <w:tcW w:w="1276" w:type="dxa"/>
            <w:vAlign w:val="center"/>
          </w:tcPr>
          <w:p w:rsidR="008E7C23" w:rsidRDefault="006F2FEC">
            <w:pPr>
              <w:jc w:val="center"/>
            </w:pPr>
            <w:r>
              <w:rPr>
                <w:color w:val="000000"/>
                <w:kern w:val="0"/>
                <w:szCs w:val="21"/>
              </w:rPr>
              <w:t>200,000.00</w:t>
            </w:r>
          </w:p>
        </w:tc>
        <w:tc>
          <w:tcPr>
            <w:tcW w:w="1278" w:type="dxa"/>
            <w:vAlign w:val="center"/>
          </w:tcPr>
          <w:p w:rsidR="008E7C23" w:rsidRDefault="006F2FEC">
            <w:pPr>
              <w:jc w:val="center"/>
            </w:pPr>
            <w:r>
              <w:rPr>
                <w:color w:val="000000"/>
                <w:kern w:val="0"/>
                <w:szCs w:val="21"/>
              </w:rPr>
              <w:t>394,000.00</w:t>
            </w:r>
          </w:p>
        </w:tc>
      </w:tr>
      <w:tr w:rsidR="008E7C23">
        <w:tc>
          <w:tcPr>
            <w:tcW w:w="846" w:type="dxa"/>
            <w:vAlign w:val="center"/>
          </w:tcPr>
          <w:p w:rsidR="008E7C23" w:rsidRDefault="006F2FEC">
            <w:pPr>
              <w:jc w:val="center"/>
            </w:pPr>
            <w:r>
              <w:rPr>
                <w:color w:val="000000"/>
                <w:kern w:val="0"/>
                <w:szCs w:val="21"/>
              </w:rPr>
              <w:t>2020063000008748</w:t>
            </w:r>
          </w:p>
        </w:tc>
        <w:tc>
          <w:tcPr>
            <w:tcW w:w="850" w:type="dxa"/>
            <w:vAlign w:val="center"/>
          </w:tcPr>
          <w:p w:rsidR="008E7C23" w:rsidRDefault="006F2FEC">
            <w:pPr>
              <w:jc w:val="center"/>
            </w:pPr>
            <w:r>
              <w:rPr>
                <w:color w:val="000000"/>
                <w:kern w:val="0"/>
                <w:szCs w:val="21"/>
              </w:rPr>
              <w:t>600688</w:t>
            </w:r>
          </w:p>
        </w:tc>
        <w:tc>
          <w:tcPr>
            <w:tcW w:w="1560" w:type="dxa"/>
            <w:vAlign w:val="center"/>
          </w:tcPr>
          <w:p w:rsidR="008E7C23" w:rsidRDefault="006F2FEC">
            <w:pPr>
              <w:jc w:val="center"/>
            </w:pPr>
            <w:r>
              <w:rPr>
                <w:color w:val="000000"/>
                <w:kern w:val="0"/>
                <w:szCs w:val="21"/>
              </w:rPr>
              <w:t>上海石化</w:t>
            </w:r>
          </w:p>
        </w:tc>
        <w:tc>
          <w:tcPr>
            <w:tcW w:w="1225" w:type="dxa"/>
            <w:vAlign w:val="center"/>
          </w:tcPr>
          <w:p w:rsidR="008E7C23" w:rsidRDefault="006F2FEC">
            <w:pPr>
              <w:jc w:val="center"/>
            </w:pPr>
            <w:r>
              <w:rPr>
                <w:color w:val="000000"/>
                <w:kern w:val="0"/>
                <w:szCs w:val="21"/>
              </w:rPr>
              <w:t>2020-06-30</w:t>
            </w:r>
          </w:p>
        </w:tc>
        <w:tc>
          <w:tcPr>
            <w:tcW w:w="1043" w:type="dxa"/>
            <w:vAlign w:val="center"/>
          </w:tcPr>
          <w:p w:rsidR="008E7C23" w:rsidRDefault="006F2FEC">
            <w:pPr>
              <w:jc w:val="center"/>
            </w:pPr>
            <w:r>
              <w:rPr>
                <w:color w:val="000000"/>
                <w:kern w:val="0"/>
                <w:szCs w:val="21"/>
              </w:rPr>
              <w:t>2020-07-14</w:t>
            </w:r>
          </w:p>
        </w:tc>
        <w:tc>
          <w:tcPr>
            <w:tcW w:w="992" w:type="dxa"/>
            <w:vAlign w:val="center"/>
          </w:tcPr>
          <w:p w:rsidR="008E7C23" w:rsidRDefault="006F2FEC">
            <w:pPr>
              <w:jc w:val="center"/>
            </w:pPr>
            <w:r>
              <w:rPr>
                <w:color w:val="000000"/>
                <w:kern w:val="0"/>
                <w:szCs w:val="21"/>
              </w:rPr>
              <w:t>3.48</w:t>
            </w:r>
          </w:p>
        </w:tc>
        <w:tc>
          <w:tcPr>
            <w:tcW w:w="1276" w:type="dxa"/>
            <w:vAlign w:val="center"/>
          </w:tcPr>
          <w:p w:rsidR="008E7C23" w:rsidRDefault="006F2FEC">
            <w:pPr>
              <w:jc w:val="center"/>
            </w:pPr>
            <w:r>
              <w:rPr>
                <w:color w:val="000000"/>
                <w:kern w:val="0"/>
                <w:szCs w:val="21"/>
              </w:rPr>
              <w:t>105,000.00</w:t>
            </w:r>
          </w:p>
        </w:tc>
        <w:tc>
          <w:tcPr>
            <w:tcW w:w="1278" w:type="dxa"/>
            <w:vAlign w:val="center"/>
          </w:tcPr>
          <w:p w:rsidR="008E7C23" w:rsidRDefault="006F2FEC">
            <w:pPr>
              <w:jc w:val="center"/>
            </w:pPr>
            <w:r>
              <w:rPr>
                <w:color w:val="000000"/>
                <w:kern w:val="0"/>
                <w:szCs w:val="21"/>
              </w:rPr>
              <w:t>365,400.00</w:t>
            </w:r>
          </w:p>
        </w:tc>
      </w:tr>
      <w:tr w:rsidR="00C93B29" w:rsidTr="00AC7FAD">
        <w:tc>
          <w:tcPr>
            <w:tcW w:w="846" w:type="dxa"/>
          </w:tcPr>
          <w:p w:rsidR="00C93B29" w:rsidRPr="009C4625" w:rsidRDefault="00C93B29" w:rsidP="00AC7FAD">
            <w:pPr>
              <w:jc w:val="left"/>
              <w:rPr>
                <w:color w:val="000000" w:themeColor="text1"/>
                <w:szCs w:val="21"/>
              </w:rPr>
            </w:pPr>
            <w:r w:rsidRPr="009C4625">
              <w:rPr>
                <w:color w:val="000000" w:themeColor="text1"/>
                <w:szCs w:val="21"/>
              </w:rPr>
              <w:t>合计</w:t>
            </w:r>
          </w:p>
        </w:tc>
        <w:tc>
          <w:tcPr>
            <w:tcW w:w="850" w:type="dxa"/>
          </w:tcPr>
          <w:p w:rsidR="00C93B29" w:rsidRPr="009C4625" w:rsidRDefault="00C93B29" w:rsidP="00AC7FAD">
            <w:pPr>
              <w:jc w:val="left"/>
              <w:rPr>
                <w:szCs w:val="21"/>
              </w:rPr>
            </w:pPr>
            <w:r w:rsidRPr="009C4625">
              <w:rPr>
                <w:szCs w:val="21"/>
              </w:rPr>
              <w:t>-</w:t>
            </w:r>
          </w:p>
        </w:tc>
        <w:tc>
          <w:tcPr>
            <w:tcW w:w="1560" w:type="dxa"/>
          </w:tcPr>
          <w:p w:rsidR="00C93B29" w:rsidRPr="009C4625" w:rsidRDefault="00C93B29" w:rsidP="00AC7FAD">
            <w:pPr>
              <w:jc w:val="left"/>
              <w:rPr>
                <w:szCs w:val="21"/>
              </w:rPr>
            </w:pPr>
            <w:r w:rsidRPr="009C4625">
              <w:rPr>
                <w:szCs w:val="21"/>
              </w:rPr>
              <w:t>-</w:t>
            </w:r>
          </w:p>
        </w:tc>
        <w:tc>
          <w:tcPr>
            <w:tcW w:w="1225" w:type="dxa"/>
          </w:tcPr>
          <w:p w:rsidR="00C93B29" w:rsidRPr="009C4625" w:rsidRDefault="00C93B29" w:rsidP="00AC7FAD">
            <w:pPr>
              <w:jc w:val="center"/>
              <w:rPr>
                <w:szCs w:val="21"/>
              </w:rPr>
            </w:pPr>
            <w:r w:rsidRPr="009C4625">
              <w:rPr>
                <w:szCs w:val="21"/>
              </w:rPr>
              <w:t>-</w:t>
            </w:r>
          </w:p>
        </w:tc>
        <w:tc>
          <w:tcPr>
            <w:tcW w:w="1043" w:type="dxa"/>
          </w:tcPr>
          <w:p w:rsidR="00C93B29" w:rsidRPr="009C4625" w:rsidRDefault="00C93B29" w:rsidP="00AC7FAD">
            <w:pPr>
              <w:jc w:val="center"/>
              <w:rPr>
                <w:szCs w:val="21"/>
              </w:rPr>
            </w:pPr>
            <w:r w:rsidRPr="009C4625">
              <w:rPr>
                <w:szCs w:val="21"/>
              </w:rPr>
              <w:t>-</w:t>
            </w:r>
          </w:p>
        </w:tc>
        <w:tc>
          <w:tcPr>
            <w:tcW w:w="992" w:type="dxa"/>
          </w:tcPr>
          <w:p w:rsidR="00C93B29" w:rsidRPr="009C4625" w:rsidRDefault="00C93B29" w:rsidP="00AC7FAD">
            <w:pPr>
              <w:jc w:val="center"/>
              <w:rPr>
                <w:szCs w:val="21"/>
              </w:rPr>
            </w:pPr>
            <w:r w:rsidRPr="009C4625">
              <w:rPr>
                <w:szCs w:val="21"/>
              </w:rPr>
              <w:t>-</w:t>
            </w:r>
          </w:p>
        </w:tc>
        <w:tc>
          <w:tcPr>
            <w:tcW w:w="1276" w:type="dxa"/>
          </w:tcPr>
          <w:p w:rsidR="00C93B29" w:rsidRPr="009C4625" w:rsidRDefault="00C93B29" w:rsidP="00AC7FAD">
            <w:pPr>
              <w:jc w:val="center"/>
              <w:rPr>
                <w:szCs w:val="21"/>
              </w:rPr>
            </w:pPr>
            <w:r w:rsidRPr="009C4625">
              <w:rPr>
                <w:rFonts w:hint="eastAsia"/>
                <w:szCs w:val="21"/>
              </w:rPr>
              <w:t>6,555,900.00</w:t>
            </w:r>
            <w:r w:rsidRPr="009C4625">
              <w:rPr>
                <w:szCs w:val="21"/>
              </w:rPr>
              <w:t>-</w:t>
            </w:r>
          </w:p>
        </w:tc>
        <w:tc>
          <w:tcPr>
            <w:tcW w:w="1278" w:type="dxa"/>
          </w:tcPr>
          <w:p w:rsidR="00C93B29" w:rsidRDefault="00C93B29" w:rsidP="00AC7FAD">
            <w:pPr>
              <w:jc w:val="center"/>
              <w:rPr>
                <w:color w:val="000000" w:themeColor="text1"/>
                <w:szCs w:val="21"/>
              </w:rPr>
            </w:pPr>
            <w:r w:rsidRPr="009C4625">
              <w:rPr>
                <w:color w:val="000000" w:themeColor="text1"/>
                <w:kern w:val="0"/>
                <w:szCs w:val="21"/>
              </w:rPr>
              <w:t>37,672,125.00</w:t>
            </w:r>
          </w:p>
        </w:tc>
      </w:tr>
    </w:tbl>
    <w:p w:rsidR="00753756" w:rsidRPr="00E56272" w:rsidRDefault="00C93B29" w:rsidP="00E56272">
      <w:pPr>
        <w:tabs>
          <w:tab w:val="left" w:pos="426"/>
        </w:tabs>
        <w:spacing w:line="360" w:lineRule="auto"/>
        <w:ind w:firstLineChars="200" w:firstLine="420"/>
        <w:rPr>
          <w:kern w:val="0"/>
          <w:szCs w:val="21"/>
        </w:rPr>
      </w:pPr>
      <w:r>
        <w:rPr>
          <w:kern w:val="0"/>
          <w:szCs w:val="21"/>
        </w:rPr>
        <w:t>注：出借证券中如有其他流通受限的情况详见本报告</w:t>
      </w:r>
      <w:r>
        <w:rPr>
          <w:kern w:val="0"/>
          <w:szCs w:val="21"/>
        </w:rPr>
        <w:t>“</w:t>
      </w:r>
      <w:r>
        <w:rPr>
          <w:kern w:val="0"/>
          <w:szCs w:val="21"/>
        </w:rPr>
        <w:t>本基金持有的流通受限证券</w:t>
      </w:r>
      <w:r>
        <w:rPr>
          <w:kern w:val="0"/>
          <w:szCs w:val="21"/>
        </w:rPr>
        <w:t>”</w:t>
      </w:r>
      <w:r>
        <w:rPr>
          <w:kern w:val="0"/>
          <w:szCs w:val="21"/>
        </w:rPr>
        <w:t>部分内容。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8E7C23" w:rsidRDefault="006F2FEC">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8E7C23" w:rsidRDefault="006F2FEC">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本基金参与转融通证券出借业务，其中非约定申报出借证券均为通过证券交易所综合业务平台向中国证券金融股份有限公司出借证券，本基金的基金管理人对约定申报的借券证券公司的偿付能力等进行了必要的尽职调查与严格的准入管理，对不同的借券证券公司实施交易额度管理并进行动态调整，因此，本基金违约风险可能性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0.15%(2019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0.08%)</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8E7C23" w:rsidRDefault="006F2FE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8E7C23" w:rsidRDefault="006F2FE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1,270,783.80</w:t>
            </w:r>
          </w:p>
        </w:tc>
        <w:tc>
          <w:tcPr>
            <w:tcW w:w="3008" w:type="dxa"/>
            <w:vAlign w:val="center"/>
          </w:tcPr>
          <w:p w:rsidR="00753756" w:rsidRPr="00224952" w:rsidRDefault="00753756" w:rsidP="00576C4E">
            <w:pPr>
              <w:jc w:val="right"/>
              <w:rPr>
                <w:szCs w:val="21"/>
              </w:rPr>
            </w:pPr>
            <w:r w:rsidRPr="00224952">
              <w:rPr>
                <w:szCs w:val="21"/>
              </w:rPr>
              <w:t>712,087.38</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1,270,783.80</w:t>
            </w:r>
          </w:p>
        </w:tc>
        <w:tc>
          <w:tcPr>
            <w:tcW w:w="3008" w:type="dxa"/>
            <w:vAlign w:val="center"/>
          </w:tcPr>
          <w:p w:rsidR="00753756" w:rsidRPr="00224952" w:rsidRDefault="00753756" w:rsidP="00576C4E">
            <w:pPr>
              <w:jc w:val="right"/>
              <w:rPr>
                <w:szCs w:val="21"/>
              </w:rPr>
            </w:pPr>
            <w:r w:rsidRPr="00224952">
              <w:rPr>
                <w:szCs w:val="21"/>
              </w:rPr>
              <w:t>712,087.38</w:t>
            </w:r>
          </w:p>
        </w:tc>
      </w:tr>
    </w:tbl>
    <w:p w:rsidR="008E7C23" w:rsidRDefault="006F2FE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8E7C23" w:rsidRDefault="006F2FEC">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8E7C23" w:rsidRDefault="006F2FEC">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8E7C23">
        <w:trPr>
          <w:jc w:val="center"/>
        </w:trPr>
        <w:tc>
          <w:tcPr>
            <w:tcW w:w="1588" w:type="dxa"/>
            <w:vAlign w:val="center"/>
          </w:tcPr>
          <w:p w:rsidR="008E7C23" w:rsidRDefault="006F2FEC">
            <w:pPr>
              <w:jc w:val="center"/>
            </w:pPr>
            <w:r>
              <w:rPr>
                <w:color w:val="000000"/>
                <w:szCs w:val="21"/>
              </w:rPr>
              <w:t>银行存款</w:t>
            </w:r>
          </w:p>
        </w:tc>
        <w:tc>
          <w:tcPr>
            <w:tcW w:w="1701" w:type="dxa"/>
            <w:vAlign w:val="center"/>
          </w:tcPr>
          <w:p w:rsidR="008E7C23" w:rsidRDefault="006F2FEC">
            <w:pPr>
              <w:jc w:val="right"/>
            </w:pPr>
            <w:r>
              <w:rPr>
                <w:color w:val="000000"/>
                <w:szCs w:val="21"/>
              </w:rPr>
              <w:t>10,685,358.35</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10,685,358.35</w:t>
            </w:r>
          </w:p>
        </w:tc>
      </w:tr>
      <w:tr w:rsidR="008E7C23">
        <w:trPr>
          <w:jc w:val="center"/>
        </w:trPr>
        <w:tc>
          <w:tcPr>
            <w:tcW w:w="1588" w:type="dxa"/>
            <w:vAlign w:val="center"/>
          </w:tcPr>
          <w:p w:rsidR="008E7C23" w:rsidRDefault="006F2FEC">
            <w:pPr>
              <w:jc w:val="center"/>
            </w:pPr>
            <w:r>
              <w:rPr>
                <w:color w:val="000000"/>
                <w:szCs w:val="21"/>
              </w:rPr>
              <w:t>结算备付金</w:t>
            </w:r>
          </w:p>
        </w:tc>
        <w:tc>
          <w:tcPr>
            <w:tcW w:w="1701" w:type="dxa"/>
            <w:vAlign w:val="center"/>
          </w:tcPr>
          <w:p w:rsidR="008E7C23" w:rsidRDefault="006F2FEC">
            <w:pPr>
              <w:jc w:val="right"/>
            </w:pPr>
            <w:r>
              <w:rPr>
                <w:color w:val="000000"/>
                <w:szCs w:val="21"/>
              </w:rPr>
              <w:t>94,110.60</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94,110.60</w:t>
            </w:r>
          </w:p>
        </w:tc>
      </w:tr>
      <w:tr w:rsidR="008E7C23">
        <w:trPr>
          <w:jc w:val="center"/>
        </w:trPr>
        <w:tc>
          <w:tcPr>
            <w:tcW w:w="1588" w:type="dxa"/>
            <w:vAlign w:val="center"/>
          </w:tcPr>
          <w:p w:rsidR="008E7C23" w:rsidRDefault="006F2FEC">
            <w:pPr>
              <w:jc w:val="center"/>
            </w:pPr>
            <w:r>
              <w:rPr>
                <w:color w:val="000000"/>
                <w:szCs w:val="21"/>
              </w:rPr>
              <w:t>存出保证金</w:t>
            </w:r>
          </w:p>
        </w:tc>
        <w:tc>
          <w:tcPr>
            <w:tcW w:w="1701" w:type="dxa"/>
            <w:vAlign w:val="center"/>
          </w:tcPr>
          <w:p w:rsidR="008E7C23" w:rsidRDefault="006F2FEC">
            <w:pPr>
              <w:jc w:val="right"/>
            </w:pPr>
            <w:r>
              <w:rPr>
                <w:color w:val="000000"/>
                <w:szCs w:val="21"/>
              </w:rPr>
              <w:t>537,048.94</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537,048.94</w:t>
            </w:r>
          </w:p>
        </w:tc>
      </w:tr>
      <w:tr w:rsidR="008E7C23">
        <w:trPr>
          <w:jc w:val="center"/>
        </w:trPr>
        <w:tc>
          <w:tcPr>
            <w:tcW w:w="1588" w:type="dxa"/>
            <w:vAlign w:val="center"/>
          </w:tcPr>
          <w:p w:rsidR="008E7C23" w:rsidRDefault="006F2FEC">
            <w:pPr>
              <w:jc w:val="center"/>
            </w:pPr>
            <w:r>
              <w:rPr>
                <w:color w:val="000000"/>
                <w:szCs w:val="21"/>
              </w:rPr>
              <w:t>交易性金融资产</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1,270,600.00</w:t>
            </w:r>
          </w:p>
        </w:tc>
        <w:tc>
          <w:tcPr>
            <w:tcW w:w="1559" w:type="dxa"/>
            <w:vAlign w:val="center"/>
          </w:tcPr>
          <w:p w:rsidR="008E7C23" w:rsidRDefault="006F2FEC">
            <w:pPr>
              <w:jc w:val="right"/>
            </w:pPr>
            <w:r>
              <w:rPr>
                <w:color w:val="000000"/>
                <w:szCs w:val="21"/>
              </w:rPr>
              <w:t>819,702,369.79</w:t>
            </w:r>
          </w:p>
        </w:tc>
        <w:tc>
          <w:tcPr>
            <w:tcW w:w="1301" w:type="dxa"/>
            <w:vAlign w:val="center"/>
          </w:tcPr>
          <w:p w:rsidR="008E7C23" w:rsidRDefault="006F2FEC">
            <w:pPr>
              <w:jc w:val="right"/>
            </w:pPr>
            <w:r>
              <w:rPr>
                <w:color w:val="000000"/>
                <w:szCs w:val="21"/>
              </w:rPr>
              <w:t>820,972,969.79</w:t>
            </w:r>
          </w:p>
        </w:tc>
      </w:tr>
      <w:tr w:rsidR="008E7C23">
        <w:trPr>
          <w:jc w:val="center"/>
        </w:trPr>
        <w:tc>
          <w:tcPr>
            <w:tcW w:w="1588" w:type="dxa"/>
            <w:vAlign w:val="center"/>
          </w:tcPr>
          <w:p w:rsidR="008E7C23" w:rsidRDefault="006F2FEC">
            <w:pPr>
              <w:jc w:val="center"/>
            </w:pPr>
            <w:r>
              <w:rPr>
                <w:color w:val="000000"/>
                <w:szCs w:val="21"/>
              </w:rPr>
              <w:t>衍生金融资产</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买入返售金融资产</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应收证券清算款</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应收利息</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8,640.03</w:t>
            </w:r>
          </w:p>
        </w:tc>
        <w:tc>
          <w:tcPr>
            <w:tcW w:w="1301" w:type="dxa"/>
            <w:vAlign w:val="center"/>
          </w:tcPr>
          <w:p w:rsidR="008E7C23" w:rsidRDefault="006F2FEC">
            <w:pPr>
              <w:jc w:val="right"/>
            </w:pPr>
            <w:r>
              <w:rPr>
                <w:color w:val="000000"/>
                <w:szCs w:val="21"/>
              </w:rPr>
              <w:t>8,640.03</w:t>
            </w:r>
          </w:p>
        </w:tc>
      </w:tr>
      <w:tr w:rsidR="008E7C23">
        <w:trPr>
          <w:jc w:val="center"/>
        </w:trPr>
        <w:tc>
          <w:tcPr>
            <w:tcW w:w="1588" w:type="dxa"/>
            <w:vAlign w:val="center"/>
          </w:tcPr>
          <w:p w:rsidR="008E7C23" w:rsidRDefault="006F2FEC">
            <w:pPr>
              <w:jc w:val="center"/>
            </w:pPr>
            <w:r>
              <w:rPr>
                <w:color w:val="000000"/>
                <w:szCs w:val="21"/>
              </w:rPr>
              <w:t>应收股利</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77,120.00</w:t>
            </w:r>
          </w:p>
        </w:tc>
        <w:tc>
          <w:tcPr>
            <w:tcW w:w="1301" w:type="dxa"/>
            <w:vAlign w:val="center"/>
          </w:tcPr>
          <w:p w:rsidR="008E7C23" w:rsidRDefault="006F2FEC">
            <w:pPr>
              <w:jc w:val="right"/>
            </w:pPr>
            <w:r>
              <w:rPr>
                <w:color w:val="000000"/>
                <w:szCs w:val="21"/>
              </w:rPr>
              <w:t>77,120.00</w:t>
            </w:r>
          </w:p>
        </w:tc>
      </w:tr>
      <w:tr w:rsidR="008E7C23">
        <w:trPr>
          <w:jc w:val="center"/>
        </w:trPr>
        <w:tc>
          <w:tcPr>
            <w:tcW w:w="1588" w:type="dxa"/>
            <w:vAlign w:val="center"/>
          </w:tcPr>
          <w:p w:rsidR="008E7C23" w:rsidRDefault="006F2FEC">
            <w:pPr>
              <w:jc w:val="center"/>
            </w:pPr>
            <w:r>
              <w:rPr>
                <w:color w:val="000000"/>
                <w:szCs w:val="21"/>
              </w:rPr>
              <w:t>应收申购款</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递延所得税资产</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其他资产</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75,409.89</w:t>
            </w:r>
          </w:p>
        </w:tc>
        <w:tc>
          <w:tcPr>
            <w:tcW w:w="1301" w:type="dxa"/>
            <w:vAlign w:val="center"/>
          </w:tcPr>
          <w:p w:rsidR="008E7C23" w:rsidRDefault="006F2FEC">
            <w:pPr>
              <w:jc w:val="right"/>
            </w:pPr>
            <w:r>
              <w:rPr>
                <w:color w:val="000000"/>
                <w:szCs w:val="21"/>
              </w:rPr>
              <w:t>75,409.89</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11,316,517.89</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1,270,600.00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819,863,539.71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832,450,657.60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8E7C23">
        <w:trPr>
          <w:jc w:val="center"/>
        </w:trPr>
        <w:tc>
          <w:tcPr>
            <w:tcW w:w="1588" w:type="dxa"/>
            <w:vAlign w:val="center"/>
          </w:tcPr>
          <w:p w:rsidR="008E7C23" w:rsidRDefault="006F2FEC">
            <w:pPr>
              <w:jc w:val="center"/>
            </w:pPr>
            <w:r>
              <w:rPr>
                <w:color w:val="000000"/>
                <w:szCs w:val="21"/>
              </w:rPr>
              <w:t>短期借款</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交易性金融负债</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衍生金融负债</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卖出回购金融资产款</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应付证券清算款</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2,404.00</w:t>
            </w:r>
          </w:p>
        </w:tc>
        <w:tc>
          <w:tcPr>
            <w:tcW w:w="1301" w:type="dxa"/>
            <w:vAlign w:val="center"/>
          </w:tcPr>
          <w:p w:rsidR="008E7C23" w:rsidRDefault="006F2FEC">
            <w:pPr>
              <w:jc w:val="right"/>
            </w:pPr>
            <w:r>
              <w:rPr>
                <w:color w:val="000000"/>
                <w:szCs w:val="21"/>
              </w:rPr>
              <w:t>2,404.00</w:t>
            </w:r>
          </w:p>
        </w:tc>
      </w:tr>
      <w:tr w:rsidR="008E7C23">
        <w:trPr>
          <w:jc w:val="center"/>
        </w:trPr>
        <w:tc>
          <w:tcPr>
            <w:tcW w:w="1588" w:type="dxa"/>
            <w:vAlign w:val="center"/>
          </w:tcPr>
          <w:p w:rsidR="008E7C23" w:rsidRDefault="006F2FEC">
            <w:pPr>
              <w:jc w:val="center"/>
            </w:pPr>
            <w:r>
              <w:rPr>
                <w:color w:val="000000"/>
                <w:szCs w:val="21"/>
              </w:rPr>
              <w:t>应付赎回款</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应付管理人报酬</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103,106.95</w:t>
            </w:r>
          </w:p>
        </w:tc>
        <w:tc>
          <w:tcPr>
            <w:tcW w:w="1301" w:type="dxa"/>
            <w:vAlign w:val="center"/>
          </w:tcPr>
          <w:p w:rsidR="008E7C23" w:rsidRDefault="006F2FEC">
            <w:pPr>
              <w:jc w:val="right"/>
            </w:pPr>
            <w:r>
              <w:rPr>
                <w:color w:val="000000"/>
                <w:szCs w:val="21"/>
              </w:rPr>
              <w:t>103,106.95</w:t>
            </w:r>
          </w:p>
        </w:tc>
      </w:tr>
      <w:tr w:rsidR="008E7C23">
        <w:trPr>
          <w:jc w:val="center"/>
        </w:trPr>
        <w:tc>
          <w:tcPr>
            <w:tcW w:w="1588" w:type="dxa"/>
            <w:vAlign w:val="center"/>
          </w:tcPr>
          <w:p w:rsidR="008E7C23" w:rsidRDefault="006F2FEC">
            <w:pPr>
              <w:jc w:val="center"/>
            </w:pPr>
            <w:r>
              <w:rPr>
                <w:color w:val="000000"/>
                <w:szCs w:val="21"/>
              </w:rPr>
              <w:t>应付托管费</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34,368.99</w:t>
            </w:r>
          </w:p>
        </w:tc>
        <w:tc>
          <w:tcPr>
            <w:tcW w:w="1301" w:type="dxa"/>
            <w:vAlign w:val="center"/>
          </w:tcPr>
          <w:p w:rsidR="008E7C23" w:rsidRDefault="006F2FEC">
            <w:pPr>
              <w:jc w:val="right"/>
            </w:pPr>
            <w:r>
              <w:rPr>
                <w:color w:val="000000"/>
                <w:szCs w:val="21"/>
              </w:rPr>
              <w:t>34,368.99</w:t>
            </w:r>
          </w:p>
        </w:tc>
      </w:tr>
      <w:tr w:rsidR="008E7C23">
        <w:trPr>
          <w:jc w:val="center"/>
        </w:trPr>
        <w:tc>
          <w:tcPr>
            <w:tcW w:w="1588" w:type="dxa"/>
            <w:vAlign w:val="center"/>
          </w:tcPr>
          <w:p w:rsidR="008E7C23" w:rsidRDefault="006F2FEC">
            <w:pPr>
              <w:jc w:val="center"/>
            </w:pPr>
            <w:r>
              <w:rPr>
                <w:color w:val="000000"/>
                <w:szCs w:val="21"/>
              </w:rPr>
              <w:t>应付销售服务费</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应付交易费用</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84,166.69</w:t>
            </w:r>
          </w:p>
        </w:tc>
        <w:tc>
          <w:tcPr>
            <w:tcW w:w="1301" w:type="dxa"/>
            <w:vAlign w:val="center"/>
          </w:tcPr>
          <w:p w:rsidR="008E7C23" w:rsidRDefault="006F2FEC">
            <w:pPr>
              <w:jc w:val="right"/>
            </w:pPr>
            <w:r>
              <w:rPr>
                <w:color w:val="000000"/>
                <w:szCs w:val="21"/>
              </w:rPr>
              <w:t>84,166.69</w:t>
            </w:r>
          </w:p>
        </w:tc>
      </w:tr>
      <w:tr w:rsidR="008E7C23">
        <w:trPr>
          <w:jc w:val="center"/>
        </w:trPr>
        <w:tc>
          <w:tcPr>
            <w:tcW w:w="1588" w:type="dxa"/>
            <w:vAlign w:val="center"/>
          </w:tcPr>
          <w:p w:rsidR="008E7C23" w:rsidRDefault="006F2FEC">
            <w:pPr>
              <w:jc w:val="center"/>
            </w:pPr>
            <w:r>
              <w:rPr>
                <w:color w:val="000000"/>
                <w:szCs w:val="21"/>
              </w:rPr>
              <w:t>应交税费</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653.77</w:t>
            </w:r>
          </w:p>
        </w:tc>
        <w:tc>
          <w:tcPr>
            <w:tcW w:w="1301" w:type="dxa"/>
            <w:vAlign w:val="center"/>
          </w:tcPr>
          <w:p w:rsidR="008E7C23" w:rsidRDefault="006F2FEC">
            <w:pPr>
              <w:jc w:val="right"/>
            </w:pPr>
            <w:r>
              <w:rPr>
                <w:color w:val="000000"/>
                <w:szCs w:val="21"/>
              </w:rPr>
              <w:t>653.77</w:t>
            </w:r>
          </w:p>
        </w:tc>
      </w:tr>
      <w:tr w:rsidR="008E7C23">
        <w:trPr>
          <w:jc w:val="center"/>
        </w:trPr>
        <w:tc>
          <w:tcPr>
            <w:tcW w:w="1588" w:type="dxa"/>
            <w:vAlign w:val="center"/>
          </w:tcPr>
          <w:p w:rsidR="008E7C23" w:rsidRDefault="006F2FEC">
            <w:pPr>
              <w:jc w:val="center"/>
            </w:pPr>
            <w:r>
              <w:rPr>
                <w:color w:val="000000"/>
                <w:szCs w:val="21"/>
              </w:rPr>
              <w:t>应付利息</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应付利润</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递延所得税负债</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其他负债</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186,722.69</w:t>
            </w:r>
          </w:p>
        </w:tc>
        <w:tc>
          <w:tcPr>
            <w:tcW w:w="1301" w:type="dxa"/>
            <w:vAlign w:val="center"/>
          </w:tcPr>
          <w:p w:rsidR="008E7C23" w:rsidRDefault="006F2FEC">
            <w:pPr>
              <w:jc w:val="right"/>
            </w:pPr>
            <w:r>
              <w:rPr>
                <w:color w:val="000000"/>
                <w:szCs w:val="21"/>
              </w:rPr>
              <w:t>186,722.69</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411,423.09</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411,423.09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11,316,517.89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1,270,600.00</w:t>
            </w:r>
          </w:p>
        </w:tc>
        <w:tc>
          <w:tcPr>
            <w:tcW w:w="1559" w:type="dxa"/>
            <w:vAlign w:val="center"/>
          </w:tcPr>
          <w:p w:rsidR="00753756" w:rsidRPr="00224952" w:rsidRDefault="00753756" w:rsidP="00C201C3">
            <w:pPr>
              <w:spacing w:line="360" w:lineRule="auto"/>
              <w:jc w:val="center"/>
              <w:rPr>
                <w:szCs w:val="21"/>
              </w:rPr>
            </w:pPr>
            <w:r w:rsidRPr="00224952">
              <w:rPr>
                <w:szCs w:val="21"/>
              </w:rPr>
              <w:t>819,452,116.62</w:t>
            </w:r>
          </w:p>
        </w:tc>
        <w:tc>
          <w:tcPr>
            <w:tcW w:w="1301" w:type="dxa"/>
            <w:vAlign w:val="center"/>
          </w:tcPr>
          <w:p w:rsidR="00753756" w:rsidRPr="00224952" w:rsidRDefault="00753756" w:rsidP="00B60413">
            <w:pPr>
              <w:spacing w:line="360" w:lineRule="auto"/>
              <w:jc w:val="center"/>
              <w:rPr>
                <w:szCs w:val="21"/>
              </w:rPr>
            </w:pPr>
            <w:r w:rsidRPr="00224952">
              <w:rPr>
                <w:szCs w:val="21"/>
              </w:rPr>
              <w:t>832,039,234.51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8E7C23">
        <w:trPr>
          <w:jc w:val="center"/>
        </w:trPr>
        <w:tc>
          <w:tcPr>
            <w:tcW w:w="1588" w:type="dxa"/>
            <w:vAlign w:val="center"/>
          </w:tcPr>
          <w:p w:rsidR="008E7C23" w:rsidRDefault="006F2FEC">
            <w:pPr>
              <w:jc w:val="center"/>
            </w:pPr>
            <w:r>
              <w:rPr>
                <w:color w:val="000000"/>
                <w:szCs w:val="21"/>
              </w:rPr>
              <w:t>银行存款</w:t>
            </w:r>
          </w:p>
        </w:tc>
        <w:tc>
          <w:tcPr>
            <w:tcW w:w="1701" w:type="dxa"/>
            <w:vAlign w:val="center"/>
          </w:tcPr>
          <w:p w:rsidR="008E7C23" w:rsidRDefault="006F2FEC">
            <w:pPr>
              <w:jc w:val="right"/>
            </w:pPr>
            <w:r>
              <w:rPr>
                <w:color w:val="000000"/>
                <w:szCs w:val="21"/>
              </w:rPr>
              <w:t>92,646,340.02</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92,646,340.02</w:t>
            </w:r>
          </w:p>
        </w:tc>
      </w:tr>
      <w:tr w:rsidR="008E7C23">
        <w:trPr>
          <w:jc w:val="center"/>
        </w:trPr>
        <w:tc>
          <w:tcPr>
            <w:tcW w:w="1588" w:type="dxa"/>
            <w:vAlign w:val="center"/>
          </w:tcPr>
          <w:p w:rsidR="008E7C23" w:rsidRDefault="006F2FEC">
            <w:pPr>
              <w:jc w:val="center"/>
            </w:pPr>
            <w:r>
              <w:rPr>
                <w:color w:val="000000"/>
                <w:szCs w:val="21"/>
              </w:rPr>
              <w:t>结算备付金</w:t>
            </w:r>
          </w:p>
        </w:tc>
        <w:tc>
          <w:tcPr>
            <w:tcW w:w="1701" w:type="dxa"/>
            <w:vAlign w:val="center"/>
          </w:tcPr>
          <w:p w:rsidR="008E7C23" w:rsidRDefault="006F2FEC">
            <w:pPr>
              <w:jc w:val="right"/>
            </w:pPr>
            <w:r>
              <w:rPr>
                <w:color w:val="000000"/>
                <w:szCs w:val="21"/>
              </w:rPr>
              <w:t>1,480,952.38</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1,480,952.38</w:t>
            </w:r>
          </w:p>
        </w:tc>
      </w:tr>
      <w:tr w:rsidR="008E7C23">
        <w:trPr>
          <w:jc w:val="center"/>
        </w:trPr>
        <w:tc>
          <w:tcPr>
            <w:tcW w:w="1588" w:type="dxa"/>
            <w:vAlign w:val="center"/>
          </w:tcPr>
          <w:p w:rsidR="008E7C23" w:rsidRDefault="006F2FEC">
            <w:pPr>
              <w:jc w:val="center"/>
            </w:pPr>
            <w:r>
              <w:rPr>
                <w:color w:val="000000"/>
                <w:szCs w:val="21"/>
              </w:rPr>
              <w:t>存出保证金</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交易性金融资产</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711,987.51</w:t>
            </w:r>
          </w:p>
        </w:tc>
        <w:tc>
          <w:tcPr>
            <w:tcW w:w="1559" w:type="dxa"/>
            <w:vAlign w:val="center"/>
          </w:tcPr>
          <w:p w:rsidR="008E7C23" w:rsidRDefault="006F2FEC">
            <w:pPr>
              <w:jc w:val="right"/>
            </w:pPr>
            <w:r>
              <w:rPr>
                <w:color w:val="000000"/>
                <w:szCs w:val="21"/>
              </w:rPr>
              <w:t>868,527,881.73</w:t>
            </w:r>
          </w:p>
        </w:tc>
        <w:tc>
          <w:tcPr>
            <w:tcW w:w="1301" w:type="dxa"/>
            <w:vAlign w:val="center"/>
          </w:tcPr>
          <w:p w:rsidR="008E7C23" w:rsidRDefault="006F2FEC">
            <w:pPr>
              <w:jc w:val="right"/>
            </w:pPr>
            <w:r>
              <w:rPr>
                <w:color w:val="000000"/>
                <w:szCs w:val="21"/>
              </w:rPr>
              <w:t>869,239,869.24</w:t>
            </w:r>
          </w:p>
        </w:tc>
      </w:tr>
      <w:tr w:rsidR="008E7C23">
        <w:trPr>
          <w:jc w:val="center"/>
        </w:trPr>
        <w:tc>
          <w:tcPr>
            <w:tcW w:w="1588" w:type="dxa"/>
            <w:vAlign w:val="center"/>
          </w:tcPr>
          <w:p w:rsidR="008E7C23" w:rsidRDefault="006F2FEC">
            <w:pPr>
              <w:jc w:val="center"/>
            </w:pPr>
            <w:r>
              <w:rPr>
                <w:color w:val="000000"/>
                <w:szCs w:val="21"/>
              </w:rPr>
              <w:t>衍生金融资产</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买入返售金融资产</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应收证券清算款</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556,825.28</w:t>
            </w:r>
          </w:p>
        </w:tc>
        <w:tc>
          <w:tcPr>
            <w:tcW w:w="1301" w:type="dxa"/>
            <w:vAlign w:val="center"/>
          </w:tcPr>
          <w:p w:rsidR="008E7C23" w:rsidRDefault="006F2FEC">
            <w:pPr>
              <w:jc w:val="right"/>
            </w:pPr>
            <w:r>
              <w:rPr>
                <w:color w:val="000000"/>
                <w:szCs w:val="21"/>
              </w:rPr>
              <w:t>556,825.28</w:t>
            </w:r>
          </w:p>
        </w:tc>
      </w:tr>
      <w:tr w:rsidR="008E7C23">
        <w:trPr>
          <w:jc w:val="center"/>
        </w:trPr>
        <w:tc>
          <w:tcPr>
            <w:tcW w:w="1588" w:type="dxa"/>
            <w:vAlign w:val="center"/>
          </w:tcPr>
          <w:p w:rsidR="008E7C23" w:rsidRDefault="006F2FEC">
            <w:pPr>
              <w:jc w:val="center"/>
            </w:pPr>
            <w:r>
              <w:rPr>
                <w:color w:val="000000"/>
                <w:szCs w:val="21"/>
              </w:rPr>
              <w:t>应收利息</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25,669.29</w:t>
            </w:r>
          </w:p>
        </w:tc>
        <w:tc>
          <w:tcPr>
            <w:tcW w:w="1301" w:type="dxa"/>
            <w:vAlign w:val="center"/>
          </w:tcPr>
          <w:p w:rsidR="008E7C23" w:rsidRDefault="006F2FEC">
            <w:pPr>
              <w:jc w:val="right"/>
            </w:pPr>
            <w:r>
              <w:rPr>
                <w:color w:val="000000"/>
                <w:szCs w:val="21"/>
              </w:rPr>
              <w:t>25,669.29</w:t>
            </w:r>
          </w:p>
        </w:tc>
      </w:tr>
      <w:tr w:rsidR="008E7C23">
        <w:trPr>
          <w:jc w:val="center"/>
        </w:trPr>
        <w:tc>
          <w:tcPr>
            <w:tcW w:w="1588" w:type="dxa"/>
            <w:vAlign w:val="center"/>
          </w:tcPr>
          <w:p w:rsidR="008E7C23" w:rsidRDefault="006F2FEC">
            <w:pPr>
              <w:jc w:val="center"/>
            </w:pPr>
            <w:r>
              <w:rPr>
                <w:color w:val="000000"/>
                <w:szCs w:val="21"/>
              </w:rPr>
              <w:t>应收股利</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应收申购款</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递延所得税资产</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其他资产</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94,127,292.40</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711,987.51</w:t>
            </w:r>
          </w:p>
        </w:tc>
        <w:tc>
          <w:tcPr>
            <w:tcW w:w="1559" w:type="dxa"/>
            <w:vAlign w:val="center"/>
          </w:tcPr>
          <w:p w:rsidR="00753756" w:rsidRPr="00224952" w:rsidRDefault="00753756" w:rsidP="001A1348">
            <w:pPr>
              <w:spacing w:line="360" w:lineRule="auto"/>
              <w:jc w:val="center"/>
              <w:rPr>
                <w:szCs w:val="21"/>
              </w:rPr>
            </w:pPr>
            <w:r w:rsidRPr="00224952">
              <w:rPr>
                <w:szCs w:val="21"/>
              </w:rPr>
              <w:t>869,110,376.30</w:t>
            </w:r>
          </w:p>
        </w:tc>
        <w:tc>
          <w:tcPr>
            <w:tcW w:w="1301" w:type="dxa"/>
            <w:vAlign w:val="center"/>
          </w:tcPr>
          <w:p w:rsidR="00753756" w:rsidRPr="00224952" w:rsidRDefault="00753756" w:rsidP="001A1348">
            <w:pPr>
              <w:spacing w:line="360" w:lineRule="auto"/>
              <w:jc w:val="center"/>
              <w:rPr>
                <w:szCs w:val="21"/>
              </w:rPr>
            </w:pPr>
            <w:r w:rsidRPr="00224952">
              <w:rPr>
                <w:szCs w:val="21"/>
              </w:rPr>
              <w:t>963,949,656.21</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8E7C23">
        <w:trPr>
          <w:jc w:val="center"/>
        </w:trPr>
        <w:tc>
          <w:tcPr>
            <w:tcW w:w="1588" w:type="dxa"/>
            <w:vAlign w:val="center"/>
          </w:tcPr>
          <w:p w:rsidR="008E7C23" w:rsidRDefault="006F2FEC">
            <w:pPr>
              <w:jc w:val="center"/>
            </w:pPr>
            <w:r>
              <w:rPr>
                <w:color w:val="000000"/>
                <w:szCs w:val="21"/>
              </w:rPr>
              <w:t>短期借款</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交易性金融负债</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衍生金融负债</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卖出回购金融资产款</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应付证券清算款</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60,060,829.77</w:t>
            </w:r>
          </w:p>
        </w:tc>
        <w:tc>
          <w:tcPr>
            <w:tcW w:w="1301" w:type="dxa"/>
            <w:vAlign w:val="center"/>
          </w:tcPr>
          <w:p w:rsidR="008E7C23" w:rsidRDefault="006F2FEC">
            <w:pPr>
              <w:jc w:val="right"/>
            </w:pPr>
            <w:r>
              <w:rPr>
                <w:color w:val="000000"/>
                <w:szCs w:val="21"/>
              </w:rPr>
              <w:t>60,060,829.77</w:t>
            </w:r>
          </w:p>
        </w:tc>
      </w:tr>
      <w:tr w:rsidR="008E7C23">
        <w:trPr>
          <w:jc w:val="center"/>
        </w:trPr>
        <w:tc>
          <w:tcPr>
            <w:tcW w:w="1588" w:type="dxa"/>
            <w:vAlign w:val="center"/>
          </w:tcPr>
          <w:p w:rsidR="008E7C23" w:rsidRDefault="006F2FEC">
            <w:pPr>
              <w:jc w:val="center"/>
            </w:pPr>
            <w:r>
              <w:rPr>
                <w:color w:val="000000"/>
                <w:szCs w:val="21"/>
              </w:rPr>
              <w:t>应付赎回款</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应付管理人报酬</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124,124.76</w:t>
            </w:r>
          </w:p>
        </w:tc>
        <w:tc>
          <w:tcPr>
            <w:tcW w:w="1301" w:type="dxa"/>
            <w:vAlign w:val="center"/>
          </w:tcPr>
          <w:p w:rsidR="008E7C23" w:rsidRDefault="006F2FEC">
            <w:pPr>
              <w:jc w:val="right"/>
            </w:pPr>
            <w:r>
              <w:rPr>
                <w:color w:val="000000"/>
                <w:szCs w:val="21"/>
              </w:rPr>
              <w:t>124,124.76</w:t>
            </w:r>
          </w:p>
        </w:tc>
      </w:tr>
      <w:tr w:rsidR="008E7C23">
        <w:trPr>
          <w:jc w:val="center"/>
        </w:trPr>
        <w:tc>
          <w:tcPr>
            <w:tcW w:w="1588" w:type="dxa"/>
            <w:vAlign w:val="center"/>
          </w:tcPr>
          <w:p w:rsidR="008E7C23" w:rsidRDefault="006F2FEC">
            <w:pPr>
              <w:jc w:val="center"/>
            </w:pPr>
            <w:r>
              <w:rPr>
                <w:color w:val="000000"/>
                <w:szCs w:val="21"/>
              </w:rPr>
              <w:t>应付托管费</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41,374.94</w:t>
            </w:r>
          </w:p>
        </w:tc>
        <w:tc>
          <w:tcPr>
            <w:tcW w:w="1301" w:type="dxa"/>
            <w:vAlign w:val="center"/>
          </w:tcPr>
          <w:p w:rsidR="008E7C23" w:rsidRDefault="006F2FEC">
            <w:pPr>
              <w:jc w:val="right"/>
            </w:pPr>
            <w:r>
              <w:rPr>
                <w:color w:val="000000"/>
                <w:szCs w:val="21"/>
              </w:rPr>
              <w:t>41,374.94</w:t>
            </w:r>
          </w:p>
        </w:tc>
      </w:tr>
      <w:tr w:rsidR="008E7C23">
        <w:trPr>
          <w:jc w:val="center"/>
        </w:trPr>
        <w:tc>
          <w:tcPr>
            <w:tcW w:w="1588" w:type="dxa"/>
            <w:vAlign w:val="center"/>
          </w:tcPr>
          <w:p w:rsidR="008E7C23" w:rsidRDefault="006F2FEC">
            <w:pPr>
              <w:jc w:val="center"/>
            </w:pPr>
            <w:r>
              <w:rPr>
                <w:color w:val="000000"/>
                <w:szCs w:val="21"/>
              </w:rPr>
              <w:t>应付销售服务费</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应付交易费用</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886,178.64</w:t>
            </w:r>
          </w:p>
        </w:tc>
        <w:tc>
          <w:tcPr>
            <w:tcW w:w="1301" w:type="dxa"/>
            <w:vAlign w:val="center"/>
          </w:tcPr>
          <w:p w:rsidR="008E7C23" w:rsidRDefault="006F2FEC">
            <w:pPr>
              <w:jc w:val="right"/>
            </w:pPr>
            <w:r>
              <w:rPr>
                <w:color w:val="000000"/>
                <w:szCs w:val="21"/>
              </w:rPr>
              <w:t>886,178.64</w:t>
            </w:r>
          </w:p>
        </w:tc>
      </w:tr>
      <w:tr w:rsidR="008E7C23">
        <w:trPr>
          <w:jc w:val="center"/>
        </w:trPr>
        <w:tc>
          <w:tcPr>
            <w:tcW w:w="1588" w:type="dxa"/>
            <w:vAlign w:val="center"/>
          </w:tcPr>
          <w:p w:rsidR="008E7C23" w:rsidRDefault="006F2FEC">
            <w:pPr>
              <w:jc w:val="center"/>
            </w:pPr>
            <w:r>
              <w:rPr>
                <w:color w:val="000000"/>
                <w:szCs w:val="21"/>
              </w:rPr>
              <w:t>应交税费</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3.49</w:t>
            </w:r>
          </w:p>
        </w:tc>
        <w:tc>
          <w:tcPr>
            <w:tcW w:w="1301" w:type="dxa"/>
            <w:vAlign w:val="center"/>
          </w:tcPr>
          <w:p w:rsidR="008E7C23" w:rsidRDefault="006F2FEC">
            <w:pPr>
              <w:jc w:val="right"/>
            </w:pPr>
            <w:r>
              <w:rPr>
                <w:color w:val="000000"/>
                <w:szCs w:val="21"/>
              </w:rPr>
              <w:t>3.49</w:t>
            </w:r>
          </w:p>
        </w:tc>
      </w:tr>
      <w:tr w:rsidR="008E7C23">
        <w:trPr>
          <w:jc w:val="center"/>
        </w:trPr>
        <w:tc>
          <w:tcPr>
            <w:tcW w:w="1588" w:type="dxa"/>
            <w:vAlign w:val="center"/>
          </w:tcPr>
          <w:p w:rsidR="008E7C23" w:rsidRDefault="006F2FEC">
            <w:pPr>
              <w:jc w:val="center"/>
            </w:pPr>
            <w:r>
              <w:rPr>
                <w:color w:val="000000"/>
                <w:szCs w:val="21"/>
              </w:rPr>
              <w:t>应付利息</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应付利润</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递延所得税负债</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301" w:type="dxa"/>
            <w:vAlign w:val="center"/>
          </w:tcPr>
          <w:p w:rsidR="008E7C23" w:rsidRDefault="006F2FEC">
            <w:pPr>
              <w:jc w:val="right"/>
            </w:pPr>
            <w:r>
              <w:rPr>
                <w:color w:val="000000"/>
                <w:szCs w:val="21"/>
              </w:rPr>
              <w:t>-</w:t>
            </w:r>
          </w:p>
        </w:tc>
      </w:tr>
      <w:tr w:rsidR="008E7C23">
        <w:trPr>
          <w:jc w:val="center"/>
        </w:trPr>
        <w:tc>
          <w:tcPr>
            <w:tcW w:w="1588" w:type="dxa"/>
            <w:vAlign w:val="center"/>
          </w:tcPr>
          <w:p w:rsidR="008E7C23" w:rsidRDefault="006F2FEC">
            <w:pPr>
              <w:jc w:val="center"/>
            </w:pPr>
            <w:r>
              <w:rPr>
                <w:color w:val="000000"/>
                <w:szCs w:val="21"/>
              </w:rPr>
              <w:t>其他负债</w:t>
            </w:r>
          </w:p>
        </w:tc>
        <w:tc>
          <w:tcPr>
            <w:tcW w:w="1701" w:type="dxa"/>
            <w:vAlign w:val="center"/>
          </w:tcPr>
          <w:p w:rsidR="008E7C23" w:rsidRDefault="006F2FEC">
            <w:pPr>
              <w:jc w:val="right"/>
            </w:pPr>
            <w:r>
              <w:rPr>
                <w:color w:val="000000"/>
                <w:szCs w:val="21"/>
              </w:rPr>
              <w:t>-</w:t>
            </w:r>
          </w:p>
        </w:tc>
        <w:tc>
          <w:tcPr>
            <w:tcW w:w="1701"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w:t>
            </w:r>
          </w:p>
        </w:tc>
        <w:tc>
          <w:tcPr>
            <w:tcW w:w="1559" w:type="dxa"/>
            <w:vAlign w:val="center"/>
          </w:tcPr>
          <w:p w:rsidR="008E7C23" w:rsidRDefault="006F2FEC">
            <w:pPr>
              <w:jc w:val="right"/>
            </w:pPr>
            <w:r>
              <w:rPr>
                <w:color w:val="000000"/>
                <w:szCs w:val="21"/>
              </w:rPr>
              <w:t>3,797,556.26</w:t>
            </w:r>
          </w:p>
        </w:tc>
        <w:tc>
          <w:tcPr>
            <w:tcW w:w="1301" w:type="dxa"/>
            <w:vAlign w:val="center"/>
          </w:tcPr>
          <w:p w:rsidR="008E7C23" w:rsidRDefault="006F2FEC">
            <w:pPr>
              <w:jc w:val="right"/>
            </w:pPr>
            <w:r>
              <w:rPr>
                <w:color w:val="000000"/>
                <w:szCs w:val="21"/>
              </w:rPr>
              <w:t>3,797,556.26</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64,910,067.86</w:t>
            </w:r>
          </w:p>
        </w:tc>
        <w:tc>
          <w:tcPr>
            <w:tcW w:w="1301" w:type="dxa"/>
            <w:vAlign w:val="center"/>
          </w:tcPr>
          <w:p w:rsidR="00753756" w:rsidRPr="00224952" w:rsidRDefault="00753756" w:rsidP="00B60413">
            <w:pPr>
              <w:spacing w:line="360" w:lineRule="auto"/>
              <w:jc w:val="center"/>
              <w:rPr>
                <w:szCs w:val="21"/>
              </w:rPr>
            </w:pPr>
            <w:r w:rsidRPr="00224952">
              <w:rPr>
                <w:szCs w:val="21"/>
              </w:rPr>
              <w:t>64,910,067.86</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94,127,292.40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711,987.51</w:t>
            </w:r>
          </w:p>
        </w:tc>
        <w:tc>
          <w:tcPr>
            <w:tcW w:w="1559" w:type="dxa"/>
            <w:vAlign w:val="center"/>
          </w:tcPr>
          <w:p w:rsidR="00753756" w:rsidRPr="00224952" w:rsidRDefault="00753756" w:rsidP="00B60413">
            <w:pPr>
              <w:spacing w:line="360" w:lineRule="auto"/>
              <w:jc w:val="center"/>
              <w:rPr>
                <w:szCs w:val="21"/>
              </w:rPr>
            </w:pPr>
            <w:r w:rsidRPr="00224952">
              <w:rPr>
                <w:szCs w:val="21"/>
              </w:rPr>
              <w:t>804,200,308.44</w:t>
            </w:r>
          </w:p>
        </w:tc>
        <w:tc>
          <w:tcPr>
            <w:tcW w:w="1301" w:type="dxa"/>
            <w:vAlign w:val="center"/>
          </w:tcPr>
          <w:p w:rsidR="00753756" w:rsidRPr="00224952" w:rsidRDefault="00753756" w:rsidP="00B60413">
            <w:pPr>
              <w:spacing w:line="360" w:lineRule="auto"/>
              <w:jc w:val="center"/>
              <w:rPr>
                <w:szCs w:val="21"/>
              </w:rPr>
            </w:pPr>
            <w:r w:rsidRPr="00224952">
              <w:rPr>
                <w:szCs w:val="21"/>
              </w:rPr>
              <w:t>899,039,588.35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8E7C23" w:rsidRDefault="006F2FEC">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819,702,369.79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98.52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868,527,881.73</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96.61</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819,702,369.79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98.52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868,527,881.73</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96.61</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8E7C23">
        <w:tc>
          <w:tcPr>
            <w:tcW w:w="993" w:type="dxa"/>
            <w:vAlign w:val="center"/>
          </w:tcPr>
          <w:p w:rsidR="008E7C23" w:rsidRDefault="006F2FEC">
            <w:pPr>
              <w:jc w:val="left"/>
            </w:pPr>
            <w:r>
              <w:rPr>
                <w:color w:val="000000"/>
                <w:szCs w:val="21"/>
              </w:rPr>
              <w:t>假设</w:t>
            </w:r>
          </w:p>
        </w:tc>
        <w:tc>
          <w:tcPr>
            <w:tcW w:w="7938" w:type="dxa"/>
            <w:gridSpan w:val="3"/>
            <w:vAlign w:val="center"/>
          </w:tcPr>
          <w:p w:rsidR="008E7C23" w:rsidRDefault="006F2FEC">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8E7C23">
        <w:tc>
          <w:tcPr>
            <w:tcW w:w="993" w:type="dxa"/>
            <w:vMerge/>
          </w:tcPr>
          <w:p w:rsidR="008E7C23" w:rsidRDefault="008E7C23"/>
        </w:tc>
        <w:tc>
          <w:tcPr>
            <w:tcW w:w="2448" w:type="dxa"/>
            <w:vAlign w:val="center"/>
          </w:tcPr>
          <w:p w:rsidR="008E7C23" w:rsidRDefault="006F2FEC">
            <w:r>
              <w:rPr>
                <w:color w:val="000000"/>
                <w:szCs w:val="21"/>
              </w:rPr>
              <w:t>1.</w:t>
            </w:r>
            <w:r>
              <w:rPr>
                <w:color w:val="000000"/>
                <w:szCs w:val="21"/>
              </w:rPr>
              <w:t>业绩比较基准上升</w:t>
            </w:r>
            <w:r>
              <w:rPr>
                <w:color w:val="000000"/>
                <w:szCs w:val="21"/>
              </w:rPr>
              <w:t>5%</w:t>
            </w:r>
          </w:p>
        </w:tc>
        <w:tc>
          <w:tcPr>
            <w:tcW w:w="2880" w:type="dxa"/>
            <w:vAlign w:val="center"/>
          </w:tcPr>
          <w:p w:rsidR="008E7C23" w:rsidRDefault="006F2FEC">
            <w:pPr>
              <w:jc w:val="right"/>
            </w:pPr>
            <w:r>
              <w:rPr>
                <w:color w:val="000000"/>
                <w:szCs w:val="21"/>
              </w:rPr>
              <w:t>40,958,556.43</w:t>
            </w:r>
          </w:p>
        </w:tc>
        <w:tc>
          <w:tcPr>
            <w:tcW w:w="2610" w:type="dxa"/>
            <w:vAlign w:val="center"/>
          </w:tcPr>
          <w:p w:rsidR="008E7C23" w:rsidRDefault="006F2FEC">
            <w:pPr>
              <w:jc w:val="right"/>
            </w:pPr>
            <w:r>
              <w:rPr>
                <w:color w:val="000000"/>
                <w:szCs w:val="21"/>
              </w:rPr>
              <w:t>42,523,892.14</w:t>
            </w:r>
          </w:p>
        </w:tc>
      </w:tr>
      <w:tr w:rsidR="008E7C23">
        <w:tc>
          <w:tcPr>
            <w:tcW w:w="993" w:type="dxa"/>
            <w:vMerge/>
          </w:tcPr>
          <w:p w:rsidR="008E7C23" w:rsidRDefault="008E7C23"/>
        </w:tc>
        <w:tc>
          <w:tcPr>
            <w:tcW w:w="2448" w:type="dxa"/>
            <w:vAlign w:val="center"/>
          </w:tcPr>
          <w:p w:rsidR="008E7C23" w:rsidRDefault="006F2FEC">
            <w:r>
              <w:rPr>
                <w:color w:val="000000"/>
                <w:szCs w:val="21"/>
              </w:rPr>
              <w:t>2.</w:t>
            </w:r>
            <w:r>
              <w:rPr>
                <w:color w:val="000000"/>
                <w:szCs w:val="21"/>
              </w:rPr>
              <w:t>业绩比较基准下降</w:t>
            </w:r>
            <w:r>
              <w:rPr>
                <w:color w:val="000000"/>
                <w:szCs w:val="21"/>
              </w:rPr>
              <w:t>5%</w:t>
            </w:r>
          </w:p>
        </w:tc>
        <w:tc>
          <w:tcPr>
            <w:tcW w:w="2880" w:type="dxa"/>
            <w:vAlign w:val="center"/>
          </w:tcPr>
          <w:p w:rsidR="008E7C23" w:rsidRDefault="006F2FEC">
            <w:pPr>
              <w:jc w:val="right"/>
            </w:pPr>
            <w:r>
              <w:rPr>
                <w:color w:val="000000"/>
                <w:szCs w:val="21"/>
              </w:rPr>
              <w:t>-40,958,556.43</w:t>
            </w:r>
          </w:p>
        </w:tc>
        <w:tc>
          <w:tcPr>
            <w:tcW w:w="2610" w:type="dxa"/>
            <w:vAlign w:val="center"/>
          </w:tcPr>
          <w:p w:rsidR="008E7C23" w:rsidRDefault="006F2FEC">
            <w:pPr>
              <w:jc w:val="right"/>
            </w:pPr>
            <w:r>
              <w:rPr>
                <w:color w:val="000000"/>
                <w:szCs w:val="21"/>
              </w:rPr>
              <w:t>-42,523,892.14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8E7C23" w:rsidRDefault="006F2FEC">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815,575,156.43</w:t>
      </w:r>
      <w:r>
        <w:rPr>
          <w:kern w:val="0"/>
          <w:szCs w:val="21"/>
        </w:rPr>
        <w:t>元，属于第二层次的余额为</w:t>
      </w:r>
      <w:r>
        <w:rPr>
          <w:kern w:val="0"/>
          <w:szCs w:val="21"/>
        </w:rPr>
        <w:t>5,397,813.36</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869,233,291.20</w:t>
      </w:r>
      <w:r>
        <w:rPr>
          <w:kern w:val="0"/>
          <w:szCs w:val="21"/>
        </w:rPr>
        <w:t>元，第二层次</w:t>
      </w:r>
      <w:r>
        <w:rPr>
          <w:kern w:val="0"/>
          <w:szCs w:val="21"/>
        </w:rPr>
        <w:t>6,578.04</w:t>
      </w:r>
      <w:r>
        <w:rPr>
          <w:kern w:val="0"/>
          <w:szCs w:val="21"/>
        </w:rPr>
        <w:t>元，无属于第三层次的余额</w:t>
      </w:r>
      <w:r>
        <w:rPr>
          <w:kern w:val="0"/>
          <w:szCs w:val="21"/>
        </w:rPr>
        <w:t xml:space="preserve">) </w:t>
      </w:r>
      <w:r>
        <w:rPr>
          <w:kern w:val="0"/>
          <w:szCs w:val="21"/>
        </w:rPr>
        <w:t>。</w:t>
      </w:r>
    </w:p>
    <w:p w:rsidR="008E7C23" w:rsidRDefault="006F2FEC">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8E7C23" w:rsidRDefault="006F2FEC">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无。</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8E7C23" w:rsidRDefault="006F2FEC">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8E7C23" w:rsidRDefault="006F2FEC">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5550"/>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5551"/>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819,702,369.79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98.47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819,702,369.79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98.47</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1,270,600.00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0.15</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1,270,600.00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0.15</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10,779,468.95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1.29</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698,218.86</w:t>
            </w:r>
          </w:p>
        </w:tc>
        <w:tc>
          <w:tcPr>
            <w:tcW w:w="2052" w:type="dxa"/>
            <w:vAlign w:val="center"/>
          </w:tcPr>
          <w:p w:rsidR="00753756" w:rsidRPr="00224952" w:rsidRDefault="00753756" w:rsidP="006F346C">
            <w:pPr>
              <w:jc w:val="right"/>
              <w:rPr>
                <w:color w:val="000000"/>
                <w:szCs w:val="21"/>
              </w:rPr>
            </w:pPr>
            <w:r w:rsidRPr="00224952">
              <w:rPr>
                <w:color w:val="000000"/>
                <w:szCs w:val="21"/>
              </w:rPr>
              <w:t>0.08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832,450,657.60</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8E7C23" w:rsidRDefault="006F2FE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上表中的股票投资项含可退替代款估值增值，而</w:t>
      </w:r>
      <w:r>
        <w:rPr>
          <w:kern w:val="0"/>
          <w:szCs w:val="21"/>
        </w:rPr>
        <w:t>8.2</w:t>
      </w:r>
      <w:r>
        <w:rPr>
          <w:kern w:val="0"/>
          <w:szCs w:val="21"/>
        </w:rPr>
        <w:t>的合计项不含可退替代款估值增值。</w:t>
      </w:r>
    </w:p>
    <w:p w:rsidR="00753756"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本基金本报告期末融出证券市值为</w:t>
      </w:r>
      <w:r w:rsidRPr="00224952">
        <w:rPr>
          <w:kern w:val="0"/>
          <w:szCs w:val="21"/>
        </w:rPr>
        <w:t>37,672,125.00</w:t>
      </w:r>
      <w:r w:rsidRPr="00224952">
        <w:rPr>
          <w:kern w:val="0"/>
          <w:szCs w:val="21"/>
        </w:rPr>
        <w:t>元，占净值比例</w:t>
      </w:r>
      <w:r w:rsidRPr="00224952">
        <w:rPr>
          <w:kern w:val="0"/>
          <w:szCs w:val="21"/>
        </w:rPr>
        <w:t>4.53%</w:t>
      </w:r>
      <w:r w:rsidRPr="00224952">
        <w:rPr>
          <w:kern w:val="0"/>
          <w:szCs w:val="21"/>
        </w:rPr>
        <w:t>。</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5552"/>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23,936,890.43</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2.88</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465,970,292.42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56.00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33,468,847.52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4.02</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4,264,857.00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0.51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18,031,969.00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2.17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83,548,478.90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10.04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1,606,197.77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75,114,941.00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9.03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106,196,253.75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12.76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7,563,642.00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0.91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819,702,369.79</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98.52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5553"/>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8E7C23">
        <w:trPr>
          <w:jc w:val="center"/>
        </w:trPr>
        <w:tc>
          <w:tcPr>
            <w:tcW w:w="817" w:type="dxa"/>
            <w:vAlign w:val="center"/>
          </w:tcPr>
          <w:p w:rsidR="008E7C23" w:rsidRDefault="006F2FEC">
            <w:pPr>
              <w:jc w:val="center"/>
            </w:pPr>
            <w:r>
              <w:rPr>
                <w:color w:val="000000"/>
                <w:szCs w:val="21"/>
              </w:rPr>
              <w:t>1</w:t>
            </w:r>
          </w:p>
        </w:tc>
        <w:tc>
          <w:tcPr>
            <w:tcW w:w="1276" w:type="dxa"/>
            <w:vAlign w:val="center"/>
          </w:tcPr>
          <w:p w:rsidR="008E7C23" w:rsidRDefault="006F2FEC">
            <w:pPr>
              <w:jc w:val="center"/>
            </w:pPr>
            <w:r>
              <w:rPr>
                <w:color w:val="000000"/>
                <w:szCs w:val="21"/>
              </w:rPr>
              <w:t>002601</w:t>
            </w:r>
          </w:p>
        </w:tc>
        <w:tc>
          <w:tcPr>
            <w:tcW w:w="1701" w:type="dxa"/>
            <w:vAlign w:val="center"/>
          </w:tcPr>
          <w:p w:rsidR="008E7C23" w:rsidRDefault="006F2FEC">
            <w:pPr>
              <w:jc w:val="center"/>
            </w:pPr>
            <w:r>
              <w:rPr>
                <w:color w:val="000000"/>
                <w:szCs w:val="21"/>
              </w:rPr>
              <w:t>龙蟒佰利</w:t>
            </w:r>
          </w:p>
        </w:tc>
        <w:tc>
          <w:tcPr>
            <w:tcW w:w="1276" w:type="dxa"/>
            <w:vAlign w:val="center"/>
          </w:tcPr>
          <w:p w:rsidR="008E7C23" w:rsidRDefault="006F2FEC">
            <w:pPr>
              <w:jc w:val="right"/>
            </w:pPr>
            <w:r>
              <w:rPr>
                <w:color w:val="000000"/>
                <w:szCs w:val="21"/>
              </w:rPr>
              <w:t>1,109,553</w:t>
            </w:r>
          </w:p>
        </w:tc>
        <w:tc>
          <w:tcPr>
            <w:tcW w:w="2172" w:type="dxa"/>
            <w:vAlign w:val="center"/>
          </w:tcPr>
          <w:p w:rsidR="008E7C23" w:rsidRDefault="006F2FEC">
            <w:pPr>
              <w:jc w:val="right"/>
            </w:pPr>
            <w:r>
              <w:rPr>
                <w:color w:val="000000"/>
                <w:szCs w:val="21"/>
              </w:rPr>
              <w:t>20,526,730.50</w:t>
            </w:r>
          </w:p>
        </w:tc>
        <w:tc>
          <w:tcPr>
            <w:tcW w:w="1852" w:type="dxa"/>
            <w:vAlign w:val="center"/>
          </w:tcPr>
          <w:p w:rsidR="008E7C23" w:rsidRDefault="006F2FEC">
            <w:pPr>
              <w:jc w:val="right"/>
            </w:pPr>
            <w:r>
              <w:rPr>
                <w:color w:val="000000"/>
                <w:szCs w:val="21"/>
              </w:rPr>
              <w:t>2.47</w:t>
            </w:r>
          </w:p>
        </w:tc>
      </w:tr>
      <w:tr w:rsidR="008E7C23">
        <w:trPr>
          <w:jc w:val="center"/>
        </w:trPr>
        <w:tc>
          <w:tcPr>
            <w:tcW w:w="817" w:type="dxa"/>
            <w:vAlign w:val="center"/>
          </w:tcPr>
          <w:p w:rsidR="008E7C23" w:rsidRDefault="006F2FEC">
            <w:pPr>
              <w:jc w:val="center"/>
            </w:pPr>
            <w:r>
              <w:rPr>
                <w:color w:val="000000"/>
                <w:szCs w:val="21"/>
              </w:rPr>
              <w:t>2</w:t>
            </w:r>
          </w:p>
        </w:tc>
        <w:tc>
          <w:tcPr>
            <w:tcW w:w="1276" w:type="dxa"/>
            <w:vAlign w:val="center"/>
          </w:tcPr>
          <w:p w:rsidR="008E7C23" w:rsidRDefault="006F2FEC">
            <w:pPr>
              <w:jc w:val="center"/>
            </w:pPr>
            <w:r>
              <w:rPr>
                <w:color w:val="000000"/>
                <w:szCs w:val="21"/>
              </w:rPr>
              <w:t>600507</w:t>
            </w:r>
          </w:p>
        </w:tc>
        <w:tc>
          <w:tcPr>
            <w:tcW w:w="1701" w:type="dxa"/>
            <w:vAlign w:val="center"/>
          </w:tcPr>
          <w:p w:rsidR="008E7C23" w:rsidRDefault="006F2FEC">
            <w:pPr>
              <w:jc w:val="center"/>
            </w:pPr>
            <w:r>
              <w:rPr>
                <w:color w:val="000000"/>
                <w:szCs w:val="21"/>
              </w:rPr>
              <w:t>方大特钢</w:t>
            </w:r>
          </w:p>
        </w:tc>
        <w:tc>
          <w:tcPr>
            <w:tcW w:w="1276" w:type="dxa"/>
            <w:vAlign w:val="center"/>
          </w:tcPr>
          <w:p w:rsidR="008E7C23" w:rsidRDefault="006F2FEC">
            <w:pPr>
              <w:jc w:val="right"/>
            </w:pPr>
            <w:r>
              <w:rPr>
                <w:color w:val="000000"/>
                <w:szCs w:val="21"/>
              </w:rPr>
              <w:t>3,651,308</w:t>
            </w:r>
          </w:p>
        </w:tc>
        <w:tc>
          <w:tcPr>
            <w:tcW w:w="2172" w:type="dxa"/>
            <w:vAlign w:val="center"/>
          </w:tcPr>
          <w:p w:rsidR="008E7C23" w:rsidRDefault="006F2FEC">
            <w:pPr>
              <w:jc w:val="right"/>
            </w:pPr>
            <w:r>
              <w:rPr>
                <w:color w:val="000000"/>
                <w:szCs w:val="21"/>
              </w:rPr>
              <w:t>18,950,288.52</w:t>
            </w:r>
          </w:p>
        </w:tc>
        <w:tc>
          <w:tcPr>
            <w:tcW w:w="1852" w:type="dxa"/>
            <w:vAlign w:val="center"/>
          </w:tcPr>
          <w:p w:rsidR="008E7C23" w:rsidRDefault="006F2FEC">
            <w:pPr>
              <w:jc w:val="right"/>
            </w:pPr>
            <w:r>
              <w:rPr>
                <w:color w:val="000000"/>
                <w:szCs w:val="21"/>
              </w:rPr>
              <w:t>2.28</w:t>
            </w:r>
          </w:p>
        </w:tc>
      </w:tr>
      <w:tr w:rsidR="008E7C23">
        <w:trPr>
          <w:jc w:val="center"/>
        </w:trPr>
        <w:tc>
          <w:tcPr>
            <w:tcW w:w="817" w:type="dxa"/>
            <w:vAlign w:val="center"/>
          </w:tcPr>
          <w:p w:rsidR="008E7C23" w:rsidRDefault="006F2FEC">
            <w:pPr>
              <w:jc w:val="center"/>
            </w:pPr>
            <w:r>
              <w:rPr>
                <w:color w:val="000000"/>
                <w:szCs w:val="21"/>
              </w:rPr>
              <w:t>3</w:t>
            </w:r>
          </w:p>
        </w:tc>
        <w:tc>
          <w:tcPr>
            <w:tcW w:w="1276" w:type="dxa"/>
            <w:vAlign w:val="center"/>
          </w:tcPr>
          <w:p w:rsidR="008E7C23" w:rsidRDefault="006F2FEC">
            <w:pPr>
              <w:jc w:val="center"/>
            </w:pPr>
            <w:r>
              <w:rPr>
                <w:color w:val="000000"/>
                <w:szCs w:val="21"/>
              </w:rPr>
              <w:t>002242</w:t>
            </w:r>
          </w:p>
        </w:tc>
        <w:tc>
          <w:tcPr>
            <w:tcW w:w="1701" w:type="dxa"/>
            <w:vAlign w:val="center"/>
          </w:tcPr>
          <w:p w:rsidR="008E7C23" w:rsidRDefault="006F2FEC">
            <w:pPr>
              <w:jc w:val="center"/>
            </w:pPr>
            <w:r>
              <w:rPr>
                <w:color w:val="000000"/>
                <w:szCs w:val="21"/>
              </w:rPr>
              <w:t>九阳股份</w:t>
            </w:r>
          </w:p>
        </w:tc>
        <w:tc>
          <w:tcPr>
            <w:tcW w:w="1276" w:type="dxa"/>
            <w:vAlign w:val="center"/>
          </w:tcPr>
          <w:p w:rsidR="008E7C23" w:rsidRDefault="006F2FEC">
            <w:pPr>
              <w:jc w:val="right"/>
            </w:pPr>
            <w:r>
              <w:rPr>
                <w:color w:val="000000"/>
                <w:szCs w:val="21"/>
              </w:rPr>
              <w:t>505,817</w:t>
            </w:r>
          </w:p>
        </w:tc>
        <w:tc>
          <w:tcPr>
            <w:tcW w:w="2172" w:type="dxa"/>
            <w:vAlign w:val="center"/>
          </w:tcPr>
          <w:p w:rsidR="008E7C23" w:rsidRDefault="006F2FEC">
            <w:pPr>
              <w:jc w:val="right"/>
            </w:pPr>
            <w:r>
              <w:rPr>
                <w:color w:val="000000"/>
                <w:szCs w:val="21"/>
              </w:rPr>
              <w:t>18,851,799.59</w:t>
            </w:r>
          </w:p>
        </w:tc>
        <w:tc>
          <w:tcPr>
            <w:tcW w:w="1852" w:type="dxa"/>
            <w:vAlign w:val="center"/>
          </w:tcPr>
          <w:p w:rsidR="008E7C23" w:rsidRDefault="006F2FEC">
            <w:pPr>
              <w:jc w:val="right"/>
            </w:pPr>
            <w:r>
              <w:rPr>
                <w:color w:val="000000"/>
                <w:szCs w:val="21"/>
              </w:rPr>
              <w:t>2.27</w:t>
            </w:r>
          </w:p>
        </w:tc>
      </w:tr>
      <w:tr w:rsidR="008E7C23">
        <w:trPr>
          <w:jc w:val="center"/>
        </w:trPr>
        <w:tc>
          <w:tcPr>
            <w:tcW w:w="817" w:type="dxa"/>
            <w:vAlign w:val="center"/>
          </w:tcPr>
          <w:p w:rsidR="008E7C23" w:rsidRDefault="006F2FEC">
            <w:pPr>
              <w:jc w:val="center"/>
            </w:pPr>
            <w:r>
              <w:rPr>
                <w:color w:val="000000"/>
                <w:szCs w:val="21"/>
              </w:rPr>
              <w:t>4</w:t>
            </w:r>
          </w:p>
        </w:tc>
        <w:tc>
          <w:tcPr>
            <w:tcW w:w="1276" w:type="dxa"/>
            <w:vAlign w:val="center"/>
          </w:tcPr>
          <w:p w:rsidR="008E7C23" w:rsidRDefault="006F2FEC">
            <w:pPr>
              <w:jc w:val="center"/>
            </w:pPr>
            <w:r>
              <w:rPr>
                <w:color w:val="000000"/>
                <w:szCs w:val="21"/>
              </w:rPr>
              <w:t>603328</w:t>
            </w:r>
          </w:p>
        </w:tc>
        <w:tc>
          <w:tcPr>
            <w:tcW w:w="1701" w:type="dxa"/>
            <w:vAlign w:val="center"/>
          </w:tcPr>
          <w:p w:rsidR="008E7C23" w:rsidRDefault="006F2FEC">
            <w:pPr>
              <w:jc w:val="center"/>
            </w:pPr>
            <w:r>
              <w:rPr>
                <w:color w:val="000000"/>
                <w:szCs w:val="21"/>
              </w:rPr>
              <w:t>依顿电子</w:t>
            </w:r>
          </w:p>
        </w:tc>
        <w:tc>
          <w:tcPr>
            <w:tcW w:w="1276" w:type="dxa"/>
            <w:vAlign w:val="center"/>
          </w:tcPr>
          <w:p w:rsidR="008E7C23" w:rsidRDefault="006F2FEC">
            <w:pPr>
              <w:jc w:val="right"/>
            </w:pPr>
            <w:r>
              <w:rPr>
                <w:color w:val="000000"/>
                <w:szCs w:val="21"/>
              </w:rPr>
              <w:t>1,762,241</w:t>
            </w:r>
          </w:p>
        </w:tc>
        <w:tc>
          <w:tcPr>
            <w:tcW w:w="2172" w:type="dxa"/>
            <w:vAlign w:val="center"/>
          </w:tcPr>
          <w:p w:rsidR="008E7C23" w:rsidRDefault="006F2FEC">
            <w:pPr>
              <w:jc w:val="right"/>
            </w:pPr>
            <w:r>
              <w:rPr>
                <w:color w:val="000000"/>
                <w:szCs w:val="21"/>
              </w:rPr>
              <w:t>18,380,173.63</w:t>
            </w:r>
          </w:p>
        </w:tc>
        <w:tc>
          <w:tcPr>
            <w:tcW w:w="1852" w:type="dxa"/>
            <w:vAlign w:val="center"/>
          </w:tcPr>
          <w:p w:rsidR="008E7C23" w:rsidRDefault="006F2FEC">
            <w:pPr>
              <w:jc w:val="right"/>
            </w:pPr>
            <w:r>
              <w:rPr>
                <w:color w:val="000000"/>
                <w:szCs w:val="21"/>
              </w:rPr>
              <w:t>2.21</w:t>
            </w:r>
          </w:p>
        </w:tc>
      </w:tr>
      <w:tr w:rsidR="008E7C23">
        <w:trPr>
          <w:jc w:val="center"/>
        </w:trPr>
        <w:tc>
          <w:tcPr>
            <w:tcW w:w="817" w:type="dxa"/>
            <w:vAlign w:val="center"/>
          </w:tcPr>
          <w:p w:rsidR="008E7C23" w:rsidRDefault="006F2FEC">
            <w:pPr>
              <w:jc w:val="center"/>
            </w:pPr>
            <w:r>
              <w:rPr>
                <w:color w:val="000000"/>
                <w:szCs w:val="21"/>
              </w:rPr>
              <w:t>5</w:t>
            </w:r>
          </w:p>
        </w:tc>
        <w:tc>
          <w:tcPr>
            <w:tcW w:w="1276" w:type="dxa"/>
            <w:vAlign w:val="center"/>
          </w:tcPr>
          <w:p w:rsidR="008E7C23" w:rsidRDefault="006F2FEC">
            <w:pPr>
              <w:jc w:val="center"/>
            </w:pPr>
            <w:r>
              <w:rPr>
                <w:color w:val="000000"/>
                <w:szCs w:val="21"/>
              </w:rPr>
              <w:t>002367</w:t>
            </w:r>
          </w:p>
        </w:tc>
        <w:tc>
          <w:tcPr>
            <w:tcW w:w="1701" w:type="dxa"/>
            <w:vAlign w:val="center"/>
          </w:tcPr>
          <w:p w:rsidR="008E7C23" w:rsidRDefault="006F2FEC">
            <w:pPr>
              <w:jc w:val="center"/>
            </w:pPr>
            <w:r>
              <w:rPr>
                <w:color w:val="000000"/>
                <w:szCs w:val="21"/>
              </w:rPr>
              <w:t>康力电梯</w:t>
            </w:r>
          </w:p>
        </w:tc>
        <w:tc>
          <w:tcPr>
            <w:tcW w:w="1276" w:type="dxa"/>
            <w:vAlign w:val="center"/>
          </w:tcPr>
          <w:p w:rsidR="008E7C23" w:rsidRDefault="006F2FEC">
            <w:pPr>
              <w:jc w:val="right"/>
            </w:pPr>
            <w:r>
              <w:rPr>
                <w:color w:val="000000"/>
                <w:szCs w:val="21"/>
              </w:rPr>
              <w:t>2,081,900</w:t>
            </w:r>
          </w:p>
        </w:tc>
        <w:tc>
          <w:tcPr>
            <w:tcW w:w="2172" w:type="dxa"/>
            <w:vAlign w:val="center"/>
          </w:tcPr>
          <w:p w:rsidR="008E7C23" w:rsidRDefault="006F2FEC">
            <w:pPr>
              <w:jc w:val="right"/>
            </w:pPr>
            <w:r>
              <w:rPr>
                <w:color w:val="000000"/>
                <w:szCs w:val="21"/>
              </w:rPr>
              <w:t>18,174,987.00</w:t>
            </w:r>
          </w:p>
        </w:tc>
        <w:tc>
          <w:tcPr>
            <w:tcW w:w="1852" w:type="dxa"/>
            <w:vAlign w:val="center"/>
          </w:tcPr>
          <w:p w:rsidR="008E7C23" w:rsidRDefault="006F2FEC">
            <w:pPr>
              <w:jc w:val="right"/>
            </w:pPr>
            <w:r>
              <w:rPr>
                <w:color w:val="000000"/>
                <w:szCs w:val="21"/>
              </w:rPr>
              <w:t>2.18</w:t>
            </w:r>
          </w:p>
        </w:tc>
      </w:tr>
      <w:tr w:rsidR="008E7C23">
        <w:trPr>
          <w:jc w:val="center"/>
        </w:trPr>
        <w:tc>
          <w:tcPr>
            <w:tcW w:w="817" w:type="dxa"/>
            <w:vAlign w:val="center"/>
          </w:tcPr>
          <w:p w:rsidR="008E7C23" w:rsidRDefault="006F2FEC">
            <w:pPr>
              <w:jc w:val="center"/>
            </w:pPr>
            <w:r>
              <w:rPr>
                <w:color w:val="000000"/>
                <w:szCs w:val="21"/>
              </w:rPr>
              <w:t>6</w:t>
            </w:r>
          </w:p>
        </w:tc>
        <w:tc>
          <w:tcPr>
            <w:tcW w:w="1276" w:type="dxa"/>
            <w:vAlign w:val="center"/>
          </w:tcPr>
          <w:p w:rsidR="008E7C23" w:rsidRDefault="006F2FEC">
            <w:pPr>
              <w:jc w:val="center"/>
            </w:pPr>
            <w:r>
              <w:rPr>
                <w:color w:val="000000"/>
                <w:szCs w:val="21"/>
              </w:rPr>
              <w:t>000429</w:t>
            </w:r>
          </w:p>
        </w:tc>
        <w:tc>
          <w:tcPr>
            <w:tcW w:w="1701" w:type="dxa"/>
            <w:vAlign w:val="center"/>
          </w:tcPr>
          <w:p w:rsidR="008E7C23" w:rsidRDefault="006F2FEC">
            <w:pPr>
              <w:jc w:val="center"/>
            </w:pPr>
            <w:r>
              <w:rPr>
                <w:color w:val="000000"/>
                <w:szCs w:val="21"/>
              </w:rPr>
              <w:t>粤高速</w:t>
            </w:r>
            <w:r>
              <w:rPr>
                <w:color w:val="000000"/>
                <w:szCs w:val="21"/>
              </w:rPr>
              <w:t>A</w:t>
            </w:r>
          </w:p>
        </w:tc>
        <w:tc>
          <w:tcPr>
            <w:tcW w:w="1276" w:type="dxa"/>
            <w:vAlign w:val="center"/>
          </w:tcPr>
          <w:p w:rsidR="008E7C23" w:rsidRDefault="006F2FEC">
            <w:pPr>
              <w:jc w:val="right"/>
            </w:pPr>
            <w:r>
              <w:rPr>
                <w:color w:val="000000"/>
                <w:szCs w:val="21"/>
              </w:rPr>
              <w:t>2,410,538</w:t>
            </w:r>
          </w:p>
        </w:tc>
        <w:tc>
          <w:tcPr>
            <w:tcW w:w="2172" w:type="dxa"/>
            <w:vAlign w:val="center"/>
          </w:tcPr>
          <w:p w:rsidR="008E7C23" w:rsidRDefault="006F2FEC">
            <w:pPr>
              <w:jc w:val="right"/>
            </w:pPr>
            <w:r>
              <w:rPr>
                <w:color w:val="000000"/>
                <w:szCs w:val="21"/>
              </w:rPr>
              <w:t>16,849,660.62</w:t>
            </w:r>
          </w:p>
        </w:tc>
        <w:tc>
          <w:tcPr>
            <w:tcW w:w="1852" w:type="dxa"/>
            <w:vAlign w:val="center"/>
          </w:tcPr>
          <w:p w:rsidR="008E7C23" w:rsidRDefault="006F2FEC">
            <w:pPr>
              <w:jc w:val="right"/>
            </w:pPr>
            <w:r>
              <w:rPr>
                <w:color w:val="000000"/>
                <w:szCs w:val="21"/>
              </w:rPr>
              <w:t>2.03</w:t>
            </w:r>
          </w:p>
        </w:tc>
      </w:tr>
      <w:tr w:rsidR="008E7C23">
        <w:trPr>
          <w:jc w:val="center"/>
        </w:trPr>
        <w:tc>
          <w:tcPr>
            <w:tcW w:w="817" w:type="dxa"/>
            <w:vAlign w:val="center"/>
          </w:tcPr>
          <w:p w:rsidR="008E7C23" w:rsidRDefault="006F2FEC">
            <w:pPr>
              <w:jc w:val="center"/>
            </w:pPr>
            <w:r>
              <w:rPr>
                <w:color w:val="000000"/>
                <w:szCs w:val="21"/>
              </w:rPr>
              <w:t>7</w:t>
            </w:r>
          </w:p>
        </w:tc>
        <w:tc>
          <w:tcPr>
            <w:tcW w:w="1276" w:type="dxa"/>
            <w:vAlign w:val="center"/>
          </w:tcPr>
          <w:p w:rsidR="008E7C23" w:rsidRDefault="006F2FEC">
            <w:pPr>
              <w:jc w:val="center"/>
            </w:pPr>
            <w:r>
              <w:rPr>
                <w:color w:val="000000"/>
                <w:szCs w:val="21"/>
              </w:rPr>
              <w:t>601636</w:t>
            </w:r>
          </w:p>
        </w:tc>
        <w:tc>
          <w:tcPr>
            <w:tcW w:w="1701" w:type="dxa"/>
            <w:vAlign w:val="center"/>
          </w:tcPr>
          <w:p w:rsidR="008E7C23" w:rsidRDefault="006F2FEC">
            <w:pPr>
              <w:jc w:val="center"/>
            </w:pPr>
            <w:r>
              <w:rPr>
                <w:color w:val="000000"/>
                <w:szCs w:val="21"/>
              </w:rPr>
              <w:t>旗滨集团</w:t>
            </w:r>
          </w:p>
        </w:tc>
        <w:tc>
          <w:tcPr>
            <w:tcW w:w="1276" w:type="dxa"/>
            <w:vAlign w:val="center"/>
          </w:tcPr>
          <w:p w:rsidR="008E7C23" w:rsidRDefault="006F2FEC">
            <w:pPr>
              <w:jc w:val="right"/>
            </w:pPr>
            <w:r>
              <w:rPr>
                <w:color w:val="000000"/>
                <w:szCs w:val="21"/>
              </w:rPr>
              <w:t>2,589,300</w:t>
            </w:r>
          </w:p>
        </w:tc>
        <w:tc>
          <w:tcPr>
            <w:tcW w:w="2172" w:type="dxa"/>
            <w:vAlign w:val="center"/>
          </w:tcPr>
          <w:p w:rsidR="008E7C23" w:rsidRDefault="006F2FEC">
            <w:pPr>
              <w:jc w:val="right"/>
            </w:pPr>
            <w:r>
              <w:rPr>
                <w:color w:val="000000"/>
                <w:szCs w:val="21"/>
              </w:rPr>
              <w:t>15,328,656.00</w:t>
            </w:r>
          </w:p>
        </w:tc>
        <w:tc>
          <w:tcPr>
            <w:tcW w:w="1852" w:type="dxa"/>
            <w:vAlign w:val="center"/>
          </w:tcPr>
          <w:p w:rsidR="008E7C23" w:rsidRDefault="006F2FEC">
            <w:pPr>
              <w:jc w:val="right"/>
            </w:pPr>
            <w:r>
              <w:rPr>
                <w:color w:val="000000"/>
                <w:szCs w:val="21"/>
              </w:rPr>
              <w:t>1.84</w:t>
            </w:r>
          </w:p>
        </w:tc>
      </w:tr>
      <w:tr w:rsidR="008E7C23">
        <w:trPr>
          <w:jc w:val="center"/>
        </w:trPr>
        <w:tc>
          <w:tcPr>
            <w:tcW w:w="817" w:type="dxa"/>
            <w:vAlign w:val="center"/>
          </w:tcPr>
          <w:p w:rsidR="008E7C23" w:rsidRDefault="006F2FEC">
            <w:pPr>
              <w:jc w:val="center"/>
            </w:pPr>
            <w:r>
              <w:rPr>
                <w:color w:val="000000"/>
                <w:szCs w:val="21"/>
              </w:rPr>
              <w:t>8</w:t>
            </w:r>
          </w:p>
        </w:tc>
        <w:tc>
          <w:tcPr>
            <w:tcW w:w="1276" w:type="dxa"/>
            <w:vAlign w:val="center"/>
          </w:tcPr>
          <w:p w:rsidR="008E7C23" w:rsidRDefault="006F2FEC">
            <w:pPr>
              <w:jc w:val="center"/>
            </w:pPr>
            <w:r>
              <w:rPr>
                <w:color w:val="000000"/>
                <w:szCs w:val="21"/>
              </w:rPr>
              <w:t>000036</w:t>
            </w:r>
          </w:p>
        </w:tc>
        <w:tc>
          <w:tcPr>
            <w:tcW w:w="1701" w:type="dxa"/>
            <w:vAlign w:val="center"/>
          </w:tcPr>
          <w:p w:rsidR="008E7C23" w:rsidRDefault="006F2FEC">
            <w:pPr>
              <w:jc w:val="center"/>
            </w:pPr>
            <w:r>
              <w:rPr>
                <w:color w:val="000000"/>
                <w:szCs w:val="21"/>
              </w:rPr>
              <w:t>华联控股</w:t>
            </w:r>
          </w:p>
        </w:tc>
        <w:tc>
          <w:tcPr>
            <w:tcW w:w="1276" w:type="dxa"/>
            <w:vAlign w:val="center"/>
          </w:tcPr>
          <w:p w:rsidR="008E7C23" w:rsidRDefault="006F2FEC">
            <w:pPr>
              <w:jc w:val="right"/>
            </w:pPr>
            <w:r>
              <w:rPr>
                <w:color w:val="000000"/>
                <w:szCs w:val="21"/>
              </w:rPr>
              <w:t>3,322,400</w:t>
            </w:r>
          </w:p>
        </w:tc>
        <w:tc>
          <w:tcPr>
            <w:tcW w:w="2172" w:type="dxa"/>
            <w:vAlign w:val="center"/>
          </w:tcPr>
          <w:p w:rsidR="008E7C23" w:rsidRDefault="006F2FEC">
            <w:pPr>
              <w:jc w:val="right"/>
            </w:pPr>
            <w:r>
              <w:rPr>
                <w:color w:val="000000"/>
                <w:szCs w:val="21"/>
              </w:rPr>
              <w:t>14,618,560.00</w:t>
            </w:r>
          </w:p>
        </w:tc>
        <w:tc>
          <w:tcPr>
            <w:tcW w:w="1852" w:type="dxa"/>
            <w:vAlign w:val="center"/>
          </w:tcPr>
          <w:p w:rsidR="008E7C23" w:rsidRDefault="006F2FEC">
            <w:pPr>
              <w:jc w:val="right"/>
            </w:pPr>
            <w:r>
              <w:rPr>
                <w:color w:val="000000"/>
                <w:szCs w:val="21"/>
              </w:rPr>
              <w:t>1.76</w:t>
            </w:r>
          </w:p>
        </w:tc>
      </w:tr>
      <w:tr w:rsidR="008E7C23">
        <w:trPr>
          <w:jc w:val="center"/>
        </w:trPr>
        <w:tc>
          <w:tcPr>
            <w:tcW w:w="817" w:type="dxa"/>
            <w:vAlign w:val="center"/>
          </w:tcPr>
          <w:p w:rsidR="008E7C23" w:rsidRDefault="006F2FEC">
            <w:pPr>
              <w:jc w:val="center"/>
            </w:pPr>
            <w:r>
              <w:rPr>
                <w:color w:val="000000"/>
                <w:szCs w:val="21"/>
              </w:rPr>
              <w:t>9</w:t>
            </w:r>
          </w:p>
        </w:tc>
        <w:tc>
          <w:tcPr>
            <w:tcW w:w="1276" w:type="dxa"/>
            <w:vAlign w:val="center"/>
          </w:tcPr>
          <w:p w:rsidR="008E7C23" w:rsidRDefault="006F2FEC">
            <w:pPr>
              <w:jc w:val="center"/>
            </w:pPr>
            <w:r>
              <w:rPr>
                <w:color w:val="000000"/>
                <w:szCs w:val="21"/>
              </w:rPr>
              <w:t>002110</w:t>
            </w:r>
          </w:p>
        </w:tc>
        <w:tc>
          <w:tcPr>
            <w:tcW w:w="1701" w:type="dxa"/>
            <w:vAlign w:val="center"/>
          </w:tcPr>
          <w:p w:rsidR="008E7C23" w:rsidRDefault="006F2FEC">
            <w:pPr>
              <w:jc w:val="center"/>
            </w:pPr>
            <w:r>
              <w:rPr>
                <w:color w:val="000000"/>
                <w:szCs w:val="21"/>
              </w:rPr>
              <w:t>三钢闽光</w:t>
            </w:r>
          </w:p>
        </w:tc>
        <w:tc>
          <w:tcPr>
            <w:tcW w:w="1276" w:type="dxa"/>
            <w:vAlign w:val="center"/>
          </w:tcPr>
          <w:p w:rsidR="008E7C23" w:rsidRDefault="006F2FEC">
            <w:pPr>
              <w:jc w:val="right"/>
            </w:pPr>
            <w:r>
              <w:rPr>
                <w:color w:val="000000"/>
                <w:szCs w:val="21"/>
              </w:rPr>
              <w:t>2,103,150</w:t>
            </w:r>
          </w:p>
        </w:tc>
        <w:tc>
          <w:tcPr>
            <w:tcW w:w="2172" w:type="dxa"/>
            <w:vAlign w:val="center"/>
          </w:tcPr>
          <w:p w:rsidR="008E7C23" w:rsidRDefault="006F2FEC">
            <w:pPr>
              <w:jc w:val="right"/>
            </w:pPr>
            <w:r>
              <w:rPr>
                <w:color w:val="000000"/>
                <w:szCs w:val="21"/>
              </w:rPr>
              <w:t>14,006,979.00</w:t>
            </w:r>
          </w:p>
        </w:tc>
        <w:tc>
          <w:tcPr>
            <w:tcW w:w="1852" w:type="dxa"/>
            <w:vAlign w:val="center"/>
          </w:tcPr>
          <w:p w:rsidR="008E7C23" w:rsidRDefault="006F2FEC">
            <w:pPr>
              <w:jc w:val="right"/>
            </w:pPr>
            <w:r>
              <w:rPr>
                <w:color w:val="000000"/>
                <w:szCs w:val="21"/>
              </w:rPr>
              <w:t>1.68</w:t>
            </w:r>
          </w:p>
        </w:tc>
      </w:tr>
      <w:tr w:rsidR="008E7C23">
        <w:trPr>
          <w:jc w:val="center"/>
        </w:trPr>
        <w:tc>
          <w:tcPr>
            <w:tcW w:w="817" w:type="dxa"/>
            <w:vAlign w:val="center"/>
          </w:tcPr>
          <w:p w:rsidR="008E7C23" w:rsidRDefault="006F2FEC">
            <w:pPr>
              <w:jc w:val="center"/>
            </w:pPr>
            <w:r>
              <w:rPr>
                <w:color w:val="000000"/>
                <w:szCs w:val="21"/>
              </w:rPr>
              <w:t>10</w:t>
            </w:r>
          </w:p>
        </w:tc>
        <w:tc>
          <w:tcPr>
            <w:tcW w:w="1276" w:type="dxa"/>
            <w:vAlign w:val="center"/>
          </w:tcPr>
          <w:p w:rsidR="008E7C23" w:rsidRDefault="006F2FEC">
            <w:pPr>
              <w:jc w:val="center"/>
            </w:pPr>
            <w:r>
              <w:rPr>
                <w:color w:val="000000"/>
                <w:szCs w:val="21"/>
              </w:rPr>
              <w:t>600114</w:t>
            </w:r>
          </w:p>
        </w:tc>
        <w:tc>
          <w:tcPr>
            <w:tcW w:w="1701" w:type="dxa"/>
            <w:vAlign w:val="center"/>
          </w:tcPr>
          <w:p w:rsidR="008E7C23" w:rsidRDefault="006F2FEC">
            <w:pPr>
              <w:jc w:val="center"/>
            </w:pPr>
            <w:r>
              <w:rPr>
                <w:color w:val="000000"/>
                <w:szCs w:val="21"/>
              </w:rPr>
              <w:t>东睦股份</w:t>
            </w:r>
          </w:p>
        </w:tc>
        <w:tc>
          <w:tcPr>
            <w:tcW w:w="1276" w:type="dxa"/>
            <w:vAlign w:val="center"/>
          </w:tcPr>
          <w:p w:rsidR="008E7C23" w:rsidRDefault="006F2FEC">
            <w:pPr>
              <w:jc w:val="right"/>
            </w:pPr>
            <w:r>
              <w:rPr>
                <w:color w:val="000000"/>
                <w:szCs w:val="21"/>
              </w:rPr>
              <w:t>1,338,648</w:t>
            </w:r>
          </w:p>
        </w:tc>
        <w:tc>
          <w:tcPr>
            <w:tcW w:w="2172" w:type="dxa"/>
            <w:vAlign w:val="center"/>
          </w:tcPr>
          <w:p w:rsidR="008E7C23" w:rsidRDefault="006F2FEC">
            <w:pPr>
              <w:jc w:val="right"/>
            </w:pPr>
            <w:r>
              <w:rPr>
                <w:color w:val="000000"/>
                <w:szCs w:val="21"/>
              </w:rPr>
              <w:t>13,895,166.24</w:t>
            </w:r>
          </w:p>
        </w:tc>
        <w:tc>
          <w:tcPr>
            <w:tcW w:w="1852" w:type="dxa"/>
            <w:vAlign w:val="center"/>
          </w:tcPr>
          <w:p w:rsidR="008E7C23" w:rsidRDefault="006F2FEC">
            <w:pPr>
              <w:jc w:val="right"/>
            </w:pPr>
            <w:r>
              <w:rPr>
                <w:color w:val="000000"/>
                <w:szCs w:val="21"/>
              </w:rPr>
              <w:t>1.67</w:t>
            </w:r>
          </w:p>
        </w:tc>
      </w:tr>
      <w:tr w:rsidR="008E7C23">
        <w:trPr>
          <w:jc w:val="center"/>
        </w:trPr>
        <w:tc>
          <w:tcPr>
            <w:tcW w:w="817" w:type="dxa"/>
            <w:vAlign w:val="center"/>
          </w:tcPr>
          <w:p w:rsidR="008E7C23" w:rsidRDefault="006F2FEC">
            <w:pPr>
              <w:jc w:val="center"/>
            </w:pPr>
            <w:r>
              <w:rPr>
                <w:color w:val="000000"/>
                <w:szCs w:val="21"/>
              </w:rPr>
              <w:t>11</w:t>
            </w:r>
          </w:p>
        </w:tc>
        <w:tc>
          <w:tcPr>
            <w:tcW w:w="1276" w:type="dxa"/>
            <w:vAlign w:val="center"/>
          </w:tcPr>
          <w:p w:rsidR="008E7C23" w:rsidRDefault="006F2FEC">
            <w:pPr>
              <w:jc w:val="center"/>
            </w:pPr>
            <w:r>
              <w:rPr>
                <w:color w:val="000000"/>
                <w:szCs w:val="21"/>
              </w:rPr>
              <w:t>000895</w:t>
            </w:r>
          </w:p>
        </w:tc>
        <w:tc>
          <w:tcPr>
            <w:tcW w:w="1701" w:type="dxa"/>
            <w:vAlign w:val="center"/>
          </w:tcPr>
          <w:p w:rsidR="008E7C23" w:rsidRDefault="006F2FEC">
            <w:pPr>
              <w:jc w:val="center"/>
            </w:pPr>
            <w:r>
              <w:rPr>
                <w:color w:val="000000"/>
                <w:szCs w:val="21"/>
              </w:rPr>
              <w:t>双汇发展</w:t>
            </w:r>
          </w:p>
        </w:tc>
        <w:tc>
          <w:tcPr>
            <w:tcW w:w="1276" w:type="dxa"/>
            <w:vAlign w:val="center"/>
          </w:tcPr>
          <w:p w:rsidR="008E7C23" w:rsidRDefault="006F2FEC">
            <w:pPr>
              <w:jc w:val="right"/>
            </w:pPr>
            <w:r>
              <w:rPr>
                <w:color w:val="000000"/>
                <w:szCs w:val="21"/>
              </w:rPr>
              <w:t>300,300</w:t>
            </w:r>
          </w:p>
        </w:tc>
        <w:tc>
          <w:tcPr>
            <w:tcW w:w="2172" w:type="dxa"/>
            <w:vAlign w:val="center"/>
          </w:tcPr>
          <w:p w:rsidR="008E7C23" w:rsidRDefault="006F2FEC">
            <w:pPr>
              <w:jc w:val="right"/>
            </w:pPr>
            <w:r>
              <w:rPr>
                <w:color w:val="000000"/>
                <w:szCs w:val="21"/>
              </w:rPr>
              <w:t>13,840,827.00</w:t>
            </w:r>
          </w:p>
        </w:tc>
        <w:tc>
          <w:tcPr>
            <w:tcW w:w="1852" w:type="dxa"/>
            <w:vAlign w:val="center"/>
          </w:tcPr>
          <w:p w:rsidR="008E7C23" w:rsidRDefault="006F2FEC">
            <w:pPr>
              <w:jc w:val="right"/>
            </w:pPr>
            <w:r>
              <w:rPr>
                <w:color w:val="000000"/>
                <w:szCs w:val="21"/>
              </w:rPr>
              <w:t>1.66</w:t>
            </w:r>
          </w:p>
        </w:tc>
      </w:tr>
      <w:tr w:rsidR="008E7C23">
        <w:trPr>
          <w:jc w:val="center"/>
        </w:trPr>
        <w:tc>
          <w:tcPr>
            <w:tcW w:w="817" w:type="dxa"/>
            <w:vAlign w:val="center"/>
          </w:tcPr>
          <w:p w:rsidR="008E7C23" w:rsidRDefault="006F2FEC">
            <w:pPr>
              <w:jc w:val="center"/>
            </w:pPr>
            <w:r>
              <w:rPr>
                <w:color w:val="000000"/>
                <w:szCs w:val="21"/>
              </w:rPr>
              <w:t>12</w:t>
            </w:r>
          </w:p>
        </w:tc>
        <w:tc>
          <w:tcPr>
            <w:tcW w:w="1276" w:type="dxa"/>
            <w:vAlign w:val="center"/>
          </w:tcPr>
          <w:p w:rsidR="008E7C23" w:rsidRDefault="006F2FEC">
            <w:pPr>
              <w:jc w:val="center"/>
            </w:pPr>
            <w:r>
              <w:rPr>
                <w:color w:val="000000"/>
                <w:szCs w:val="21"/>
              </w:rPr>
              <w:t>600873</w:t>
            </w:r>
          </w:p>
        </w:tc>
        <w:tc>
          <w:tcPr>
            <w:tcW w:w="1701" w:type="dxa"/>
            <w:vAlign w:val="center"/>
          </w:tcPr>
          <w:p w:rsidR="008E7C23" w:rsidRDefault="006F2FEC">
            <w:pPr>
              <w:jc w:val="center"/>
            </w:pPr>
            <w:r>
              <w:rPr>
                <w:color w:val="000000"/>
                <w:szCs w:val="21"/>
              </w:rPr>
              <w:t>梅花生物</w:t>
            </w:r>
            <w:r>
              <w:rPr>
                <w:color w:val="000000"/>
                <w:szCs w:val="21"/>
              </w:rPr>
              <w:t xml:space="preserve"> </w:t>
            </w:r>
          </w:p>
        </w:tc>
        <w:tc>
          <w:tcPr>
            <w:tcW w:w="1276" w:type="dxa"/>
            <w:vAlign w:val="center"/>
          </w:tcPr>
          <w:p w:rsidR="008E7C23" w:rsidRDefault="006F2FEC">
            <w:pPr>
              <w:jc w:val="right"/>
            </w:pPr>
            <w:r>
              <w:rPr>
                <w:color w:val="000000"/>
                <w:szCs w:val="21"/>
              </w:rPr>
              <w:t>2,904,700</w:t>
            </w:r>
          </w:p>
        </w:tc>
        <w:tc>
          <w:tcPr>
            <w:tcW w:w="2172" w:type="dxa"/>
            <w:vAlign w:val="center"/>
          </w:tcPr>
          <w:p w:rsidR="008E7C23" w:rsidRDefault="006F2FEC">
            <w:pPr>
              <w:jc w:val="right"/>
            </w:pPr>
            <w:r>
              <w:rPr>
                <w:color w:val="000000"/>
                <w:szCs w:val="21"/>
              </w:rPr>
              <w:t>13,187,338.00</w:t>
            </w:r>
          </w:p>
        </w:tc>
        <w:tc>
          <w:tcPr>
            <w:tcW w:w="1852" w:type="dxa"/>
            <w:vAlign w:val="center"/>
          </w:tcPr>
          <w:p w:rsidR="008E7C23" w:rsidRDefault="006F2FEC">
            <w:pPr>
              <w:jc w:val="right"/>
            </w:pPr>
            <w:r>
              <w:rPr>
                <w:color w:val="000000"/>
                <w:szCs w:val="21"/>
              </w:rPr>
              <w:t>1.58</w:t>
            </w:r>
          </w:p>
        </w:tc>
      </w:tr>
      <w:tr w:rsidR="008E7C23">
        <w:trPr>
          <w:jc w:val="center"/>
        </w:trPr>
        <w:tc>
          <w:tcPr>
            <w:tcW w:w="817" w:type="dxa"/>
            <w:vAlign w:val="center"/>
          </w:tcPr>
          <w:p w:rsidR="008E7C23" w:rsidRDefault="006F2FEC">
            <w:pPr>
              <w:jc w:val="center"/>
            </w:pPr>
            <w:r>
              <w:rPr>
                <w:color w:val="000000"/>
                <w:szCs w:val="21"/>
              </w:rPr>
              <w:t>13</w:t>
            </w:r>
          </w:p>
        </w:tc>
        <w:tc>
          <w:tcPr>
            <w:tcW w:w="1276" w:type="dxa"/>
            <w:vAlign w:val="center"/>
          </w:tcPr>
          <w:p w:rsidR="008E7C23" w:rsidRDefault="006F2FEC">
            <w:pPr>
              <w:jc w:val="center"/>
            </w:pPr>
            <w:r>
              <w:rPr>
                <w:color w:val="000000"/>
                <w:szCs w:val="21"/>
              </w:rPr>
              <w:t>002756</w:t>
            </w:r>
          </w:p>
        </w:tc>
        <w:tc>
          <w:tcPr>
            <w:tcW w:w="1701" w:type="dxa"/>
            <w:vAlign w:val="center"/>
          </w:tcPr>
          <w:p w:rsidR="008E7C23" w:rsidRDefault="006F2FEC">
            <w:pPr>
              <w:jc w:val="center"/>
            </w:pPr>
            <w:r>
              <w:rPr>
                <w:color w:val="000000"/>
                <w:szCs w:val="21"/>
              </w:rPr>
              <w:t>永兴材料</w:t>
            </w:r>
          </w:p>
        </w:tc>
        <w:tc>
          <w:tcPr>
            <w:tcW w:w="1276" w:type="dxa"/>
            <w:vAlign w:val="center"/>
          </w:tcPr>
          <w:p w:rsidR="008E7C23" w:rsidRDefault="006F2FEC">
            <w:pPr>
              <w:jc w:val="right"/>
            </w:pPr>
            <w:r>
              <w:rPr>
                <w:color w:val="000000"/>
                <w:szCs w:val="21"/>
              </w:rPr>
              <w:t>639,256</w:t>
            </w:r>
          </w:p>
        </w:tc>
        <w:tc>
          <w:tcPr>
            <w:tcW w:w="2172" w:type="dxa"/>
            <w:vAlign w:val="center"/>
          </w:tcPr>
          <w:p w:rsidR="008E7C23" w:rsidRDefault="006F2FEC">
            <w:pPr>
              <w:jc w:val="right"/>
            </w:pPr>
            <w:r>
              <w:rPr>
                <w:color w:val="000000"/>
                <w:szCs w:val="21"/>
              </w:rPr>
              <w:t>12,203,397.04</w:t>
            </w:r>
          </w:p>
        </w:tc>
        <w:tc>
          <w:tcPr>
            <w:tcW w:w="1852" w:type="dxa"/>
            <w:vAlign w:val="center"/>
          </w:tcPr>
          <w:p w:rsidR="008E7C23" w:rsidRDefault="006F2FEC">
            <w:pPr>
              <w:jc w:val="right"/>
            </w:pPr>
            <w:r>
              <w:rPr>
                <w:color w:val="000000"/>
                <w:szCs w:val="21"/>
              </w:rPr>
              <w:t>1.47</w:t>
            </w:r>
          </w:p>
        </w:tc>
      </w:tr>
      <w:tr w:rsidR="008E7C23">
        <w:trPr>
          <w:jc w:val="center"/>
        </w:trPr>
        <w:tc>
          <w:tcPr>
            <w:tcW w:w="817" w:type="dxa"/>
            <w:vAlign w:val="center"/>
          </w:tcPr>
          <w:p w:rsidR="008E7C23" w:rsidRDefault="006F2FEC">
            <w:pPr>
              <w:jc w:val="center"/>
            </w:pPr>
            <w:r>
              <w:rPr>
                <w:color w:val="000000"/>
                <w:szCs w:val="21"/>
              </w:rPr>
              <w:t>14</w:t>
            </w:r>
          </w:p>
        </w:tc>
        <w:tc>
          <w:tcPr>
            <w:tcW w:w="1276" w:type="dxa"/>
            <w:vAlign w:val="center"/>
          </w:tcPr>
          <w:p w:rsidR="008E7C23" w:rsidRDefault="006F2FEC">
            <w:pPr>
              <w:jc w:val="center"/>
            </w:pPr>
            <w:r>
              <w:rPr>
                <w:color w:val="000000"/>
                <w:szCs w:val="21"/>
              </w:rPr>
              <w:t>002233</w:t>
            </w:r>
          </w:p>
        </w:tc>
        <w:tc>
          <w:tcPr>
            <w:tcW w:w="1701" w:type="dxa"/>
            <w:vAlign w:val="center"/>
          </w:tcPr>
          <w:p w:rsidR="008E7C23" w:rsidRDefault="006F2FEC">
            <w:pPr>
              <w:jc w:val="center"/>
            </w:pPr>
            <w:r>
              <w:rPr>
                <w:color w:val="000000"/>
                <w:szCs w:val="21"/>
              </w:rPr>
              <w:t>塔牌集团</w:t>
            </w:r>
          </w:p>
        </w:tc>
        <w:tc>
          <w:tcPr>
            <w:tcW w:w="1276" w:type="dxa"/>
            <w:vAlign w:val="center"/>
          </w:tcPr>
          <w:p w:rsidR="008E7C23" w:rsidRDefault="006F2FEC">
            <w:pPr>
              <w:jc w:val="right"/>
            </w:pPr>
            <w:r>
              <w:rPr>
                <w:color w:val="000000"/>
                <w:szCs w:val="21"/>
              </w:rPr>
              <w:t>975,600</w:t>
            </w:r>
          </w:p>
        </w:tc>
        <w:tc>
          <w:tcPr>
            <w:tcW w:w="2172" w:type="dxa"/>
            <w:vAlign w:val="center"/>
          </w:tcPr>
          <w:p w:rsidR="008E7C23" w:rsidRDefault="006F2FEC">
            <w:pPr>
              <w:jc w:val="right"/>
            </w:pPr>
            <w:r>
              <w:rPr>
                <w:color w:val="000000"/>
                <w:szCs w:val="21"/>
              </w:rPr>
              <w:t>11,736,468.00</w:t>
            </w:r>
          </w:p>
        </w:tc>
        <w:tc>
          <w:tcPr>
            <w:tcW w:w="1852" w:type="dxa"/>
            <w:vAlign w:val="center"/>
          </w:tcPr>
          <w:p w:rsidR="008E7C23" w:rsidRDefault="006F2FEC">
            <w:pPr>
              <w:jc w:val="right"/>
            </w:pPr>
            <w:r>
              <w:rPr>
                <w:color w:val="000000"/>
                <w:szCs w:val="21"/>
              </w:rPr>
              <w:t>1.41</w:t>
            </w:r>
          </w:p>
        </w:tc>
      </w:tr>
      <w:tr w:rsidR="008E7C23">
        <w:trPr>
          <w:jc w:val="center"/>
        </w:trPr>
        <w:tc>
          <w:tcPr>
            <w:tcW w:w="817" w:type="dxa"/>
            <w:vAlign w:val="center"/>
          </w:tcPr>
          <w:p w:rsidR="008E7C23" w:rsidRDefault="006F2FEC">
            <w:pPr>
              <w:jc w:val="center"/>
            </w:pPr>
            <w:r>
              <w:rPr>
                <w:color w:val="000000"/>
                <w:szCs w:val="21"/>
              </w:rPr>
              <w:t>15</w:t>
            </w:r>
          </w:p>
        </w:tc>
        <w:tc>
          <w:tcPr>
            <w:tcW w:w="1276" w:type="dxa"/>
            <w:vAlign w:val="center"/>
          </w:tcPr>
          <w:p w:rsidR="008E7C23" w:rsidRDefault="006F2FEC">
            <w:pPr>
              <w:jc w:val="center"/>
            </w:pPr>
            <w:r>
              <w:rPr>
                <w:color w:val="000000"/>
                <w:szCs w:val="21"/>
              </w:rPr>
              <w:t>600808</w:t>
            </w:r>
          </w:p>
        </w:tc>
        <w:tc>
          <w:tcPr>
            <w:tcW w:w="1701" w:type="dxa"/>
            <w:vAlign w:val="center"/>
          </w:tcPr>
          <w:p w:rsidR="008E7C23" w:rsidRDefault="006F2FEC">
            <w:pPr>
              <w:jc w:val="center"/>
            </w:pPr>
            <w:r>
              <w:rPr>
                <w:color w:val="000000"/>
                <w:szCs w:val="21"/>
              </w:rPr>
              <w:t>马钢股份</w:t>
            </w:r>
          </w:p>
        </w:tc>
        <w:tc>
          <w:tcPr>
            <w:tcW w:w="1276" w:type="dxa"/>
            <w:vAlign w:val="center"/>
          </w:tcPr>
          <w:p w:rsidR="008E7C23" w:rsidRDefault="006F2FEC">
            <w:pPr>
              <w:jc w:val="right"/>
            </w:pPr>
            <w:r>
              <w:rPr>
                <w:color w:val="000000"/>
                <w:szCs w:val="21"/>
              </w:rPr>
              <w:t>4,546,405</w:t>
            </w:r>
          </w:p>
        </w:tc>
        <w:tc>
          <w:tcPr>
            <w:tcW w:w="2172" w:type="dxa"/>
            <w:vAlign w:val="center"/>
          </w:tcPr>
          <w:p w:rsidR="008E7C23" w:rsidRDefault="006F2FEC">
            <w:pPr>
              <w:jc w:val="right"/>
            </w:pPr>
            <w:r>
              <w:rPr>
                <w:color w:val="000000"/>
                <w:szCs w:val="21"/>
              </w:rPr>
              <w:t>11,729,724.90</w:t>
            </w:r>
          </w:p>
        </w:tc>
        <w:tc>
          <w:tcPr>
            <w:tcW w:w="1852" w:type="dxa"/>
            <w:vAlign w:val="center"/>
          </w:tcPr>
          <w:p w:rsidR="008E7C23" w:rsidRDefault="006F2FEC">
            <w:pPr>
              <w:jc w:val="right"/>
            </w:pPr>
            <w:r>
              <w:rPr>
                <w:color w:val="000000"/>
                <w:szCs w:val="21"/>
              </w:rPr>
              <w:t>1.41</w:t>
            </w:r>
          </w:p>
        </w:tc>
      </w:tr>
      <w:tr w:rsidR="008E7C23">
        <w:trPr>
          <w:jc w:val="center"/>
        </w:trPr>
        <w:tc>
          <w:tcPr>
            <w:tcW w:w="817" w:type="dxa"/>
            <w:vAlign w:val="center"/>
          </w:tcPr>
          <w:p w:rsidR="008E7C23" w:rsidRDefault="006F2FEC">
            <w:pPr>
              <w:jc w:val="center"/>
            </w:pPr>
            <w:r>
              <w:rPr>
                <w:color w:val="000000"/>
                <w:szCs w:val="21"/>
              </w:rPr>
              <w:t>16</w:t>
            </w:r>
          </w:p>
        </w:tc>
        <w:tc>
          <w:tcPr>
            <w:tcW w:w="1276" w:type="dxa"/>
            <w:vAlign w:val="center"/>
          </w:tcPr>
          <w:p w:rsidR="008E7C23" w:rsidRDefault="006F2FEC">
            <w:pPr>
              <w:jc w:val="center"/>
            </w:pPr>
            <w:r>
              <w:rPr>
                <w:color w:val="000000"/>
                <w:szCs w:val="21"/>
              </w:rPr>
              <w:t>002335</w:t>
            </w:r>
          </w:p>
        </w:tc>
        <w:tc>
          <w:tcPr>
            <w:tcW w:w="1701" w:type="dxa"/>
            <w:vAlign w:val="center"/>
          </w:tcPr>
          <w:p w:rsidR="008E7C23" w:rsidRDefault="006F2FEC">
            <w:pPr>
              <w:jc w:val="center"/>
            </w:pPr>
            <w:r>
              <w:rPr>
                <w:color w:val="000000"/>
                <w:szCs w:val="21"/>
              </w:rPr>
              <w:t>科华恒盛</w:t>
            </w:r>
          </w:p>
        </w:tc>
        <w:tc>
          <w:tcPr>
            <w:tcW w:w="1276" w:type="dxa"/>
            <w:vAlign w:val="center"/>
          </w:tcPr>
          <w:p w:rsidR="008E7C23" w:rsidRDefault="006F2FEC">
            <w:pPr>
              <w:jc w:val="right"/>
            </w:pPr>
            <w:r>
              <w:rPr>
                <w:color w:val="000000"/>
                <w:szCs w:val="21"/>
              </w:rPr>
              <w:t>547,800</w:t>
            </w:r>
          </w:p>
        </w:tc>
        <w:tc>
          <w:tcPr>
            <w:tcW w:w="2172" w:type="dxa"/>
            <w:vAlign w:val="center"/>
          </w:tcPr>
          <w:p w:rsidR="008E7C23" w:rsidRDefault="006F2FEC">
            <w:pPr>
              <w:jc w:val="right"/>
            </w:pPr>
            <w:r>
              <w:rPr>
                <w:color w:val="000000"/>
                <w:szCs w:val="21"/>
              </w:rPr>
              <w:t>11,553,102.00</w:t>
            </w:r>
          </w:p>
        </w:tc>
        <w:tc>
          <w:tcPr>
            <w:tcW w:w="1852" w:type="dxa"/>
            <w:vAlign w:val="center"/>
          </w:tcPr>
          <w:p w:rsidR="008E7C23" w:rsidRDefault="006F2FEC">
            <w:pPr>
              <w:jc w:val="right"/>
            </w:pPr>
            <w:r>
              <w:rPr>
                <w:color w:val="000000"/>
                <w:szCs w:val="21"/>
              </w:rPr>
              <w:t>1.39</w:t>
            </w:r>
          </w:p>
        </w:tc>
      </w:tr>
      <w:tr w:rsidR="008E7C23">
        <w:trPr>
          <w:jc w:val="center"/>
        </w:trPr>
        <w:tc>
          <w:tcPr>
            <w:tcW w:w="817" w:type="dxa"/>
            <w:vAlign w:val="center"/>
          </w:tcPr>
          <w:p w:rsidR="008E7C23" w:rsidRDefault="006F2FEC">
            <w:pPr>
              <w:jc w:val="center"/>
            </w:pPr>
            <w:r>
              <w:rPr>
                <w:color w:val="000000"/>
                <w:szCs w:val="21"/>
              </w:rPr>
              <w:t>17</w:t>
            </w:r>
          </w:p>
        </w:tc>
        <w:tc>
          <w:tcPr>
            <w:tcW w:w="1276" w:type="dxa"/>
            <w:vAlign w:val="center"/>
          </w:tcPr>
          <w:p w:rsidR="008E7C23" w:rsidRDefault="006F2FEC">
            <w:pPr>
              <w:jc w:val="center"/>
            </w:pPr>
            <w:r>
              <w:rPr>
                <w:color w:val="000000"/>
                <w:szCs w:val="21"/>
              </w:rPr>
              <w:t>601003</w:t>
            </w:r>
          </w:p>
        </w:tc>
        <w:tc>
          <w:tcPr>
            <w:tcW w:w="1701" w:type="dxa"/>
            <w:vAlign w:val="center"/>
          </w:tcPr>
          <w:p w:rsidR="008E7C23" w:rsidRDefault="006F2FEC">
            <w:pPr>
              <w:jc w:val="center"/>
            </w:pPr>
            <w:r>
              <w:rPr>
                <w:color w:val="000000"/>
                <w:szCs w:val="21"/>
              </w:rPr>
              <w:t>柳钢股份</w:t>
            </w:r>
          </w:p>
        </w:tc>
        <w:tc>
          <w:tcPr>
            <w:tcW w:w="1276" w:type="dxa"/>
            <w:vAlign w:val="center"/>
          </w:tcPr>
          <w:p w:rsidR="008E7C23" w:rsidRDefault="006F2FEC">
            <w:pPr>
              <w:jc w:val="right"/>
            </w:pPr>
            <w:r>
              <w:rPr>
                <w:color w:val="000000"/>
                <w:szCs w:val="21"/>
              </w:rPr>
              <w:t>2,546,242</w:t>
            </w:r>
          </w:p>
        </w:tc>
        <w:tc>
          <w:tcPr>
            <w:tcW w:w="2172" w:type="dxa"/>
            <w:vAlign w:val="center"/>
          </w:tcPr>
          <w:p w:rsidR="008E7C23" w:rsidRDefault="006F2FEC">
            <w:pPr>
              <w:jc w:val="right"/>
            </w:pPr>
            <w:r>
              <w:rPr>
                <w:color w:val="000000"/>
                <w:szCs w:val="21"/>
              </w:rPr>
              <w:t>11,279,852.06</w:t>
            </w:r>
          </w:p>
        </w:tc>
        <w:tc>
          <w:tcPr>
            <w:tcW w:w="1852" w:type="dxa"/>
            <w:vAlign w:val="center"/>
          </w:tcPr>
          <w:p w:rsidR="008E7C23" w:rsidRDefault="006F2FEC">
            <w:pPr>
              <w:jc w:val="right"/>
            </w:pPr>
            <w:r>
              <w:rPr>
                <w:color w:val="000000"/>
                <w:szCs w:val="21"/>
              </w:rPr>
              <w:t>1.36</w:t>
            </w:r>
          </w:p>
        </w:tc>
      </w:tr>
      <w:tr w:rsidR="008E7C23">
        <w:trPr>
          <w:jc w:val="center"/>
        </w:trPr>
        <w:tc>
          <w:tcPr>
            <w:tcW w:w="817" w:type="dxa"/>
            <w:vAlign w:val="center"/>
          </w:tcPr>
          <w:p w:rsidR="008E7C23" w:rsidRDefault="006F2FEC">
            <w:pPr>
              <w:jc w:val="center"/>
            </w:pPr>
            <w:r>
              <w:rPr>
                <w:color w:val="000000"/>
                <w:szCs w:val="21"/>
              </w:rPr>
              <w:t>18</w:t>
            </w:r>
          </w:p>
        </w:tc>
        <w:tc>
          <w:tcPr>
            <w:tcW w:w="1276" w:type="dxa"/>
            <w:vAlign w:val="center"/>
          </w:tcPr>
          <w:p w:rsidR="008E7C23" w:rsidRDefault="006F2FEC">
            <w:pPr>
              <w:jc w:val="center"/>
            </w:pPr>
            <w:r>
              <w:rPr>
                <w:color w:val="000000"/>
                <w:szCs w:val="21"/>
              </w:rPr>
              <w:t>000581</w:t>
            </w:r>
          </w:p>
        </w:tc>
        <w:tc>
          <w:tcPr>
            <w:tcW w:w="1701" w:type="dxa"/>
            <w:vAlign w:val="center"/>
          </w:tcPr>
          <w:p w:rsidR="008E7C23" w:rsidRDefault="006F2FEC">
            <w:pPr>
              <w:jc w:val="center"/>
            </w:pPr>
            <w:r>
              <w:rPr>
                <w:color w:val="000000"/>
                <w:szCs w:val="21"/>
              </w:rPr>
              <w:t>威孚高科</w:t>
            </w:r>
          </w:p>
        </w:tc>
        <w:tc>
          <w:tcPr>
            <w:tcW w:w="1276" w:type="dxa"/>
            <w:vAlign w:val="center"/>
          </w:tcPr>
          <w:p w:rsidR="008E7C23" w:rsidRDefault="006F2FEC">
            <w:pPr>
              <w:jc w:val="right"/>
            </w:pPr>
            <w:r>
              <w:rPr>
                <w:color w:val="000000"/>
                <w:szCs w:val="21"/>
              </w:rPr>
              <w:t>531,600</w:t>
            </w:r>
          </w:p>
        </w:tc>
        <w:tc>
          <w:tcPr>
            <w:tcW w:w="2172" w:type="dxa"/>
            <w:vAlign w:val="center"/>
          </w:tcPr>
          <w:p w:rsidR="008E7C23" w:rsidRDefault="006F2FEC">
            <w:pPr>
              <w:jc w:val="right"/>
            </w:pPr>
            <w:r>
              <w:rPr>
                <w:color w:val="000000"/>
                <w:szCs w:val="21"/>
              </w:rPr>
              <w:t>10,993,488.00</w:t>
            </w:r>
          </w:p>
        </w:tc>
        <w:tc>
          <w:tcPr>
            <w:tcW w:w="1852" w:type="dxa"/>
            <w:vAlign w:val="center"/>
          </w:tcPr>
          <w:p w:rsidR="008E7C23" w:rsidRDefault="006F2FEC">
            <w:pPr>
              <w:jc w:val="right"/>
            </w:pPr>
            <w:r>
              <w:rPr>
                <w:color w:val="000000"/>
                <w:szCs w:val="21"/>
              </w:rPr>
              <w:t>1.32</w:t>
            </w:r>
          </w:p>
        </w:tc>
      </w:tr>
      <w:tr w:rsidR="008E7C23">
        <w:trPr>
          <w:jc w:val="center"/>
        </w:trPr>
        <w:tc>
          <w:tcPr>
            <w:tcW w:w="817" w:type="dxa"/>
            <w:vAlign w:val="center"/>
          </w:tcPr>
          <w:p w:rsidR="008E7C23" w:rsidRDefault="006F2FEC">
            <w:pPr>
              <w:jc w:val="center"/>
            </w:pPr>
            <w:r>
              <w:rPr>
                <w:color w:val="000000"/>
                <w:szCs w:val="21"/>
              </w:rPr>
              <w:t>19</w:t>
            </w:r>
          </w:p>
        </w:tc>
        <w:tc>
          <w:tcPr>
            <w:tcW w:w="1276" w:type="dxa"/>
            <w:vAlign w:val="center"/>
          </w:tcPr>
          <w:p w:rsidR="008E7C23" w:rsidRDefault="006F2FEC">
            <w:pPr>
              <w:jc w:val="center"/>
            </w:pPr>
            <w:r>
              <w:rPr>
                <w:color w:val="000000"/>
                <w:szCs w:val="21"/>
              </w:rPr>
              <w:t>600028</w:t>
            </w:r>
          </w:p>
        </w:tc>
        <w:tc>
          <w:tcPr>
            <w:tcW w:w="1701" w:type="dxa"/>
            <w:vAlign w:val="center"/>
          </w:tcPr>
          <w:p w:rsidR="008E7C23" w:rsidRDefault="006F2FEC">
            <w:pPr>
              <w:jc w:val="center"/>
            </w:pPr>
            <w:r>
              <w:rPr>
                <w:color w:val="000000"/>
                <w:szCs w:val="21"/>
              </w:rPr>
              <w:t>中国石化</w:t>
            </w:r>
          </w:p>
        </w:tc>
        <w:tc>
          <w:tcPr>
            <w:tcW w:w="1276" w:type="dxa"/>
            <w:vAlign w:val="center"/>
          </w:tcPr>
          <w:p w:rsidR="008E7C23" w:rsidRDefault="006F2FEC">
            <w:pPr>
              <w:jc w:val="right"/>
            </w:pPr>
            <w:r>
              <w:rPr>
                <w:color w:val="000000"/>
                <w:szCs w:val="21"/>
              </w:rPr>
              <w:t>2,692,300</w:t>
            </w:r>
          </w:p>
        </w:tc>
        <w:tc>
          <w:tcPr>
            <w:tcW w:w="2172" w:type="dxa"/>
            <w:vAlign w:val="center"/>
          </w:tcPr>
          <w:p w:rsidR="008E7C23" w:rsidRDefault="006F2FEC">
            <w:pPr>
              <w:jc w:val="right"/>
            </w:pPr>
            <w:r>
              <w:rPr>
                <w:color w:val="000000"/>
                <w:szCs w:val="21"/>
              </w:rPr>
              <w:t>10,526,893.00</w:t>
            </w:r>
          </w:p>
        </w:tc>
        <w:tc>
          <w:tcPr>
            <w:tcW w:w="1852" w:type="dxa"/>
            <w:vAlign w:val="center"/>
          </w:tcPr>
          <w:p w:rsidR="008E7C23" w:rsidRDefault="006F2FEC">
            <w:pPr>
              <w:jc w:val="right"/>
            </w:pPr>
            <w:r>
              <w:rPr>
                <w:color w:val="000000"/>
                <w:szCs w:val="21"/>
              </w:rPr>
              <w:t>1.27</w:t>
            </w:r>
          </w:p>
        </w:tc>
      </w:tr>
      <w:tr w:rsidR="008E7C23">
        <w:trPr>
          <w:jc w:val="center"/>
        </w:trPr>
        <w:tc>
          <w:tcPr>
            <w:tcW w:w="817" w:type="dxa"/>
            <w:vAlign w:val="center"/>
          </w:tcPr>
          <w:p w:rsidR="008E7C23" w:rsidRDefault="006F2FEC">
            <w:pPr>
              <w:jc w:val="center"/>
            </w:pPr>
            <w:r>
              <w:rPr>
                <w:color w:val="000000"/>
                <w:szCs w:val="21"/>
              </w:rPr>
              <w:t>20</w:t>
            </w:r>
          </w:p>
        </w:tc>
        <w:tc>
          <w:tcPr>
            <w:tcW w:w="1276" w:type="dxa"/>
            <w:vAlign w:val="center"/>
          </w:tcPr>
          <w:p w:rsidR="008E7C23" w:rsidRDefault="006F2FEC">
            <w:pPr>
              <w:jc w:val="center"/>
            </w:pPr>
            <w:r>
              <w:rPr>
                <w:color w:val="000000"/>
                <w:szCs w:val="21"/>
              </w:rPr>
              <w:t>601398</w:t>
            </w:r>
          </w:p>
        </w:tc>
        <w:tc>
          <w:tcPr>
            <w:tcW w:w="1701" w:type="dxa"/>
            <w:vAlign w:val="center"/>
          </w:tcPr>
          <w:p w:rsidR="008E7C23" w:rsidRDefault="006F2FEC">
            <w:pPr>
              <w:jc w:val="center"/>
            </w:pPr>
            <w:r>
              <w:rPr>
                <w:color w:val="000000"/>
                <w:szCs w:val="21"/>
              </w:rPr>
              <w:t>工商银行</w:t>
            </w:r>
          </w:p>
        </w:tc>
        <w:tc>
          <w:tcPr>
            <w:tcW w:w="1276" w:type="dxa"/>
            <w:vAlign w:val="center"/>
          </w:tcPr>
          <w:p w:rsidR="008E7C23" w:rsidRDefault="006F2FEC">
            <w:pPr>
              <w:jc w:val="right"/>
            </w:pPr>
            <w:r>
              <w:rPr>
                <w:color w:val="000000"/>
                <w:szCs w:val="21"/>
              </w:rPr>
              <w:t>2,092,900</w:t>
            </w:r>
          </w:p>
        </w:tc>
        <w:tc>
          <w:tcPr>
            <w:tcW w:w="2172" w:type="dxa"/>
            <w:vAlign w:val="center"/>
          </w:tcPr>
          <w:p w:rsidR="008E7C23" w:rsidRDefault="006F2FEC">
            <w:pPr>
              <w:jc w:val="right"/>
            </w:pPr>
            <w:r>
              <w:rPr>
                <w:color w:val="000000"/>
                <w:szCs w:val="21"/>
              </w:rPr>
              <w:t>10,422,642.00</w:t>
            </w:r>
          </w:p>
        </w:tc>
        <w:tc>
          <w:tcPr>
            <w:tcW w:w="1852" w:type="dxa"/>
            <w:vAlign w:val="center"/>
          </w:tcPr>
          <w:p w:rsidR="008E7C23" w:rsidRDefault="006F2FEC">
            <w:pPr>
              <w:jc w:val="right"/>
            </w:pPr>
            <w:r>
              <w:rPr>
                <w:color w:val="000000"/>
                <w:szCs w:val="21"/>
              </w:rPr>
              <w:t>1.25</w:t>
            </w:r>
          </w:p>
        </w:tc>
      </w:tr>
      <w:tr w:rsidR="008E7C23">
        <w:trPr>
          <w:jc w:val="center"/>
        </w:trPr>
        <w:tc>
          <w:tcPr>
            <w:tcW w:w="817" w:type="dxa"/>
            <w:vAlign w:val="center"/>
          </w:tcPr>
          <w:p w:rsidR="008E7C23" w:rsidRDefault="006F2FEC">
            <w:pPr>
              <w:jc w:val="center"/>
            </w:pPr>
            <w:r>
              <w:rPr>
                <w:color w:val="000000"/>
                <w:szCs w:val="21"/>
              </w:rPr>
              <w:t>21</w:t>
            </w:r>
          </w:p>
        </w:tc>
        <w:tc>
          <w:tcPr>
            <w:tcW w:w="1276" w:type="dxa"/>
            <w:vAlign w:val="center"/>
          </w:tcPr>
          <w:p w:rsidR="008E7C23" w:rsidRDefault="006F2FEC">
            <w:pPr>
              <w:jc w:val="center"/>
            </w:pPr>
            <w:r>
              <w:rPr>
                <w:color w:val="000000"/>
                <w:szCs w:val="21"/>
              </w:rPr>
              <w:t>300121</w:t>
            </w:r>
          </w:p>
        </w:tc>
        <w:tc>
          <w:tcPr>
            <w:tcW w:w="1701" w:type="dxa"/>
            <w:vAlign w:val="center"/>
          </w:tcPr>
          <w:p w:rsidR="008E7C23" w:rsidRDefault="006F2FEC">
            <w:pPr>
              <w:jc w:val="center"/>
            </w:pPr>
            <w:r>
              <w:rPr>
                <w:color w:val="000000"/>
                <w:szCs w:val="21"/>
              </w:rPr>
              <w:t>阳谷华泰</w:t>
            </w:r>
          </w:p>
        </w:tc>
        <w:tc>
          <w:tcPr>
            <w:tcW w:w="1276" w:type="dxa"/>
            <w:vAlign w:val="center"/>
          </w:tcPr>
          <w:p w:rsidR="008E7C23" w:rsidRDefault="006F2FEC">
            <w:pPr>
              <w:jc w:val="right"/>
            </w:pPr>
            <w:r>
              <w:rPr>
                <w:color w:val="000000"/>
                <w:szCs w:val="21"/>
              </w:rPr>
              <w:t>1,257,300</w:t>
            </w:r>
          </w:p>
        </w:tc>
        <w:tc>
          <w:tcPr>
            <w:tcW w:w="2172" w:type="dxa"/>
            <w:vAlign w:val="center"/>
          </w:tcPr>
          <w:p w:rsidR="008E7C23" w:rsidRDefault="006F2FEC">
            <w:pPr>
              <w:jc w:val="right"/>
            </w:pPr>
            <w:r>
              <w:rPr>
                <w:color w:val="000000"/>
                <w:szCs w:val="21"/>
              </w:rPr>
              <w:t>10,335,006.00</w:t>
            </w:r>
          </w:p>
        </w:tc>
        <w:tc>
          <w:tcPr>
            <w:tcW w:w="1852" w:type="dxa"/>
            <w:vAlign w:val="center"/>
          </w:tcPr>
          <w:p w:rsidR="008E7C23" w:rsidRDefault="006F2FEC">
            <w:pPr>
              <w:jc w:val="right"/>
            </w:pPr>
            <w:r>
              <w:rPr>
                <w:color w:val="000000"/>
                <w:szCs w:val="21"/>
              </w:rPr>
              <w:t>1.24</w:t>
            </w:r>
          </w:p>
        </w:tc>
      </w:tr>
      <w:tr w:rsidR="008E7C23">
        <w:trPr>
          <w:jc w:val="center"/>
        </w:trPr>
        <w:tc>
          <w:tcPr>
            <w:tcW w:w="817" w:type="dxa"/>
            <w:vAlign w:val="center"/>
          </w:tcPr>
          <w:p w:rsidR="008E7C23" w:rsidRDefault="006F2FEC">
            <w:pPr>
              <w:jc w:val="center"/>
            </w:pPr>
            <w:r>
              <w:rPr>
                <w:color w:val="000000"/>
                <w:szCs w:val="21"/>
              </w:rPr>
              <w:t>22</w:t>
            </w:r>
          </w:p>
        </w:tc>
        <w:tc>
          <w:tcPr>
            <w:tcW w:w="1276" w:type="dxa"/>
            <w:vAlign w:val="center"/>
          </w:tcPr>
          <w:p w:rsidR="008E7C23" w:rsidRDefault="006F2FEC">
            <w:pPr>
              <w:jc w:val="center"/>
            </w:pPr>
            <w:r>
              <w:rPr>
                <w:color w:val="000000"/>
                <w:szCs w:val="21"/>
              </w:rPr>
              <w:t>000656</w:t>
            </w:r>
          </w:p>
        </w:tc>
        <w:tc>
          <w:tcPr>
            <w:tcW w:w="1701" w:type="dxa"/>
            <w:vAlign w:val="center"/>
          </w:tcPr>
          <w:p w:rsidR="008E7C23" w:rsidRDefault="006F2FEC">
            <w:pPr>
              <w:jc w:val="center"/>
            </w:pPr>
            <w:r>
              <w:rPr>
                <w:color w:val="000000"/>
                <w:szCs w:val="21"/>
              </w:rPr>
              <w:t>金科股份</w:t>
            </w:r>
          </w:p>
        </w:tc>
        <w:tc>
          <w:tcPr>
            <w:tcW w:w="1276" w:type="dxa"/>
            <w:vAlign w:val="center"/>
          </w:tcPr>
          <w:p w:rsidR="008E7C23" w:rsidRDefault="006F2FEC">
            <w:pPr>
              <w:jc w:val="right"/>
            </w:pPr>
            <w:r>
              <w:rPr>
                <w:color w:val="000000"/>
                <w:szCs w:val="21"/>
              </w:rPr>
              <w:t>1,260,600</w:t>
            </w:r>
          </w:p>
        </w:tc>
        <w:tc>
          <w:tcPr>
            <w:tcW w:w="2172" w:type="dxa"/>
            <w:vAlign w:val="center"/>
          </w:tcPr>
          <w:p w:rsidR="008E7C23" w:rsidRDefault="006F2FEC">
            <w:pPr>
              <w:jc w:val="right"/>
            </w:pPr>
            <w:r>
              <w:rPr>
                <w:color w:val="000000"/>
                <w:szCs w:val="21"/>
              </w:rPr>
              <w:t>10,286,496.00</w:t>
            </w:r>
          </w:p>
        </w:tc>
        <w:tc>
          <w:tcPr>
            <w:tcW w:w="1852" w:type="dxa"/>
            <w:vAlign w:val="center"/>
          </w:tcPr>
          <w:p w:rsidR="008E7C23" w:rsidRDefault="006F2FEC">
            <w:pPr>
              <w:jc w:val="right"/>
            </w:pPr>
            <w:r>
              <w:rPr>
                <w:color w:val="000000"/>
                <w:szCs w:val="21"/>
              </w:rPr>
              <w:t>1.24</w:t>
            </w:r>
          </w:p>
        </w:tc>
      </w:tr>
      <w:tr w:rsidR="008E7C23">
        <w:trPr>
          <w:jc w:val="center"/>
        </w:trPr>
        <w:tc>
          <w:tcPr>
            <w:tcW w:w="817" w:type="dxa"/>
            <w:vAlign w:val="center"/>
          </w:tcPr>
          <w:p w:rsidR="008E7C23" w:rsidRDefault="006F2FEC">
            <w:pPr>
              <w:jc w:val="center"/>
            </w:pPr>
            <w:r>
              <w:rPr>
                <w:color w:val="000000"/>
                <w:szCs w:val="21"/>
              </w:rPr>
              <w:t>23</w:t>
            </w:r>
          </w:p>
        </w:tc>
        <w:tc>
          <w:tcPr>
            <w:tcW w:w="1276" w:type="dxa"/>
            <w:vAlign w:val="center"/>
          </w:tcPr>
          <w:p w:rsidR="008E7C23" w:rsidRDefault="006F2FEC">
            <w:pPr>
              <w:jc w:val="center"/>
            </w:pPr>
            <w:r>
              <w:rPr>
                <w:color w:val="000000"/>
                <w:szCs w:val="21"/>
              </w:rPr>
              <w:t>601566</w:t>
            </w:r>
          </w:p>
        </w:tc>
        <w:tc>
          <w:tcPr>
            <w:tcW w:w="1701" w:type="dxa"/>
            <w:vAlign w:val="center"/>
          </w:tcPr>
          <w:p w:rsidR="008E7C23" w:rsidRDefault="006F2FEC">
            <w:pPr>
              <w:jc w:val="center"/>
            </w:pPr>
            <w:r>
              <w:rPr>
                <w:color w:val="000000"/>
                <w:szCs w:val="21"/>
              </w:rPr>
              <w:t>九牧王</w:t>
            </w:r>
          </w:p>
        </w:tc>
        <w:tc>
          <w:tcPr>
            <w:tcW w:w="1276" w:type="dxa"/>
            <w:vAlign w:val="center"/>
          </w:tcPr>
          <w:p w:rsidR="008E7C23" w:rsidRDefault="006F2FEC">
            <w:pPr>
              <w:jc w:val="right"/>
            </w:pPr>
            <w:r>
              <w:rPr>
                <w:color w:val="000000"/>
                <w:szCs w:val="21"/>
              </w:rPr>
              <w:t>1,145,136</w:t>
            </w:r>
          </w:p>
        </w:tc>
        <w:tc>
          <w:tcPr>
            <w:tcW w:w="2172" w:type="dxa"/>
            <w:vAlign w:val="center"/>
          </w:tcPr>
          <w:p w:rsidR="008E7C23" w:rsidRDefault="006F2FEC">
            <w:pPr>
              <w:jc w:val="right"/>
            </w:pPr>
            <w:r>
              <w:rPr>
                <w:color w:val="000000"/>
                <w:szCs w:val="21"/>
              </w:rPr>
              <w:t>10,077,196.80</w:t>
            </w:r>
          </w:p>
        </w:tc>
        <w:tc>
          <w:tcPr>
            <w:tcW w:w="1852" w:type="dxa"/>
            <w:vAlign w:val="center"/>
          </w:tcPr>
          <w:p w:rsidR="008E7C23" w:rsidRDefault="006F2FEC">
            <w:pPr>
              <w:jc w:val="right"/>
            </w:pPr>
            <w:r>
              <w:rPr>
                <w:color w:val="000000"/>
                <w:szCs w:val="21"/>
              </w:rPr>
              <w:t>1.21</w:t>
            </w:r>
          </w:p>
        </w:tc>
      </w:tr>
      <w:tr w:rsidR="008E7C23">
        <w:trPr>
          <w:jc w:val="center"/>
        </w:trPr>
        <w:tc>
          <w:tcPr>
            <w:tcW w:w="817" w:type="dxa"/>
            <w:vAlign w:val="center"/>
          </w:tcPr>
          <w:p w:rsidR="008E7C23" w:rsidRDefault="006F2FEC">
            <w:pPr>
              <w:jc w:val="center"/>
            </w:pPr>
            <w:r>
              <w:rPr>
                <w:color w:val="000000"/>
                <w:szCs w:val="21"/>
              </w:rPr>
              <w:t>24</w:t>
            </w:r>
          </w:p>
        </w:tc>
        <w:tc>
          <w:tcPr>
            <w:tcW w:w="1276" w:type="dxa"/>
            <w:vAlign w:val="center"/>
          </w:tcPr>
          <w:p w:rsidR="008E7C23" w:rsidRDefault="006F2FEC">
            <w:pPr>
              <w:jc w:val="center"/>
            </w:pPr>
            <w:r>
              <w:rPr>
                <w:color w:val="000000"/>
                <w:szCs w:val="21"/>
              </w:rPr>
              <w:t>000157</w:t>
            </w:r>
          </w:p>
        </w:tc>
        <w:tc>
          <w:tcPr>
            <w:tcW w:w="1701" w:type="dxa"/>
            <w:vAlign w:val="center"/>
          </w:tcPr>
          <w:p w:rsidR="008E7C23" w:rsidRDefault="006F2FEC">
            <w:pPr>
              <w:jc w:val="center"/>
            </w:pPr>
            <w:r>
              <w:rPr>
                <w:color w:val="000000"/>
                <w:szCs w:val="21"/>
              </w:rPr>
              <w:t>中联重科</w:t>
            </w:r>
          </w:p>
        </w:tc>
        <w:tc>
          <w:tcPr>
            <w:tcW w:w="1276" w:type="dxa"/>
            <w:vAlign w:val="center"/>
          </w:tcPr>
          <w:p w:rsidR="008E7C23" w:rsidRDefault="006F2FEC">
            <w:pPr>
              <w:jc w:val="right"/>
            </w:pPr>
            <w:r>
              <w:rPr>
                <w:color w:val="000000"/>
                <w:szCs w:val="21"/>
              </w:rPr>
              <w:t>1,443,749</w:t>
            </w:r>
          </w:p>
        </w:tc>
        <w:tc>
          <w:tcPr>
            <w:tcW w:w="2172" w:type="dxa"/>
            <w:vAlign w:val="center"/>
          </w:tcPr>
          <w:p w:rsidR="008E7C23" w:rsidRDefault="006F2FEC">
            <w:pPr>
              <w:jc w:val="right"/>
            </w:pPr>
            <w:r>
              <w:rPr>
                <w:color w:val="000000"/>
                <w:szCs w:val="21"/>
              </w:rPr>
              <w:t>9,283,306.07</w:t>
            </w:r>
          </w:p>
        </w:tc>
        <w:tc>
          <w:tcPr>
            <w:tcW w:w="1852" w:type="dxa"/>
            <w:vAlign w:val="center"/>
          </w:tcPr>
          <w:p w:rsidR="008E7C23" w:rsidRDefault="006F2FEC">
            <w:pPr>
              <w:jc w:val="right"/>
            </w:pPr>
            <w:r>
              <w:rPr>
                <w:color w:val="000000"/>
                <w:szCs w:val="21"/>
              </w:rPr>
              <w:t>1.12</w:t>
            </w:r>
          </w:p>
        </w:tc>
      </w:tr>
      <w:tr w:rsidR="008E7C23">
        <w:trPr>
          <w:jc w:val="center"/>
        </w:trPr>
        <w:tc>
          <w:tcPr>
            <w:tcW w:w="817" w:type="dxa"/>
            <w:vAlign w:val="center"/>
          </w:tcPr>
          <w:p w:rsidR="008E7C23" w:rsidRDefault="006F2FEC">
            <w:pPr>
              <w:jc w:val="center"/>
            </w:pPr>
            <w:r>
              <w:rPr>
                <w:color w:val="000000"/>
                <w:szCs w:val="21"/>
              </w:rPr>
              <w:t>25</w:t>
            </w:r>
          </w:p>
        </w:tc>
        <w:tc>
          <w:tcPr>
            <w:tcW w:w="1276" w:type="dxa"/>
            <w:vAlign w:val="center"/>
          </w:tcPr>
          <w:p w:rsidR="008E7C23" w:rsidRDefault="006F2FEC">
            <w:pPr>
              <w:jc w:val="center"/>
            </w:pPr>
            <w:r>
              <w:rPr>
                <w:color w:val="000000"/>
                <w:szCs w:val="21"/>
              </w:rPr>
              <w:t>600383</w:t>
            </w:r>
          </w:p>
        </w:tc>
        <w:tc>
          <w:tcPr>
            <w:tcW w:w="1701" w:type="dxa"/>
            <w:vAlign w:val="center"/>
          </w:tcPr>
          <w:p w:rsidR="008E7C23" w:rsidRDefault="006F2FEC">
            <w:pPr>
              <w:jc w:val="center"/>
            </w:pPr>
            <w:r>
              <w:rPr>
                <w:color w:val="000000"/>
                <w:szCs w:val="21"/>
              </w:rPr>
              <w:t>金地集团</w:t>
            </w:r>
          </w:p>
        </w:tc>
        <w:tc>
          <w:tcPr>
            <w:tcW w:w="1276" w:type="dxa"/>
            <w:vAlign w:val="center"/>
          </w:tcPr>
          <w:p w:rsidR="008E7C23" w:rsidRDefault="006F2FEC">
            <w:pPr>
              <w:jc w:val="right"/>
            </w:pPr>
            <w:r>
              <w:rPr>
                <w:color w:val="000000"/>
                <w:szCs w:val="21"/>
              </w:rPr>
              <w:t>676,600</w:t>
            </w:r>
          </w:p>
        </w:tc>
        <w:tc>
          <w:tcPr>
            <w:tcW w:w="2172" w:type="dxa"/>
            <w:vAlign w:val="center"/>
          </w:tcPr>
          <w:p w:rsidR="008E7C23" w:rsidRDefault="006F2FEC">
            <w:pPr>
              <w:jc w:val="right"/>
            </w:pPr>
            <w:r>
              <w:rPr>
                <w:color w:val="000000"/>
                <w:szCs w:val="21"/>
              </w:rPr>
              <w:t>9,269,420.00</w:t>
            </w:r>
          </w:p>
        </w:tc>
        <w:tc>
          <w:tcPr>
            <w:tcW w:w="1852" w:type="dxa"/>
            <w:vAlign w:val="center"/>
          </w:tcPr>
          <w:p w:rsidR="008E7C23" w:rsidRDefault="006F2FEC">
            <w:pPr>
              <w:jc w:val="right"/>
            </w:pPr>
            <w:r>
              <w:rPr>
                <w:color w:val="000000"/>
                <w:szCs w:val="21"/>
              </w:rPr>
              <w:t>1.11</w:t>
            </w:r>
          </w:p>
        </w:tc>
      </w:tr>
      <w:tr w:rsidR="008E7C23">
        <w:trPr>
          <w:jc w:val="center"/>
        </w:trPr>
        <w:tc>
          <w:tcPr>
            <w:tcW w:w="817" w:type="dxa"/>
            <w:vAlign w:val="center"/>
          </w:tcPr>
          <w:p w:rsidR="008E7C23" w:rsidRDefault="006F2FEC">
            <w:pPr>
              <w:jc w:val="center"/>
            </w:pPr>
            <w:r>
              <w:rPr>
                <w:color w:val="000000"/>
                <w:szCs w:val="21"/>
              </w:rPr>
              <w:t>26</w:t>
            </w:r>
          </w:p>
        </w:tc>
        <w:tc>
          <w:tcPr>
            <w:tcW w:w="1276" w:type="dxa"/>
            <w:vAlign w:val="center"/>
          </w:tcPr>
          <w:p w:rsidR="008E7C23" w:rsidRDefault="006F2FEC">
            <w:pPr>
              <w:jc w:val="center"/>
            </w:pPr>
            <w:r>
              <w:rPr>
                <w:color w:val="000000"/>
                <w:szCs w:val="21"/>
              </w:rPr>
              <w:t>600585</w:t>
            </w:r>
          </w:p>
        </w:tc>
        <w:tc>
          <w:tcPr>
            <w:tcW w:w="1701" w:type="dxa"/>
            <w:vAlign w:val="center"/>
          </w:tcPr>
          <w:p w:rsidR="008E7C23" w:rsidRDefault="006F2FEC">
            <w:pPr>
              <w:jc w:val="center"/>
            </w:pPr>
            <w:r>
              <w:rPr>
                <w:color w:val="000000"/>
                <w:szCs w:val="21"/>
              </w:rPr>
              <w:t>海螺水泥</w:t>
            </w:r>
          </w:p>
        </w:tc>
        <w:tc>
          <w:tcPr>
            <w:tcW w:w="1276" w:type="dxa"/>
            <w:vAlign w:val="center"/>
          </w:tcPr>
          <w:p w:rsidR="008E7C23" w:rsidRDefault="006F2FEC">
            <w:pPr>
              <w:jc w:val="right"/>
            </w:pPr>
            <w:r>
              <w:rPr>
                <w:color w:val="000000"/>
                <w:szCs w:val="21"/>
              </w:rPr>
              <w:t>174,700</w:t>
            </w:r>
          </w:p>
        </w:tc>
        <w:tc>
          <w:tcPr>
            <w:tcW w:w="2172" w:type="dxa"/>
            <w:vAlign w:val="center"/>
          </w:tcPr>
          <w:p w:rsidR="008E7C23" w:rsidRDefault="006F2FEC">
            <w:pPr>
              <w:jc w:val="right"/>
            </w:pPr>
            <w:r>
              <w:rPr>
                <w:color w:val="000000"/>
                <w:szCs w:val="21"/>
              </w:rPr>
              <w:t>9,243,377.00</w:t>
            </w:r>
          </w:p>
        </w:tc>
        <w:tc>
          <w:tcPr>
            <w:tcW w:w="1852" w:type="dxa"/>
            <w:vAlign w:val="center"/>
          </w:tcPr>
          <w:p w:rsidR="008E7C23" w:rsidRDefault="006F2FEC">
            <w:pPr>
              <w:jc w:val="right"/>
            </w:pPr>
            <w:r>
              <w:rPr>
                <w:color w:val="000000"/>
                <w:szCs w:val="21"/>
              </w:rPr>
              <w:t>1.11</w:t>
            </w:r>
          </w:p>
        </w:tc>
      </w:tr>
      <w:tr w:rsidR="008E7C23">
        <w:trPr>
          <w:jc w:val="center"/>
        </w:trPr>
        <w:tc>
          <w:tcPr>
            <w:tcW w:w="817" w:type="dxa"/>
            <w:vAlign w:val="center"/>
          </w:tcPr>
          <w:p w:rsidR="008E7C23" w:rsidRDefault="006F2FEC">
            <w:pPr>
              <w:jc w:val="center"/>
            </w:pPr>
            <w:r>
              <w:rPr>
                <w:color w:val="000000"/>
                <w:szCs w:val="21"/>
              </w:rPr>
              <w:t>27</w:t>
            </w:r>
          </w:p>
        </w:tc>
        <w:tc>
          <w:tcPr>
            <w:tcW w:w="1276" w:type="dxa"/>
            <w:vAlign w:val="center"/>
          </w:tcPr>
          <w:p w:rsidR="008E7C23" w:rsidRDefault="006F2FEC">
            <w:pPr>
              <w:jc w:val="center"/>
            </w:pPr>
            <w:r>
              <w:rPr>
                <w:color w:val="000000"/>
                <w:szCs w:val="21"/>
              </w:rPr>
              <w:t>300403</w:t>
            </w:r>
          </w:p>
        </w:tc>
        <w:tc>
          <w:tcPr>
            <w:tcW w:w="1701" w:type="dxa"/>
            <w:vAlign w:val="center"/>
          </w:tcPr>
          <w:p w:rsidR="008E7C23" w:rsidRDefault="006F2FEC">
            <w:pPr>
              <w:jc w:val="center"/>
            </w:pPr>
            <w:r>
              <w:rPr>
                <w:color w:val="000000"/>
                <w:szCs w:val="21"/>
              </w:rPr>
              <w:t>汉宇集团</w:t>
            </w:r>
          </w:p>
        </w:tc>
        <w:tc>
          <w:tcPr>
            <w:tcW w:w="1276" w:type="dxa"/>
            <w:vAlign w:val="center"/>
          </w:tcPr>
          <w:p w:rsidR="008E7C23" w:rsidRDefault="006F2FEC">
            <w:pPr>
              <w:jc w:val="right"/>
            </w:pPr>
            <w:r>
              <w:rPr>
                <w:color w:val="000000"/>
                <w:szCs w:val="21"/>
              </w:rPr>
              <w:t>1,828,500</w:t>
            </w:r>
          </w:p>
        </w:tc>
        <w:tc>
          <w:tcPr>
            <w:tcW w:w="2172" w:type="dxa"/>
            <w:vAlign w:val="center"/>
          </w:tcPr>
          <w:p w:rsidR="008E7C23" w:rsidRDefault="006F2FEC">
            <w:pPr>
              <w:jc w:val="right"/>
            </w:pPr>
            <w:r>
              <w:rPr>
                <w:color w:val="000000"/>
                <w:szCs w:val="21"/>
              </w:rPr>
              <w:t>8,923,080.00</w:t>
            </w:r>
          </w:p>
        </w:tc>
        <w:tc>
          <w:tcPr>
            <w:tcW w:w="1852" w:type="dxa"/>
            <w:vAlign w:val="center"/>
          </w:tcPr>
          <w:p w:rsidR="008E7C23" w:rsidRDefault="006F2FEC">
            <w:pPr>
              <w:jc w:val="right"/>
            </w:pPr>
            <w:r>
              <w:rPr>
                <w:color w:val="000000"/>
                <w:szCs w:val="21"/>
              </w:rPr>
              <w:t>1.07</w:t>
            </w:r>
          </w:p>
        </w:tc>
      </w:tr>
      <w:tr w:rsidR="008E7C23">
        <w:trPr>
          <w:jc w:val="center"/>
        </w:trPr>
        <w:tc>
          <w:tcPr>
            <w:tcW w:w="817" w:type="dxa"/>
            <w:vAlign w:val="center"/>
          </w:tcPr>
          <w:p w:rsidR="008E7C23" w:rsidRDefault="006F2FEC">
            <w:pPr>
              <w:jc w:val="center"/>
            </w:pPr>
            <w:r>
              <w:rPr>
                <w:color w:val="000000"/>
                <w:szCs w:val="21"/>
              </w:rPr>
              <w:t>28</w:t>
            </w:r>
          </w:p>
        </w:tc>
        <w:tc>
          <w:tcPr>
            <w:tcW w:w="1276" w:type="dxa"/>
            <w:vAlign w:val="center"/>
          </w:tcPr>
          <w:p w:rsidR="008E7C23" w:rsidRDefault="006F2FEC">
            <w:pPr>
              <w:jc w:val="center"/>
            </w:pPr>
            <w:r>
              <w:rPr>
                <w:color w:val="000000"/>
                <w:szCs w:val="21"/>
              </w:rPr>
              <w:t>600019</w:t>
            </w:r>
          </w:p>
        </w:tc>
        <w:tc>
          <w:tcPr>
            <w:tcW w:w="1701" w:type="dxa"/>
            <w:vAlign w:val="center"/>
          </w:tcPr>
          <w:p w:rsidR="008E7C23" w:rsidRDefault="006F2FEC">
            <w:pPr>
              <w:jc w:val="center"/>
            </w:pPr>
            <w:r>
              <w:rPr>
                <w:color w:val="000000"/>
                <w:szCs w:val="21"/>
              </w:rPr>
              <w:t>宝钢股份</w:t>
            </w:r>
          </w:p>
        </w:tc>
        <w:tc>
          <w:tcPr>
            <w:tcW w:w="1276" w:type="dxa"/>
            <w:vAlign w:val="center"/>
          </w:tcPr>
          <w:p w:rsidR="008E7C23" w:rsidRDefault="006F2FEC">
            <w:pPr>
              <w:jc w:val="right"/>
            </w:pPr>
            <w:r>
              <w:rPr>
                <w:color w:val="000000"/>
                <w:szCs w:val="21"/>
              </w:rPr>
              <w:t>1,954,104</w:t>
            </w:r>
          </w:p>
        </w:tc>
        <w:tc>
          <w:tcPr>
            <w:tcW w:w="2172" w:type="dxa"/>
            <w:vAlign w:val="center"/>
          </w:tcPr>
          <w:p w:rsidR="008E7C23" w:rsidRDefault="006F2FEC">
            <w:pPr>
              <w:jc w:val="right"/>
            </w:pPr>
            <w:r>
              <w:rPr>
                <w:color w:val="000000"/>
                <w:szCs w:val="21"/>
              </w:rPr>
              <w:t>8,910,714.24</w:t>
            </w:r>
          </w:p>
        </w:tc>
        <w:tc>
          <w:tcPr>
            <w:tcW w:w="1852" w:type="dxa"/>
            <w:vAlign w:val="center"/>
          </w:tcPr>
          <w:p w:rsidR="008E7C23" w:rsidRDefault="006F2FEC">
            <w:pPr>
              <w:jc w:val="right"/>
            </w:pPr>
            <w:r>
              <w:rPr>
                <w:color w:val="000000"/>
                <w:szCs w:val="21"/>
              </w:rPr>
              <w:t>1.07</w:t>
            </w:r>
          </w:p>
        </w:tc>
      </w:tr>
      <w:tr w:rsidR="008E7C23">
        <w:trPr>
          <w:jc w:val="center"/>
        </w:trPr>
        <w:tc>
          <w:tcPr>
            <w:tcW w:w="817" w:type="dxa"/>
            <w:vAlign w:val="center"/>
          </w:tcPr>
          <w:p w:rsidR="008E7C23" w:rsidRDefault="006F2FEC">
            <w:pPr>
              <w:jc w:val="center"/>
            </w:pPr>
            <w:r>
              <w:rPr>
                <w:color w:val="000000"/>
                <w:szCs w:val="21"/>
              </w:rPr>
              <w:t>29</w:t>
            </w:r>
          </w:p>
        </w:tc>
        <w:tc>
          <w:tcPr>
            <w:tcW w:w="1276" w:type="dxa"/>
            <w:vAlign w:val="center"/>
          </w:tcPr>
          <w:p w:rsidR="008E7C23" w:rsidRDefault="006F2FEC">
            <w:pPr>
              <w:jc w:val="center"/>
            </w:pPr>
            <w:r>
              <w:rPr>
                <w:color w:val="000000"/>
                <w:szCs w:val="21"/>
              </w:rPr>
              <w:t>000848</w:t>
            </w:r>
          </w:p>
        </w:tc>
        <w:tc>
          <w:tcPr>
            <w:tcW w:w="1701" w:type="dxa"/>
            <w:vAlign w:val="center"/>
          </w:tcPr>
          <w:p w:rsidR="008E7C23" w:rsidRDefault="006F2FEC">
            <w:pPr>
              <w:jc w:val="center"/>
            </w:pPr>
            <w:r>
              <w:rPr>
                <w:color w:val="000000"/>
                <w:szCs w:val="21"/>
              </w:rPr>
              <w:t>承德露露</w:t>
            </w:r>
          </w:p>
        </w:tc>
        <w:tc>
          <w:tcPr>
            <w:tcW w:w="1276" w:type="dxa"/>
            <w:vAlign w:val="center"/>
          </w:tcPr>
          <w:p w:rsidR="008E7C23" w:rsidRDefault="006F2FEC">
            <w:pPr>
              <w:jc w:val="right"/>
            </w:pPr>
            <w:r>
              <w:rPr>
                <w:color w:val="000000"/>
                <w:szCs w:val="21"/>
              </w:rPr>
              <w:t>1,253,130</w:t>
            </w:r>
          </w:p>
        </w:tc>
        <w:tc>
          <w:tcPr>
            <w:tcW w:w="2172" w:type="dxa"/>
            <w:vAlign w:val="center"/>
          </w:tcPr>
          <w:p w:rsidR="008E7C23" w:rsidRDefault="006F2FEC">
            <w:pPr>
              <w:jc w:val="right"/>
            </w:pPr>
            <w:r>
              <w:rPr>
                <w:color w:val="000000"/>
                <w:szCs w:val="21"/>
              </w:rPr>
              <w:t>8,771,910.00</w:t>
            </w:r>
          </w:p>
        </w:tc>
        <w:tc>
          <w:tcPr>
            <w:tcW w:w="1852" w:type="dxa"/>
            <w:vAlign w:val="center"/>
          </w:tcPr>
          <w:p w:rsidR="008E7C23" w:rsidRDefault="006F2FEC">
            <w:pPr>
              <w:jc w:val="right"/>
            </w:pPr>
            <w:r>
              <w:rPr>
                <w:color w:val="000000"/>
                <w:szCs w:val="21"/>
              </w:rPr>
              <w:t>1.05</w:t>
            </w:r>
          </w:p>
        </w:tc>
      </w:tr>
      <w:tr w:rsidR="008E7C23">
        <w:trPr>
          <w:jc w:val="center"/>
        </w:trPr>
        <w:tc>
          <w:tcPr>
            <w:tcW w:w="817" w:type="dxa"/>
            <w:vAlign w:val="center"/>
          </w:tcPr>
          <w:p w:rsidR="008E7C23" w:rsidRDefault="006F2FEC">
            <w:pPr>
              <w:jc w:val="center"/>
            </w:pPr>
            <w:r>
              <w:rPr>
                <w:color w:val="000000"/>
                <w:szCs w:val="21"/>
              </w:rPr>
              <w:t>30</w:t>
            </w:r>
          </w:p>
        </w:tc>
        <w:tc>
          <w:tcPr>
            <w:tcW w:w="1276" w:type="dxa"/>
            <w:vAlign w:val="center"/>
          </w:tcPr>
          <w:p w:rsidR="008E7C23" w:rsidRDefault="006F2FEC">
            <w:pPr>
              <w:jc w:val="center"/>
            </w:pPr>
            <w:r>
              <w:rPr>
                <w:color w:val="000000"/>
                <w:szCs w:val="21"/>
              </w:rPr>
              <w:t>601006</w:t>
            </w:r>
          </w:p>
        </w:tc>
        <w:tc>
          <w:tcPr>
            <w:tcW w:w="1701" w:type="dxa"/>
            <w:vAlign w:val="center"/>
          </w:tcPr>
          <w:p w:rsidR="008E7C23" w:rsidRDefault="006F2FEC">
            <w:pPr>
              <w:jc w:val="center"/>
            </w:pPr>
            <w:r>
              <w:rPr>
                <w:color w:val="000000"/>
                <w:szCs w:val="21"/>
              </w:rPr>
              <w:t>大秦铁路</w:t>
            </w:r>
          </w:p>
        </w:tc>
        <w:tc>
          <w:tcPr>
            <w:tcW w:w="1276" w:type="dxa"/>
            <w:vAlign w:val="center"/>
          </w:tcPr>
          <w:p w:rsidR="008E7C23" w:rsidRDefault="006F2FEC">
            <w:pPr>
              <w:jc w:val="right"/>
            </w:pPr>
            <w:r>
              <w:rPr>
                <w:color w:val="000000"/>
                <w:szCs w:val="21"/>
              </w:rPr>
              <w:t>1,236,000</w:t>
            </w:r>
          </w:p>
        </w:tc>
        <w:tc>
          <w:tcPr>
            <w:tcW w:w="2172" w:type="dxa"/>
            <w:vAlign w:val="center"/>
          </w:tcPr>
          <w:p w:rsidR="008E7C23" w:rsidRDefault="006F2FEC">
            <w:pPr>
              <w:jc w:val="right"/>
            </w:pPr>
            <w:r>
              <w:rPr>
                <w:color w:val="000000"/>
                <w:szCs w:val="21"/>
              </w:rPr>
              <w:t>8,701,440.00</w:t>
            </w:r>
          </w:p>
        </w:tc>
        <w:tc>
          <w:tcPr>
            <w:tcW w:w="1852" w:type="dxa"/>
            <w:vAlign w:val="center"/>
          </w:tcPr>
          <w:p w:rsidR="008E7C23" w:rsidRDefault="006F2FEC">
            <w:pPr>
              <w:jc w:val="right"/>
            </w:pPr>
            <w:r>
              <w:rPr>
                <w:color w:val="000000"/>
                <w:szCs w:val="21"/>
              </w:rPr>
              <w:t>1.05</w:t>
            </w:r>
          </w:p>
        </w:tc>
      </w:tr>
      <w:tr w:rsidR="008E7C23">
        <w:trPr>
          <w:jc w:val="center"/>
        </w:trPr>
        <w:tc>
          <w:tcPr>
            <w:tcW w:w="817" w:type="dxa"/>
            <w:vAlign w:val="center"/>
          </w:tcPr>
          <w:p w:rsidR="008E7C23" w:rsidRDefault="006F2FEC">
            <w:pPr>
              <w:jc w:val="center"/>
            </w:pPr>
            <w:r>
              <w:rPr>
                <w:color w:val="000000"/>
                <w:szCs w:val="21"/>
              </w:rPr>
              <w:t>31</w:t>
            </w:r>
          </w:p>
        </w:tc>
        <w:tc>
          <w:tcPr>
            <w:tcW w:w="1276" w:type="dxa"/>
            <w:vAlign w:val="center"/>
          </w:tcPr>
          <w:p w:rsidR="008E7C23" w:rsidRDefault="006F2FEC">
            <w:pPr>
              <w:jc w:val="center"/>
            </w:pPr>
            <w:r>
              <w:rPr>
                <w:color w:val="000000"/>
                <w:szCs w:val="21"/>
              </w:rPr>
              <w:t>600350</w:t>
            </w:r>
          </w:p>
        </w:tc>
        <w:tc>
          <w:tcPr>
            <w:tcW w:w="1701" w:type="dxa"/>
            <w:vAlign w:val="center"/>
          </w:tcPr>
          <w:p w:rsidR="008E7C23" w:rsidRDefault="006F2FEC">
            <w:pPr>
              <w:jc w:val="center"/>
            </w:pPr>
            <w:r>
              <w:rPr>
                <w:color w:val="000000"/>
                <w:szCs w:val="21"/>
              </w:rPr>
              <w:t>山东高速</w:t>
            </w:r>
          </w:p>
        </w:tc>
        <w:tc>
          <w:tcPr>
            <w:tcW w:w="1276" w:type="dxa"/>
            <w:vAlign w:val="center"/>
          </w:tcPr>
          <w:p w:rsidR="008E7C23" w:rsidRDefault="006F2FEC">
            <w:pPr>
              <w:jc w:val="right"/>
            </w:pPr>
            <w:r>
              <w:rPr>
                <w:color w:val="000000"/>
                <w:szCs w:val="21"/>
              </w:rPr>
              <w:t>1,362,671</w:t>
            </w:r>
          </w:p>
        </w:tc>
        <w:tc>
          <w:tcPr>
            <w:tcW w:w="2172" w:type="dxa"/>
            <w:vAlign w:val="center"/>
          </w:tcPr>
          <w:p w:rsidR="008E7C23" w:rsidRDefault="006F2FEC">
            <w:pPr>
              <w:jc w:val="right"/>
            </w:pPr>
            <w:r>
              <w:rPr>
                <w:color w:val="000000"/>
                <w:szCs w:val="21"/>
              </w:rPr>
              <w:t>8,366,799.94</w:t>
            </w:r>
          </w:p>
        </w:tc>
        <w:tc>
          <w:tcPr>
            <w:tcW w:w="1852" w:type="dxa"/>
            <w:vAlign w:val="center"/>
          </w:tcPr>
          <w:p w:rsidR="008E7C23" w:rsidRDefault="006F2FEC">
            <w:pPr>
              <w:jc w:val="right"/>
            </w:pPr>
            <w:r>
              <w:rPr>
                <w:color w:val="000000"/>
                <w:szCs w:val="21"/>
              </w:rPr>
              <w:t>1.01</w:t>
            </w:r>
          </w:p>
        </w:tc>
      </w:tr>
      <w:tr w:rsidR="008E7C23">
        <w:trPr>
          <w:jc w:val="center"/>
        </w:trPr>
        <w:tc>
          <w:tcPr>
            <w:tcW w:w="817" w:type="dxa"/>
            <w:vAlign w:val="center"/>
          </w:tcPr>
          <w:p w:rsidR="008E7C23" w:rsidRDefault="006F2FEC">
            <w:pPr>
              <w:jc w:val="center"/>
            </w:pPr>
            <w:r>
              <w:rPr>
                <w:color w:val="000000"/>
                <w:szCs w:val="21"/>
              </w:rPr>
              <w:t>32</w:t>
            </w:r>
          </w:p>
        </w:tc>
        <w:tc>
          <w:tcPr>
            <w:tcW w:w="1276" w:type="dxa"/>
            <w:vAlign w:val="center"/>
          </w:tcPr>
          <w:p w:rsidR="008E7C23" w:rsidRDefault="006F2FEC">
            <w:pPr>
              <w:jc w:val="center"/>
            </w:pPr>
            <w:r>
              <w:rPr>
                <w:color w:val="000000"/>
                <w:szCs w:val="21"/>
              </w:rPr>
              <w:t>600282</w:t>
            </w:r>
          </w:p>
        </w:tc>
        <w:tc>
          <w:tcPr>
            <w:tcW w:w="1701" w:type="dxa"/>
            <w:vAlign w:val="center"/>
          </w:tcPr>
          <w:p w:rsidR="008E7C23" w:rsidRDefault="006F2FEC">
            <w:pPr>
              <w:jc w:val="center"/>
            </w:pPr>
            <w:r>
              <w:rPr>
                <w:color w:val="000000"/>
                <w:szCs w:val="21"/>
              </w:rPr>
              <w:t>南钢股份</w:t>
            </w:r>
          </w:p>
        </w:tc>
        <w:tc>
          <w:tcPr>
            <w:tcW w:w="1276" w:type="dxa"/>
            <w:vAlign w:val="center"/>
          </w:tcPr>
          <w:p w:rsidR="008E7C23" w:rsidRDefault="006F2FEC">
            <w:pPr>
              <w:jc w:val="right"/>
            </w:pPr>
            <w:r>
              <w:rPr>
                <w:color w:val="000000"/>
                <w:szCs w:val="21"/>
              </w:rPr>
              <w:t>2,495,900</w:t>
            </w:r>
          </w:p>
        </w:tc>
        <w:tc>
          <w:tcPr>
            <w:tcW w:w="2172" w:type="dxa"/>
            <w:vAlign w:val="center"/>
          </w:tcPr>
          <w:p w:rsidR="008E7C23" w:rsidRDefault="006F2FEC">
            <w:pPr>
              <w:jc w:val="right"/>
            </w:pPr>
            <w:r>
              <w:rPr>
                <w:color w:val="000000"/>
                <w:szCs w:val="21"/>
              </w:rPr>
              <w:t>8,061,757.00</w:t>
            </w:r>
          </w:p>
        </w:tc>
        <w:tc>
          <w:tcPr>
            <w:tcW w:w="1852" w:type="dxa"/>
            <w:vAlign w:val="center"/>
          </w:tcPr>
          <w:p w:rsidR="008E7C23" w:rsidRDefault="006F2FEC">
            <w:pPr>
              <w:jc w:val="right"/>
            </w:pPr>
            <w:r>
              <w:rPr>
                <w:color w:val="000000"/>
                <w:szCs w:val="21"/>
              </w:rPr>
              <w:t>0.97</w:t>
            </w:r>
          </w:p>
        </w:tc>
      </w:tr>
      <w:tr w:rsidR="008E7C23">
        <w:trPr>
          <w:jc w:val="center"/>
        </w:trPr>
        <w:tc>
          <w:tcPr>
            <w:tcW w:w="817" w:type="dxa"/>
            <w:vAlign w:val="center"/>
          </w:tcPr>
          <w:p w:rsidR="008E7C23" w:rsidRDefault="006F2FEC">
            <w:pPr>
              <w:jc w:val="center"/>
            </w:pPr>
            <w:r>
              <w:rPr>
                <w:color w:val="000000"/>
                <w:szCs w:val="21"/>
              </w:rPr>
              <w:t>33</w:t>
            </w:r>
          </w:p>
        </w:tc>
        <w:tc>
          <w:tcPr>
            <w:tcW w:w="1276" w:type="dxa"/>
            <w:vAlign w:val="center"/>
          </w:tcPr>
          <w:p w:rsidR="008E7C23" w:rsidRDefault="006F2FEC">
            <w:pPr>
              <w:jc w:val="center"/>
            </w:pPr>
            <w:r>
              <w:rPr>
                <w:color w:val="000000"/>
                <w:szCs w:val="21"/>
              </w:rPr>
              <w:t>600548</w:t>
            </w:r>
          </w:p>
        </w:tc>
        <w:tc>
          <w:tcPr>
            <w:tcW w:w="1701" w:type="dxa"/>
            <w:vAlign w:val="center"/>
          </w:tcPr>
          <w:p w:rsidR="008E7C23" w:rsidRDefault="006F2FEC">
            <w:pPr>
              <w:jc w:val="center"/>
            </w:pPr>
            <w:r>
              <w:rPr>
                <w:color w:val="000000"/>
                <w:szCs w:val="21"/>
              </w:rPr>
              <w:t>深高速</w:t>
            </w:r>
          </w:p>
        </w:tc>
        <w:tc>
          <w:tcPr>
            <w:tcW w:w="1276" w:type="dxa"/>
            <w:vAlign w:val="center"/>
          </w:tcPr>
          <w:p w:rsidR="008E7C23" w:rsidRDefault="006F2FEC">
            <w:pPr>
              <w:jc w:val="right"/>
            </w:pPr>
            <w:r>
              <w:rPr>
                <w:color w:val="000000"/>
                <w:szCs w:val="21"/>
              </w:rPr>
              <w:t>871,715</w:t>
            </w:r>
          </w:p>
        </w:tc>
        <w:tc>
          <w:tcPr>
            <w:tcW w:w="2172" w:type="dxa"/>
            <w:vAlign w:val="center"/>
          </w:tcPr>
          <w:p w:rsidR="008E7C23" w:rsidRDefault="006F2FEC">
            <w:pPr>
              <w:jc w:val="right"/>
            </w:pPr>
            <w:r>
              <w:rPr>
                <w:color w:val="000000"/>
                <w:szCs w:val="21"/>
              </w:rPr>
              <w:t>7,967,475.10</w:t>
            </w:r>
          </w:p>
        </w:tc>
        <w:tc>
          <w:tcPr>
            <w:tcW w:w="1852" w:type="dxa"/>
            <w:vAlign w:val="center"/>
          </w:tcPr>
          <w:p w:rsidR="008E7C23" w:rsidRDefault="006F2FEC">
            <w:pPr>
              <w:jc w:val="right"/>
            </w:pPr>
            <w:r>
              <w:rPr>
                <w:color w:val="000000"/>
                <w:szCs w:val="21"/>
              </w:rPr>
              <w:t>0.96</w:t>
            </w:r>
          </w:p>
        </w:tc>
      </w:tr>
      <w:tr w:rsidR="008E7C23">
        <w:trPr>
          <w:jc w:val="center"/>
        </w:trPr>
        <w:tc>
          <w:tcPr>
            <w:tcW w:w="817" w:type="dxa"/>
            <w:vAlign w:val="center"/>
          </w:tcPr>
          <w:p w:rsidR="008E7C23" w:rsidRDefault="006F2FEC">
            <w:pPr>
              <w:jc w:val="center"/>
            </w:pPr>
            <w:r>
              <w:rPr>
                <w:color w:val="000000"/>
                <w:szCs w:val="21"/>
              </w:rPr>
              <w:t>34</w:t>
            </w:r>
          </w:p>
        </w:tc>
        <w:tc>
          <w:tcPr>
            <w:tcW w:w="1276" w:type="dxa"/>
            <w:vAlign w:val="center"/>
          </w:tcPr>
          <w:p w:rsidR="008E7C23" w:rsidRDefault="006F2FEC">
            <w:pPr>
              <w:jc w:val="center"/>
            </w:pPr>
            <w:r>
              <w:rPr>
                <w:color w:val="000000"/>
                <w:szCs w:val="21"/>
              </w:rPr>
              <w:t>601988</w:t>
            </w:r>
          </w:p>
        </w:tc>
        <w:tc>
          <w:tcPr>
            <w:tcW w:w="1701" w:type="dxa"/>
            <w:vAlign w:val="center"/>
          </w:tcPr>
          <w:p w:rsidR="008E7C23" w:rsidRDefault="006F2FEC">
            <w:pPr>
              <w:jc w:val="center"/>
            </w:pPr>
            <w:r>
              <w:rPr>
                <w:color w:val="000000"/>
                <w:szCs w:val="21"/>
              </w:rPr>
              <w:t>中国银行</w:t>
            </w:r>
          </w:p>
        </w:tc>
        <w:tc>
          <w:tcPr>
            <w:tcW w:w="1276" w:type="dxa"/>
            <w:vAlign w:val="center"/>
          </w:tcPr>
          <w:p w:rsidR="008E7C23" w:rsidRDefault="006F2FEC">
            <w:pPr>
              <w:jc w:val="right"/>
            </w:pPr>
            <w:r>
              <w:rPr>
                <w:color w:val="000000"/>
                <w:szCs w:val="21"/>
              </w:rPr>
              <w:t>2,281,000</w:t>
            </w:r>
          </w:p>
        </w:tc>
        <w:tc>
          <w:tcPr>
            <w:tcW w:w="2172" w:type="dxa"/>
            <w:vAlign w:val="center"/>
          </w:tcPr>
          <w:p w:rsidR="008E7C23" w:rsidRDefault="006F2FEC">
            <w:pPr>
              <w:jc w:val="right"/>
            </w:pPr>
            <w:r>
              <w:rPr>
                <w:color w:val="000000"/>
                <w:szCs w:val="21"/>
              </w:rPr>
              <w:t>7,937,880.00</w:t>
            </w:r>
          </w:p>
        </w:tc>
        <w:tc>
          <w:tcPr>
            <w:tcW w:w="1852" w:type="dxa"/>
            <w:vAlign w:val="center"/>
          </w:tcPr>
          <w:p w:rsidR="008E7C23" w:rsidRDefault="006F2FEC">
            <w:pPr>
              <w:jc w:val="right"/>
            </w:pPr>
            <w:r>
              <w:rPr>
                <w:color w:val="000000"/>
                <w:szCs w:val="21"/>
              </w:rPr>
              <w:t>0.95</w:t>
            </w:r>
          </w:p>
        </w:tc>
      </w:tr>
      <w:tr w:rsidR="008E7C23">
        <w:trPr>
          <w:jc w:val="center"/>
        </w:trPr>
        <w:tc>
          <w:tcPr>
            <w:tcW w:w="817" w:type="dxa"/>
            <w:vAlign w:val="center"/>
          </w:tcPr>
          <w:p w:rsidR="008E7C23" w:rsidRDefault="006F2FEC">
            <w:pPr>
              <w:jc w:val="center"/>
            </w:pPr>
            <w:r>
              <w:rPr>
                <w:color w:val="000000"/>
                <w:szCs w:val="21"/>
              </w:rPr>
              <w:t>35</w:t>
            </w:r>
          </w:p>
        </w:tc>
        <w:tc>
          <w:tcPr>
            <w:tcW w:w="1276" w:type="dxa"/>
            <w:vAlign w:val="center"/>
          </w:tcPr>
          <w:p w:rsidR="008E7C23" w:rsidRDefault="006F2FEC">
            <w:pPr>
              <w:jc w:val="center"/>
            </w:pPr>
            <w:r>
              <w:rPr>
                <w:color w:val="000000"/>
                <w:szCs w:val="21"/>
              </w:rPr>
              <w:t>600376</w:t>
            </w:r>
          </w:p>
        </w:tc>
        <w:tc>
          <w:tcPr>
            <w:tcW w:w="1701" w:type="dxa"/>
            <w:vAlign w:val="center"/>
          </w:tcPr>
          <w:p w:rsidR="008E7C23" w:rsidRDefault="006F2FEC">
            <w:pPr>
              <w:jc w:val="center"/>
            </w:pPr>
            <w:r>
              <w:rPr>
                <w:color w:val="000000"/>
                <w:szCs w:val="21"/>
              </w:rPr>
              <w:t>首开股份</w:t>
            </w:r>
          </w:p>
        </w:tc>
        <w:tc>
          <w:tcPr>
            <w:tcW w:w="1276" w:type="dxa"/>
            <w:vAlign w:val="center"/>
          </w:tcPr>
          <w:p w:rsidR="008E7C23" w:rsidRDefault="006F2FEC">
            <w:pPr>
              <w:jc w:val="right"/>
            </w:pPr>
            <w:r>
              <w:rPr>
                <w:color w:val="000000"/>
                <w:szCs w:val="21"/>
              </w:rPr>
              <w:t>1,349,098</w:t>
            </w:r>
          </w:p>
        </w:tc>
        <w:tc>
          <w:tcPr>
            <w:tcW w:w="2172" w:type="dxa"/>
            <w:vAlign w:val="center"/>
          </w:tcPr>
          <w:p w:rsidR="008E7C23" w:rsidRDefault="006F2FEC">
            <w:pPr>
              <w:jc w:val="right"/>
            </w:pPr>
            <w:r>
              <w:rPr>
                <w:color w:val="000000"/>
                <w:szCs w:val="21"/>
              </w:rPr>
              <w:t>7,905,714.28</w:t>
            </w:r>
          </w:p>
        </w:tc>
        <w:tc>
          <w:tcPr>
            <w:tcW w:w="1852" w:type="dxa"/>
            <w:vAlign w:val="center"/>
          </w:tcPr>
          <w:p w:rsidR="008E7C23" w:rsidRDefault="006F2FEC">
            <w:pPr>
              <w:jc w:val="right"/>
            </w:pPr>
            <w:r>
              <w:rPr>
                <w:color w:val="000000"/>
                <w:szCs w:val="21"/>
              </w:rPr>
              <w:t>0.95</w:t>
            </w:r>
          </w:p>
        </w:tc>
      </w:tr>
      <w:tr w:rsidR="008E7C23">
        <w:trPr>
          <w:jc w:val="center"/>
        </w:trPr>
        <w:tc>
          <w:tcPr>
            <w:tcW w:w="817" w:type="dxa"/>
            <w:vAlign w:val="center"/>
          </w:tcPr>
          <w:p w:rsidR="008E7C23" w:rsidRDefault="006F2FEC">
            <w:pPr>
              <w:jc w:val="center"/>
            </w:pPr>
            <w:r>
              <w:rPr>
                <w:color w:val="000000"/>
                <w:szCs w:val="21"/>
              </w:rPr>
              <w:t>36</w:t>
            </w:r>
          </w:p>
        </w:tc>
        <w:tc>
          <w:tcPr>
            <w:tcW w:w="1276" w:type="dxa"/>
            <w:vAlign w:val="center"/>
          </w:tcPr>
          <w:p w:rsidR="008E7C23" w:rsidRDefault="006F2FEC">
            <w:pPr>
              <w:jc w:val="center"/>
            </w:pPr>
            <w:r>
              <w:rPr>
                <w:color w:val="000000"/>
                <w:szCs w:val="21"/>
              </w:rPr>
              <w:t>601328</w:t>
            </w:r>
          </w:p>
        </w:tc>
        <w:tc>
          <w:tcPr>
            <w:tcW w:w="1701" w:type="dxa"/>
            <w:vAlign w:val="center"/>
          </w:tcPr>
          <w:p w:rsidR="008E7C23" w:rsidRDefault="006F2FEC">
            <w:pPr>
              <w:jc w:val="center"/>
            </w:pPr>
            <w:r>
              <w:rPr>
                <w:color w:val="000000"/>
                <w:szCs w:val="21"/>
              </w:rPr>
              <w:t>交通银行</w:t>
            </w:r>
          </w:p>
        </w:tc>
        <w:tc>
          <w:tcPr>
            <w:tcW w:w="1276" w:type="dxa"/>
            <w:vAlign w:val="center"/>
          </w:tcPr>
          <w:p w:rsidR="008E7C23" w:rsidRDefault="006F2FEC">
            <w:pPr>
              <w:jc w:val="right"/>
            </w:pPr>
            <w:r>
              <w:rPr>
                <w:color w:val="000000"/>
                <w:szCs w:val="21"/>
              </w:rPr>
              <w:t>1,533,400</w:t>
            </w:r>
          </w:p>
        </w:tc>
        <w:tc>
          <w:tcPr>
            <w:tcW w:w="2172" w:type="dxa"/>
            <w:vAlign w:val="center"/>
          </w:tcPr>
          <w:p w:rsidR="008E7C23" w:rsidRDefault="006F2FEC">
            <w:pPr>
              <w:jc w:val="right"/>
            </w:pPr>
            <w:r>
              <w:rPr>
                <w:color w:val="000000"/>
                <w:szCs w:val="21"/>
              </w:rPr>
              <w:t>7,866,342.00</w:t>
            </w:r>
          </w:p>
        </w:tc>
        <w:tc>
          <w:tcPr>
            <w:tcW w:w="1852" w:type="dxa"/>
            <w:vAlign w:val="center"/>
          </w:tcPr>
          <w:p w:rsidR="008E7C23" w:rsidRDefault="006F2FEC">
            <w:pPr>
              <w:jc w:val="right"/>
            </w:pPr>
            <w:r>
              <w:rPr>
                <w:color w:val="000000"/>
                <w:szCs w:val="21"/>
              </w:rPr>
              <w:t>0.95</w:t>
            </w:r>
          </w:p>
        </w:tc>
      </w:tr>
      <w:tr w:rsidR="008E7C23">
        <w:trPr>
          <w:jc w:val="center"/>
        </w:trPr>
        <w:tc>
          <w:tcPr>
            <w:tcW w:w="817" w:type="dxa"/>
            <w:vAlign w:val="center"/>
          </w:tcPr>
          <w:p w:rsidR="008E7C23" w:rsidRDefault="006F2FEC">
            <w:pPr>
              <w:jc w:val="center"/>
            </w:pPr>
            <w:r>
              <w:rPr>
                <w:color w:val="000000"/>
                <w:szCs w:val="21"/>
              </w:rPr>
              <w:t>37</w:t>
            </w:r>
          </w:p>
        </w:tc>
        <w:tc>
          <w:tcPr>
            <w:tcW w:w="1276" w:type="dxa"/>
            <w:vAlign w:val="center"/>
          </w:tcPr>
          <w:p w:rsidR="008E7C23" w:rsidRDefault="006F2FEC">
            <w:pPr>
              <w:jc w:val="center"/>
            </w:pPr>
            <w:r>
              <w:rPr>
                <w:color w:val="000000"/>
                <w:szCs w:val="21"/>
              </w:rPr>
              <w:t>600565</w:t>
            </w:r>
          </w:p>
        </w:tc>
        <w:tc>
          <w:tcPr>
            <w:tcW w:w="1701" w:type="dxa"/>
            <w:vAlign w:val="center"/>
          </w:tcPr>
          <w:p w:rsidR="008E7C23" w:rsidRDefault="006F2FEC">
            <w:pPr>
              <w:jc w:val="center"/>
            </w:pPr>
            <w:r>
              <w:rPr>
                <w:color w:val="000000"/>
                <w:szCs w:val="21"/>
              </w:rPr>
              <w:t>迪马股份</w:t>
            </w:r>
          </w:p>
        </w:tc>
        <w:tc>
          <w:tcPr>
            <w:tcW w:w="1276" w:type="dxa"/>
            <w:vAlign w:val="center"/>
          </w:tcPr>
          <w:p w:rsidR="008E7C23" w:rsidRDefault="006F2FEC">
            <w:pPr>
              <w:jc w:val="right"/>
            </w:pPr>
            <w:r>
              <w:rPr>
                <w:color w:val="000000"/>
                <w:szCs w:val="21"/>
              </w:rPr>
              <w:t>2,810,300</w:t>
            </w:r>
          </w:p>
        </w:tc>
        <w:tc>
          <w:tcPr>
            <w:tcW w:w="2172" w:type="dxa"/>
            <w:vAlign w:val="center"/>
          </w:tcPr>
          <w:p w:rsidR="008E7C23" w:rsidRDefault="006F2FEC">
            <w:pPr>
              <w:jc w:val="right"/>
            </w:pPr>
            <w:r>
              <w:rPr>
                <w:color w:val="000000"/>
                <w:szCs w:val="21"/>
              </w:rPr>
              <w:t>7,840,737.00</w:t>
            </w:r>
          </w:p>
        </w:tc>
        <w:tc>
          <w:tcPr>
            <w:tcW w:w="1852" w:type="dxa"/>
            <w:vAlign w:val="center"/>
          </w:tcPr>
          <w:p w:rsidR="008E7C23" w:rsidRDefault="006F2FEC">
            <w:pPr>
              <w:jc w:val="right"/>
            </w:pPr>
            <w:r>
              <w:rPr>
                <w:color w:val="000000"/>
                <w:szCs w:val="21"/>
              </w:rPr>
              <w:t>0.94</w:t>
            </w:r>
          </w:p>
        </w:tc>
      </w:tr>
      <w:tr w:rsidR="008E7C23">
        <w:trPr>
          <w:jc w:val="center"/>
        </w:trPr>
        <w:tc>
          <w:tcPr>
            <w:tcW w:w="817" w:type="dxa"/>
            <w:vAlign w:val="center"/>
          </w:tcPr>
          <w:p w:rsidR="008E7C23" w:rsidRDefault="006F2FEC">
            <w:pPr>
              <w:jc w:val="center"/>
            </w:pPr>
            <w:r>
              <w:rPr>
                <w:color w:val="000000"/>
                <w:szCs w:val="21"/>
              </w:rPr>
              <w:t>38</w:t>
            </w:r>
          </w:p>
        </w:tc>
        <w:tc>
          <w:tcPr>
            <w:tcW w:w="1276" w:type="dxa"/>
            <w:vAlign w:val="center"/>
          </w:tcPr>
          <w:p w:rsidR="008E7C23" w:rsidRDefault="006F2FEC">
            <w:pPr>
              <w:jc w:val="center"/>
            </w:pPr>
            <w:r>
              <w:rPr>
                <w:color w:val="000000"/>
                <w:szCs w:val="21"/>
              </w:rPr>
              <w:t>000718</w:t>
            </w:r>
          </w:p>
        </w:tc>
        <w:tc>
          <w:tcPr>
            <w:tcW w:w="1701" w:type="dxa"/>
            <w:vAlign w:val="center"/>
          </w:tcPr>
          <w:p w:rsidR="008E7C23" w:rsidRDefault="006F2FEC">
            <w:pPr>
              <w:jc w:val="center"/>
            </w:pPr>
            <w:r>
              <w:rPr>
                <w:color w:val="000000"/>
                <w:szCs w:val="21"/>
              </w:rPr>
              <w:t>苏宁环球</w:t>
            </w:r>
          </w:p>
        </w:tc>
        <w:tc>
          <w:tcPr>
            <w:tcW w:w="1276" w:type="dxa"/>
            <w:vAlign w:val="center"/>
          </w:tcPr>
          <w:p w:rsidR="008E7C23" w:rsidRDefault="006F2FEC">
            <w:pPr>
              <w:jc w:val="right"/>
            </w:pPr>
            <w:r>
              <w:rPr>
                <w:color w:val="000000"/>
                <w:szCs w:val="21"/>
              </w:rPr>
              <w:t>2,535,500</w:t>
            </w:r>
          </w:p>
        </w:tc>
        <w:tc>
          <w:tcPr>
            <w:tcW w:w="2172" w:type="dxa"/>
            <w:vAlign w:val="center"/>
          </w:tcPr>
          <w:p w:rsidR="008E7C23" w:rsidRDefault="006F2FEC">
            <w:pPr>
              <w:jc w:val="right"/>
            </w:pPr>
            <w:r>
              <w:rPr>
                <w:color w:val="000000"/>
                <w:szCs w:val="21"/>
              </w:rPr>
              <w:t>7,834,695.00</w:t>
            </w:r>
          </w:p>
        </w:tc>
        <w:tc>
          <w:tcPr>
            <w:tcW w:w="1852" w:type="dxa"/>
            <w:vAlign w:val="center"/>
          </w:tcPr>
          <w:p w:rsidR="008E7C23" w:rsidRDefault="006F2FEC">
            <w:pPr>
              <w:jc w:val="right"/>
            </w:pPr>
            <w:r>
              <w:rPr>
                <w:color w:val="000000"/>
                <w:szCs w:val="21"/>
              </w:rPr>
              <w:t>0.94</w:t>
            </w:r>
          </w:p>
        </w:tc>
      </w:tr>
      <w:tr w:rsidR="008E7C23">
        <w:trPr>
          <w:jc w:val="center"/>
        </w:trPr>
        <w:tc>
          <w:tcPr>
            <w:tcW w:w="817" w:type="dxa"/>
            <w:vAlign w:val="center"/>
          </w:tcPr>
          <w:p w:rsidR="008E7C23" w:rsidRDefault="006F2FEC">
            <w:pPr>
              <w:jc w:val="center"/>
            </w:pPr>
            <w:r>
              <w:rPr>
                <w:color w:val="000000"/>
                <w:szCs w:val="21"/>
              </w:rPr>
              <w:t>39</w:t>
            </w:r>
          </w:p>
        </w:tc>
        <w:tc>
          <w:tcPr>
            <w:tcW w:w="1276" w:type="dxa"/>
            <w:vAlign w:val="center"/>
          </w:tcPr>
          <w:p w:rsidR="008E7C23" w:rsidRDefault="006F2FEC">
            <w:pPr>
              <w:jc w:val="center"/>
            </w:pPr>
            <w:r>
              <w:rPr>
                <w:color w:val="000000"/>
                <w:szCs w:val="21"/>
              </w:rPr>
              <w:t>600688</w:t>
            </w:r>
          </w:p>
        </w:tc>
        <w:tc>
          <w:tcPr>
            <w:tcW w:w="1701" w:type="dxa"/>
            <w:vAlign w:val="center"/>
          </w:tcPr>
          <w:p w:rsidR="008E7C23" w:rsidRDefault="006F2FEC">
            <w:pPr>
              <w:jc w:val="center"/>
            </w:pPr>
            <w:r>
              <w:rPr>
                <w:color w:val="000000"/>
                <w:szCs w:val="21"/>
              </w:rPr>
              <w:t>上海石化</w:t>
            </w:r>
          </w:p>
        </w:tc>
        <w:tc>
          <w:tcPr>
            <w:tcW w:w="1276" w:type="dxa"/>
            <w:vAlign w:val="center"/>
          </w:tcPr>
          <w:p w:rsidR="008E7C23" w:rsidRDefault="006F2FEC">
            <w:pPr>
              <w:jc w:val="right"/>
            </w:pPr>
            <w:r>
              <w:rPr>
                <w:color w:val="000000"/>
                <w:szCs w:val="21"/>
              </w:rPr>
              <w:t>2,250,350</w:t>
            </w:r>
          </w:p>
        </w:tc>
        <w:tc>
          <w:tcPr>
            <w:tcW w:w="2172" w:type="dxa"/>
            <w:vAlign w:val="center"/>
          </w:tcPr>
          <w:p w:rsidR="008E7C23" w:rsidRDefault="006F2FEC">
            <w:pPr>
              <w:jc w:val="right"/>
            </w:pPr>
            <w:r>
              <w:rPr>
                <w:color w:val="000000"/>
                <w:szCs w:val="21"/>
              </w:rPr>
              <w:t>7,831,218.00</w:t>
            </w:r>
          </w:p>
        </w:tc>
        <w:tc>
          <w:tcPr>
            <w:tcW w:w="1852" w:type="dxa"/>
            <w:vAlign w:val="center"/>
          </w:tcPr>
          <w:p w:rsidR="008E7C23" w:rsidRDefault="006F2FEC">
            <w:pPr>
              <w:jc w:val="right"/>
            </w:pPr>
            <w:r>
              <w:rPr>
                <w:color w:val="000000"/>
                <w:szCs w:val="21"/>
              </w:rPr>
              <w:t>0.94</w:t>
            </w:r>
          </w:p>
        </w:tc>
      </w:tr>
      <w:tr w:rsidR="008E7C23">
        <w:trPr>
          <w:jc w:val="center"/>
        </w:trPr>
        <w:tc>
          <w:tcPr>
            <w:tcW w:w="817" w:type="dxa"/>
            <w:vAlign w:val="center"/>
          </w:tcPr>
          <w:p w:rsidR="008E7C23" w:rsidRDefault="006F2FEC">
            <w:pPr>
              <w:jc w:val="center"/>
            </w:pPr>
            <w:r>
              <w:rPr>
                <w:color w:val="000000"/>
                <w:szCs w:val="21"/>
              </w:rPr>
              <w:t>40</w:t>
            </w:r>
          </w:p>
        </w:tc>
        <w:tc>
          <w:tcPr>
            <w:tcW w:w="1276" w:type="dxa"/>
            <w:vAlign w:val="center"/>
          </w:tcPr>
          <w:p w:rsidR="008E7C23" w:rsidRDefault="006F2FEC">
            <w:pPr>
              <w:jc w:val="center"/>
            </w:pPr>
            <w:r>
              <w:rPr>
                <w:color w:val="000000"/>
                <w:szCs w:val="21"/>
              </w:rPr>
              <w:t>600153</w:t>
            </w:r>
          </w:p>
        </w:tc>
        <w:tc>
          <w:tcPr>
            <w:tcW w:w="1701" w:type="dxa"/>
            <w:vAlign w:val="center"/>
          </w:tcPr>
          <w:p w:rsidR="008E7C23" w:rsidRDefault="006F2FEC">
            <w:pPr>
              <w:jc w:val="center"/>
            </w:pPr>
            <w:r>
              <w:rPr>
                <w:color w:val="000000"/>
                <w:szCs w:val="21"/>
              </w:rPr>
              <w:t>建发股份</w:t>
            </w:r>
          </w:p>
        </w:tc>
        <w:tc>
          <w:tcPr>
            <w:tcW w:w="1276" w:type="dxa"/>
            <w:vAlign w:val="center"/>
          </w:tcPr>
          <w:p w:rsidR="008E7C23" w:rsidRDefault="006F2FEC">
            <w:pPr>
              <w:jc w:val="right"/>
            </w:pPr>
            <w:r>
              <w:rPr>
                <w:color w:val="000000"/>
                <w:szCs w:val="21"/>
              </w:rPr>
              <w:t>964,100</w:t>
            </w:r>
          </w:p>
        </w:tc>
        <w:tc>
          <w:tcPr>
            <w:tcW w:w="2172" w:type="dxa"/>
            <w:vAlign w:val="center"/>
          </w:tcPr>
          <w:p w:rsidR="008E7C23" w:rsidRDefault="006F2FEC">
            <w:pPr>
              <w:jc w:val="right"/>
            </w:pPr>
            <w:r>
              <w:rPr>
                <w:color w:val="000000"/>
                <w:szCs w:val="21"/>
              </w:rPr>
              <w:t>7,809,210.00</w:t>
            </w:r>
          </w:p>
        </w:tc>
        <w:tc>
          <w:tcPr>
            <w:tcW w:w="1852" w:type="dxa"/>
            <w:vAlign w:val="center"/>
          </w:tcPr>
          <w:p w:rsidR="008E7C23" w:rsidRDefault="006F2FEC">
            <w:pPr>
              <w:jc w:val="right"/>
            </w:pPr>
            <w:r>
              <w:rPr>
                <w:color w:val="000000"/>
                <w:szCs w:val="21"/>
              </w:rPr>
              <w:t>0.94</w:t>
            </w:r>
          </w:p>
        </w:tc>
      </w:tr>
      <w:tr w:rsidR="008E7C23">
        <w:trPr>
          <w:jc w:val="center"/>
        </w:trPr>
        <w:tc>
          <w:tcPr>
            <w:tcW w:w="817" w:type="dxa"/>
            <w:vAlign w:val="center"/>
          </w:tcPr>
          <w:p w:rsidR="008E7C23" w:rsidRDefault="006F2FEC">
            <w:pPr>
              <w:jc w:val="center"/>
            </w:pPr>
            <w:r>
              <w:rPr>
                <w:color w:val="000000"/>
                <w:szCs w:val="21"/>
              </w:rPr>
              <w:t>41</w:t>
            </w:r>
          </w:p>
        </w:tc>
        <w:tc>
          <w:tcPr>
            <w:tcW w:w="1276" w:type="dxa"/>
            <w:vAlign w:val="center"/>
          </w:tcPr>
          <w:p w:rsidR="008E7C23" w:rsidRDefault="006F2FEC">
            <w:pPr>
              <w:jc w:val="center"/>
            </w:pPr>
            <w:r>
              <w:rPr>
                <w:color w:val="000000"/>
                <w:szCs w:val="21"/>
              </w:rPr>
              <w:t>000488</w:t>
            </w:r>
          </w:p>
        </w:tc>
        <w:tc>
          <w:tcPr>
            <w:tcW w:w="1701" w:type="dxa"/>
            <w:vAlign w:val="center"/>
          </w:tcPr>
          <w:p w:rsidR="008E7C23" w:rsidRDefault="006F2FEC">
            <w:pPr>
              <w:jc w:val="center"/>
            </w:pPr>
            <w:r>
              <w:rPr>
                <w:color w:val="000000"/>
                <w:szCs w:val="21"/>
              </w:rPr>
              <w:t>晨鸣纸业</w:t>
            </w:r>
          </w:p>
        </w:tc>
        <w:tc>
          <w:tcPr>
            <w:tcW w:w="1276" w:type="dxa"/>
            <w:vAlign w:val="center"/>
          </w:tcPr>
          <w:p w:rsidR="008E7C23" w:rsidRDefault="006F2FEC">
            <w:pPr>
              <w:jc w:val="right"/>
            </w:pPr>
            <w:r>
              <w:rPr>
                <w:color w:val="000000"/>
                <w:szCs w:val="21"/>
              </w:rPr>
              <w:t>1,572,063</w:t>
            </w:r>
          </w:p>
        </w:tc>
        <w:tc>
          <w:tcPr>
            <w:tcW w:w="2172" w:type="dxa"/>
            <w:vAlign w:val="center"/>
          </w:tcPr>
          <w:p w:rsidR="008E7C23" w:rsidRDefault="006F2FEC">
            <w:pPr>
              <w:jc w:val="right"/>
            </w:pPr>
            <w:r>
              <w:rPr>
                <w:color w:val="000000"/>
                <w:szCs w:val="21"/>
              </w:rPr>
              <w:t>7,765,991.22</w:t>
            </w:r>
          </w:p>
        </w:tc>
        <w:tc>
          <w:tcPr>
            <w:tcW w:w="1852" w:type="dxa"/>
            <w:vAlign w:val="center"/>
          </w:tcPr>
          <w:p w:rsidR="008E7C23" w:rsidRDefault="006F2FEC">
            <w:pPr>
              <w:jc w:val="right"/>
            </w:pPr>
            <w:r>
              <w:rPr>
                <w:color w:val="000000"/>
                <w:szCs w:val="21"/>
              </w:rPr>
              <w:t>0.93</w:t>
            </w:r>
          </w:p>
        </w:tc>
      </w:tr>
      <w:tr w:rsidR="008E7C23">
        <w:trPr>
          <w:jc w:val="center"/>
        </w:trPr>
        <w:tc>
          <w:tcPr>
            <w:tcW w:w="817" w:type="dxa"/>
            <w:vAlign w:val="center"/>
          </w:tcPr>
          <w:p w:rsidR="008E7C23" w:rsidRDefault="006F2FEC">
            <w:pPr>
              <w:jc w:val="center"/>
            </w:pPr>
            <w:r>
              <w:rPr>
                <w:color w:val="000000"/>
                <w:szCs w:val="21"/>
              </w:rPr>
              <w:t>42</w:t>
            </w:r>
          </w:p>
        </w:tc>
        <w:tc>
          <w:tcPr>
            <w:tcW w:w="1276" w:type="dxa"/>
            <w:vAlign w:val="center"/>
          </w:tcPr>
          <w:p w:rsidR="008E7C23" w:rsidRDefault="006F2FEC">
            <w:pPr>
              <w:jc w:val="center"/>
            </w:pPr>
            <w:r>
              <w:rPr>
                <w:color w:val="000000"/>
                <w:szCs w:val="21"/>
              </w:rPr>
              <w:t>000338</w:t>
            </w:r>
          </w:p>
        </w:tc>
        <w:tc>
          <w:tcPr>
            <w:tcW w:w="1701" w:type="dxa"/>
            <w:vAlign w:val="center"/>
          </w:tcPr>
          <w:p w:rsidR="008E7C23" w:rsidRDefault="006F2FEC">
            <w:pPr>
              <w:jc w:val="center"/>
            </w:pPr>
            <w:r>
              <w:rPr>
                <w:color w:val="000000"/>
                <w:szCs w:val="21"/>
              </w:rPr>
              <w:t>潍柴动力</w:t>
            </w:r>
          </w:p>
        </w:tc>
        <w:tc>
          <w:tcPr>
            <w:tcW w:w="1276" w:type="dxa"/>
            <w:vAlign w:val="center"/>
          </w:tcPr>
          <w:p w:rsidR="008E7C23" w:rsidRDefault="006F2FEC">
            <w:pPr>
              <w:jc w:val="right"/>
            </w:pPr>
            <w:r>
              <w:rPr>
                <w:color w:val="000000"/>
                <w:szCs w:val="21"/>
              </w:rPr>
              <w:t>565,400</w:t>
            </w:r>
          </w:p>
        </w:tc>
        <w:tc>
          <w:tcPr>
            <w:tcW w:w="2172" w:type="dxa"/>
            <w:vAlign w:val="center"/>
          </w:tcPr>
          <w:p w:rsidR="008E7C23" w:rsidRDefault="006F2FEC">
            <w:pPr>
              <w:jc w:val="right"/>
            </w:pPr>
            <w:r>
              <w:rPr>
                <w:color w:val="000000"/>
                <w:szCs w:val="21"/>
              </w:rPr>
              <w:t>7,757,288.00</w:t>
            </w:r>
          </w:p>
        </w:tc>
        <w:tc>
          <w:tcPr>
            <w:tcW w:w="1852" w:type="dxa"/>
            <w:vAlign w:val="center"/>
          </w:tcPr>
          <w:p w:rsidR="008E7C23" w:rsidRDefault="006F2FEC">
            <w:pPr>
              <w:jc w:val="right"/>
            </w:pPr>
            <w:r>
              <w:rPr>
                <w:color w:val="000000"/>
                <w:szCs w:val="21"/>
              </w:rPr>
              <w:t>0.93</w:t>
            </w:r>
          </w:p>
        </w:tc>
      </w:tr>
      <w:tr w:rsidR="008E7C23">
        <w:trPr>
          <w:jc w:val="center"/>
        </w:trPr>
        <w:tc>
          <w:tcPr>
            <w:tcW w:w="817" w:type="dxa"/>
            <w:vAlign w:val="center"/>
          </w:tcPr>
          <w:p w:rsidR="008E7C23" w:rsidRDefault="006F2FEC">
            <w:pPr>
              <w:jc w:val="center"/>
            </w:pPr>
            <w:r>
              <w:rPr>
                <w:color w:val="000000"/>
                <w:szCs w:val="21"/>
              </w:rPr>
              <w:t>43</w:t>
            </w:r>
          </w:p>
        </w:tc>
        <w:tc>
          <w:tcPr>
            <w:tcW w:w="1276" w:type="dxa"/>
            <w:vAlign w:val="center"/>
          </w:tcPr>
          <w:p w:rsidR="008E7C23" w:rsidRDefault="006F2FEC">
            <w:pPr>
              <w:jc w:val="center"/>
            </w:pPr>
            <w:r>
              <w:rPr>
                <w:color w:val="000000"/>
                <w:szCs w:val="21"/>
              </w:rPr>
              <w:t>603156</w:t>
            </w:r>
          </w:p>
        </w:tc>
        <w:tc>
          <w:tcPr>
            <w:tcW w:w="1701" w:type="dxa"/>
            <w:vAlign w:val="center"/>
          </w:tcPr>
          <w:p w:rsidR="008E7C23" w:rsidRDefault="006F2FEC">
            <w:pPr>
              <w:jc w:val="center"/>
            </w:pPr>
            <w:r>
              <w:rPr>
                <w:color w:val="000000"/>
                <w:szCs w:val="21"/>
              </w:rPr>
              <w:t>养元饮品</w:t>
            </w:r>
          </w:p>
        </w:tc>
        <w:tc>
          <w:tcPr>
            <w:tcW w:w="1276" w:type="dxa"/>
            <w:vAlign w:val="center"/>
          </w:tcPr>
          <w:p w:rsidR="008E7C23" w:rsidRDefault="006F2FEC">
            <w:pPr>
              <w:jc w:val="right"/>
            </w:pPr>
            <w:r>
              <w:rPr>
                <w:color w:val="000000"/>
                <w:szCs w:val="21"/>
              </w:rPr>
              <w:t>355,944</w:t>
            </w:r>
          </w:p>
        </w:tc>
        <w:tc>
          <w:tcPr>
            <w:tcW w:w="2172" w:type="dxa"/>
            <w:vAlign w:val="center"/>
          </w:tcPr>
          <w:p w:rsidR="008E7C23" w:rsidRDefault="006F2FEC">
            <w:pPr>
              <w:jc w:val="right"/>
            </w:pPr>
            <w:r>
              <w:rPr>
                <w:color w:val="000000"/>
                <w:szCs w:val="21"/>
              </w:rPr>
              <w:t>7,652,796.00</w:t>
            </w:r>
          </w:p>
        </w:tc>
        <w:tc>
          <w:tcPr>
            <w:tcW w:w="1852" w:type="dxa"/>
            <w:vAlign w:val="center"/>
          </w:tcPr>
          <w:p w:rsidR="008E7C23" w:rsidRDefault="006F2FEC">
            <w:pPr>
              <w:jc w:val="right"/>
            </w:pPr>
            <w:r>
              <w:rPr>
                <w:color w:val="000000"/>
                <w:szCs w:val="21"/>
              </w:rPr>
              <w:t>0.92</w:t>
            </w:r>
          </w:p>
        </w:tc>
      </w:tr>
      <w:tr w:rsidR="008E7C23">
        <w:trPr>
          <w:jc w:val="center"/>
        </w:trPr>
        <w:tc>
          <w:tcPr>
            <w:tcW w:w="817" w:type="dxa"/>
            <w:vAlign w:val="center"/>
          </w:tcPr>
          <w:p w:rsidR="008E7C23" w:rsidRDefault="006F2FEC">
            <w:pPr>
              <w:jc w:val="center"/>
            </w:pPr>
            <w:r>
              <w:rPr>
                <w:color w:val="000000"/>
                <w:szCs w:val="21"/>
              </w:rPr>
              <w:t>44</w:t>
            </w:r>
          </w:p>
        </w:tc>
        <w:tc>
          <w:tcPr>
            <w:tcW w:w="1276" w:type="dxa"/>
            <w:vAlign w:val="center"/>
          </w:tcPr>
          <w:p w:rsidR="008E7C23" w:rsidRDefault="006F2FEC">
            <w:pPr>
              <w:jc w:val="center"/>
            </w:pPr>
            <w:r>
              <w:rPr>
                <w:color w:val="000000"/>
                <w:szCs w:val="21"/>
              </w:rPr>
              <w:t>600897</w:t>
            </w:r>
          </w:p>
        </w:tc>
        <w:tc>
          <w:tcPr>
            <w:tcW w:w="1701" w:type="dxa"/>
            <w:vAlign w:val="center"/>
          </w:tcPr>
          <w:p w:rsidR="008E7C23" w:rsidRDefault="006F2FEC">
            <w:pPr>
              <w:jc w:val="center"/>
            </w:pPr>
            <w:r>
              <w:rPr>
                <w:color w:val="000000"/>
                <w:szCs w:val="21"/>
              </w:rPr>
              <w:t>厦门空港</w:t>
            </w:r>
          </w:p>
        </w:tc>
        <w:tc>
          <w:tcPr>
            <w:tcW w:w="1276" w:type="dxa"/>
            <w:vAlign w:val="center"/>
          </w:tcPr>
          <w:p w:rsidR="008E7C23" w:rsidRDefault="006F2FEC">
            <w:pPr>
              <w:jc w:val="right"/>
            </w:pPr>
            <w:r>
              <w:rPr>
                <w:color w:val="000000"/>
                <w:szCs w:val="21"/>
              </w:rPr>
              <w:t>423,664</w:t>
            </w:r>
          </w:p>
        </w:tc>
        <w:tc>
          <w:tcPr>
            <w:tcW w:w="2172" w:type="dxa"/>
            <w:vAlign w:val="center"/>
          </w:tcPr>
          <w:p w:rsidR="008E7C23" w:rsidRDefault="006F2FEC">
            <w:pPr>
              <w:jc w:val="right"/>
            </w:pPr>
            <w:r>
              <w:rPr>
                <w:color w:val="000000"/>
                <w:szCs w:val="21"/>
              </w:rPr>
              <w:t>7,587,822.24</w:t>
            </w:r>
          </w:p>
        </w:tc>
        <w:tc>
          <w:tcPr>
            <w:tcW w:w="1852" w:type="dxa"/>
            <w:vAlign w:val="center"/>
          </w:tcPr>
          <w:p w:rsidR="008E7C23" w:rsidRDefault="006F2FEC">
            <w:pPr>
              <w:jc w:val="right"/>
            </w:pPr>
            <w:r>
              <w:rPr>
                <w:color w:val="000000"/>
                <w:szCs w:val="21"/>
              </w:rPr>
              <w:t>0.91</w:t>
            </w:r>
          </w:p>
        </w:tc>
      </w:tr>
      <w:tr w:rsidR="008E7C23">
        <w:trPr>
          <w:jc w:val="center"/>
        </w:trPr>
        <w:tc>
          <w:tcPr>
            <w:tcW w:w="817" w:type="dxa"/>
            <w:vAlign w:val="center"/>
          </w:tcPr>
          <w:p w:rsidR="008E7C23" w:rsidRDefault="006F2FEC">
            <w:pPr>
              <w:jc w:val="center"/>
            </w:pPr>
            <w:r>
              <w:rPr>
                <w:color w:val="000000"/>
                <w:szCs w:val="21"/>
              </w:rPr>
              <w:t>45</w:t>
            </w:r>
          </w:p>
        </w:tc>
        <w:tc>
          <w:tcPr>
            <w:tcW w:w="1276" w:type="dxa"/>
            <w:vAlign w:val="center"/>
          </w:tcPr>
          <w:p w:rsidR="008E7C23" w:rsidRDefault="006F2FEC">
            <w:pPr>
              <w:jc w:val="center"/>
            </w:pPr>
            <w:r>
              <w:rPr>
                <w:color w:val="000000"/>
                <w:szCs w:val="21"/>
              </w:rPr>
              <w:t>601098</w:t>
            </w:r>
          </w:p>
        </w:tc>
        <w:tc>
          <w:tcPr>
            <w:tcW w:w="1701" w:type="dxa"/>
            <w:vAlign w:val="center"/>
          </w:tcPr>
          <w:p w:rsidR="008E7C23" w:rsidRDefault="006F2FEC">
            <w:pPr>
              <w:jc w:val="center"/>
            </w:pPr>
            <w:r>
              <w:rPr>
                <w:color w:val="000000"/>
                <w:szCs w:val="21"/>
              </w:rPr>
              <w:t>中南传媒</w:t>
            </w:r>
          </w:p>
        </w:tc>
        <w:tc>
          <w:tcPr>
            <w:tcW w:w="1276" w:type="dxa"/>
            <w:vAlign w:val="center"/>
          </w:tcPr>
          <w:p w:rsidR="008E7C23" w:rsidRDefault="006F2FEC">
            <w:pPr>
              <w:jc w:val="right"/>
            </w:pPr>
            <w:r>
              <w:rPr>
                <w:color w:val="000000"/>
                <w:szCs w:val="21"/>
              </w:rPr>
              <w:t>714,900</w:t>
            </w:r>
          </w:p>
        </w:tc>
        <w:tc>
          <w:tcPr>
            <w:tcW w:w="2172" w:type="dxa"/>
            <w:vAlign w:val="center"/>
          </w:tcPr>
          <w:p w:rsidR="008E7C23" w:rsidRDefault="006F2FEC">
            <w:pPr>
              <w:jc w:val="right"/>
            </w:pPr>
            <w:r>
              <w:rPr>
                <w:color w:val="000000"/>
                <w:szCs w:val="21"/>
              </w:rPr>
              <w:t>7,563,642.00</w:t>
            </w:r>
          </w:p>
        </w:tc>
        <w:tc>
          <w:tcPr>
            <w:tcW w:w="1852" w:type="dxa"/>
            <w:vAlign w:val="center"/>
          </w:tcPr>
          <w:p w:rsidR="008E7C23" w:rsidRDefault="006F2FEC">
            <w:pPr>
              <w:jc w:val="right"/>
            </w:pPr>
            <w:r>
              <w:rPr>
                <w:color w:val="000000"/>
                <w:szCs w:val="21"/>
              </w:rPr>
              <w:t>0.91</w:t>
            </w:r>
          </w:p>
        </w:tc>
      </w:tr>
      <w:tr w:rsidR="008E7C23">
        <w:trPr>
          <w:jc w:val="center"/>
        </w:trPr>
        <w:tc>
          <w:tcPr>
            <w:tcW w:w="817" w:type="dxa"/>
            <w:vAlign w:val="center"/>
          </w:tcPr>
          <w:p w:rsidR="008E7C23" w:rsidRDefault="006F2FEC">
            <w:pPr>
              <w:jc w:val="center"/>
            </w:pPr>
            <w:r>
              <w:rPr>
                <w:color w:val="000000"/>
                <w:szCs w:val="21"/>
              </w:rPr>
              <w:t>46</w:t>
            </w:r>
          </w:p>
        </w:tc>
        <w:tc>
          <w:tcPr>
            <w:tcW w:w="1276" w:type="dxa"/>
            <w:vAlign w:val="center"/>
          </w:tcPr>
          <w:p w:rsidR="008E7C23" w:rsidRDefault="006F2FEC">
            <w:pPr>
              <w:jc w:val="center"/>
            </w:pPr>
            <w:r>
              <w:rPr>
                <w:color w:val="000000"/>
                <w:szCs w:val="21"/>
              </w:rPr>
              <w:t>600900</w:t>
            </w:r>
          </w:p>
        </w:tc>
        <w:tc>
          <w:tcPr>
            <w:tcW w:w="1701" w:type="dxa"/>
            <w:vAlign w:val="center"/>
          </w:tcPr>
          <w:p w:rsidR="008E7C23" w:rsidRDefault="006F2FEC">
            <w:pPr>
              <w:jc w:val="center"/>
            </w:pPr>
            <w:r>
              <w:rPr>
                <w:color w:val="000000"/>
                <w:szCs w:val="21"/>
              </w:rPr>
              <w:t>长江电力</w:t>
            </w:r>
          </w:p>
        </w:tc>
        <w:tc>
          <w:tcPr>
            <w:tcW w:w="1276" w:type="dxa"/>
            <w:vAlign w:val="center"/>
          </w:tcPr>
          <w:p w:rsidR="008E7C23" w:rsidRDefault="006F2FEC">
            <w:pPr>
              <w:jc w:val="right"/>
            </w:pPr>
            <w:r>
              <w:rPr>
                <w:color w:val="000000"/>
                <w:szCs w:val="21"/>
              </w:rPr>
              <w:t>395,100</w:t>
            </w:r>
          </w:p>
        </w:tc>
        <w:tc>
          <w:tcPr>
            <w:tcW w:w="2172" w:type="dxa"/>
            <w:vAlign w:val="center"/>
          </w:tcPr>
          <w:p w:rsidR="008E7C23" w:rsidRDefault="006F2FEC">
            <w:pPr>
              <w:jc w:val="right"/>
            </w:pPr>
            <w:r>
              <w:rPr>
                <w:color w:val="000000"/>
                <w:szCs w:val="21"/>
              </w:rPr>
              <w:t>7,483,194.00</w:t>
            </w:r>
          </w:p>
        </w:tc>
        <w:tc>
          <w:tcPr>
            <w:tcW w:w="1852" w:type="dxa"/>
            <w:vAlign w:val="center"/>
          </w:tcPr>
          <w:p w:rsidR="008E7C23" w:rsidRDefault="006F2FEC">
            <w:pPr>
              <w:jc w:val="right"/>
            </w:pPr>
            <w:r>
              <w:rPr>
                <w:color w:val="000000"/>
                <w:szCs w:val="21"/>
              </w:rPr>
              <w:t>0.90</w:t>
            </w:r>
          </w:p>
        </w:tc>
      </w:tr>
      <w:tr w:rsidR="008E7C23">
        <w:trPr>
          <w:jc w:val="center"/>
        </w:trPr>
        <w:tc>
          <w:tcPr>
            <w:tcW w:w="817" w:type="dxa"/>
            <w:vAlign w:val="center"/>
          </w:tcPr>
          <w:p w:rsidR="008E7C23" w:rsidRDefault="006F2FEC">
            <w:pPr>
              <w:jc w:val="center"/>
            </w:pPr>
            <w:r>
              <w:rPr>
                <w:color w:val="000000"/>
                <w:szCs w:val="21"/>
              </w:rPr>
              <w:t>47</w:t>
            </w:r>
          </w:p>
        </w:tc>
        <w:tc>
          <w:tcPr>
            <w:tcW w:w="1276" w:type="dxa"/>
            <w:vAlign w:val="center"/>
          </w:tcPr>
          <w:p w:rsidR="008E7C23" w:rsidRDefault="006F2FEC">
            <w:pPr>
              <w:jc w:val="center"/>
            </w:pPr>
            <w:r>
              <w:rPr>
                <w:color w:val="000000"/>
                <w:szCs w:val="21"/>
              </w:rPr>
              <w:t>002016</w:t>
            </w:r>
          </w:p>
        </w:tc>
        <w:tc>
          <w:tcPr>
            <w:tcW w:w="1701" w:type="dxa"/>
            <w:vAlign w:val="center"/>
          </w:tcPr>
          <w:p w:rsidR="008E7C23" w:rsidRDefault="006F2FEC">
            <w:pPr>
              <w:jc w:val="center"/>
            </w:pPr>
            <w:r>
              <w:rPr>
                <w:color w:val="000000"/>
                <w:szCs w:val="21"/>
              </w:rPr>
              <w:t>世荣兆业</w:t>
            </w:r>
          </w:p>
        </w:tc>
        <w:tc>
          <w:tcPr>
            <w:tcW w:w="1276" w:type="dxa"/>
            <w:vAlign w:val="center"/>
          </w:tcPr>
          <w:p w:rsidR="008E7C23" w:rsidRDefault="006F2FEC">
            <w:pPr>
              <w:jc w:val="right"/>
            </w:pPr>
            <w:r>
              <w:rPr>
                <w:color w:val="000000"/>
                <w:szCs w:val="21"/>
              </w:rPr>
              <w:t>1,123,200</w:t>
            </w:r>
          </w:p>
        </w:tc>
        <w:tc>
          <w:tcPr>
            <w:tcW w:w="2172" w:type="dxa"/>
            <w:vAlign w:val="center"/>
          </w:tcPr>
          <w:p w:rsidR="008E7C23" w:rsidRDefault="006F2FEC">
            <w:pPr>
              <w:jc w:val="right"/>
            </w:pPr>
            <w:r>
              <w:rPr>
                <w:color w:val="000000"/>
                <w:szCs w:val="21"/>
              </w:rPr>
              <w:t>7,345,728.00</w:t>
            </w:r>
          </w:p>
        </w:tc>
        <w:tc>
          <w:tcPr>
            <w:tcW w:w="1852" w:type="dxa"/>
            <w:vAlign w:val="center"/>
          </w:tcPr>
          <w:p w:rsidR="008E7C23" w:rsidRDefault="006F2FEC">
            <w:pPr>
              <w:jc w:val="right"/>
            </w:pPr>
            <w:r>
              <w:rPr>
                <w:color w:val="000000"/>
                <w:szCs w:val="21"/>
              </w:rPr>
              <w:t>0.88</w:t>
            </w:r>
          </w:p>
        </w:tc>
      </w:tr>
      <w:tr w:rsidR="008E7C23">
        <w:trPr>
          <w:jc w:val="center"/>
        </w:trPr>
        <w:tc>
          <w:tcPr>
            <w:tcW w:w="817" w:type="dxa"/>
            <w:vAlign w:val="center"/>
          </w:tcPr>
          <w:p w:rsidR="008E7C23" w:rsidRDefault="006F2FEC">
            <w:pPr>
              <w:jc w:val="center"/>
            </w:pPr>
            <w:r>
              <w:rPr>
                <w:color w:val="000000"/>
                <w:szCs w:val="21"/>
              </w:rPr>
              <w:t>48</w:t>
            </w:r>
          </w:p>
        </w:tc>
        <w:tc>
          <w:tcPr>
            <w:tcW w:w="1276" w:type="dxa"/>
            <w:vAlign w:val="center"/>
          </w:tcPr>
          <w:p w:rsidR="008E7C23" w:rsidRDefault="006F2FEC">
            <w:pPr>
              <w:jc w:val="center"/>
            </w:pPr>
            <w:r>
              <w:rPr>
                <w:color w:val="000000"/>
                <w:szCs w:val="21"/>
              </w:rPr>
              <w:t>002146</w:t>
            </w:r>
          </w:p>
        </w:tc>
        <w:tc>
          <w:tcPr>
            <w:tcW w:w="1701" w:type="dxa"/>
            <w:vAlign w:val="center"/>
          </w:tcPr>
          <w:p w:rsidR="008E7C23" w:rsidRDefault="006F2FEC">
            <w:pPr>
              <w:jc w:val="center"/>
            </w:pPr>
            <w:r>
              <w:rPr>
                <w:color w:val="000000"/>
                <w:szCs w:val="21"/>
              </w:rPr>
              <w:t>荣盛发展</w:t>
            </w:r>
          </w:p>
        </w:tc>
        <w:tc>
          <w:tcPr>
            <w:tcW w:w="1276" w:type="dxa"/>
            <w:vAlign w:val="center"/>
          </w:tcPr>
          <w:p w:rsidR="008E7C23" w:rsidRDefault="006F2FEC">
            <w:pPr>
              <w:jc w:val="right"/>
            </w:pPr>
            <w:r>
              <w:rPr>
                <w:color w:val="000000"/>
                <w:szCs w:val="21"/>
              </w:rPr>
              <w:t>905,200</w:t>
            </w:r>
          </w:p>
        </w:tc>
        <w:tc>
          <w:tcPr>
            <w:tcW w:w="2172" w:type="dxa"/>
            <w:vAlign w:val="center"/>
          </w:tcPr>
          <w:p w:rsidR="008E7C23" w:rsidRDefault="006F2FEC">
            <w:pPr>
              <w:jc w:val="right"/>
            </w:pPr>
            <w:r>
              <w:rPr>
                <w:color w:val="000000"/>
                <w:szCs w:val="21"/>
              </w:rPr>
              <w:t>7,332,120.00</w:t>
            </w:r>
          </w:p>
        </w:tc>
        <w:tc>
          <w:tcPr>
            <w:tcW w:w="1852" w:type="dxa"/>
            <w:vAlign w:val="center"/>
          </w:tcPr>
          <w:p w:rsidR="008E7C23" w:rsidRDefault="006F2FEC">
            <w:pPr>
              <w:jc w:val="right"/>
            </w:pPr>
            <w:r>
              <w:rPr>
                <w:color w:val="000000"/>
                <w:szCs w:val="21"/>
              </w:rPr>
              <w:t>0.88</w:t>
            </w:r>
          </w:p>
        </w:tc>
      </w:tr>
      <w:tr w:rsidR="008E7C23">
        <w:trPr>
          <w:jc w:val="center"/>
        </w:trPr>
        <w:tc>
          <w:tcPr>
            <w:tcW w:w="817" w:type="dxa"/>
            <w:vAlign w:val="center"/>
          </w:tcPr>
          <w:p w:rsidR="008E7C23" w:rsidRDefault="006F2FEC">
            <w:pPr>
              <w:jc w:val="center"/>
            </w:pPr>
            <w:r>
              <w:rPr>
                <w:color w:val="000000"/>
                <w:szCs w:val="21"/>
              </w:rPr>
              <w:t>49</w:t>
            </w:r>
          </w:p>
        </w:tc>
        <w:tc>
          <w:tcPr>
            <w:tcW w:w="1276" w:type="dxa"/>
            <w:vAlign w:val="center"/>
          </w:tcPr>
          <w:p w:rsidR="008E7C23" w:rsidRDefault="006F2FEC">
            <w:pPr>
              <w:jc w:val="center"/>
            </w:pPr>
            <w:r>
              <w:rPr>
                <w:color w:val="000000"/>
                <w:szCs w:val="21"/>
              </w:rPr>
              <w:t>002042</w:t>
            </w:r>
          </w:p>
        </w:tc>
        <w:tc>
          <w:tcPr>
            <w:tcW w:w="1701" w:type="dxa"/>
            <w:vAlign w:val="center"/>
          </w:tcPr>
          <w:p w:rsidR="008E7C23" w:rsidRDefault="006F2FEC">
            <w:pPr>
              <w:jc w:val="center"/>
            </w:pPr>
            <w:r>
              <w:rPr>
                <w:color w:val="000000"/>
                <w:szCs w:val="21"/>
              </w:rPr>
              <w:t>华孚时尚</w:t>
            </w:r>
          </w:p>
        </w:tc>
        <w:tc>
          <w:tcPr>
            <w:tcW w:w="1276" w:type="dxa"/>
            <w:vAlign w:val="center"/>
          </w:tcPr>
          <w:p w:rsidR="008E7C23" w:rsidRDefault="006F2FEC">
            <w:pPr>
              <w:jc w:val="right"/>
            </w:pPr>
            <w:r>
              <w:rPr>
                <w:color w:val="000000"/>
                <w:szCs w:val="21"/>
              </w:rPr>
              <w:t>1,173,700</w:t>
            </w:r>
          </w:p>
        </w:tc>
        <w:tc>
          <w:tcPr>
            <w:tcW w:w="2172" w:type="dxa"/>
            <w:vAlign w:val="center"/>
          </w:tcPr>
          <w:p w:rsidR="008E7C23" w:rsidRDefault="006F2FEC">
            <w:pPr>
              <w:jc w:val="right"/>
            </w:pPr>
            <w:r>
              <w:rPr>
                <w:color w:val="000000"/>
                <w:szCs w:val="21"/>
              </w:rPr>
              <w:t>7,312,151.00</w:t>
            </w:r>
          </w:p>
        </w:tc>
        <w:tc>
          <w:tcPr>
            <w:tcW w:w="1852" w:type="dxa"/>
            <w:vAlign w:val="center"/>
          </w:tcPr>
          <w:p w:rsidR="008E7C23" w:rsidRDefault="006F2FEC">
            <w:pPr>
              <w:jc w:val="right"/>
            </w:pPr>
            <w:r>
              <w:rPr>
                <w:color w:val="000000"/>
                <w:szCs w:val="21"/>
              </w:rPr>
              <w:t>0.88</w:t>
            </w:r>
          </w:p>
        </w:tc>
      </w:tr>
      <w:tr w:rsidR="008E7C23">
        <w:trPr>
          <w:jc w:val="center"/>
        </w:trPr>
        <w:tc>
          <w:tcPr>
            <w:tcW w:w="817" w:type="dxa"/>
            <w:vAlign w:val="center"/>
          </w:tcPr>
          <w:p w:rsidR="008E7C23" w:rsidRDefault="006F2FEC">
            <w:pPr>
              <w:jc w:val="center"/>
            </w:pPr>
            <w:r>
              <w:rPr>
                <w:color w:val="000000"/>
                <w:szCs w:val="21"/>
              </w:rPr>
              <w:t>50</w:t>
            </w:r>
          </w:p>
        </w:tc>
        <w:tc>
          <w:tcPr>
            <w:tcW w:w="1276" w:type="dxa"/>
            <w:vAlign w:val="center"/>
          </w:tcPr>
          <w:p w:rsidR="008E7C23" w:rsidRDefault="006F2FEC">
            <w:pPr>
              <w:jc w:val="center"/>
            </w:pPr>
            <w:r>
              <w:rPr>
                <w:color w:val="000000"/>
                <w:szCs w:val="21"/>
              </w:rPr>
              <w:t>002206</w:t>
            </w:r>
          </w:p>
        </w:tc>
        <w:tc>
          <w:tcPr>
            <w:tcW w:w="1701" w:type="dxa"/>
            <w:vAlign w:val="center"/>
          </w:tcPr>
          <w:p w:rsidR="008E7C23" w:rsidRDefault="006F2FEC">
            <w:pPr>
              <w:jc w:val="center"/>
            </w:pPr>
            <w:r>
              <w:rPr>
                <w:color w:val="000000"/>
                <w:szCs w:val="21"/>
              </w:rPr>
              <w:t>海利得</w:t>
            </w:r>
          </w:p>
        </w:tc>
        <w:tc>
          <w:tcPr>
            <w:tcW w:w="1276" w:type="dxa"/>
            <w:vAlign w:val="center"/>
          </w:tcPr>
          <w:p w:rsidR="008E7C23" w:rsidRDefault="006F2FEC">
            <w:pPr>
              <w:jc w:val="right"/>
            </w:pPr>
            <w:r>
              <w:rPr>
                <w:color w:val="000000"/>
                <w:szCs w:val="21"/>
              </w:rPr>
              <w:t>2,162,800</w:t>
            </w:r>
          </w:p>
        </w:tc>
        <w:tc>
          <w:tcPr>
            <w:tcW w:w="2172" w:type="dxa"/>
            <w:vAlign w:val="center"/>
          </w:tcPr>
          <w:p w:rsidR="008E7C23" w:rsidRDefault="006F2FEC">
            <w:pPr>
              <w:jc w:val="right"/>
            </w:pPr>
            <w:r>
              <w:rPr>
                <w:color w:val="000000"/>
                <w:szCs w:val="21"/>
              </w:rPr>
              <w:t>7,288,636.00</w:t>
            </w:r>
          </w:p>
        </w:tc>
        <w:tc>
          <w:tcPr>
            <w:tcW w:w="1852" w:type="dxa"/>
            <w:vAlign w:val="center"/>
          </w:tcPr>
          <w:p w:rsidR="008E7C23" w:rsidRDefault="006F2FEC">
            <w:pPr>
              <w:jc w:val="right"/>
            </w:pPr>
            <w:r>
              <w:rPr>
                <w:color w:val="000000"/>
                <w:szCs w:val="21"/>
              </w:rPr>
              <w:t>0.88</w:t>
            </w:r>
          </w:p>
        </w:tc>
      </w:tr>
      <w:tr w:rsidR="008E7C23">
        <w:trPr>
          <w:jc w:val="center"/>
        </w:trPr>
        <w:tc>
          <w:tcPr>
            <w:tcW w:w="817" w:type="dxa"/>
            <w:vAlign w:val="center"/>
          </w:tcPr>
          <w:p w:rsidR="008E7C23" w:rsidRDefault="006F2FEC">
            <w:pPr>
              <w:jc w:val="center"/>
            </w:pPr>
            <w:r>
              <w:rPr>
                <w:color w:val="000000"/>
                <w:szCs w:val="21"/>
              </w:rPr>
              <w:t>51</w:t>
            </w:r>
          </w:p>
        </w:tc>
        <w:tc>
          <w:tcPr>
            <w:tcW w:w="1276" w:type="dxa"/>
            <w:vAlign w:val="center"/>
          </w:tcPr>
          <w:p w:rsidR="008E7C23" w:rsidRDefault="006F2FEC">
            <w:pPr>
              <w:jc w:val="center"/>
            </w:pPr>
            <w:r>
              <w:rPr>
                <w:color w:val="000000"/>
                <w:szCs w:val="21"/>
              </w:rPr>
              <w:t>600377</w:t>
            </w:r>
          </w:p>
        </w:tc>
        <w:tc>
          <w:tcPr>
            <w:tcW w:w="1701" w:type="dxa"/>
            <w:vAlign w:val="center"/>
          </w:tcPr>
          <w:p w:rsidR="008E7C23" w:rsidRDefault="006F2FEC">
            <w:pPr>
              <w:jc w:val="center"/>
            </w:pPr>
            <w:r>
              <w:rPr>
                <w:color w:val="000000"/>
                <w:szCs w:val="21"/>
              </w:rPr>
              <w:t>宁沪高速</w:t>
            </w:r>
          </w:p>
        </w:tc>
        <w:tc>
          <w:tcPr>
            <w:tcW w:w="1276" w:type="dxa"/>
            <w:vAlign w:val="center"/>
          </w:tcPr>
          <w:p w:rsidR="008E7C23" w:rsidRDefault="006F2FEC">
            <w:pPr>
              <w:jc w:val="right"/>
            </w:pPr>
            <w:r>
              <w:rPr>
                <w:color w:val="000000"/>
                <w:szCs w:val="21"/>
              </w:rPr>
              <w:t>739,300</w:t>
            </w:r>
          </w:p>
        </w:tc>
        <w:tc>
          <w:tcPr>
            <w:tcW w:w="2172" w:type="dxa"/>
            <w:vAlign w:val="center"/>
          </w:tcPr>
          <w:p w:rsidR="008E7C23" w:rsidRDefault="006F2FEC">
            <w:pPr>
              <w:jc w:val="right"/>
            </w:pPr>
            <w:r>
              <w:rPr>
                <w:color w:val="000000"/>
                <w:szCs w:val="21"/>
              </w:rPr>
              <w:t>7,252,533.00</w:t>
            </w:r>
          </w:p>
        </w:tc>
        <w:tc>
          <w:tcPr>
            <w:tcW w:w="1852" w:type="dxa"/>
            <w:vAlign w:val="center"/>
          </w:tcPr>
          <w:p w:rsidR="008E7C23" w:rsidRDefault="006F2FEC">
            <w:pPr>
              <w:jc w:val="right"/>
            </w:pPr>
            <w:r>
              <w:rPr>
                <w:color w:val="000000"/>
                <w:szCs w:val="21"/>
              </w:rPr>
              <w:t>0.87</w:t>
            </w:r>
          </w:p>
        </w:tc>
      </w:tr>
      <w:tr w:rsidR="008E7C23">
        <w:trPr>
          <w:jc w:val="center"/>
        </w:trPr>
        <w:tc>
          <w:tcPr>
            <w:tcW w:w="817" w:type="dxa"/>
            <w:vAlign w:val="center"/>
          </w:tcPr>
          <w:p w:rsidR="008E7C23" w:rsidRDefault="006F2FEC">
            <w:pPr>
              <w:jc w:val="center"/>
            </w:pPr>
            <w:r>
              <w:rPr>
                <w:color w:val="000000"/>
                <w:szCs w:val="21"/>
              </w:rPr>
              <w:t>52</w:t>
            </w:r>
          </w:p>
        </w:tc>
        <w:tc>
          <w:tcPr>
            <w:tcW w:w="1276" w:type="dxa"/>
            <w:vAlign w:val="center"/>
          </w:tcPr>
          <w:p w:rsidR="008E7C23" w:rsidRDefault="006F2FEC">
            <w:pPr>
              <w:jc w:val="center"/>
            </w:pPr>
            <w:r>
              <w:rPr>
                <w:color w:val="000000"/>
                <w:szCs w:val="21"/>
              </w:rPr>
              <w:t>000726</w:t>
            </w:r>
          </w:p>
        </w:tc>
        <w:tc>
          <w:tcPr>
            <w:tcW w:w="1701" w:type="dxa"/>
            <w:vAlign w:val="center"/>
          </w:tcPr>
          <w:p w:rsidR="008E7C23" w:rsidRDefault="006F2FEC">
            <w:pPr>
              <w:jc w:val="center"/>
            </w:pPr>
            <w:r>
              <w:rPr>
                <w:color w:val="000000"/>
                <w:szCs w:val="21"/>
              </w:rPr>
              <w:t>鲁泰</w:t>
            </w:r>
            <w:r>
              <w:rPr>
                <w:color w:val="000000"/>
                <w:szCs w:val="21"/>
              </w:rPr>
              <w:t>A</w:t>
            </w:r>
          </w:p>
        </w:tc>
        <w:tc>
          <w:tcPr>
            <w:tcW w:w="1276" w:type="dxa"/>
            <w:vAlign w:val="center"/>
          </w:tcPr>
          <w:p w:rsidR="008E7C23" w:rsidRDefault="006F2FEC">
            <w:pPr>
              <w:jc w:val="right"/>
            </w:pPr>
            <w:r>
              <w:rPr>
                <w:color w:val="000000"/>
                <w:szCs w:val="21"/>
              </w:rPr>
              <w:t>956,100</w:t>
            </w:r>
          </w:p>
        </w:tc>
        <w:tc>
          <w:tcPr>
            <w:tcW w:w="2172" w:type="dxa"/>
            <w:vAlign w:val="center"/>
          </w:tcPr>
          <w:p w:rsidR="008E7C23" w:rsidRDefault="006F2FEC">
            <w:pPr>
              <w:jc w:val="right"/>
            </w:pPr>
            <w:r>
              <w:rPr>
                <w:color w:val="000000"/>
                <w:szCs w:val="21"/>
              </w:rPr>
              <w:t>7,247,238.00</w:t>
            </w:r>
          </w:p>
        </w:tc>
        <w:tc>
          <w:tcPr>
            <w:tcW w:w="1852" w:type="dxa"/>
            <w:vAlign w:val="center"/>
          </w:tcPr>
          <w:p w:rsidR="008E7C23" w:rsidRDefault="006F2FEC">
            <w:pPr>
              <w:jc w:val="right"/>
            </w:pPr>
            <w:r>
              <w:rPr>
                <w:color w:val="000000"/>
                <w:szCs w:val="21"/>
              </w:rPr>
              <w:t>0.87</w:t>
            </w:r>
          </w:p>
        </w:tc>
      </w:tr>
      <w:tr w:rsidR="008E7C23">
        <w:trPr>
          <w:jc w:val="center"/>
        </w:trPr>
        <w:tc>
          <w:tcPr>
            <w:tcW w:w="817" w:type="dxa"/>
            <w:vAlign w:val="center"/>
          </w:tcPr>
          <w:p w:rsidR="008E7C23" w:rsidRDefault="006F2FEC">
            <w:pPr>
              <w:jc w:val="center"/>
            </w:pPr>
            <w:r>
              <w:rPr>
                <w:color w:val="000000"/>
                <w:szCs w:val="21"/>
              </w:rPr>
              <w:t>53</w:t>
            </w:r>
          </w:p>
        </w:tc>
        <w:tc>
          <w:tcPr>
            <w:tcW w:w="1276" w:type="dxa"/>
            <w:vAlign w:val="center"/>
          </w:tcPr>
          <w:p w:rsidR="008E7C23" w:rsidRDefault="006F2FEC">
            <w:pPr>
              <w:jc w:val="center"/>
            </w:pPr>
            <w:r>
              <w:rPr>
                <w:color w:val="000000"/>
                <w:szCs w:val="21"/>
              </w:rPr>
              <w:t>600236</w:t>
            </w:r>
          </w:p>
        </w:tc>
        <w:tc>
          <w:tcPr>
            <w:tcW w:w="1701" w:type="dxa"/>
            <w:vAlign w:val="center"/>
          </w:tcPr>
          <w:p w:rsidR="008E7C23" w:rsidRDefault="006F2FEC">
            <w:pPr>
              <w:jc w:val="center"/>
            </w:pPr>
            <w:r>
              <w:rPr>
                <w:color w:val="000000"/>
                <w:szCs w:val="21"/>
              </w:rPr>
              <w:t>桂冠电力</w:t>
            </w:r>
          </w:p>
        </w:tc>
        <w:tc>
          <w:tcPr>
            <w:tcW w:w="1276" w:type="dxa"/>
            <w:vAlign w:val="center"/>
          </w:tcPr>
          <w:p w:rsidR="008E7C23" w:rsidRDefault="006F2FEC">
            <w:pPr>
              <w:jc w:val="right"/>
            </w:pPr>
            <w:r>
              <w:rPr>
                <w:color w:val="000000"/>
                <w:szCs w:val="21"/>
              </w:rPr>
              <w:t>1,680,830</w:t>
            </w:r>
          </w:p>
        </w:tc>
        <w:tc>
          <w:tcPr>
            <w:tcW w:w="2172" w:type="dxa"/>
            <w:vAlign w:val="center"/>
          </w:tcPr>
          <w:p w:rsidR="008E7C23" w:rsidRDefault="006F2FEC">
            <w:pPr>
              <w:jc w:val="right"/>
            </w:pPr>
            <w:r>
              <w:rPr>
                <w:color w:val="000000"/>
                <w:szCs w:val="21"/>
              </w:rPr>
              <w:t>7,126,719.20</w:t>
            </w:r>
          </w:p>
        </w:tc>
        <w:tc>
          <w:tcPr>
            <w:tcW w:w="1852" w:type="dxa"/>
            <w:vAlign w:val="center"/>
          </w:tcPr>
          <w:p w:rsidR="008E7C23" w:rsidRDefault="006F2FEC">
            <w:pPr>
              <w:jc w:val="right"/>
            </w:pPr>
            <w:r>
              <w:rPr>
                <w:color w:val="000000"/>
                <w:szCs w:val="21"/>
              </w:rPr>
              <w:t>0.86</w:t>
            </w:r>
          </w:p>
        </w:tc>
      </w:tr>
      <w:tr w:rsidR="008E7C23">
        <w:trPr>
          <w:jc w:val="center"/>
        </w:trPr>
        <w:tc>
          <w:tcPr>
            <w:tcW w:w="817" w:type="dxa"/>
            <w:vAlign w:val="center"/>
          </w:tcPr>
          <w:p w:rsidR="008E7C23" w:rsidRDefault="006F2FEC">
            <w:pPr>
              <w:jc w:val="center"/>
            </w:pPr>
            <w:r>
              <w:rPr>
                <w:color w:val="000000"/>
                <w:szCs w:val="21"/>
              </w:rPr>
              <w:t>54</w:t>
            </w:r>
          </w:p>
        </w:tc>
        <w:tc>
          <w:tcPr>
            <w:tcW w:w="1276" w:type="dxa"/>
            <w:vAlign w:val="center"/>
          </w:tcPr>
          <w:p w:rsidR="008E7C23" w:rsidRDefault="006F2FEC">
            <w:pPr>
              <w:jc w:val="center"/>
            </w:pPr>
            <w:r>
              <w:rPr>
                <w:color w:val="000000"/>
                <w:szCs w:val="21"/>
              </w:rPr>
              <w:t>600971</w:t>
            </w:r>
          </w:p>
        </w:tc>
        <w:tc>
          <w:tcPr>
            <w:tcW w:w="1701" w:type="dxa"/>
            <w:vAlign w:val="center"/>
          </w:tcPr>
          <w:p w:rsidR="008E7C23" w:rsidRDefault="006F2FEC">
            <w:pPr>
              <w:jc w:val="center"/>
            </w:pPr>
            <w:r>
              <w:rPr>
                <w:color w:val="000000"/>
                <w:szCs w:val="21"/>
              </w:rPr>
              <w:t>恒源煤电</w:t>
            </w:r>
          </w:p>
        </w:tc>
        <w:tc>
          <w:tcPr>
            <w:tcW w:w="1276" w:type="dxa"/>
            <w:vAlign w:val="center"/>
          </w:tcPr>
          <w:p w:rsidR="008E7C23" w:rsidRDefault="006F2FEC">
            <w:pPr>
              <w:jc w:val="right"/>
            </w:pPr>
            <w:r>
              <w:rPr>
                <w:color w:val="000000"/>
                <w:szCs w:val="21"/>
              </w:rPr>
              <w:t>1,558,999</w:t>
            </w:r>
          </w:p>
        </w:tc>
        <w:tc>
          <w:tcPr>
            <w:tcW w:w="2172" w:type="dxa"/>
            <w:vAlign w:val="center"/>
          </w:tcPr>
          <w:p w:rsidR="008E7C23" w:rsidRDefault="006F2FEC">
            <w:pPr>
              <w:jc w:val="right"/>
            </w:pPr>
            <w:r>
              <w:rPr>
                <w:color w:val="000000"/>
                <w:szCs w:val="21"/>
              </w:rPr>
              <w:t>7,124,625.43</w:t>
            </w:r>
          </w:p>
        </w:tc>
        <w:tc>
          <w:tcPr>
            <w:tcW w:w="1852" w:type="dxa"/>
            <w:vAlign w:val="center"/>
          </w:tcPr>
          <w:p w:rsidR="008E7C23" w:rsidRDefault="006F2FEC">
            <w:pPr>
              <w:jc w:val="right"/>
            </w:pPr>
            <w:r>
              <w:rPr>
                <w:color w:val="000000"/>
                <w:szCs w:val="21"/>
              </w:rPr>
              <w:t>0.86</w:t>
            </w:r>
          </w:p>
        </w:tc>
      </w:tr>
      <w:tr w:rsidR="008E7C23">
        <w:trPr>
          <w:jc w:val="center"/>
        </w:trPr>
        <w:tc>
          <w:tcPr>
            <w:tcW w:w="817" w:type="dxa"/>
            <w:vAlign w:val="center"/>
          </w:tcPr>
          <w:p w:rsidR="008E7C23" w:rsidRDefault="006F2FEC">
            <w:pPr>
              <w:jc w:val="center"/>
            </w:pPr>
            <w:r>
              <w:rPr>
                <w:color w:val="000000"/>
                <w:szCs w:val="21"/>
              </w:rPr>
              <w:t>55</w:t>
            </w:r>
          </w:p>
        </w:tc>
        <w:tc>
          <w:tcPr>
            <w:tcW w:w="1276" w:type="dxa"/>
            <w:vAlign w:val="center"/>
          </w:tcPr>
          <w:p w:rsidR="008E7C23" w:rsidRDefault="006F2FEC">
            <w:pPr>
              <w:jc w:val="center"/>
            </w:pPr>
            <w:r>
              <w:rPr>
                <w:color w:val="000000"/>
                <w:szCs w:val="21"/>
              </w:rPr>
              <w:t>601009</w:t>
            </w:r>
          </w:p>
        </w:tc>
        <w:tc>
          <w:tcPr>
            <w:tcW w:w="1701" w:type="dxa"/>
            <w:vAlign w:val="center"/>
          </w:tcPr>
          <w:p w:rsidR="008E7C23" w:rsidRDefault="006F2FEC">
            <w:pPr>
              <w:jc w:val="center"/>
            </w:pPr>
            <w:r>
              <w:rPr>
                <w:color w:val="000000"/>
                <w:szCs w:val="21"/>
              </w:rPr>
              <w:t>南京银行</w:t>
            </w:r>
          </w:p>
        </w:tc>
        <w:tc>
          <w:tcPr>
            <w:tcW w:w="1276" w:type="dxa"/>
            <w:vAlign w:val="center"/>
          </w:tcPr>
          <w:p w:rsidR="008E7C23" w:rsidRDefault="006F2FEC">
            <w:pPr>
              <w:jc w:val="right"/>
            </w:pPr>
            <w:r>
              <w:rPr>
                <w:color w:val="000000"/>
                <w:szCs w:val="21"/>
              </w:rPr>
              <w:t>971,100</w:t>
            </w:r>
          </w:p>
        </w:tc>
        <w:tc>
          <w:tcPr>
            <w:tcW w:w="2172" w:type="dxa"/>
            <w:vAlign w:val="center"/>
          </w:tcPr>
          <w:p w:rsidR="008E7C23" w:rsidRDefault="006F2FEC">
            <w:pPr>
              <w:jc w:val="right"/>
            </w:pPr>
            <w:r>
              <w:rPr>
                <w:color w:val="000000"/>
                <w:szCs w:val="21"/>
              </w:rPr>
              <w:t>7,118,163.00</w:t>
            </w:r>
          </w:p>
        </w:tc>
        <w:tc>
          <w:tcPr>
            <w:tcW w:w="1852" w:type="dxa"/>
            <w:vAlign w:val="center"/>
          </w:tcPr>
          <w:p w:rsidR="008E7C23" w:rsidRDefault="006F2FEC">
            <w:pPr>
              <w:jc w:val="right"/>
            </w:pPr>
            <w:r>
              <w:rPr>
                <w:color w:val="000000"/>
                <w:szCs w:val="21"/>
              </w:rPr>
              <w:t>0.86</w:t>
            </w:r>
          </w:p>
        </w:tc>
      </w:tr>
      <w:tr w:rsidR="008E7C23">
        <w:trPr>
          <w:jc w:val="center"/>
        </w:trPr>
        <w:tc>
          <w:tcPr>
            <w:tcW w:w="817" w:type="dxa"/>
            <w:vAlign w:val="center"/>
          </w:tcPr>
          <w:p w:rsidR="008E7C23" w:rsidRDefault="006F2FEC">
            <w:pPr>
              <w:jc w:val="center"/>
            </w:pPr>
            <w:r>
              <w:rPr>
                <w:color w:val="000000"/>
                <w:szCs w:val="21"/>
              </w:rPr>
              <w:t>56</w:t>
            </w:r>
          </w:p>
        </w:tc>
        <w:tc>
          <w:tcPr>
            <w:tcW w:w="1276" w:type="dxa"/>
            <w:vAlign w:val="center"/>
          </w:tcPr>
          <w:p w:rsidR="008E7C23" w:rsidRDefault="006F2FEC">
            <w:pPr>
              <w:jc w:val="center"/>
            </w:pPr>
            <w:r>
              <w:rPr>
                <w:color w:val="000000"/>
                <w:szCs w:val="21"/>
              </w:rPr>
              <w:t>002088</w:t>
            </w:r>
          </w:p>
        </w:tc>
        <w:tc>
          <w:tcPr>
            <w:tcW w:w="1701" w:type="dxa"/>
            <w:vAlign w:val="center"/>
          </w:tcPr>
          <w:p w:rsidR="008E7C23" w:rsidRDefault="006F2FEC">
            <w:pPr>
              <w:jc w:val="center"/>
            </w:pPr>
            <w:r>
              <w:rPr>
                <w:color w:val="000000"/>
                <w:szCs w:val="21"/>
              </w:rPr>
              <w:t>鲁阳节能</w:t>
            </w:r>
          </w:p>
        </w:tc>
        <w:tc>
          <w:tcPr>
            <w:tcW w:w="1276" w:type="dxa"/>
            <w:vAlign w:val="center"/>
          </w:tcPr>
          <w:p w:rsidR="008E7C23" w:rsidRDefault="006F2FEC">
            <w:pPr>
              <w:jc w:val="right"/>
            </w:pPr>
            <w:r>
              <w:rPr>
                <w:color w:val="000000"/>
                <w:szCs w:val="21"/>
              </w:rPr>
              <w:t>793,000</w:t>
            </w:r>
          </w:p>
        </w:tc>
        <w:tc>
          <w:tcPr>
            <w:tcW w:w="2172" w:type="dxa"/>
            <w:vAlign w:val="center"/>
          </w:tcPr>
          <w:p w:rsidR="008E7C23" w:rsidRDefault="006F2FEC">
            <w:pPr>
              <w:jc w:val="right"/>
            </w:pPr>
            <w:r>
              <w:rPr>
                <w:color w:val="000000"/>
                <w:szCs w:val="21"/>
              </w:rPr>
              <w:t>7,081,490.00</w:t>
            </w:r>
          </w:p>
        </w:tc>
        <w:tc>
          <w:tcPr>
            <w:tcW w:w="1852" w:type="dxa"/>
            <w:vAlign w:val="center"/>
          </w:tcPr>
          <w:p w:rsidR="008E7C23" w:rsidRDefault="006F2FEC">
            <w:pPr>
              <w:jc w:val="right"/>
            </w:pPr>
            <w:r>
              <w:rPr>
                <w:color w:val="000000"/>
                <w:szCs w:val="21"/>
              </w:rPr>
              <w:t>0.85</w:t>
            </w:r>
          </w:p>
        </w:tc>
      </w:tr>
      <w:tr w:rsidR="008E7C23">
        <w:trPr>
          <w:jc w:val="center"/>
        </w:trPr>
        <w:tc>
          <w:tcPr>
            <w:tcW w:w="817" w:type="dxa"/>
            <w:vAlign w:val="center"/>
          </w:tcPr>
          <w:p w:rsidR="008E7C23" w:rsidRDefault="006F2FEC">
            <w:pPr>
              <w:jc w:val="center"/>
            </w:pPr>
            <w:r>
              <w:rPr>
                <w:color w:val="000000"/>
                <w:szCs w:val="21"/>
              </w:rPr>
              <w:t>57</w:t>
            </w:r>
          </w:p>
        </w:tc>
        <w:tc>
          <w:tcPr>
            <w:tcW w:w="1276" w:type="dxa"/>
            <w:vAlign w:val="center"/>
          </w:tcPr>
          <w:p w:rsidR="008E7C23" w:rsidRDefault="006F2FEC">
            <w:pPr>
              <w:jc w:val="center"/>
            </w:pPr>
            <w:r>
              <w:rPr>
                <w:color w:val="000000"/>
                <w:szCs w:val="21"/>
              </w:rPr>
              <w:t>600104</w:t>
            </w:r>
          </w:p>
        </w:tc>
        <w:tc>
          <w:tcPr>
            <w:tcW w:w="1701" w:type="dxa"/>
            <w:vAlign w:val="center"/>
          </w:tcPr>
          <w:p w:rsidR="008E7C23" w:rsidRDefault="006F2FEC">
            <w:pPr>
              <w:jc w:val="center"/>
            </w:pPr>
            <w:r>
              <w:rPr>
                <w:color w:val="000000"/>
                <w:szCs w:val="21"/>
              </w:rPr>
              <w:t>上汽集团</w:t>
            </w:r>
          </w:p>
        </w:tc>
        <w:tc>
          <w:tcPr>
            <w:tcW w:w="1276" w:type="dxa"/>
            <w:vAlign w:val="center"/>
          </w:tcPr>
          <w:p w:rsidR="008E7C23" w:rsidRDefault="006F2FEC">
            <w:pPr>
              <w:jc w:val="right"/>
            </w:pPr>
            <w:r>
              <w:rPr>
                <w:color w:val="000000"/>
                <w:szCs w:val="21"/>
              </w:rPr>
              <w:t>403,200</w:t>
            </w:r>
          </w:p>
        </w:tc>
        <w:tc>
          <w:tcPr>
            <w:tcW w:w="2172" w:type="dxa"/>
            <w:vAlign w:val="center"/>
          </w:tcPr>
          <w:p w:rsidR="008E7C23" w:rsidRDefault="006F2FEC">
            <w:pPr>
              <w:jc w:val="right"/>
            </w:pPr>
            <w:r>
              <w:rPr>
                <w:color w:val="000000"/>
                <w:szCs w:val="21"/>
              </w:rPr>
              <w:t>6,850,368.00</w:t>
            </w:r>
          </w:p>
        </w:tc>
        <w:tc>
          <w:tcPr>
            <w:tcW w:w="1852" w:type="dxa"/>
            <w:vAlign w:val="center"/>
          </w:tcPr>
          <w:p w:rsidR="008E7C23" w:rsidRDefault="006F2FEC">
            <w:pPr>
              <w:jc w:val="right"/>
            </w:pPr>
            <w:r>
              <w:rPr>
                <w:color w:val="000000"/>
                <w:szCs w:val="21"/>
              </w:rPr>
              <w:t>0.82</w:t>
            </w:r>
          </w:p>
        </w:tc>
      </w:tr>
      <w:tr w:rsidR="008E7C23">
        <w:trPr>
          <w:jc w:val="center"/>
        </w:trPr>
        <w:tc>
          <w:tcPr>
            <w:tcW w:w="817" w:type="dxa"/>
            <w:vAlign w:val="center"/>
          </w:tcPr>
          <w:p w:rsidR="008E7C23" w:rsidRDefault="006F2FEC">
            <w:pPr>
              <w:jc w:val="center"/>
            </w:pPr>
            <w:r>
              <w:rPr>
                <w:color w:val="000000"/>
                <w:szCs w:val="21"/>
              </w:rPr>
              <w:t>58</w:t>
            </w:r>
          </w:p>
        </w:tc>
        <w:tc>
          <w:tcPr>
            <w:tcW w:w="1276" w:type="dxa"/>
            <w:vAlign w:val="center"/>
          </w:tcPr>
          <w:p w:rsidR="008E7C23" w:rsidRDefault="006F2FEC">
            <w:pPr>
              <w:jc w:val="center"/>
            </w:pPr>
            <w:r>
              <w:rPr>
                <w:color w:val="000000"/>
                <w:szCs w:val="21"/>
              </w:rPr>
              <w:t>600741</w:t>
            </w:r>
          </w:p>
        </w:tc>
        <w:tc>
          <w:tcPr>
            <w:tcW w:w="1701" w:type="dxa"/>
            <w:vAlign w:val="center"/>
          </w:tcPr>
          <w:p w:rsidR="008E7C23" w:rsidRDefault="006F2FEC">
            <w:pPr>
              <w:jc w:val="center"/>
            </w:pPr>
            <w:r>
              <w:rPr>
                <w:color w:val="000000"/>
                <w:szCs w:val="21"/>
              </w:rPr>
              <w:t>华域汽车</w:t>
            </w:r>
          </w:p>
        </w:tc>
        <w:tc>
          <w:tcPr>
            <w:tcW w:w="1276" w:type="dxa"/>
            <w:vAlign w:val="center"/>
          </w:tcPr>
          <w:p w:rsidR="008E7C23" w:rsidRDefault="006F2FEC">
            <w:pPr>
              <w:jc w:val="right"/>
            </w:pPr>
            <w:r>
              <w:rPr>
                <w:color w:val="000000"/>
                <w:szCs w:val="21"/>
              </w:rPr>
              <w:t>327,000</w:t>
            </w:r>
          </w:p>
        </w:tc>
        <w:tc>
          <w:tcPr>
            <w:tcW w:w="2172" w:type="dxa"/>
            <w:vAlign w:val="center"/>
          </w:tcPr>
          <w:p w:rsidR="008E7C23" w:rsidRDefault="006F2FEC">
            <w:pPr>
              <w:jc w:val="right"/>
            </w:pPr>
            <w:r>
              <w:rPr>
                <w:color w:val="000000"/>
                <w:szCs w:val="21"/>
              </w:rPr>
              <w:t>6,798,330.00</w:t>
            </w:r>
          </w:p>
        </w:tc>
        <w:tc>
          <w:tcPr>
            <w:tcW w:w="1852" w:type="dxa"/>
            <w:vAlign w:val="center"/>
          </w:tcPr>
          <w:p w:rsidR="008E7C23" w:rsidRDefault="006F2FEC">
            <w:pPr>
              <w:jc w:val="right"/>
            </w:pPr>
            <w:r>
              <w:rPr>
                <w:color w:val="000000"/>
                <w:szCs w:val="21"/>
              </w:rPr>
              <w:t>0.82</w:t>
            </w:r>
          </w:p>
        </w:tc>
      </w:tr>
      <w:tr w:rsidR="008E7C23">
        <w:trPr>
          <w:jc w:val="center"/>
        </w:trPr>
        <w:tc>
          <w:tcPr>
            <w:tcW w:w="817" w:type="dxa"/>
            <w:vAlign w:val="center"/>
          </w:tcPr>
          <w:p w:rsidR="008E7C23" w:rsidRDefault="006F2FEC">
            <w:pPr>
              <w:jc w:val="center"/>
            </w:pPr>
            <w:r>
              <w:rPr>
                <w:color w:val="000000"/>
                <w:szCs w:val="21"/>
              </w:rPr>
              <w:t>59</w:t>
            </w:r>
          </w:p>
        </w:tc>
        <w:tc>
          <w:tcPr>
            <w:tcW w:w="1276" w:type="dxa"/>
            <w:vAlign w:val="center"/>
          </w:tcPr>
          <w:p w:rsidR="008E7C23" w:rsidRDefault="006F2FEC">
            <w:pPr>
              <w:jc w:val="center"/>
            </w:pPr>
            <w:r>
              <w:rPr>
                <w:color w:val="000000"/>
                <w:szCs w:val="21"/>
              </w:rPr>
              <w:t>600563</w:t>
            </w:r>
          </w:p>
        </w:tc>
        <w:tc>
          <w:tcPr>
            <w:tcW w:w="1701" w:type="dxa"/>
            <w:vAlign w:val="center"/>
          </w:tcPr>
          <w:p w:rsidR="008E7C23" w:rsidRDefault="006F2FEC">
            <w:pPr>
              <w:jc w:val="center"/>
            </w:pPr>
            <w:r>
              <w:rPr>
                <w:color w:val="000000"/>
                <w:szCs w:val="21"/>
              </w:rPr>
              <w:t>法拉电子</w:t>
            </w:r>
          </w:p>
        </w:tc>
        <w:tc>
          <w:tcPr>
            <w:tcW w:w="1276" w:type="dxa"/>
            <w:vAlign w:val="center"/>
          </w:tcPr>
          <w:p w:rsidR="008E7C23" w:rsidRDefault="006F2FEC">
            <w:pPr>
              <w:jc w:val="right"/>
            </w:pPr>
            <w:r>
              <w:rPr>
                <w:color w:val="000000"/>
                <w:szCs w:val="21"/>
              </w:rPr>
              <w:t>108,300</w:t>
            </w:r>
          </w:p>
        </w:tc>
        <w:tc>
          <w:tcPr>
            <w:tcW w:w="2172" w:type="dxa"/>
            <w:vAlign w:val="center"/>
          </w:tcPr>
          <w:p w:rsidR="008E7C23" w:rsidRDefault="006F2FEC">
            <w:pPr>
              <w:jc w:val="right"/>
            </w:pPr>
            <w:r>
              <w:rPr>
                <w:color w:val="000000"/>
                <w:szCs w:val="21"/>
              </w:rPr>
              <w:t>6,692,940.00</w:t>
            </w:r>
          </w:p>
        </w:tc>
        <w:tc>
          <w:tcPr>
            <w:tcW w:w="1852" w:type="dxa"/>
            <w:vAlign w:val="center"/>
          </w:tcPr>
          <w:p w:rsidR="008E7C23" w:rsidRDefault="006F2FEC">
            <w:pPr>
              <w:jc w:val="right"/>
            </w:pPr>
            <w:r>
              <w:rPr>
                <w:color w:val="000000"/>
                <w:szCs w:val="21"/>
              </w:rPr>
              <w:t>0.80</w:t>
            </w:r>
          </w:p>
        </w:tc>
      </w:tr>
      <w:tr w:rsidR="008E7C23">
        <w:trPr>
          <w:jc w:val="center"/>
        </w:trPr>
        <w:tc>
          <w:tcPr>
            <w:tcW w:w="817" w:type="dxa"/>
            <w:vAlign w:val="center"/>
          </w:tcPr>
          <w:p w:rsidR="008E7C23" w:rsidRDefault="006F2FEC">
            <w:pPr>
              <w:jc w:val="center"/>
            </w:pPr>
            <w:r>
              <w:rPr>
                <w:color w:val="000000"/>
                <w:szCs w:val="21"/>
              </w:rPr>
              <w:t>60</w:t>
            </w:r>
          </w:p>
        </w:tc>
        <w:tc>
          <w:tcPr>
            <w:tcW w:w="1276" w:type="dxa"/>
            <w:vAlign w:val="center"/>
          </w:tcPr>
          <w:p w:rsidR="008E7C23" w:rsidRDefault="006F2FEC">
            <w:pPr>
              <w:jc w:val="center"/>
            </w:pPr>
            <w:r>
              <w:rPr>
                <w:color w:val="000000"/>
                <w:szCs w:val="21"/>
              </w:rPr>
              <w:t>002001</w:t>
            </w:r>
          </w:p>
        </w:tc>
        <w:tc>
          <w:tcPr>
            <w:tcW w:w="1701" w:type="dxa"/>
            <w:vAlign w:val="center"/>
          </w:tcPr>
          <w:p w:rsidR="008E7C23" w:rsidRDefault="006F2FEC">
            <w:pPr>
              <w:jc w:val="center"/>
            </w:pPr>
            <w:r>
              <w:rPr>
                <w:color w:val="000000"/>
                <w:szCs w:val="21"/>
              </w:rPr>
              <w:t>新和成</w:t>
            </w:r>
          </w:p>
        </w:tc>
        <w:tc>
          <w:tcPr>
            <w:tcW w:w="1276" w:type="dxa"/>
            <w:vAlign w:val="center"/>
          </w:tcPr>
          <w:p w:rsidR="008E7C23" w:rsidRDefault="006F2FEC">
            <w:pPr>
              <w:jc w:val="right"/>
            </w:pPr>
            <w:r>
              <w:rPr>
                <w:color w:val="000000"/>
                <w:szCs w:val="21"/>
              </w:rPr>
              <w:t>229,100</w:t>
            </w:r>
          </w:p>
        </w:tc>
        <w:tc>
          <w:tcPr>
            <w:tcW w:w="2172" w:type="dxa"/>
            <w:vAlign w:val="center"/>
          </w:tcPr>
          <w:p w:rsidR="008E7C23" w:rsidRDefault="006F2FEC">
            <w:pPr>
              <w:jc w:val="right"/>
            </w:pPr>
            <w:r>
              <w:rPr>
                <w:color w:val="000000"/>
                <w:szCs w:val="21"/>
              </w:rPr>
              <w:t>6,666,810.00</w:t>
            </w:r>
          </w:p>
        </w:tc>
        <w:tc>
          <w:tcPr>
            <w:tcW w:w="1852" w:type="dxa"/>
            <w:vAlign w:val="center"/>
          </w:tcPr>
          <w:p w:rsidR="008E7C23" w:rsidRDefault="006F2FEC">
            <w:pPr>
              <w:jc w:val="right"/>
            </w:pPr>
            <w:r>
              <w:rPr>
                <w:color w:val="000000"/>
                <w:szCs w:val="21"/>
              </w:rPr>
              <w:t>0.80</w:t>
            </w:r>
          </w:p>
        </w:tc>
      </w:tr>
      <w:tr w:rsidR="008E7C23">
        <w:trPr>
          <w:jc w:val="center"/>
        </w:trPr>
        <w:tc>
          <w:tcPr>
            <w:tcW w:w="817" w:type="dxa"/>
            <w:vAlign w:val="center"/>
          </w:tcPr>
          <w:p w:rsidR="008E7C23" w:rsidRDefault="006F2FEC">
            <w:pPr>
              <w:jc w:val="center"/>
            </w:pPr>
            <w:r>
              <w:rPr>
                <w:color w:val="000000"/>
                <w:szCs w:val="21"/>
              </w:rPr>
              <w:t>61</w:t>
            </w:r>
          </w:p>
        </w:tc>
        <w:tc>
          <w:tcPr>
            <w:tcW w:w="1276" w:type="dxa"/>
            <w:vAlign w:val="center"/>
          </w:tcPr>
          <w:p w:rsidR="008E7C23" w:rsidRDefault="006F2FEC">
            <w:pPr>
              <w:jc w:val="center"/>
            </w:pPr>
            <w:r>
              <w:rPr>
                <w:color w:val="000000"/>
                <w:szCs w:val="21"/>
              </w:rPr>
              <w:t>000002</w:t>
            </w:r>
          </w:p>
        </w:tc>
        <w:tc>
          <w:tcPr>
            <w:tcW w:w="1701" w:type="dxa"/>
            <w:vAlign w:val="center"/>
          </w:tcPr>
          <w:p w:rsidR="008E7C23" w:rsidRDefault="006F2FEC">
            <w:pPr>
              <w:jc w:val="center"/>
            </w:pPr>
            <w:r>
              <w:rPr>
                <w:color w:val="000000"/>
                <w:szCs w:val="21"/>
              </w:rPr>
              <w:t>万科</w:t>
            </w:r>
            <w:r>
              <w:rPr>
                <w:color w:val="000000"/>
                <w:szCs w:val="21"/>
              </w:rPr>
              <w:t>A</w:t>
            </w:r>
          </w:p>
        </w:tc>
        <w:tc>
          <w:tcPr>
            <w:tcW w:w="1276" w:type="dxa"/>
            <w:vAlign w:val="center"/>
          </w:tcPr>
          <w:p w:rsidR="008E7C23" w:rsidRDefault="006F2FEC">
            <w:pPr>
              <w:jc w:val="right"/>
            </w:pPr>
            <w:r>
              <w:rPr>
                <w:color w:val="000000"/>
                <w:szCs w:val="21"/>
              </w:rPr>
              <w:t>250,900</w:t>
            </w:r>
          </w:p>
        </w:tc>
        <w:tc>
          <w:tcPr>
            <w:tcW w:w="2172" w:type="dxa"/>
            <w:vAlign w:val="center"/>
          </w:tcPr>
          <w:p w:rsidR="008E7C23" w:rsidRDefault="006F2FEC">
            <w:pPr>
              <w:jc w:val="right"/>
            </w:pPr>
            <w:r>
              <w:rPr>
                <w:color w:val="000000"/>
                <w:szCs w:val="21"/>
              </w:rPr>
              <w:t>6,558,526.00</w:t>
            </w:r>
          </w:p>
        </w:tc>
        <w:tc>
          <w:tcPr>
            <w:tcW w:w="1852" w:type="dxa"/>
            <w:vAlign w:val="center"/>
          </w:tcPr>
          <w:p w:rsidR="008E7C23" w:rsidRDefault="006F2FEC">
            <w:pPr>
              <w:jc w:val="right"/>
            </w:pPr>
            <w:r>
              <w:rPr>
                <w:color w:val="000000"/>
                <w:szCs w:val="21"/>
              </w:rPr>
              <w:t>0.79</w:t>
            </w:r>
          </w:p>
        </w:tc>
      </w:tr>
      <w:tr w:rsidR="008E7C23">
        <w:trPr>
          <w:jc w:val="center"/>
        </w:trPr>
        <w:tc>
          <w:tcPr>
            <w:tcW w:w="817" w:type="dxa"/>
            <w:vAlign w:val="center"/>
          </w:tcPr>
          <w:p w:rsidR="008E7C23" w:rsidRDefault="006F2FEC">
            <w:pPr>
              <w:jc w:val="center"/>
            </w:pPr>
            <w:r>
              <w:rPr>
                <w:color w:val="000000"/>
                <w:szCs w:val="21"/>
              </w:rPr>
              <w:t>62</w:t>
            </w:r>
          </w:p>
        </w:tc>
        <w:tc>
          <w:tcPr>
            <w:tcW w:w="1276" w:type="dxa"/>
            <w:vAlign w:val="center"/>
          </w:tcPr>
          <w:p w:rsidR="008E7C23" w:rsidRDefault="006F2FEC">
            <w:pPr>
              <w:jc w:val="center"/>
            </w:pPr>
            <w:r>
              <w:rPr>
                <w:color w:val="000000"/>
                <w:szCs w:val="21"/>
              </w:rPr>
              <w:t>000541</w:t>
            </w:r>
          </w:p>
        </w:tc>
        <w:tc>
          <w:tcPr>
            <w:tcW w:w="1701" w:type="dxa"/>
            <w:vAlign w:val="center"/>
          </w:tcPr>
          <w:p w:rsidR="008E7C23" w:rsidRDefault="006F2FEC">
            <w:pPr>
              <w:jc w:val="center"/>
            </w:pPr>
            <w:r>
              <w:rPr>
                <w:color w:val="000000"/>
                <w:szCs w:val="21"/>
              </w:rPr>
              <w:t>佛山照明</w:t>
            </w:r>
          </w:p>
        </w:tc>
        <w:tc>
          <w:tcPr>
            <w:tcW w:w="1276" w:type="dxa"/>
            <w:vAlign w:val="center"/>
          </w:tcPr>
          <w:p w:rsidR="008E7C23" w:rsidRDefault="006F2FEC">
            <w:pPr>
              <w:jc w:val="right"/>
            </w:pPr>
            <w:r>
              <w:rPr>
                <w:color w:val="000000"/>
                <w:szCs w:val="21"/>
              </w:rPr>
              <w:t>1,253,800</w:t>
            </w:r>
          </w:p>
        </w:tc>
        <w:tc>
          <w:tcPr>
            <w:tcW w:w="2172" w:type="dxa"/>
            <w:vAlign w:val="center"/>
          </w:tcPr>
          <w:p w:rsidR="008E7C23" w:rsidRDefault="006F2FEC">
            <w:pPr>
              <w:jc w:val="right"/>
            </w:pPr>
            <w:r>
              <w:rPr>
                <w:color w:val="000000"/>
                <w:szCs w:val="21"/>
              </w:rPr>
              <w:t>6,482,146.00</w:t>
            </w:r>
          </w:p>
        </w:tc>
        <w:tc>
          <w:tcPr>
            <w:tcW w:w="1852" w:type="dxa"/>
            <w:vAlign w:val="center"/>
          </w:tcPr>
          <w:p w:rsidR="008E7C23" w:rsidRDefault="006F2FEC">
            <w:pPr>
              <w:jc w:val="right"/>
            </w:pPr>
            <w:r>
              <w:rPr>
                <w:color w:val="000000"/>
                <w:szCs w:val="21"/>
              </w:rPr>
              <w:t>0.78</w:t>
            </w:r>
          </w:p>
        </w:tc>
      </w:tr>
      <w:tr w:rsidR="008E7C23">
        <w:trPr>
          <w:jc w:val="center"/>
        </w:trPr>
        <w:tc>
          <w:tcPr>
            <w:tcW w:w="817" w:type="dxa"/>
            <w:vAlign w:val="center"/>
          </w:tcPr>
          <w:p w:rsidR="008E7C23" w:rsidRDefault="006F2FEC">
            <w:pPr>
              <w:jc w:val="center"/>
            </w:pPr>
            <w:r>
              <w:rPr>
                <w:color w:val="000000"/>
                <w:szCs w:val="21"/>
              </w:rPr>
              <w:t>63</w:t>
            </w:r>
          </w:p>
        </w:tc>
        <w:tc>
          <w:tcPr>
            <w:tcW w:w="1276" w:type="dxa"/>
            <w:vAlign w:val="center"/>
          </w:tcPr>
          <w:p w:rsidR="008E7C23" w:rsidRDefault="006F2FEC">
            <w:pPr>
              <w:jc w:val="center"/>
            </w:pPr>
            <w:r>
              <w:rPr>
                <w:color w:val="000000"/>
                <w:szCs w:val="21"/>
              </w:rPr>
              <w:t>601939</w:t>
            </w:r>
          </w:p>
        </w:tc>
        <w:tc>
          <w:tcPr>
            <w:tcW w:w="1701" w:type="dxa"/>
            <w:vAlign w:val="center"/>
          </w:tcPr>
          <w:p w:rsidR="008E7C23" w:rsidRDefault="006F2FEC">
            <w:pPr>
              <w:jc w:val="center"/>
            </w:pPr>
            <w:r>
              <w:rPr>
                <w:color w:val="000000"/>
                <w:szCs w:val="21"/>
              </w:rPr>
              <w:t>建设银行</w:t>
            </w:r>
          </w:p>
        </w:tc>
        <w:tc>
          <w:tcPr>
            <w:tcW w:w="1276" w:type="dxa"/>
            <w:vAlign w:val="center"/>
          </w:tcPr>
          <w:p w:rsidR="008E7C23" w:rsidRDefault="006F2FEC">
            <w:pPr>
              <w:jc w:val="right"/>
            </w:pPr>
            <w:r>
              <w:rPr>
                <w:color w:val="000000"/>
                <w:szCs w:val="21"/>
              </w:rPr>
              <w:t>1,012,400</w:t>
            </w:r>
          </w:p>
        </w:tc>
        <w:tc>
          <w:tcPr>
            <w:tcW w:w="2172" w:type="dxa"/>
            <w:vAlign w:val="center"/>
          </w:tcPr>
          <w:p w:rsidR="008E7C23" w:rsidRDefault="006F2FEC">
            <w:pPr>
              <w:jc w:val="right"/>
            </w:pPr>
            <w:r>
              <w:rPr>
                <w:color w:val="000000"/>
                <w:szCs w:val="21"/>
              </w:rPr>
              <w:t>6,388,244.00</w:t>
            </w:r>
          </w:p>
        </w:tc>
        <w:tc>
          <w:tcPr>
            <w:tcW w:w="1852" w:type="dxa"/>
            <w:vAlign w:val="center"/>
          </w:tcPr>
          <w:p w:rsidR="008E7C23" w:rsidRDefault="006F2FEC">
            <w:pPr>
              <w:jc w:val="right"/>
            </w:pPr>
            <w:r>
              <w:rPr>
                <w:color w:val="000000"/>
                <w:szCs w:val="21"/>
              </w:rPr>
              <w:t>0.77</w:t>
            </w:r>
          </w:p>
        </w:tc>
      </w:tr>
      <w:tr w:rsidR="008E7C23">
        <w:trPr>
          <w:jc w:val="center"/>
        </w:trPr>
        <w:tc>
          <w:tcPr>
            <w:tcW w:w="817" w:type="dxa"/>
            <w:vAlign w:val="center"/>
          </w:tcPr>
          <w:p w:rsidR="008E7C23" w:rsidRDefault="006F2FEC">
            <w:pPr>
              <w:jc w:val="center"/>
            </w:pPr>
            <w:r>
              <w:rPr>
                <w:color w:val="000000"/>
                <w:szCs w:val="21"/>
              </w:rPr>
              <w:t>64</w:t>
            </w:r>
          </w:p>
        </w:tc>
        <w:tc>
          <w:tcPr>
            <w:tcW w:w="1276" w:type="dxa"/>
            <w:vAlign w:val="center"/>
          </w:tcPr>
          <w:p w:rsidR="008E7C23" w:rsidRDefault="006F2FEC">
            <w:pPr>
              <w:jc w:val="center"/>
            </w:pPr>
            <w:r>
              <w:rPr>
                <w:color w:val="000000"/>
                <w:szCs w:val="21"/>
              </w:rPr>
              <w:t>601818</w:t>
            </w:r>
          </w:p>
        </w:tc>
        <w:tc>
          <w:tcPr>
            <w:tcW w:w="1701" w:type="dxa"/>
            <w:vAlign w:val="center"/>
          </w:tcPr>
          <w:p w:rsidR="008E7C23" w:rsidRDefault="006F2FEC">
            <w:pPr>
              <w:jc w:val="center"/>
            </w:pPr>
            <w:r>
              <w:rPr>
                <w:color w:val="000000"/>
                <w:szCs w:val="21"/>
              </w:rPr>
              <w:t>光大银行</w:t>
            </w:r>
          </w:p>
        </w:tc>
        <w:tc>
          <w:tcPr>
            <w:tcW w:w="1276" w:type="dxa"/>
            <w:vAlign w:val="center"/>
          </w:tcPr>
          <w:p w:rsidR="008E7C23" w:rsidRDefault="006F2FEC">
            <w:pPr>
              <w:jc w:val="right"/>
            </w:pPr>
            <w:r>
              <w:rPr>
                <w:color w:val="000000"/>
                <w:szCs w:val="21"/>
              </w:rPr>
              <w:t>1,776,400</w:t>
            </w:r>
          </w:p>
        </w:tc>
        <w:tc>
          <w:tcPr>
            <w:tcW w:w="2172" w:type="dxa"/>
            <w:vAlign w:val="center"/>
          </w:tcPr>
          <w:p w:rsidR="008E7C23" w:rsidRDefault="006F2FEC">
            <w:pPr>
              <w:jc w:val="right"/>
            </w:pPr>
            <w:r>
              <w:rPr>
                <w:color w:val="000000"/>
                <w:szCs w:val="21"/>
              </w:rPr>
              <w:t>6,359,512.00</w:t>
            </w:r>
          </w:p>
        </w:tc>
        <w:tc>
          <w:tcPr>
            <w:tcW w:w="1852" w:type="dxa"/>
            <w:vAlign w:val="center"/>
          </w:tcPr>
          <w:p w:rsidR="008E7C23" w:rsidRDefault="006F2FEC">
            <w:pPr>
              <w:jc w:val="right"/>
            </w:pPr>
            <w:r>
              <w:rPr>
                <w:color w:val="000000"/>
                <w:szCs w:val="21"/>
              </w:rPr>
              <w:t>0.76</w:t>
            </w:r>
          </w:p>
        </w:tc>
      </w:tr>
      <w:tr w:rsidR="008E7C23">
        <w:trPr>
          <w:jc w:val="center"/>
        </w:trPr>
        <w:tc>
          <w:tcPr>
            <w:tcW w:w="817" w:type="dxa"/>
            <w:vAlign w:val="center"/>
          </w:tcPr>
          <w:p w:rsidR="008E7C23" w:rsidRDefault="006F2FEC">
            <w:pPr>
              <w:jc w:val="center"/>
            </w:pPr>
            <w:r>
              <w:rPr>
                <w:color w:val="000000"/>
                <w:szCs w:val="21"/>
              </w:rPr>
              <w:t>65</w:t>
            </w:r>
          </w:p>
        </w:tc>
        <w:tc>
          <w:tcPr>
            <w:tcW w:w="1276" w:type="dxa"/>
            <w:vAlign w:val="center"/>
          </w:tcPr>
          <w:p w:rsidR="008E7C23" w:rsidRDefault="006F2FEC">
            <w:pPr>
              <w:jc w:val="center"/>
            </w:pPr>
            <w:r>
              <w:rPr>
                <w:color w:val="000000"/>
                <w:szCs w:val="21"/>
              </w:rPr>
              <w:t>600177</w:t>
            </w:r>
          </w:p>
        </w:tc>
        <w:tc>
          <w:tcPr>
            <w:tcW w:w="1701" w:type="dxa"/>
            <w:vAlign w:val="center"/>
          </w:tcPr>
          <w:p w:rsidR="008E7C23" w:rsidRDefault="006F2FEC">
            <w:pPr>
              <w:jc w:val="center"/>
            </w:pPr>
            <w:r>
              <w:rPr>
                <w:color w:val="000000"/>
                <w:szCs w:val="21"/>
              </w:rPr>
              <w:t>雅戈尔</w:t>
            </w:r>
          </w:p>
        </w:tc>
        <w:tc>
          <w:tcPr>
            <w:tcW w:w="1276" w:type="dxa"/>
            <w:vAlign w:val="center"/>
          </w:tcPr>
          <w:p w:rsidR="008E7C23" w:rsidRDefault="006F2FEC">
            <w:pPr>
              <w:jc w:val="right"/>
            </w:pPr>
            <w:r>
              <w:rPr>
                <w:color w:val="000000"/>
                <w:szCs w:val="21"/>
              </w:rPr>
              <w:t>1,063,000</w:t>
            </w:r>
          </w:p>
        </w:tc>
        <w:tc>
          <w:tcPr>
            <w:tcW w:w="2172" w:type="dxa"/>
            <w:vAlign w:val="center"/>
          </w:tcPr>
          <w:p w:rsidR="008E7C23" w:rsidRDefault="006F2FEC">
            <w:pPr>
              <w:jc w:val="right"/>
            </w:pPr>
            <w:r>
              <w:rPr>
                <w:color w:val="000000"/>
                <w:szCs w:val="21"/>
              </w:rPr>
              <w:t>6,335,480.00</w:t>
            </w:r>
          </w:p>
        </w:tc>
        <w:tc>
          <w:tcPr>
            <w:tcW w:w="1852" w:type="dxa"/>
            <w:vAlign w:val="center"/>
          </w:tcPr>
          <w:p w:rsidR="008E7C23" w:rsidRDefault="006F2FEC">
            <w:pPr>
              <w:jc w:val="right"/>
            </w:pPr>
            <w:r>
              <w:rPr>
                <w:color w:val="000000"/>
                <w:szCs w:val="21"/>
              </w:rPr>
              <w:t>0.76</w:t>
            </w:r>
          </w:p>
        </w:tc>
      </w:tr>
      <w:tr w:rsidR="008E7C23">
        <w:trPr>
          <w:jc w:val="center"/>
        </w:trPr>
        <w:tc>
          <w:tcPr>
            <w:tcW w:w="817" w:type="dxa"/>
            <w:vAlign w:val="center"/>
          </w:tcPr>
          <w:p w:rsidR="008E7C23" w:rsidRDefault="006F2FEC">
            <w:pPr>
              <w:jc w:val="center"/>
            </w:pPr>
            <w:r>
              <w:rPr>
                <w:color w:val="000000"/>
                <w:szCs w:val="21"/>
              </w:rPr>
              <w:t>66</w:t>
            </w:r>
          </w:p>
        </w:tc>
        <w:tc>
          <w:tcPr>
            <w:tcW w:w="1276" w:type="dxa"/>
            <w:vAlign w:val="center"/>
          </w:tcPr>
          <w:p w:rsidR="008E7C23" w:rsidRDefault="006F2FEC">
            <w:pPr>
              <w:jc w:val="center"/>
            </w:pPr>
            <w:r>
              <w:rPr>
                <w:color w:val="000000"/>
                <w:szCs w:val="21"/>
              </w:rPr>
              <w:t>601088</w:t>
            </w:r>
          </w:p>
        </w:tc>
        <w:tc>
          <w:tcPr>
            <w:tcW w:w="1701" w:type="dxa"/>
            <w:vAlign w:val="center"/>
          </w:tcPr>
          <w:p w:rsidR="008E7C23" w:rsidRDefault="006F2FEC">
            <w:pPr>
              <w:jc w:val="center"/>
            </w:pPr>
            <w:r>
              <w:rPr>
                <w:color w:val="000000"/>
                <w:szCs w:val="21"/>
              </w:rPr>
              <w:t>中国神华</w:t>
            </w:r>
          </w:p>
        </w:tc>
        <w:tc>
          <w:tcPr>
            <w:tcW w:w="1276" w:type="dxa"/>
            <w:vAlign w:val="center"/>
          </w:tcPr>
          <w:p w:rsidR="008E7C23" w:rsidRDefault="006F2FEC">
            <w:pPr>
              <w:jc w:val="right"/>
            </w:pPr>
            <w:r>
              <w:rPr>
                <w:color w:val="000000"/>
                <w:szCs w:val="21"/>
              </w:rPr>
              <w:t>437,700</w:t>
            </w:r>
          </w:p>
        </w:tc>
        <w:tc>
          <w:tcPr>
            <w:tcW w:w="2172" w:type="dxa"/>
            <w:vAlign w:val="center"/>
          </w:tcPr>
          <w:p w:rsidR="008E7C23" w:rsidRDefault="006F2FEC">
            <w:pPr>
              <w:jc w:val="right"/>
            </w:pPr>
            <w:r>
              <w:rPr>
                <w:color w:val="000000"/>
                <w:szCs w:val="21"/>
              </w:rPr>
              <w:t>6,285,372.00</w:t>
            </w:r>
          </w:p>
        </w:tc>
        <w:tc>
          <w:tcPr>
            <w:tcW w:w="1852" w:type="dxa"/>
            <w:vAlign w:val="center"/>
          </w:tcPr>
          <w:p w:rsidR="008E7C23" w:rsidRDefault="006F2FEC">
            <w:pPr>
              <w:jc w:val="right"/>
            </w:pPr>
            <w:r>
              <w:rPr>
                <w:color w:val="000000"/>
                <w:szCs w:val="21"/>
              </w:rPr>
              <w:t>0.76</w:t>
            </w:r>
          </w:p>
        </w:tc>
      </w:tr>
      <w:tr w:rsidR="008E7C23">
        <w:trPr>
          <w:jc w:val="center"/>
        </w:trPr>
        <w:tc>
          <w:tcPr>
            <w:tcW w:w="817" w:type="dxa"/>
            <w:vAlign w:val="center"/>
          </w:tcPr>
          <w:p w:rsidR="008E7C23" w:rsidRDefault="006F2FEC">
            <w:pPr>
              <w:jc w:val="center"/>
            </w:pPr>
            <w:r>
              <w:rPr>
                <w:color w:val="000000"/>
                <w:szCs w:val="21"/>
              </w:rPr>
              <w:t>67</w:t>
            </w:r>
          </w:p>
        </w:tc>
        <w:tc>
          <w:tcPr>
            <w:tcW w:w="1276" w:type="dxa"/>
            <w:vAlign w:val="center"/>
          </w:tcPr>
          <w:p w:rsidR="008E7C23" w:rsidRDefault="006F2FEC">
            <w:pPr>
              <w:jc w:val="center"/>
            </w:pPr>
            <w:r>
              <w:rPr>
                <w:color w:val="000000"/>
                <w:szCs w:val="21"/>
              </w:rPr>
              <w:t>600660</w:t>
            </w:r>
          </w:p>
        </w:tc>
        <w:tc>
          <w:tcPr>
            <w:tcW w:w="1701" w:type="dxa"/>
            <w:vAlign w:val="center"/>
          </w:tcPr>
          <w:p w:rsidR="008E7C23" w:rsidRDefault="006F2FEC">
            <w:pPr>
              <w:jc w:val="center"/>
            </w:pPr>
            <w:r>
              <w:rPr>
                <w:color w:val="000000"/>
                <w:szCs w:val="21"/>
              </w:rPr>
              <w:t>福耀玻璃</w:t>
            </w:r>
          </w:p>
        </w:tc>
        <w:tc>
          <w:tcPr>
            <w:tcW w:w="1276" w:type="dxa"/>
            <w:vAlign w:val="center"/>
          </w:tcPr>
          <w:p w:rsidR="008E7C23" w:rsidRDefault="006F2FEC">
            <w:pPr>
              <w:jc w:val="right"/>
            </w:pPr>
            <w:r>
              <w:rPr>
                <w:color w:val="000000"/>
                <w:szCs w:val="21"/>
              </w:rPr>
              <w:t>301,100</w:t>
            </w:r>
          </w:p>
        </w:tc>
        <w:tc>
          <w:tcPr>
            <w:tcW w:w="2172" w:type="dxa"/>
            <w:vAlign w:val="center"/>
          </w:tcPr>
          <w:p w:rsidR="008E7C23" w:rsidRDefault="006F2FEC">
            <w:pPr>
              <w:jc w:val="right"/>
            </w:pPr>
            <w:r>
              <w:rPr>
                <w:color w:val="000000"/>
                <w:szCs w:val="21"/>
              </w:rPr>
              <w:t>6,283,957.00</w:t>
            </w:r>
          </w:p>
        </w:tc>
        <w:tc>
          <w:tcPr>
            <w:tcW w:w="1852" w:type="dxa"/>
            <w:vAlign w:val="center"/>
          </w:tcPr>
          <w:p w:rsidR="008E7C23" w:rsidRDefault="006F2FEC">
            <w:pPr>
              <w:jc w:val="right"/>
            </w:pPr>
            <w:r>
              <w:rPr>
                <w:color w:val="000000"/>
                <w:szCs w:val="21"/>
              </w:rPr>
              <w:t>0.76</w:t>
            </w:r>
          </w:p>
        </w:tc>
      </w:tr>
      <w:tr w:rsidR="008E7C23">
        <w:trPr>
          <w:jc w:val="center"/>
        </w:trPr>
        <w:tc>
          <w:tcPr>
            <w:tcW w:w="817" w:type="dxa"/>
            <w:vAlign w:val="center"/>
          </w:tcPr>
          <w:p w:rsidR="008E7C23" w:rsidRDefault="006F2FEC">
            <w:pPr>
              <w:jc w:val="center"/>
            </w:pPr>
            <w:r>
              <w:rPr>
                <w:color w:val="000000"/>
                <w:szCs w:val="21"/>
              </w:rPr>
              <w:t>68</w:t>
            </w:r>
          </w:p>
        </w:tc>
        <w:tc>
          <w:tcPr>
            <w:tcW w:w="1276" w:type="dxa"/>
            <w:vAlign w:val="center"/>
          </w:tcPr>
          <w:p w:rsidR="008E7C23" w:rsidRDefault="006F2FEC">
            <w:pPr>
              <w:jc w:val="center"/>
            </w:pPr>
            <w:r>
              <w:rPr>
                <w:color w:val="000000"/>
                <w:szCs w:val="21"/>
              </w:rPr>
              <w:t>002304</w:t>
            </w:r>
          </w:p>
        </w:tc>
        <w:tc>
          <w:tcPr>
            <w:tcW w:w="1701" w:type="dxa"/>
            <w:vAlign w:val="center"/>
          </w:tcPr>
          <w:p w:rsidR="008E7C23" w:rsidRDefault="006F2FEC">
            <w:pPr>
              <w:jc w:val="center"/>
            </w:pPr>
            <w:r>
              <w:rPr>
                <w:color w:val="000000"/>
                <w:szCs w:val="21"/>
              </w:rPr>
              <w:t>洋河股份</w:t>
            </w:r>
          </w:p>
        </w:tc>
        <w:tc>
          <w:tcPr>
            <w:tcW w:w="1276" w:type="dxa"/>
            <w:vAlign w:val="center"/>
          </w:tcPr>
          <w:p w:rsidR="008E7C23" w:rsidRDefault="006F2FEC">
            <w:pPr>
              <w:jc w:val="right"/>
            </w:pPr>
            <w:r>
              <w:rPr>
                <w:color w:val="000000"/>
                <w:szCs w:val="21"/>
              </w:rPr>
              <w:t>59,200</w:t>
            </w:r>
          </w:p>
        </w:tc>
        <w:tc>
          <w:tcPr>
            <w:tcW w:w="2172" w:type="dxa"/>
            <w:vAlign w:val="center"/>
          </w:tcPr>
          <w:p w:rsidR="008E7C23" w:rsidRDefault="006F2FEC">
            <w:pPr>
              <w:jc w:val="right"/>
            </w:pPr>
            <w:r>
              <w:rPr>
                <w:color w:val="000000"/>
                <w:szCs w:val="21"/>
              </w:rPr>
              <w:t>6,224,288.00</w:t>
            </w:r>
          </w:p>
        </w:tc>
        <w:tc>
          <w:tcPr>
            <w:tcW w:w="1852" w:type="dxa"/>
            <w:vAlign w:val="center"/>
          </w:tcPr>
          <w:p w:rsidR="008E7C23" w:rsidRDefault="006F2FEC">
            <w:pPr>
              <w:jc w:val="right"/>
            </w:pPr>
            <w:r>
              <w:rPr>
                <w:color w:val="000000"/>
                <w:szCs w:val="21"/>
              </w:rPr>
              <w:t>0.75</w:t>
            </w:r>
          </w:p>
        </w:tc>
      </w:tr>
      <w:tr w:rsidR="008E7C23">
        <w:trPr>
          <w:jc w:val="center"/>
        </w:trPr>
        <w:tc>
          <w:tcPr>
            <w:tcW w:w="817" w:type="dxa"/>
            <w:vAlign w:val="center"/>
          </w:tcPr>
          <w:p w:rsidR="008E7C23" w:rsidRDefault="006F2FEC">
            <w:pPr>
              <w:jc w:val="center"/>
            </w:pPr>
            <w:r>
              <w:rPr>
                <w:color w:val="000000"/>
                <w:szCs w:val="21"/>
              </w:rPr>
              <w:t>69</w:t>
            </w:r>
          </w:p>
        </w:tc>
        <w:tc>
          <w:tcPr>
            <w:tcW w:w="1276" w:type="dxa"/>
            <w:vAlign w:val="center"/>
          </w:tcPr>
          <w:p w:rsidR="008E7C23" w:rsidRDefault="006F2FEC">
            <w:pPr>
              <w:jc w:val="center"/>
            </w:pPr>
            <w:r>
              <w:rPr>
                <w:color w:val="000000"/>
                <w:szCs w:val="21"/>
              </w:rPr>
              <w:t>600642</w:t>
            </w:r>
          </w:p>
        </w:tc>
        <w:tc>
          <w:tcPr>
            <w:tcW w:w="1701" w:type="dxa"/>
            <w:vAlign w:val="center"/>
          </w:tcPr>
          <w:p w:rsidR="008E7C23" w:rsidRDefault="006F2FEC">
            <w:pPr>
              <w:jc w:val="center"/>
            </w:pPr>
            <w:r>
              <w:rPr>
                <w:color w:val="000000"/>
                <w:szCs w:val="21"/>
              </w:rPr>
              <w:t>申能股份</w:t>
            </w:r>
          </w:p>
        </w:tc>
        <w:tc>
          <w:tcPr>
            <w:tcW w:w="1276" w:type="dxa"/>
            <w:vAlign w:val="center"/>
          </w:tcPr>
          <w:p w:rsidR="008E7C23" w:rsidRDefault="006F2FEC">
            <w:pPr>
              <w:jc w:val="right"/>
            </w:pPr>
            <w:r>
              <w:rPr>
                <w:color w:val="000000"/>
                <w:szCs w:val="21"/>
              </w:rPr>
              <w:t>1,041,400</w:t>
            </w:r>
          </w:p>
        </w:tc>
        <w:tc>
          <w:tcPr>
            <w:tcW w:w="2172" w:type="dxa"/>
            <w:vAlign w:val="center"/>
          </w:tcPr>
          <w:p w:rsidR="008E7C23" w:rsidRDefault="006F2FEC">
            <w:pPr>
              <w:jc w:val="right"/>
            </w:pPr>
            <w:r>
              <w:rPr>
                <w:color w:val="000000"/>
                <w:szCs w:val="21"/>
              </w:rPr>
              <w:t>6,154,674.00</w:t>
            </w:r>
          </w:p>
        </w:tc>
        <w:tc>
          <w:tcPr>
            <w:tcW w:w="1852" w:type="dxa"/>
            <w:vAlign w:val="center"/>
          </w:tcPr>
          <w:p w:rsidR="008E7C23" w:rsidRDefault="006F2FEC">
            <w:pPr>
              <w:jc w:val="right"/>
            </w:pPr>
            <w:r>
              <w:rPr>
                <w:color w:val="000000"/>
                <w:szCs w:val="21"/>
              </w:rPr>
              <w:t>0.74</w:t>
            </w:r>
          </w:p>
        </w:tc>
      </w:tr>
      <w:tr w:rsidR="008E7C23">
        <w:trPr>
          <w:jc w:val="center"/>
        </w:trPr>
        <w:tc>
          <w:tcPr>
            <w:tcW w:w="817" w:type="dxa"/>
            <w:vAlign w:val="center"/>
          </w:tcPr>
          <w:p w:rsidR="008E7C23" w:rsidRDefault="006F2FEC">
            <w:pPr>
              <w:jc w:val="center"/>
            </w:pPr>
            <w:r>
              <w:rPr>
                <w:color w:val="000000"/>
                <w:szCs w:val="21"/>
              </w:rPr>
              <w:t>70</w:t>
            </w:r>
          </w:p>
        </w:tc>
        <w:tc>
          <w:tcPr>
            <w:tcW w:w="1276" w:type="dxa"/>
            <w:vAlign w:val="center"/>
          </w:tcPr>
          <w:p w:rsidR="008E7C23" w:rsidRDefault="006F2FEC">
            <w:pPr>
              <w:jc w:val="center"/>
            </w:pPr>
            <w:r>
              <w:rPr>
                <w:color w:val="000000"/>
                <w:szCs w:val="21"/>
              </w:rPr>
              <w:t>601877</w:t>
            </w:r>
          </w:p>
        </w:tc>
        <w:tc>
          <w:tcPr>
            <w:tcW w:w="1701" w:type="dxa"/>
            <w:vAlign w:val="center"/>
          </w:tcPr>
          <w:p w:rsidR="008E7C23" w:rsidRDefault="006F2FEC">
            <w:pPr>
              <w:jc w:val="center"/>
            </w:pPr>
            <w:r>
              <w:rPr>
                <w:color w:val="000000"/>
                <w:szCs w:val="21"/>
              </w:rPr>
              <w:t>正泰电器</w:t>
            </w:r>
          </w:p>
        </w:tc>
        <w:tc>
          <w:tcPr>
            <w:tcW w:w="1276" w:type="dxa"/>
            <w:vAlign w:val="center"/>
          </w:tcPr>
          <w:p w:rsidR="008E7C23" w:rsidRDefault="006F2FEC">
            <w:pPr>
              <w:jc w:val="right"/>
            </w:pPr>
            <w:r>
              <w:rPr>
                <w:color w:val="000000"/>
                <w:szCs w:val="21"/>
              </w:rPr>
              <w:t>227,900</w:t>
            </w:r>
          </w:p>
        </w:tc>
        <w:tc>
          <w:tcPr>
            <w:tcW w:w="2172" w:type="dxa"/>
            <w:vAlign w:val="center"/>
          </w:tcPr>
          <w:p w:rsidR="008E7C23" w:rsidRDefault="006F2FEC">
            <w:pPr>
              <w:jc w:val="right"/>
            </w:pPr>
            <w:r>
              <w:rPr>
                <w:color w:val="000000"/>
                <w:szCs w:val="21"/>
              </w:rPr>
              <w:t>6,005,165.00</w:t>
            </w:r>
          </w:p>
        </w:tc>
        <w:tc>
          <w:tcPr>
            <w:tcW w:w="1852" w:type="dxa"/>
            <w:vAlign w:val="center"/>
          </w:tcPr>
          <w:p w:rsidR="008E7C23" w:rsidRDefault="006F2FEC">
            <w:pPr>
              <w:jc w:val="right"/>
            </w:pPr>
            <w:r>
              <w:rPr>
                <w:color w:val="000000"/>
                <w:szCs w:val="21"/>
              </w:rPr>
              <w:t>0.72</w:t>
            </w:r>
          </w:p>
        </w:tc>
      </w:tr>
      <w:tr w:rsidR="008E7C23">
        <w:trPr>
          <w:jc w:val="center"/>
        </w:trPr>
        <w:tc>
          <w:tcPr>
            <w:tcW w:w="817" w:type="dxa"/>
            <w:vAlign w:val="center"/>
          </w:tcPr>
          <w:p w:rsidR="008E7C23" w:rsidRDefault="006F2FEC">
            <w:pPr>
              <w:jc w:val="center"/>
            </w:pPr>
            <w:r>
              <w:rPr>
                <w:color w:val="000000"/>
                <w:szCs w:val="21"/>
              </w:rPr>
              <w:t>71</w:t>
            </w:r>
          </w:p>
        </w:tc>
        <w:tc>
          <w:tcPr>
            <w:tcW w:w="1276" w:type="dxa"/>
            <w:vAlign w:val="center"/>
          </w:tcPr>
          <w:p w:rsidR="008E7C23" w:rsidRDefault="006F2FEC">
            <w:pPr>
              <w:jc w:val="center"/>
            </w:pPr>
            <w:r>
              <w:rPr>
                <w:color w:val="000000"/>
                <w:szCs w:val="21"/>
              </w:rPr>
              <w:t>601998</w:t>
            </w:r>
          </w:p>
        </w:tc>
        <w:tc>
          <w:tcPr>
            <w:tcW w:w="1701" w:type="dxa"/>
            <w:vAlign w:val="center"/>
          </w:tcPr>
          <w:p w:rsidR="008E7C23" w:rsidRDefault="006F2FEC">
            <w:pPr>
              <w:jc w:val="center"/>
            </w:pPr>
            <w:r>
              <w:rPr>
                <w:color w:val="000000"/>
                <w:szCs w:val="21"/>
              </w:rPr>
              <w:t>中信银行</w:t>
            </w:r>
          </w:p>
        </w:tc>
        <w:tc>
          <w:tcPr>
            <w:tcW w:w="1276" w:type="dxa"/>
            <w:vAlign w:val="center"/>
          </w:tcPr>
          <w:p w:rsidR="008E7C23" w:rsidRDefault="006F2FEC">
            <w:pPr>
              <w:jc w:val="right"/>
            </w:pPr>
            <w:r>
              <w:rPr>
                <w:color w:val="000000"/>
                <w:szCs w:val="21"/>
              </w:rPr>
              <w:t>1,165,800</w:t>
            </w:r>
          </w:p>
        </w:tc>
        <w:tc>
          <w:tcPr>
            <w:tcW w:w="2172" w:type="dxa"/>
            <w:vAlign w:val="center"/>
          </w:tcPr>
          <w:p w:rsidR="008E7C23" w:rsidRDefault="006F2FEC">
            <w:pPr>
              <w:jc w:val="right"/>
            </w:pPr>
            <w:r>
              <w:rPr>
                <w:color w:val="000000"/>
                <w:szCs w:val="21"/>
              </w:rPr>
              <w:t>6,003,870.00</w:t>
            </w:r>
          </w:p>
        </w:tc>
        <w:tc>
          <w:tcPr>
            <w:tcW w:w="1852" w:type="dxa"/>
            <w:vAlign w:val="center"/>
          </w:tcPr>
          <w:p w:rsidR="008E7C23" w:rsidRDefault="006F2FEC">
            <w:pPr>
              <w:jc w:val="right"/>
            </w:pPr>
            <w:r>
              <w:rPr>
                <w:color w:val="000000"/>
                <w:szCs w:val="21"/>
              </w:rPr>
              <w:t>0.72</w:t>
            </w:r>
          </w:p>
        </w:tc>
      </w:tr>
      <w:tr w:rsidR="008E7C23">
        <w:trPr>
          <w:jc w:val="center"/>
        </w:trPr>
        <w:tc>
          <w:tcPr>
            <w:tcW w:w="817" w:type="dxa"/>
            <w:vAlign w:val="center"/>
          </w:tcPr>
          <w:p w:rsidR="008E7C23" w:rsidRDefault="006F2FEC">
            <w:pPr>
              <w:jc w:val="center"/>
            </w:pPr>
            <w:r>
              <w:rPr>
                <w:color w:val="000000"/>
                <w:szCs w:val="21"/>
              </w:rPr>
              <w:t>72</w:t>
            </w:r>
          </w:p>
        </w:tc>
        <w:tc>
          <w:tcPr>
            <w:tcW w:w="1276" w:type="dxa"/>
            <w:vAlign w:val="center"/>
          </w:tcPr>
          <w:p w:rsidR="008E7C23" w:rsidRDefault="006F2FEC">
            <w:pPr>
              <w:jc w:val="center"/>
            </w:pPr>
            <w:r>
              <w:rPr>
                <w:color w:val="000000"/>
                <w:szCs w:val="21"/>
              </w:rPr>
              <w:t>600743</w:t>
            </w:r>
          </w:p>
        </w:tc>
        <w:tc>
          <w:tcPr>
            <w:tcW w:w="1701" w:type="dxa"/>
            <w:vAlign w:val="center"/>
          </w:tcPr>
          <w:p w:rsidR="008E7C23" w:rsidRDefault="006F2FEC">
            <w:pPr>
              <w:jc w:val="center"/>
            </w:pPr>
            <w:r>
              <w:rPr>
                <w:color w:val="000000"/>
                <w:szCs w:val="21"/>
              </w:rPr>
              <w:t>华远地产</w:t>
            </w:r>
          </w:p>
        </w:tc>
        <w:tc>
          <w:tcPr>
            <w:tcW w:w="1276" w:type="dxa"/>
            <w:vAlign w:val="center"/>
          </w:tcPr>
          <w:p w:rsidR="008E7C23" w:rsidRDefault="006F2FEC">
            <w:pPr>
              <w:jc w:val="right"/>
            </w:pPr>
            <w:r>
              <w:rPr>
                <w:color w:val="000000"/>
                <w:szCs w:val="21"/>
              </w:rPr>
              <w:t>2,799,283</w:t>
            </w:r>
          </w:p>
        </w:tc>
        <w:tc>
          <w:tcPr>
            <w:tcW w:w="2172" w:type="dxa"/>
            <w:vAlign w:val="center"/>
          </w:tcPr>
          <w:p w:rsidR="008E7C23" w:rsidRDefault="006F2FEC">
            <w:pPr>
              <w:jc w:val="right"/>
            </w:pPr>
            <w:r>
              <w:rPr>
                <w:color w:val="000000"/>
                <w:szCs w:val="21"/>
              </w:rPr>
              <w:t>5,850,501.47</w:t>
            </w:r>
          </w:p>
        </w:tc>
        <w:tc>
          <w:tcPr>
            <w:tcW w:w="1852" w:type="dxa"/>
            <w:vAlign w:val="center"/>
          </w:tcPr>
          <w:p w:rsidR="008E7C23" w:rsidRDefault="006F2FEC">
            <w:pPr>
              <w:jc w:val="right"/>
            </w:pPr>
            <w:r>
              <w:rPr>
                <w:color w:val="000000"/>
                <w:szCs w:val="21"/>
              </w:rPr>
              <w:t>0.70</w:t>
            </w:r>
          </w:p>
        </w:tc>
      </w:tr>
      <w:tr w:rsidR="008E7C23">
        <w:trPr>
          <w:jc w:val="center"/>
        </w:trPr>
        <w:tc>
          <w:tcPr>
            <w:tcW w:w="817" w:type="dxa"/>
            <w:vAlign w:val="center"/>
          </w:tcPr>
          <w:p w:rsidR="008E7C23" w:rsidRDefault="006F2FEC">
            <w:pPr>
              <w:jc w:val="center"/>
            </w:pPr>
            <w:r>
              <w:rPr>
                <w:color w:val="000000"/>
                <w:szCs w:val="21"/>
              </w:rPr>
              <w:t>73</w:t>
            </w:r>
          </w:p>
        </w:tc>
        <w:tc>
          <w:tcPr>
            <w:tcW w:w="1276" w:type="dxa"/>
            <w:vAlign w:val="center"/>
          </w:tcPr>
          <w:p w:rsidR="008E7C23" w:rsidRDefault="006F2FEC">
            <w:pPr>
              <w:jc w:val="center"/>
            </w:pPr>
            <w:r>
              <w:rPr>
                <w:color w:val="000000"/>
                <w:szCs w:val="21"/>
              </w:rPr>
              <w:t>600023</w:t>
            </w:r>
          </w:p>
        </w:tc>
        <w:tc>
          <w:tcPr>
            <w:tcW w:w="1701" w:type="dxa"/>
            <w:vAlign w:val="center"/>
          </w:tcPr>
          <w:p w:rsidR="008E7C23" w:rsidRDefault="006F2FEC">
            <w:pPr>
              <w:jc w:val="center"/>
            </w:pPr>
            <w:r>
              <w:rPr>
                <w:color w:val="000000"/>
                <w:szCs w:val="21"/>
              </w:rPr>
              <w:t>浙能电力</w:t>
            </w:r>
          </w:p>
        </w:tc>
        <w:tc>
          <w:tcPr>
            <w:tcW w:w="1276" w:type="dxa"/>
            <w:vAlign w:val="center"/>
          </w:tcPr>
          <w:p w:rsidR="008E7C23" w:rsidRDefault="006F2FEC">
            <w:pPr>
              <w:jc w:val="right"/>
            </w:pPr>
            <w:r>
              <w:rPr>
                <w:color w:val="000000"/>
                <w:szCs w:val="21"/>
              </w:rPr>
              <w:t>1,635,100</w:t>
            </w:r>
          </w:p>
        </w:tc>
        <w:tc>
          <w:tcPr>
            <w:tcW w:w="2172" w:type="dxa"/>
            <w:vAlign w:val="center"/>
          </w:tcPr>
          <w:p w:rsidR="008E7C23" w:rsidRDefault="006F2FEC">
            <w:pPr>
              <w:jc w:val="right"/>
            </w:pPr>
            <w:r>
              <w:rPr>
                <w:color w:val="000000"/>
                <w:szCs w:val="21"/>
              </w:rPr>
              <w:t>5,739,201.00</w:t>
            </w:r>
          </w:p>
        </w:tc>
        <w:tc>
          <w:tcPr>
            <w:tcW w:w="1852" w:type="dxa"/>
            <w:vAlign w:val="center"/>
          </w:tcPr>
          <w:p w:rsidR="008E7C23" w:rsidRDefault="006F2FEC">
            <w:pPr>
              <w:jc w:val="right"/>
            </w:pPr>
            <w:r>
              <w:rPr>
                <w:color w:val="000000"/>
                <w:szCs w:val="21"/>
              </w:rPr>
              <w:t>0.69</w:t>
            </w:r>
          </w:p>
        </w:tc>
      </w:tr>
      <w:tr w:rsidR="008E7C23">
        <w:trPr>
          <w:jc w:val="center"/>
        </w:trPr>
        <w:tc>
          <w:tcPr>
            <w:tcW w:w="817" w:type="dxa"/>
            <w:vAlign w:val="center"/>
          </w:tcPr>
          <w:p w:rsidR="008E7C23" w:rsidRDefault="006F2FEC">
            <w:pPr>
              <w:jc w:val="center"/>
            </w:pPr>
            <w:r>
              <w:rPr>
                <w:color w:val="000000"/>
                <w:szCs w:val="21"/>
              </w:rPr>
              <w:t>74</w:t>
            </w:r>
          </w:p>
        </w:tc>
        <w:tc>
          <w:tcPr>
            <w:tcW w:w="1276" w:type="dxa"/>
            <w:vAlign w:val="center"/>
          </w:tcPr>
          <w:p w:rsidR="008E7C23" w:rsidRDefault="006F2FEC">
            <w:pPr>
              <w:jc w:val="center"/>
            </w:pPr>
            <w:r>
              <w:rPr>
                <w:color w:val="000000"/>
                <w:szCs w:val="21"/>
              </w:rPr>
              <w:t>600398</w:t>
            </w:r>
          </w:p>
        </w:tc>
        <w:tc>
          <w:tcPr>
            <w:tcW w:w="1701" w:type="dxa"/>
            <w:vAlign w:val="center"/>
          </w:tcPr>
          <w:p w:rsidR="008E7C23" w:rsidRDefault="006F2FEC">
            <w:pPr>
              <w:jc w:val="center"/>
            </w:pPr>
            <w:r>
              <w:rPr>
                <w:color w:val="000000"/>
                <w:szCs w:val="21"/>
              </w:rPr>
              <w:t>海澜之家</w:t>
            </w:r>
          </w:p>
        </w:tc>
        <w:tc>
          <w:tcPr>
            <w:tcW w:w="1276" w:type="dxa"/>
            <w:vAlign w:val="center"/>
          </w:tcPr>
          <w:p w:rsidR="008E7C23" w:rsidRDefault="006F2FEC">
            <w:pPr>
              <w:jc w:val="right"/>
            </w:pPr>
            <w:r>
              <w:rPr>
                <w:color w:val="000000"/>
                <w:szCs w:val="21"/>
              </w:rPr>
              <w:t>982,900</w:t>
            </w:r>
          </w:p>
        </w:tc>
        <w:tc>
          <w:tcPr>
            <w:tcW w:w="2172" w:type="dxa"/>
            <w:vAlign w:val="center"/>
          </w:tcPr>
          <w:p w:rsidR="008E7C23" w:rsidRDefault="006F2FEC">
            <w:pPr>
              <w:jc w:val="right"/>
            </w:pPr>
            <w:r>
              <w:rPr>
                <w:color w:val="000000"/>
                <w:szCs w:val="21"/>
              </w:rPr>
              <w:t>5,720,478.00</w:t>
            </w:r>
          </w:p>
        </w:tc>
        <w:tc>
          <w:tcPr>
            <w:tcW w:w="1852" w:type="dxa"/>
            <w:vAlign w:val="center"/>
          </w:tcPr>
          <w:p w:rsidR="008E7C23" w:rsidRDefault="006F2FEC">
            <w:pPr>
              <w:jc w:val="right"/>
            </w:pPr>
            <w:r>
              <w:rPr>
                <w:color w:val="000000"/>
                <w:szCs w:val="21"/>
              </w:rPr>
              <w:t>0.69</w:t>
            </w:r>
          </w:p>
        </w:tc>
      </w:tr>
      <w:tr w:rsidR="008E7C23">
        <w:trPr>
          <w:jc w:val="center"/>
        </w:trPr>
        <w:tc>
          <w:tcPr>
            <w:tcW w:w="817" w:type="dxa"/>
            <w:vAlign w:val="center"/>
          </w:tcPr>
          <w:p w:rsidR="008E7C23" w:rsidRDefault="006F2FEC">
            <w:pPr>
              <w:jc w:val="center"/>
            </w:pPr>
            <w:r>
              <w:rPr>
                <w:color w:val="000000"/>
                <w:szCs w:val="21"/>
              </w:rPr>
              <w:t>75</w:t>
            </w:r>
          </w:p>
        </w:tc>
        <w:tc>
          <w:tcPr>
            <w:tcW w:w="1276" w:type="dxa"/>
            <w:vAlign w:val="center"/>
          </w:tcPr>
          <w:p w:rsidR="008E7C23" w:rsidRDefault="006F2FEC">
            <w:pPr>
              <w:jc w:val="center"/>
            </w:pPr>
            <w:r>
              <w:rPr>
                <w:color w:val="000000"/>
                <w:szCs w:val="21"/>
              </w:rPr>
              <w:t>601288</w:t>
            </w:r>
          </w:p>
        </w:tc>
        <w:tc>
          <w:tcPr>
            <w:tcW w:w="1701" w:type="dxa"/>
            <w:vAlign w:val="center"/>
          </w:tcPr>
          <w:p w:rsidR="008E7C23" w:rsidRDefault="006F2FEC">
            <w:pPr>
              <w:jc w:val="center"/>
            </w:pPr>
            <w:r>
              <w:rPr>
                <w:color w:val="000000"/>
                <w:szCs w:val="21"/>
              </w:rPr>
              <w:t>农业银行</w:t>
            </w:r>
          </w:p>
        </w:tc>
        <w:tc>
          <w:tcPr>
            <w:tcW w:w="1276" w:type="dxa"/>
            <w:vAlign w:val="center"/>
          </w:tcPr>
          <w:p w:rsidR="008E7C23" w:rsidRDefault="006F2FEC">
            <w:pPr>
              <w:jc w:val="right"/>
            </w:pPr>
            <w:r>
              <w:rPr>
                <w:color w:val="000000"/>
                <w:szCs w:val="21"/>
              </w:rPr>
              <w:t>1,683,000</w:t>
            </w:r>
          </w:p>
        </w:tc>
        <w:tc>
          <w:tcPr>
            <w:tcW w:w="2172" w:type="dxa"/>
            <w:vAlign w:val="center"/>
          </w:tcPr>
          <w:p w:rsidR="008E7C23" w:rsidRDefault="006F2FEC">
            <w:pPr>
              <w:jc w:val="right"/>
            </w:pPr>
            <w:r>
              <w:rPr>
                <w:color w:val="000000"/>
                <w:szCs w:val="21"/>
              </w:rPr>
              <w:t>5,688,540.00</w:t>
            </w:r>
          </w:p>
        </w:tc>
        <w:tc>
          <w:tcPr>
            <w:tcW w:w="1852" w:type="dxa"/>
            <w:vAlign w:val="center"/>
          </w:tcPr>
          <w:p w:rsidR="008E7C23" w:rsidRDefault="006F2FEC">
            <w:pPr>
              <w:jc w:val="right"/>
            </w:pPr>
            <w:r>
              <w:rPr>
                <w:color w:val="000000"/>
                <w:szCs w:val="21"/>
              </w:rPr>
              <w:t>0.68</w:t>
            </w:r>
          </w:p>
        </w:tc>
      </w:tr>
      <w:tr w:rsidR="008E7C23">
        <w:trPr>
          <w:jc w:val="center"/>
        </w:trPr>
        <w:tc>
          <w:tcPr>
            <w:tcW w:w="817" w:type="dxa"/>
            <w:vAlign w:val="center"/>
          </w:tcPr>
          <w:p w:rsidR="008E7C23" w:rsidRDefault="006F2FEC">
            <w:pPr>
              <w:jc w:val="center"/>
            </w:pPr>
            <w:r>
              <w:rPr>
                <w:color w:val="000000"/>
                <w:szCs w:val="21"/>
              </w:rPr>
              <w:t>76</w:t>
            </w:r>
          </w:p>
        </w:tc>
        <w:tc>
          <w:tcPr>
            <w:tcW w:w="1276" w:type="dxa"/>
            <w:vAlign w:val="center"/>
          </w:tcPr>
          <w:p w:rsidR="008E7C23" w:rsidRDefault="006F2FEC">
            <w:pPr>
              <w:jc w:val="center"/>
            </w:pPr>
            <w:r>
              <w:rPr>
                <w:color w:val="000000"/>
                <w:szCs w:val="21"/>
              </w:rPr>
              <w:t>600704</w:t>
            </w:r>
          </w:p>
        </w:tc>
        <w:tc>
          <w:tcPr>
            <w:tcW w:w="1701" w:type="dxa"/>
            <w:vAlign w:val="center"/>
          </w:tcPr>
          <w:p w:rsidR="008E7C23" w:rsidRDefault="006F2FEC">
            <w:pPr>
              <w:jc w:val="center"/>
            </w:pPr>
            <w:r>
              <w:rPr>
                <w:color w:val="000000"/>
                <w:szCs w:val="21"/>
              </w:rPr>
              <w:t>物产中大</w:t>
            </w:r>
          </w:p>
        </w:tc>
        <w:tc>
          <w:tcPr>
            <w:tcW w:w="1276" w:type="dxa"/>
            <w:vAlign w:val="center"/>
          </w:tcPr>
          <w:p w:rsidR="008E7C23" w:rsidRDefault="006F2FEC">
            <w:pPr>
              <w:jc w:val="right"/>
            </w:pPr>
            <w:r>
              <w:rPr>
                <w:color w:val="000000"/>
                <w:szCs w:val="21"/>
              </w:rPr>
              <w:t>1,348,900</w:t>
            </w:r>
          </w:p>
        </w:tc>
        <w:tc>
          <w:tcPr>
            <w:tcW w:w="2172" w:type="dxa"/>
            <w:vAlign w:val="center"/>
          </w:tcPr>
          <w:p w:rsidR="008E7C23" w:rsidRDefault="006F2FEC">
            <w:pPr>
              <w:jc w:val="right"/>
            </w:pPr>
            <w:r>
              <w:rPr>
                <w:color w:val="000000"/>
                <w:szCs w:val="21"/>
              </w:rPr>
              <w:t>5,678,869.00</w:t>
            </w:r>
          </w:p>
        </w:tc>
        <w:tc>
          <w:tcPr>
            <w:tcW w:w="1852" w:type="dxa"/>
            <w:vAlign w:val="center"/>
          </w:tcPr>
          <w:p w:rsidR="008E7C23" w:rsidRDefault="006F2FEC">
            <w:pPr>
              <w:jc w:val="right"/>
            </w:pPr>
            <w:r>
              <w:rPr>
                <w:color w:val="000000"/>
                <w:szCs w:val="21"/>
              </w:rPr>
              <w:t>0.68</w:t>
            </w:r>
          </w:p>
        </w:tc>
      </w:tr>
      <w:tr w:rsidR="008E7C23">
        <w:trPr>
          <w:jc w:val="center"/>
        </w:trPr>
        <w:tc>
          <w:tcPr>
            <w:tcW w:w="817" w:type="dxa"/>
            <w:vAlign w:val="center"/>
          </w:tcPr>
          <w:p w:rsidR="008E7C23" w:rsidRDefault="006F2FEC">
            <w:pPr>
              <w:jc w:val="center"/>
            </w:pPr>
            <w:r>
              <w:rPr>
                <w:color w:val="000000"/>
                <w:szCs w:val="21"/>
              </w:rPr>
              <w:t>77</w:t>
            </w:r>
          </w:p>
        </w:tc>
        <w:tc>
          <w:tcPr>
            <w:tcW w:w="1276" w:type="dxa"/>
            <w:vAlign w:val="center"/>
          </w:tcPr>
          <w:p w:rsidR="008E7C23" w:rsidRDefault="006F2FEC">
            <w:pPr>
              <w:jc w:val="center"/>
            </w:pPr>
            <w:r>
              <w:rPr>
                <w:color w:val="000000"/>
                <w:szCs w:val="21"/>
              </w:rPr>
              <w:t>001872</w:t>
            </w:r>
          </w:p>
        </w:tc>
        <w:tc>
          <w:tcPr>
            <w:tcW w:w="1701" w:type="dxa"/>
            <w:vAlign w:val="center"/>
          </w:tcPr>
          <w:p w:rsidR="008E7C23" w:rsidRDefault="006F2FEC">
            <w:pPr>
              <w:jc w:val="center"/>
            </w:pPr>
            <w:r>
              <w:rPr>
                <w:color w:val="000000"/>
                <w:szCs w:val="21"/>
              </w:rPr>
              <w:t>招商港口</w:t>
            </w:r>
          </w:p>
        </w:tc>
        <w:tc>
          <w:tcPr>
            <w:tcW w:w="1276" w:type="dxa"/>
            <w:vAlign w:val="center"/>
          </w:tcPr>
          <w:p w:rsidR="008E7C23" w:rsidRDefault="006F2FEC">
            <w:pPr>
              <w:jc w:val="right"/>
            </w:pPr>
            <w:r>
              <w:rPr>
                <w:color w:val="000000"/>
                <w:szCs w:val="21"/>
              </w:rPr>
              <w:t>390,200</w:t>
            </w:r>
          </w:p>
        </w:tc>
        <w:tc>
          <w:tcPr>
            <w:tcW w:w="2172" w:type="dxa"/>
            <w:vAlign w:val="center"/>
          </w:tcPr>
          <w:p w:rsidR="008E7C23" w:rsidRDefault="006F2FEC">
            <w:pPr>
              <w:jc w:val="right"/>
            </w:pPr>
            <w:r>
              <w:rPr>
                <w:color w:val="000000"/>
                <w:szCs w:val="21"/>
              </w:rPr>
              <w:t>5,677,410.00</w:t>
            </w:r>
          </w:p>
        </w:tc>
        <w:tc>
          <w:tcPr>
            <w:tcW w:w="1852" w:type="dxa"/>
            <w:vAlign w:val="center"/>
          </w:tcPr>
          <w:p w:rsidR="008E7C23" w:rsidRDefault="006F2FEC">
            <w:pPr>
              <w:jc w:val="right"/>
            </w:pPr>
            <w:r>
              <w:rPr>
                <w:color w:val="000000"/>
                <w:szCs w:val="21"/>
              </w:rPr>
              <w:t>0.68</w:t>
            </w:r>
          </w:p>
        </w:tc>
      </w:tr>
      <w:tr w:rsidR="008E7C23">
        <w:trPr>
          <w:jc w:val="center"/>
        </w:trPr>
        <w:tc>
          <w:tcPr>
            <w:tcW w:w="817" w:type="dxa"/>
            <w:vAlign w:val="center"/>
          </w:tcPr>
          <w:p w:rsidR="008E7C23" w:rsidRDefault="006F2FEC">
            <w:pPr>
              <w:jc w:val="center"/>
            </w:pPr>
            <w:r>
              <w:rPr>
                <w:color w:val="000000"/>
                <w:szCs w:val="21"/>
              </w:rPr>
              <w:t>78</w:t>
            </w:r>
          </w:p>
        </w:tc>
        <w:tc>
          <w:tcPr>
            <w:tcW w:w="1276" w:type="dxa"/>
            <w:vAlign w:val="center"/>
          </w:tcPr>
          <w:p w:rsidR="008E7C23" w:rsidRDefault="006F2FEC">
            <w:pPr>
              <w:jc w:val="center"/>
            </w:pPr>
            <w:r>
              <w:rPr>
                <w:color w:val="000000"/>
                <w:szCs w:val="21"/>
              </w:rPr>
              <w:t>600183</w:t>
            </w:r>
          </w:p>
        </w:tc>
        <w:tc>
          <w:tcPr>
            <w:tcW w:w="1701" w:type="dxa"/>
            <w:vAlign w:val="center"/>
          </w:tcPr>
          <w:p w:rsidR="008E7C23" w:rsidRDefault="006F2FEC">
            <w:pPr>
              <w:jc w:val="center"/>
            </w:pPr>
            <w:r>
              <w:rPr>
                <w:color w:val="000000"/>
                <w:szCs w:val="21"/>
              </w:rPr>
              <w:t>生益科技</w:t>
            </w:r>
          </w:p>
        </w:tc>
        <w:tc>
          <w:tcPr>
            <w:tcW w:w="1276" w:type="dxa"/>
            <w:vAlign w:val="center"/>
          </w:tcPr>
          <w:p w:rsidR="008E7C23" w:rsidRDefault="006F2FEC">
            <w:pPr>
              <w:jc w:val="right"/>
            </w:pPr>
            <w:r>
              <w:rPr>
                <w:color w:val="000000"/>
                <w:szCs w:val="21"/>
              </w:rPr>
              <w:t>191,400</w:t>
            </w:r>
          </w:p>
        </w:tc>
        <w:tc>
          <w:tcPr>
            <w:tcW w:w="2172" w:type="dxa"/>
            <w:vAlign w:val="center"/>
          </w:tcPr>
          <w:p w:rsidR="008E7C23" w:rsidRDefault="006F2FEC">
            <w:pPr>
              <w:jc w:val="right"/>
            </w:pPr>
            <w:r>
              <w:rPr>
                <w:color w:val="000000"/>
                <w:szCs w:val="21"/>
              </w:rPr>
              <w:t>5,602,278.00</w:t>
            </w:r>
          </w:p>
        </w:tc>
        <w:tc>
          <w:tcPr>
            <w:tcW w:w="1852" w:type="dxa"/>
            <w:vAlign w:val="center"/>
          </w:tcPr>
          <w:p w:rsidR="008E7C23" w:rsidRDefault="006F2FEC">
            <w:pPr>
              <w:jc w:val="right"/>
            </w:pPr>
            <w:r>
              <w:rPr>
                <w:color w:val="000000"/>
                <w:szCs w:val="21"/>
              </w:rPr>
              <w:t>0.67</w:t>
            </w:r>
          </w:p>
        </w:tc>
      </w:tr>
      <w:tr w:rsidR="008E7C23">
        <w:trPr>
          <w:jc w:val="center"/>
        </w:trPr>
        <w:tc>
          <w:tcPr>
            <w:tcW w:w="817" w:type="dxa"/>
            <w:vAlign w:val="center"/>
          </w:tcPr>
          <w:p w:rsidR="008E7C23" w:rsidRDefault="006F2FEC">
            <w:pPr>
              <w:jc w:val="center"/>
            </w:pPr>
            <w:r>
              <w:rPr>
                <w:color w:val="000000"/>
                <w:szCs w:val="21"/>
              </w:rPr>
              <w:t>79</w:t>
            </w:r>
          </w:p>
        </w:tc>
        <w:tc>
          <w:tcPr>
            <w:tcW w:w="1276" w:type="dxa"/>
            <w:vAlign w:val="center"/>
          </w:tcPr>
          <w:p w:rsidR="008E7C23" w:rsidRDefault="006F2FEC">
            <w:pPr>
              <w:jc w:val="center"/>
            </w:pPr>
            <w:r>
              <w:rPr>
                <w:color w:val="000000"/>
                <w:szCs w:val="21"/>
              </w:rPr>
              <w:t>600048</w:t>
            </w:r>
          </w:p>
        </w:tc>
        <w:tc>
          <w:tcPr>
            <w:tcW w:w="1701" w:type="dxa"/>
            <w:vAlign w:val="center"/>
          </w:tcPr>
          <w:p w:rsidR="008E7C23" w:rsidRDefault="006F2FEC">
            <w:pPr>
              <w:jc w:val="center"/>
            </w:pPr>
            <w:r>
              <w:rPr>
                <w:color w:val="000000"/>
                <w:szCs w:val="21"/>
              </w:rPr>
              <w:t>保利地产</w:t>
            </w:r>
          </w:p>
        </w:tc>
        <w:tc>
          <w:tcPr>
            <w:tcW w:w="1276" w:type="dxa"/>
            <w:vAlign w:val="center"/>
          </w:tcPr>
          <w:p w:rsidR="008E7C23" w:rsidRDefault="006F2FEC">
            <w:pPr>
              <w:jc w:val="right"/>
            </w:pPr>
            <w:r>
              <w:rPr>
                <w:color w:val="000000"/>
                <w:szCs w:val="21"/>
              </w:rPr>
              <w:t>378,400</w:t>
            </w:r>
          </w:p>
        </w:tc>
        <w:tc>
          <w:tcPr>
            <w:tcW w:w="2172" w:type="dxa"/>
            <w:vAlign w:val="center"/>
          </w:tcPr>
          <w:p w:rsidR="008E7C23" w:rsidRDefault="006F2FEC">
            <w:pPr>
              <w:jc w:val="right"/>
            </w:pPr>
            <w:r>
              <w:rPr>
                <w:color w:val="000000"/>
                <w:szCs w:val="21"/>
              </w:rPr>
              <w:t>5,592,752.00</w:t>
            </w:r>
          </w:p>
        </w:tc>
        <w:tc>
          <w:tcPr>
            <w:tcW w:w="1852" w:type="dxa"/>
            <w:vAlign w:val="center"/>
          </w:tcPr>
          <w:p w:rsidR="008E7C23" w:rsidRDefault="006F2FEC">
            <w:pPr>
              <w:jc w:val="right"/>
            </w:pPr>
            <w:r>
              <w:rPr>
                <w:color w:val="000000"/>
                <w:szCs w:val="21"/>
              </w:rPr>
              <w:t>0.67</w:t>
            </w:r>
          </w:p>
        </w:tc>
      </w:tr>
      <w:tr w:rsidR="008E7C23">
        <w:trPr>
          <w:jc w:val="center"/>
        </w:trPr>
        <w:tc>
          <w:tcPr>
            <w:tcW w:w="817" w:type="dxa"/>
            <w:vAlign w:val="center"/>
          </w:tcPr>
          <w:p w:rsidR="008E7C23" w:rsidRDefault="006F2FEC">
            <w:pPr>
              <w:jc w:val="center"/>
            </w:pPr>
            <w:r>
              <w:rPr>
                <w:color w:val="000000"/>
                <w:szCs w:val="21"/>
              </w:rPr>
              <w:t>80</w:t>
            </w:r>
          </w:p>
        </w:tc>
        <w:tc>
          <w:tcPr>
            <w:tcW w:w="1276" w:type="dxa"/>
            <w:vAlign w:val="center"/>
          </w:tcPr>
          <w:p w:rsidR="008E7C23" w:rsidRDefault="006F2FEC">
            <w:pPr>
              <w:jc w:val="center"/>
            </w:pPr>
            <w:r>
              <w:rPr>
                <w:color w:val="000000"/>
                <w:szCs w:val="21"/>
              </w:rPr>
              <w:t>600162</w:t>
            </w:r>
          </w:p>
        </w:tc>
        <w:tc>
          <w:tcPr>
            <w:tcW w:w="1701" w:type="dxa"/>
            <w:vAlign w:val="center"/>
          </w:tcPr>
          <w:p w:rsidR="008E7C23" w:rsidRDefault="006F2FEC">
            <w:pPr>
              <w:jc w:val="center"/>
            </w:pPr>
            <w:r>
              <w:rPr>
                <w:color w:val="000000"/>
                <w:szCs w:val="21"/>
              </w:rPr>
              <w:t>香江控股</w:t>
            </w:r>
          </w:p>
        </w:tc>
        <w:tc>
          <w:tcPr>
            <w:tcW w:w="1276" w:type="dxa"/>
            <w:vAlign w:val="center"/>
          </w:tcPr>
          <w:p w:rsidR="008E7C23" w:rsidRDefault="006F2FEC">
            <w:pPr>
              <w:jc w:val="right"/>
            </w:pPr>
            <w:r>
              <w:rPr>
                <w:color w:val="000000"/>
                <w:szCs w:val="21"/>
              </w:rPr>
              <w:t>2,826,000</w:t>
            </w:r>
          </w:p>
        </w:tc>
        <w:tc>
          <w:tcPr>
            <w:tcW w:w="2172" w:type="dxa"/>
            <w:vAlign w:val="center"/>
          </w:tcPr>
          <w:p w:rsidR="008E7C23" w:rsidRDefault="006F2FEC">
            <w:pPr>
              <w:jc w:val="right"/>
            </w:pPr>
            <w:r>
              <w:rPr>
                <w:color w:val="000000"/>
                <w:szCs w:val="21"/>
              </w:rPr>
              <w:t>5,567,220.00</w:t>
            </w:r>
          </w:p>
        </w:tc>
        <w:tc>
          <w:tcPr>
            <w:tcW w:w="1852" w:type="dxa"/>
            <w:vAlign w:val="center"/>
          </w:tcPr>
          <w:p w:rsidR="008E7C23" w:rsidRDefault="006F2FEC">
            <w:pPr>
              <w:jc w:val="right"/>
            </w:pPr>
            <w:r>
              <w:rPr>
                <w:color w:val="000000"/>
                <w:szCs w:val="21"/>
              </w:rPr>
              <w:t>0.67</w:t>
            </w:r>
          </w:p>
        </w:tc>
      </w:tr>
      <w:tr w:rsidR="008E7C23">
        <w:trPr>
          <w:jc w:val="center"/>
        </w:trPr>
        <w:tc>
          <w:tcPr>
            <w:tcW w:w="817" w:type="dxa"/>
            <w:vAlign w:val="center"/>
          </w:tcPr>
          <w:p w:rsidR="008E7C23" w:rsidRDefault="006F2FEC">
            <w:pPr>
              <w:jc w:val="center"/>
            </w:pPr>
            <w:r>
              <w:rPr>
                <w:color w:val="000000"/>
                <w:szCs w:val="21"/>
              </w:rPr>
              <w:t>81</w:t>
            </w:r>
          </w:p>
        </w:tc>
        <w:tc>
          <w:tcPr>
            <w:tcW w:w="1276" w:type="dxa"/>
            <w:vAlign w:val="center"/>
          </w:tcPr>
          <w:p w:rsidR="008E7C23" w:rsidRDefault="006F2FEC">
            <w:pPr>
              <w:jc w:val="center"/>
            </w:pPr>
            <w:r>
              <w:rPr>
                <w:color w:val="000000"/>
                <w:szCs w:val="21"/>
              </w:rPr>
              <w:t>600012</w:t>
            </w:r>
          </w:p>
        </w:tc>
        <w:tc>
          <w:tcPr>
            <w:tcW w:w="1701" w:type="dxa"/>
            <w:vAlign w:val="center"/>
          </w:tcPr>
          <w:p w:rsidR="008E7C23" w:rsidRDefault="006F2FEC">
            <w:pPr>
              <w:jc w:val="center"/>
            </w:pPr>
            <w:r>
              <w:rPr>
                <w:color w:val="000000"/>
                <w:szCs w:val="21"/>
              </w:rPr>
              <w:t>皖通高速</w:t>
            </w:r>
          </w:p>
        </w:tc>
        <w:tc>
          <w:tcPr>
            <w:tcW w:w="1276" w:type="dxa"/>
            <w:vAlign w:val="center"/>
          </w:tcPr>
          <w:p w:rsidR="008E7C23" w:rsidRDefault="006F2FEC">
            <w:pPr>
              <w:jc w:val="right"/>
            </w:pPr>
            <w:r>
              <w:rPr>
                <w:color w:val="000000"/>
                <w:szCs w:val="21"/>
              </w:rPr>
              <w:t>1,024,200</w:t>
            </w:r>
          </w:p>
        </w:tc>
        <w:tc>
          <w:tcPr>
            <w:tcW w:w="2172" w:type="dxa"/>
            <w:vAlign w:val="center"/>
          </w:tcPr>
          <w:p w:rsidR="008E7C23" w:rsidRDefault="006F2FEC">
            <w:pPr>
              <w:jc w:val="right"/>
            </w:pPr>
            <w:r>
              <w:rPr>
                <w:color w:val="000000"/>
                <w:szCs w:val="21"/>
              </w:rPr>
              <w:t>5,315,598.00</w:t>
            </w:r>
          </w:p>
        </w:tc>
        <w:tc>
          <w:tcPr>
            <w:tcW w:w="1852" w:type="dxa"/>
            <w:vAlign w:val="center"/>
          </w:tcPr>
          <w:p w:rsidR="008E7C23" w:rsidRDefault="006F2FEC">
            <w:pPr>
              <w:jc w:val="right"/>
            </w:pPr>
            <w:r>
              <w:rPr>
                <w:color w:val="000000"/>
                <w:szCs w:val="21"/>
              </w:rPr>
              <w:t>0.64</w:t>
            </w:r>
          </w:p>
        </w:tc>
      </w:tr>
      <w:tr w:rsidR="008E7C23">
        <w:trPr>
          <w:jc w:val="center"/>
        </w:trPr>
        <w:tc>
          <w:tcPr>
            <w:tcW w:w="817" w:type="dxa"/>
            <w:vAlign w:val="center"/>
          </w:tcPr>
          <w:p w:rsidR="008E7C23" w:rsidRDefault="006F2FEC">
            <w:pPr>
              <w:jc w:val="center"/>
            </w:pPr>
            <w:r>
              <w:rPr>
                <w:color w:val="000000"/>
                <w:szCs w:val="21"/>
              </w:rPr>
              <w:t>82</w:t>
            </w:r>
          </w:p>
        </w:tc>
        <w:tc>
          <w:tcPr>
            <w:tcW w:w="1276" w:type="dxa"/>
            <w:vAlign w:val="center"/>
          </w:tcPr>
          <w:p w:rsidR="008E7C23" w:rsidRDefault="006F2FEC">
            <w:pPr>
              <w:jc w:val="center"/>
            </w:pPr>
            <w:r>
              <w:rPr>
                <w:color w:val="000000"/>
                <w:szCs w:val="21"/>
              </w:rPr>
              <w:t>002372</w:t>
            </w:r>
          </w:p>
        </w:tc>
        <w:tc>
          <w:tcPr>
            <w:tcW w:w="1701" w:type="dxa"/>
            <w:vAlign w:val="center"/>
          </w:tcPr>
          <w:p w:rsidR="008E7C23" w:rsidRDefault="006F2FEC">
            <w:pPr>
              <w:jc w:val="center"/>
            </w:pPr>
            <w:r>
              <w:rPr>
                <w:color w:val="000000"/>
                <w:szCs w:val="21"/>
              </w:rPr>
              <w:t>伟星新材</w:t>
            </w:r>
          </w:p>
        </w:tc>
        <w:tc>
          <w:tcPr>
            <w:tcW w:w="1276" w:type="dxa"/>
            <w:vAlign w:val="center"/>
          </w:tcPr>
          <w:p w:rsidR="008E7C23" w:rsidRDefault="006F2FEC">
            <w:pPr>
              <w:jc w:val="right"/>
            </w:pPr>
            <w:r>
              <w:rPr>
                <w:color w:val="000000"/>
                <w:szCs w:val="21"/>
              </w:rPr>
              <w:t>453,900</w:t>
            </w:r>
          </w:p>
        </w:tc>
        <w:tc>
          <w:tcPr>
            <w:tcW w:w="2172" w:type="dxa"/>
            <w:vAlign w:val="center"/>
          </w:tcPr>
          <w:p w:rsidR="008E7C23" w:rsidRDefault="006F2FEC">
            <w:pPr>
              <w:jc w:val="right"/>
            </w:pPr>
            <w:r>
              <w:rPr>
                <w:color w:val="000000"/>
                <w:szCs w:val="21"/>
              </w:rPr>
              <w:t>5,278,857.00</w:t>
            </w:r>
          </w:p>
        </w:tc>
        <w:tc>
          <w:tcPr>
            <w:tcW w:w="1852" w:type="dxa"/>
            <w:vAlign w:val="center"/>
          </w:tcPr>
          <w:p w:rsidR="008E7C23" w:rsidRDefault="006F2FEC">
            <w:pPr>
              <w:jc w:val="right"/>
            </w:pPr>
            <w:r>
              <w:rPr>
                <w:color w:val="000000"/>
                <w:szCs w:val="21"/>
              </w:rPr>
              <w:t>0.63</w:t>
            </w:r>
          </w:p>
        </w:tc>
      </w:tr>
      <w:tr w:rsidR="008E7C23">
        <w:trPr>
          <w:jc w:val="center"/>
        </w:trPr>
        <w:tc>
          <w:tcPr>
            <w:tcW w:w="817" w:type="dxa"/>
            <w:vAlign w:val="center"/>
          </w:tcPr>
          <w:p w:rsidR="008E7C23" w:rsidRDefault="006F2FEC">
            <w:pPr>
              <w:jc w:val="center"/>
            </w:pPr>
            <w:r>
              <w:rPr>
                <w:color w:val="000000"/>
                <w:szCs w:val="21"/>
              </w:rPr>
              <w:t>83</w:t>
            </w:r>
          </w:p>
        </w:tc>
        <w:tc>
          <w:tcPr>
            <w:tcW w:w="1276" w:type="dxa"/>
            <w:vAlign w:val="center"/>
          </w:tcPr>
          <w:p w:rsidR="008E7C23" w:rsidRDefault="006F2FEC">
            <w:pPr>
              <w:jc w:val="center"/>
            </w:pPr>
            <w:r>
              <w:rPr>
                <w:color w:val="000000"/>
                <w:szCs w:val="21"/>
              </w:rPr>
              <w:t>002083</w:t>
            </w:r>
          </w:p>
        </w:tc>
        <w:tc>
          <w:tcPr>
            <w:tcW w:w="1701" w:type="dxa"/>
            <w:vAlign w:val="center"/>
          </w:tcPr>
          <w:p w:rsidR="008E7C23" w:rsidRDefault="006F2FEC">
            <w:pPr>
              <w:jc w:val="center"/>
            </w:pPr>
            <w:r>
              <w:rPr>
                <w:color w:val="000000"/>
                <w:szCs w:val="21"/>
              </w:rPr>
              <w:t>孚日股份</w:t>
            </w:r>
          </w:p>
        </w:tc>
        <w:tc>
          <w:tcPr>
            <w:tcW w:w="1276" w:type="dxa"/>
            <w:vAlign w:val="center"/>
          </w:tcPr>
          <w:p w:rsidR="008E7C23" w:rsidRDefault="006F2FEC">
            <w:pPr>
              <w:jc w:val="right"/>
            </w:pPr>
            <w:r>
              <w:rPr>
                <w:color w:val="000000"/>
                <w:szCs w:val="21"/>
              </w:rPr>
              <w:t>972,100</w:t>
            </w:r>
          </w:p>
        </w:tc>
        <w:tc>
          <w:tcPr>
            <w:tcW w:w="2172" w:type="dxa"/>
            <w:vAlign w:val="center"/>
          </w:tcPr>
          <w:p w:rsidR="008E7C23" w:rsidRDefault="006F2FEC">
            <w:pPr>
              <w:jc w:val="right"/>
            </w:pPr>
            <w:r>
              <w:rPr>
                <w:color w:val="000000"/>
                <w:szCs w:val="21"/>
              </w:rPr>
              <w:t>5,210,456.00</w:t>
            </w:r>
          </w:p>
        </w:tc>
        <w:tc>
          <w:tcPr>
            <w:tcW w:w="1852" w:type="dxa"/>
            <w:vAlign w:val="center"/>
          </w:tcPr>
          <w:p w:rsidR="008E7C23" w:rsidRDefault="006F2FEC">
            <w:pPr>
              <w:jc w:val="right"/>
            </w:pPr>
            <w:r>
              <w:rPr>
                <w:color w:val="000000"/>
                <w:szCs w:val="21"/>
              </w:rPr>
              <w:t>0.63</w:t>
            </w:r>
          </w:p>
        </w:tc>
      </w:tr>
      <w:tr w:rsidR="008E7C23">
        <w:trPr>
          <w:jc w:val="center"/>
        </w:trPr>
        <w:tc>
          <w:tcPr>
            <w:tcW w:w="817" w:type="dxa"/>
            <w:vAlign w:val="center"/>
          </w:tcPr>
          <w:p w:rsidR="008E7C23" w:rsidRDefault="006F2FEC">
            <w:pPr>
              <w:jc w:val="center"/>
            </w:pPr>
            <w:r>
              <w:rPr>
                <w:color w:val="000000"/>
                <w:szCs w:val="21"/>
              </w:rPr>
              <w:t>84</w:t>
            </w:r>
          </w:p>
        </w:tc>
        <w:tc>
          <w:tcPr>
            <w:tcW w:w="1276" w:type="dxa"/>
            <w:vAlign w:val="center"/>
          </w:tcPr>
          <w:p w:rsidR="008E7C23" w:rsidRDefault="006F2FEC">
            <w:pPr>
              <w:jc w:val="center"/>
            </w:pPr>
            <w:r>
              <w:rPr>
                <w:color w:val="000000"/>
                <w:szCs w:val="21"/>
              </w:rPr>
              <w:t>000402</w:t>
            </w:r>
          </w:p>
        </w:tc>
        <w:tc>
          <w:tcPr>
            <w:tcW w:w="1701" w:type="dxa"/>
            <w:vAlign w:val="center"/>
          </w:tcPr>
          <w:p w:rsidR="008E7C23" w:rsidRDefault="006F2FEC">
            <w:pPr>
              <w:jc w:val="center"/>
            </w:pPr>
            <w:r>
              <w:rPr>
                <w:color w:val="000000"/>
                <w:szCs w:val="21"/>
              </w:rPr>
              <w:t>金融街</w:t>
            </w:r>
          </w:p>
        </w:tc>
        <w:tc>
          <w:tcPr>
            <w:tcW w:w="1276" w:type="dxa"/>
            <w:vAlign w:val="center"/>
          </w:tcPr>
          <w:p w:rsidR="008E7C23" w:rsidRDefault="006F2FEC">
            <w:pPr>
              <w:jc w:val="right"/>
            </w:pPr>
            <w:r>
              <w:rPr>
                <w:color w:val="000000"/>
                <w:szCs w:val="21"/>
              </w:rPr>
              <w:t>782,000</w:t>
            </w:r>
          </w:p>
        </w:tc>
        <w:tc>
          <w:tcPr>
            <w:tcW w:w="2172" w:type="dxa"/>
            <w:vAlign w:val="center"/>
          </w:tcPr>
          <w:p w:rsidR="008E7C23" w:rsidRDefault="006F2FEC">
            <w:pPr>
              <w:jc w:val="right"/>
            </w:pPr>
            <w:r>
              <w:rPr>
                <w:color w:val="000000"/>
                <w:szCs w:val="21"/>
              </w:rPr>
              <w:t>5,192,480.00</w:t>
            </w:r>
          </w:p>
        </w:tc>
        <w:tc>
          <w:tcPr>
            <w:tcW w:w="1852" w:type="dxa"/>
            <w:vAlign w:val="center"/>
          </w:tcPr>
          <w:p w:rsidR="008E7C23" w:rsidRDefault="006F2FEC">
            <w:pPr>
              <w:jc w:val="right"/>
            </w:pPr>
            <w:r>
              <w:rPr>
                <w:color w:val="000000"/>
                <w:szCs w:val="21"/>
              </w:rPr>
              <w:t>0.62</w:t>
            </w:r>
          </w:p>
        </w:tc>
      </w:tr>
      <w:tr w:rsidR="008E7C23">
        <w:trPr>
          <w:jc w:val="center"/>
        </w:trPr>
        <w:tc>
          <w:tcPr>
            <w:tcW w:w="817" w:type="dxa"/>
            <w:vAlign w:val="center"/>
          </w:tcPr>
          <w:p w:rsidR="008E7C23" w:rsidRDefault="006F2FEC">
            <w:pPr>
              <w:jc w:val="center"/>
            </w:pPr>
            <w:r>
              <w:rPr>
                <w:color w:val="000000"/>
                <w:szCs w:val="21"/>
              </w:rPr>
              <w:t>85</w:t>
            </w:r>
          </w:p>
        </w:tc>
        <w:tc>
          <w:tcPr>
            <w:tcW w:w="1276" w:type="dxa"/>
            <w:vAlign w:val="center"/>
          </w:tcPr>
          <w:p w:rsidR="008E7C23" w:rsidRDefault="006F2FEC">
            <w:pPr>
              <w:jc w:val="center"/>
            </w:pPr>
            <w:r>
              <w:rPr>
                <w:color w:val="000000"/>
                <w:szCs w:val="21"/>
              </w:rPr>
              <w:t>600325</w:t>
            </w:r>
          </w:p>
        </w:tc>
        <w:tc>
          <w:tcPr>
            <w:tcW w:w="1701" w:type="dxa"/>
            <w:vAlign w:val="center"/>
          </w:tcPr>
          <w:p w:rsidR="008E7C23" w:rsidRDefault="006F2FEC">
            <w:pPr>
              <w:jc w:val="center"/>
            </w:pPr>
            <w:r>
              <w:rPr>
                <w:color w:val="000000"/>
                <w:szCs w:val="21"/>
              </w:rPr>
              <w:t>华发股份</w:t>
            </w:r>
          </w:p>
        </w:tc>
        <w:tc>
          <w:tcPr>
            <w:tcW w:w="1276" w:type="dxa"/>
            <w:vAlign w:val="center"/>
          </w:tcPr>
          <w:p w:rsidR="008E7C23" w:rsidRDefault="006F2FEC">
            <w:pPr>
              <w:jc w:val="right"/>
            </w:pPr>
            <w:r>
              <w:rPr>
                <w:color w:val="000000"/>
                <w:szCs w:val="21"/>
              </w:rPr>
              <w:t>708,400</w:t>
            </w:r>
          </w:p>
        </w:tc>
        <w:tc>
          <w:tcPr>
            <w:tcW w:w="2172" w:type="dxa"/>
            <w:vAlign w:val="center"/>
          </w:tcPr>
          <w:p w:rsidR="008E7C23" w:rsidRDefault="006F2FEC">
            <w:pPr>
              <w:jc w:val="right"/>
            </w:pPr>
            <w:r>
              <w:rPr>
                <w:color w:val="000000"/>
                <w:szCs w:val="21"/>
              </w:rPr>
              <w:t>5,001,304.00</w:t>
            </w:r>
          </w:p>
        </w:tc>
        <w:tc>
          <w:tcPr>
            <w:tcW w:w="1852" w:type="dxa"/>
            <w:vAlign w:val="center"/>
          </w:tcPr>
          <w:p w:rsidR="008E7C23" w:rsidRDefault="006F2FEC">
            <w:pPr>
              <w:jc w:val="right"/>
            </w:pPr>
            <w:r>
              <w:rPr>
                <w:color w:val="000000"/>
                <w:szCs w:val="21"/>
              </w:rPr>
              <w:t>0.60</w:t>
            </w:r>
          </w:p>
        </w:tc>
      </w:tr>
      <w:tr w:rsidR="008E7C23">
        <w:trPr>
          <w:jc w:val="center"/>
        </w:trPr>
        <w:tc>
          <w:tcPr>
            <w:tcW w:w="817" w:type="dxa"/>
            <w:vAlign w:val="center"/>
          </w:tcPr>
          <w:p w:rsidR="008E7C23" w:rsidRDefault="006F2FEC">
            <w:pPr>
              <w:jc w:val="center"/>
            </w:pPr>
            <w:r>
              <w:rPr>
                <w:color w:val="000000"/>
                <w:szCs w:val="21"/>
              </w:rPr>
              <w:t>86</w:t>
            </w:r>
          </w:p>
        </w:tc>
        <w:tc>
          <w:tcPr>
            <w:tcW w:w="1276" w:type="dxa"/>
            <w:vAlign w:val="center"/>
          </w:tcPr>
          <w:p w:rsidR="008E7C23" w:rsidRDefault="006F2FEC">
            <w:pPr>
              <w:jc w:val="center"/>
            </w:pPr>
            <w:r>
              <w:rPr>
                <w:color w:val="000000"/>
                <w:szCs w:val="21"/>
              </w:rPr>
              <w:t>601166</w:t>
            </w:r>
          </w:p>
        </w:tc>
        <w:tc>
          <w:tcPr>
            <w:tcW w:w="1701" w:type="dxa"/>
            <w:vAlign w:val="center"/>
          </w:tcPr>
          <w:p w:rsidR="008E7C23" w:rsidRDefault="006F2FEC">
            <w:pPr>
              <w:jc w:val="center"/>
            </w:pPr>
            <w:r>
              <w:rPr>
                <w:color w:val="000000"/>
                <w:szCs w:val="21"/>
              </w:rPr>
              <w:t>兴业银行</w:t>
            </w:r>
          </w:p>
        </w:tc>
        <w:tc>
          <w:tcPr>
            <w:tcW w:w="1276" w:type="dxa"/>
            <w:vAlign w:val="center"/>
          </w:tcPr>
          <w:p w:rsidR="008E7C23" w:rsidRDefault="006F2FEC">
            <w:pPr>
              <w:jc w:val="right"/>
            </w:pPr>
            <w:r>
              <w:rPr>
                <w:color w:val="000000"/>
                <w:szCs w:val="21"/>
              </w:rPr>
              <w:t>309,600</w:t>
            </w:r>
          </w:p>
        </w:tc>
        <w:tc>
          <w:tcPr>
            <w:tcW w:w="2172" w:type="dxa"/>
            <w:vAlign w:val="center"/>
          </w:tcPr>
          <w:p w:rsidR="008E7C23" w:rsidRDefault="006F2FEC">
            <w:pPr>
              <w:jc w:val="right"/>
            </w:pPr>
            <w:r>
              <w:rPr>
                <w:color w:val="000000"/>
                <w:szCs w:val="21"/>
              </w:rPr>
              <w:t>4,885,488.00</w:t>
            </w:r>
          </w:p>
        </w:tc>
        <w:tc>
          <w:tcPr>
            <w:tcW w:w="1852" w:type="dxa"/>
            <w:vAlign w:val="center"/>
          </w:tcPr>
          <w:p w:rsidR="008E7C23" w:rsidRDefault="006F2FEC">
            <w:pPr>
              <w:jc w:val="right"/>
            </w:pPr>
            <w:r>
              <w:rPr>
                <w:color w:val="000000"/>
                <w:szCs w:val="21"/>
              </w:rPr>
              <w:t>0.59</w:t>
            </w:r>
          </w:p>
        </w:tc>
      </w:tr>
      <w:tr w:rsidR="008E7C23">
        <w:trPr>
          <w:jc w:val="center"/>
        </w:trPr>
        <w:tc>
          <w:tcPr>
            <w:tcW w:w="817" w:type="dxa"/>
            <w:vAlign w:val="center"/>
          </w:tcPr>
          <w:p w:rsidR="008E7C23" w:rsidRDefault="006F2FEC">
            <w:pPr>
              <w:jc w:val="center"/>
            </w:pPr>
            <w:r>
              <w:rPr>
                <w:color w:val="000000"/>
                <w:szCs w:val="21"/>
              </w:rPr>
              <w:t>87</w:t>
            </w:r>
          </w:p>
        </w:tc>
        <w:tc>
          <w:tcPr>
            <w:tcW w:w="1276" w:type="dxa"/>
            <w:vAlign w:val="center"/>
          </w:tcPr>
          <w:p w:rsidR="008E7C23" w:rsidRDefault="006F2FEC">
            <w:pPr>
              <w:jc w:val="center"/>
            </w:pPr>
            <w:r>
              <w:rPr>
                <w:color w:val="000000"/>
                <w:szCs w:val="21"/>
              </w:rPr>
              <w:t>600066</w:t>
            </w:r>
          </w:p>
        </w:tc>
        <w:tc>
          <w:tcPr>
            <w:tcW w:w="1701" w:type="dxa"/>
            <w:vAlign w:val="center"/>
          </w:tcPr>
          <w:p w:rsidR="008E7C23" w:rsidRDefault="006F2FEC">
            <w:pPr>
              <w:jc w:val="center"/>
            </w:pPr>
            <w:r>
              <w:rPr>
                <w:color w:val="000000"/>
                <w:szCs w:val="21"/>
              </w:rPr>
              <w:t>宇通客车</w:t>
            </w:r>
          </w:p>
        </w:tc>
        <w:tc>
          <w:tcPr>
            <w:tcW w:w="1276" w:type="dxa"/>
            <w:vAlign w:val="center"/>
          </w:tcPr>
          <w:p w:rsidR="008E7C23" w:rsidRDefault="006F2FEC">
            <w:pPr>
              <w:jc w:val="right"/>
            </w:pPr>
            <w:r>
              <w:rPr>
                <w:color w:val="000000"/>
                <w:szCs w:val="21"/>
              </w:rPr>
              <w:t>380,714</w:t>
            </w:r>
          </w:p>
        </w:tc>
        <w:tc>
          <w:tcPr>
            <w:tcW w:w="2172" w:type="dxa"/>
            <w:vAlign w:val="center"/>
          </w:tcPr>
          <w:p w:rsidR="008E7C23" w:rsidRDefault="006F2FEC">
            <w:pPr>
              <w:jc w:val="right"/>
            </w:pPr>
            <w:r>
              <w:rPr>
                <w:color w:val="000000"/>
                <w:szCs w:val="21"/>
              </w:rPr>
              <w:t>4,644,710.80</w:t>
            </w:r>
          </w:p>
        </w:tc>
        <w:tc>
          <w:tcPr>
            <w:tcW w:w="1852" w:type="dxa"/>
            <w:vAlign w:val="center"/>
          </w:tcPr>
          <w:p w:rsidR="008E7C23" w:rsidRDefault="006F2FEC">
            <w:pPr>
              <w:jc w:val="right"/>
            </w:pPr>
            <w:r>
              <w:rPr>
                <w:color w:val="000000"/>
                <w:szCs w:val="21"/>
              </w:rPr>
              <w:t>0.56</w:t>
            </w:r>
          </w:p>
        </w:tc>
      </w:tr>
      <w:tr w:rsidR="008E7C23">
        <w:trPr>
          <w:jc w:val="center"/>
        </w:trPr>
        <w:tc>
          <w:tcPr>
            <w:tcW w:w="817" w:type="dxa"/>
            <w:vAlign w:val="center"/>
          </w:tcPr>
          <w:p w:rsidR="008E7C23" w:rsidRDefault="006F2FEC">
            <w:pPr>
              <w:jc w:val="center"/>
            </w:pPr>
            <w:r>
              <w:rPr>
                <w:color w:val="000000"/>
                <w:szCs w:val="21"/>
              </w:rPr>
              <w:t>88</w:t>
            </w:r>
          </w:p>
        </w:tc>
        <w:tc>
          <w:tcPr>
            <w:tcW w:w="1276" w:type="dxa"/>
            <w:vAlign w:val="center"/>
          </w:tcPr>
          <w:p w:rsidR="008E7C23" w:rsidRDefault="006F2FEC">
            <w:pPr>
              <w:jc w:val="center"/>
            </w:pPr>
            <w:r>
              <w:rPr>
                <w:color w:val="000000"/>
                <w:szCs w:val="21"/>
              </w:rPr>
              <w:t>600036</w:t>
            </w:r>
          </w:p>
        </w:tc>
        <w:tc>
          <w:tcPr>
            <w:tcW w:w="1701" w:type="dxa"/>
            <w:vAlign w:val="center"/>
          </w:tcPr>
          <w:p w:rsidR="008E7C23" w:rsidRDefault="006F2FEC">
            <w:pPr>
              <w:jc w:val="center"/>
            </w:pPr>
            <w:r>
              <w:rPr>
                <w:color w:val="000000"/>
                <w:szCs w:val="21"/>
              </w:rPr>
              <w:t>招商银行</w:t>
            </w:r>
          </w:p>
        </w:tc>
        <w:tc>
          <w:tcPr>
            <w:tcW w:w="1276" w:type="dxa"/>
            <w:vAlign w:val="center"/>
          </w:tcPr>
          <w:p w:rsidR="008E7C23" w:rsidRDefault="006F2FEC">
            <w:pPr>
              <w:jc w:val="right"/>
            </w:pPr>
            <w:r>
              <w:rPr>
                <w:color w:val="000000"/>
                <w:szCs w:val="21"/>
              </w:rPr>
              <w:t>137,500</w:t>
            </w:r>
          </w:p>
        </w:tc>
        <w:tc>
          <w:tcPr>
            <w:tcW w:w="2172" w:type="dxa"/>
            <w:vAlign w:val="center"/>
          </w:tcPr>
          <w:p w:rsidR="008E7C23" w:rsidRDefault="006F2FEC">
            <w:pPr>
              <w:jc w:val="right"/>
            </w:pPr>
            <w:r>
              <w:rPr>
                <w:color w:val="000000"/>
                <w:szCs w:val="21"/>
              </w:rPr>
              <w:t>4,636,500.00</w:t>
            </w:r>
          </w:p>
        </w:tc>
        <w:tc>
          <w:tcPr>
            <w:tcW w:w="1852" w:type="dxa"/>
            <w:vAlign w:val="center"/>
          </w:tcPr>
          <w:p w:rsidR="008E7C23" w:rsidRDefault="006F2FEC">
            <w:pPr>
              <w:jc w:val="right"/>
            </w:pPr>
            <w:r>
              <w:rPr>
                <w:color w:val="000000"/>
                <w:szCs w:val="21"/>
              </w:rPr>
              <w:t>0.56</w:t>
            </w:r>
          </w:p>
        </w:tc>
      </w:tr>
      <w:tr w:rsidR="008E7C23">
        <w:trPr>
          <w:jc w:val="center"/>
        </w:trPr>
        <w:tc>
          <w:tcPr>
            <w:tcW w:w="817" w:type="dxa"/>
            <w:vAlign w:val="center"/>
          </w:tcPr>
          <w:p w:rsidR="008E7C23" w:rsidRDefault="006F2FEC">
            <w:pPr>
              <w:jc w:val="center"/>
            </w:pPr>
            <w:r>
              <w:rPr>
                <w:color w:val="000000"/>
                <w:szCs w:val="21"/>
              </w:rPr>
              <w:t>89</w:t>
            </w:r>
          </w:p>
        </w:tc>
        <w:tc>
          <w:tcPr>
            <w:tcW w:w="1276" w:type="dxa"/>
            <w:vAlign w:val="center"/>
          </w:tcPr>
          <w:p w:rsidR="008E7C23" w:rsidRDefault="006F2FEC">
            <w:pPr>
              <w:jc w:val="center"/>
            </w:pPr>
            <w:r>
              <w:rPr>
                <w:color w:val="000000"/>
                <w:szCs w:val="21"/>
              </w:rPr>
              <w:t>600016</w:t>
            </w:r>
          </w:p>
        </w:tc>
        <w:tc>
          <w:tcPr>
            <w:tcW w:w="1701" w:type="dxa"/>
            <w:vAlign w:val="center"/>
          </w:tcPr>
          <w:p w:rsidR="008E7C23" w:rsidRDefault="006F2FEC">
            <w:pPr>
              <w:jc w:val="center"/>
            </w:pPr>
            <w:r>
              <w:rPr>
                <w:color w:val="000000"/>
                <w:szCs w:val="21"/>
              </w:rPr>
              <w:t>民生银行</w:t>
            </w:r>
          </w:p>
        </w:tc>
        <w:tc>
          <w:tcPr>
            <w:tcW w:w="1276" w:type="dxa"/>
            <w:vAlign w:val="center"/>
          </w:tcPr>
          <w:p w:rsidR="008E7C23" w:rsidRDefault="006F2FEC">
            <w:pPr>
              <w:jc w:val="right"/>
            </w:pPr>
            <w:r>
              <w:rPr>
                <w:color w:val="000000"/>
                <w:szCs w:val="21"/>
              </w:rPr>
              <w:t>808,000</w:t>
            </w:r>
          </w:p>
        </w:tc>
        <w:tc>
          <w:tcPr>
            <w:tcW w:w="2172" w:type="dxa"/>
            <w:vAlign w:val="center"/>
          </w:tcPr>
          <w:p w:rsidR="008E7C23" w:rsidRDefault="006F2FEC">
            <w:pPr>
              <w:jc w:val="right"/>
            </w:pPr>
            <w:r>
              <w:rPr>
                <w:color w:val="000000"/>
                <w:szCs w:val="21"/>
              </w:rPr>
              <w:t>4,581,360.00</w:t>
            </w:r>
          </w:p>
        </w:tc>
        <w:tc>
          <w:tcPr>
            <w:tcW w:w="1852" w:type="dxa"/>
            <w:vAlign w:val="center"/>
          </w:tcPr>
          <w:p w:rsidR="008E7C23" w:rsidRDefault="006F2FEC">
            <w:pPr>
              <w:jc w:val="right"/>
            </w:pPr>
            <w:r>
              <w:rPr>
                <w:color w:val="000000"/>
                <w:szCs w:val="21"/>
              </w:rPr>
              <w:t>0.55</w:t>
            </w:r>
          </w:p>
        </w:tc>
      </w:tr>
      <w:tr w:rsidR="008E7C23">
        <w:trPr>
          <w:jc w:val="center"/>
        </w:trPr>
        <w:tc>
          <w:tcPr>
            <w:tcW w:w="817" w:type="dxa"/>
            <w:vAlign w:val="center"/>
          </w:tcPr>
          <w:p w:rsidR="008E7C23" w:rsidRDefault="006F2FEC">
            <w:pPr>
              <w:jc w:val="center"/>
            </w:pPr>
            <w:r>
              <w:rPr>
                <w:color w:val="000000"/>
                <w:szCs w:val="21"/>
              </w:rPr>
              <w:t>90</w:t>
            </w:r>
          </w:p>
        </w:tc>
        <w:tc>
          <w:tcPr>
            <w:tcW w:w="1276" w:type="dxa"/>
            <w:vAlign w:val="center"/>
          </w:tcPr>
          <w:p w:rsidR="008E7C23" w:rsidRDefault="006F2FEC">
            <w:pPr>
              <w:jc w:val="center"/>
            </w:pPr>
            <w:r>
              <w:rPr>
                <w:color w:val="000000"/>
                <w:szCs w:val="21"/>
              </w:rPr>
              <w:t>000333</w:t>
            </w:r>
          </w:p>
        </w:tc>
        <w:tc>
          <w:tcPr>
            <w:tcW w:w="1701" w:type="dxa"/>
            <w:vAlign w:val="center"/>
          </w:tcPr>
          <w:p w:rsidR="008E7C23" w:rsidRDefault="006F2FEC">
            <w:pPr>
              <w:jc w:val="center"/>
            </w:pPr>
            <w:r>
              <w:rPr>
                <w:color w:val="000000"/>
                <w:szCs w:val="21"/>
              </w:rPr>
              <w:t>美的集团</w:t>
            </w:r>
          </w:p>
        </w:tc>
        <w:tc>
          <w:tcPr>
            <w:tcW w:w="1276" w:type="dxa"/>
            <w:vAlign w:val="center"/>
          </w:tcPr>
          <w:p w:rsidR="008E7C23" w:rsidRDefault="006F2FEC">
            <w:pPr>
              <w:jc w:val="right"/>
            </w:pPr>
            <w:r>
              <w:rPr>
                <w:color w:val="000000"/>
                <w:szCs w:val="21"/>
              </w:rPr>
              <w:t>76,500</w:t>
            </w:r>
          </w:p>
        </w:tc>
        <w:tc>
          <w:tcPr>
            <w:tcW w:w="2172" w:type="dxa"/>
            <w:vAlign w:val="center"/>
          </w:tcPr>
          <w:p w:rsidR="008E7C23" w:rsidRDefault="006F2FEC">
            <w:pPr>
              <w:jc w:val="right"/>
            </w:pPr>
            <w:r>
              <w:rPr>
                <w:color w:val="000000"/>
                <w:szCs w:val="21"/>
              </w:rPr>
              <w:t>4,573,935.00</w:t>
            </w:r>
          </w:p>
        </w:tc>
        <w:tc>
          <w:tcPr>
            <w:tcW w:w="1852" w:type="dxa"/>
            <w:vAlign w:val="center"/>
          </w:tcPr>
          <w:p w:rsidR="008E7C23" w:rsidRDefault="006F2FEC">
            <w:pPr>
              <w:jc w:val="right"/>
            </w:pPr>
            <w:r>
              <w:rPr>
                <w:color w:val="000000"/>
                <w:szCs w:val="21"/>
              </w:rPr>
              <w:t>0.55</w:t>
            </w:r>
          </w:p>
        </w:tc>
      </w:tr>
      <w:tr w:rsidR="008E7C23">
        <w:trPr>
          <w:jc w:val="center"/>
        </w:trPr>
        <w:tc>
          <w:tcPr>
            <w:tcW w:w="817" w:type="dxa"/>
            <w:vAlign w:val="center"/>
          </w:tcPr>
          <w:p w:rsidR="008E7C23" w:rsidRDefault="006F2FEC">
            <w:pPr>
              <w:jc w:val="center"/>
            </w:pPr>
            <w:r>
              <w:rPr>
                <w:color w:val="000000"/>
                <w:szCs w:val="21"/>
              </w:rPr>
              <w:t>91</w:t>
            </w:r>
          </w:p>
        </w:tc>
        <w:tc>
          <w:tcPr>
            <w:tcW w:w="1276" w:type="dxa"/>
            <w:vAlign w:val="center"/>
          </w:tcPr>
          <w:p w:rsidR="008E7C23" w:rsidRDefault="006F2FEC">
            <w:pPr>
              <w:jc w:val="center"/>
            </w:pPr>
            <w:r>
              <w:rPr>
                <w:color w:val="000000"/>
                <w:szCs w:val="21"/>
              </w:rPr>
              <w:t>002419</w:t>
            </w:r>
          </w:p>
        </w:tc>
        <w:tc>
          <w:tcPr>
            <w:tcW w:w="1701" w:type="dxa"/>
            <w:vAlign w:val="center"/>
          </w:tcPr>
          <w:p w:rsidR="008E7C23" w:rsidRDefault="006F2FEC">
            <w:pPr>
              <w:jc w:val="center"/>
            </w:pPr>
            <w:r>
              <w:rPr>
                <w:color w:val="000000"/>
                <w:szCs w:val="21"/>
              </w:rPr>
              <w:t>天虹股份</w:t>
            </w:r>
          </w:p>
        </w:tc>
        <w:tc>
          <w:tcPr>
            <w:tcW w:w="1276" w:type="dxa"/>
            <w:vAlign w:val="center"/>
          </w:tcPr>
          <w:p w:rsidR="008E7C23" w:rsidRDefault="006F2FEC">
            <w:pPr>
              <w:jc w:val="right"/>
            </w:pPr>
            <w:r>
              <w:rPr>
                <w:color w:val="000000"/>
                <w:szCs w:val="21"/>
              </w:rPr>
              <w:t>475,800</w:t>
            </w:r>
          </w:p>
        </w:tc>
        <w:tc>
          <w:tcPr>
            <w:tcW w:w="2172" w:type="dxa"/>
            <w:vAlign w:val="center"/>
          </w:tcPr>
          <w:p w:rsidR="008E7C23" w:rsidRDefault="006F2FEC">
            <w:pPr>
              <w:jc w:val="right"/>
            </w:pPr>
            <w:r>
              <w:rPr>
                <w:color w:val="000000"/>
                <w:szCs w:val="21"/>
              </w:rPr>
              <w:t>4,543,890.00</w:t>
            </w:r>
          </w:p>
        </w:tc>
        <w:tc>
          <w:tcPr>
            <w:tcW w:w="1852" w:type="dxa"/>
            <w:vAlign w:val="center"/>
          </w:tcPr>
          <w:p w:rsidR="008E7C23" w:rsidRDefault="006F2FEC">
            <w:pPr>
              <w:jc w:val="right"/>
            </w:pPr>
            <w:r>
              <w:rPr>
                <w:color w:val="000000"/>
                <w:szCs w:val="21"/>
              </w:rPr>
              <w:t>0.55</w:t>
            </w:r>
          </w:p>
        </w:tc>
      </w:tr>
      <w:tr w:rsidR="008E7C23">
        <w:trPr>
          <w:jc w:val="center"/>
        </w:trPr>
        <w:tc>
          <w:tcPr>
            <w:tcW w:w="817" w:type="dxa"/>
            <w:vAlign w:val="center"/>
          </w:tcPr>
          <w:p w:rsidR="008E7C23" w:rsidRDefault="006F2FEC">
            <w:pPr>
              <w:jc w:val="center"/>
            </w:pPr>
            <w:r>
              <w:rPr>
                <w:color w:val="000000"/>
                <w:szCs w:val="21"/>
              </w:rPr>
              <w:t>92</w:t>
            </w:r>
          </w:p>
        </w:tc>
        <w:tc>
          <w:tcPr>
            <w:tcW w:w="1276" w:type="dxa"/>
            <w:vAlign w:val="center"/>
          </w:tcPr>
          <w:p w:rsidR="008E7C23" w:rsidRDefault="006F2FEC">
            <w:pPr>
              <w:jc w:val="center"/>
            </w:pPr>
            <w:r>
              <w:rPr>
                <w:color w:val="000000"/>
                <w:szCs w:val="21"/>
              </w:rPr>
              <w:t>600020</w:t>
            </w:r>
          </w:p>
        </w:tc>
        <w:tc>
          <w:tcPr>
            <w:tcW w:w="1701" w:type="dxa"/>
            <w:vAlign w:val="center"/>
          </w:tcPr>
          <w:p w:rsidR="008E7C23" w:rsidRDefault="006F2FEC">
            <w:pPr>
              <w:jc w:val="center"/>
            </w:pPr>
            <w:r>
              <w:rPr>
                <w:color w:val="000000"/>
                <w:szCs w:val="21"/>
              </w:rPr>
              <w:t>中原高速</w:t>
            </w:r>
          </w:p>
        </w:tc>
        <w:tc>
          <w:tcPr>
            <w:tcW w:w="1276" w:type="dxa"/>
            <w:vAlign w:val="center"/>
          </w:tcPr>
          <w:p w:rsidR="008E7C23" w:rsidRDefault="006F2FEC">
            <w:pPr>
              <w:jc w:val="right"/>
            </w:pPr>
            <w:r>
              <w:rPr>
                <w:color w:val="000000"/>
                <w:szCs w:val="21"/>
              </w:rPr>
              <w:t>1,278,000</w:t>
            </w:r>
          </w:p>
        </w:tc>
        <w:tc>
          <w:tcPr>
            <w:tcW w:w="2172" w:type="dxa"/>
            <w:vAlign w:val="center"/>
          </w:tcPr>
          <w:p w:rsidR="008E7C23" w:rsidRDefault="006F2FEC">
            <w:pPr>
              <w:jc w:val="right"/>
            </w:pPr>
            <w:r>
              <w:rPr>
                <w:color w:val="000000"/>
                <w:szCs w:val="21"/>
              </w:rPr>
              <w:t>4,524,120.00</w:t>
            </w:r>
          </w:p>
        </w:tc>
        <w:tc>
          <w:tcPr>
            <w:tcW w:w="1852" w:type="dxa"/>
            <w:vAlign w:val="center"/>
          </w:tcPr>
          <w:p w:rsidR="008E7C23" w:rsidRDefault="006F2FEC">
            <w:pPr>
              <w:jc w:val="right"/>
            </w:pPr>
            <w:r>
              <w:rPr>
                <w:color w:val="000000"/>
                <w:szCs w:val="21"/>
              </w:rPr>
              <w:t>0.54</w:t>
            </w:r>
          </w:p>
        </w:tc>
      </w:tr>
      <w:tr w:rsidR="008E7C23">
        <w:trPr>
          <w:jc w:val="center"/>
        </w:trPr>
        <w:tc>
          <w:tcPr>
            <w:tcW w:w="817" w:type="dxa"/>
            <w:vAlign w:val="center"/>
          </w:tcPr>
          <w:p w:rsidR="008E7C23" w:rsidRDefault="006F2FEC">
            <w:pPr>
              <w:jc w:val="center"/>
            </w:pPr>
            <w:r>
              <w:rPr>
                <w:color w:val="000000"/>
                <w:szCs w:val="21"/>
              </w:rPr>
              <w:t>93</w:t>
            </w:r>
          </w:p>
        </w:tc>
        <w:tc>
          <w:tcPr>
            <w:tcW w:w="1276" w:type="dxa"/>
            <w:vAlign w:val="center"/>
          </w:tcPr>
          <w:p w:rsidR="008E7C23" w:rsidRDefault="006F2FEC">
            <w:pPr>
              <w:jc w:val="center"/>
            </w:pPr>
            <w:r>
              <w:rPr>
                <w:color w:val="000000"/>
                <w:szCs w:val="21"/>
              </w:rPr>
              <w:t>600835</w:t>
            </w:r>
          </w:p>
        </w:tc>
        <w:tc>
          <w:tcPr>
            <w:tcW w:w="1701" w:type="dxa"/>
            <w:vAlign w:val="center"/>
          </w:tcPr>
          <w:p w:rsidR="008E7C23" w:rsidRDefault="006F2FEC">
            <w:pPr>
              <w:jc w:val="center"/>
            </w:pPr>
            <w:r>
              <w:rPr>
                <w:color w:val="000000"/>
                <w:szCs w:val="21"/>
              </w:rPr>
              <w:t>上海机电</w:t>
            </w:r>
          </w:p>
        </w:tc>
        <w:tc>
          <w:tcPr>
            <w:tcW w:w="1276" w:type="dxa"/>
            <w:vAlign w:val="center"/>
          </w:tcPr>
          <w:p w:rsidR="008E7C23" w:rsidRDefault="006F2FEC">
            <w:pPr>
              <w:jc w:val="right"/>
            </w:pPr>
            <w:r>
              <w:rPr>
                <w:color w:val="000000"/>
                <w:szCs w:val="21"/>
              </w:rPr>
              <w:t>265,100</w:t>
            </w:r>
          </w:p>
        </w:tc>
        <w:tc>
          <w:tcPr>
            <w:tcW w:w="2172" w:type="dxa"/>
            <w:vAlign w:val="center"/>
          </w:tcPr>
          <w:p w:rsidR="008E7C23" w:rsidRDefault="006F2FEC">
            <w:pPr>
              <w:jc w:val="right"/>
            </w:pPr>
            <w:r>
              <w:rPr>
                <w:color w:val="000000"/>
                <w:szCs w:val="21"/>
              </w:rPr>
              <w:t>4,488,143.00</w:t>
            </w:r>
          </w:p>
        </w:tc>
        <w:tc>
          <w:tcPr>
            <w:tcW w:w="1852" w:type="dxa"/>
            <w:vAlign w:val="center"/>
          </w:tcPr>
          <w:p w:rsidR="008E7C23" w:rsidRDefault="006F2FEC">
            <w:pPr>
              <w:jc w:val="right"/>
            </w:pPr>
            <w:r>
              <w:rPr>
                <w:color w:val="000000"/>
                <w:szCs w:val="21"/>
              </w:rPr>
              <w:t>0.54</w:t>
            </w:r>
          </w:p>
        </w:tc>
      </w:tr>
      <w:tr w:rsidR="008E7C23">
        <w:trPr>
          <w:jc w:val="center"/>
        </w:trPr>
        <w:tc>
          <w:tcPr>
            <w:tcW w:w="817" w:type="dxa"/>
            <w:vAlign w:val="center"/>
          </w:tcPr>
          <w:p w:rsidR="008E7C23" w:rsidRDefault="006F2FEC">
            <w:pPr>
              <w:jc w:val="center"/>
            </w:pPr>
            <w:r>
              <w:rPr>
                <w:color w:val="000000"/>
                <w:szCs w:val="21"/>
              </w:rPr>
              <w:t>94</w:t>
            </w:r>
          </w:p>
        </w:tc>
        <w:tc>
          <w:tcPr>
            <w:tcW w:w="1276" w:type="dxa"/>
            <w:vAlign w:val="center"/>
          </w:tcPr>
          <w:p w:rsidR="008E7C23" w:rsidRDefault="006F2FEC">
            <w:pPr>
              <w:jc w:val="center"/>
            </w:pPr>
            <w:r>
              <w:rPr>
                <w:color w:val="000000"/>
                <w:szCs w:val="21"/>
              </w:rPr>
              <w:t>600269</w:t>
            </w:r>
          </w:p>
        </w:tc>
        <w:tc>
          <w:tcPr>
            <w:tcW w:w="1701" w:type="dxa"/>
            <w:vAlign w:val="center"/>
          </w:tcPr>
          <w:p w:rsidR="008E7C23" w:rsidRDefault="006F2FEC">
            <w:pPr>
              <w:jc w:val="center"/>
            </w:pPr>
            <w:r>
              <w:rPr>
                <w:color w:val="000000"/>
                <w:szCs w:val="21"/>
              </w:rPr>
              <w:t>赣粤高速</w:t>
            </w:r>
          </w:p>
        </w:tc>
        <w:tc>
          <w:tcPr>
            <w:tcW w:w="1276" w:type="dxa"/>
            <w:vAlign w:val="center"/>
          </w:tcPr>
          <w:p w:rsidR="008E7C23" w:rsidRDefault="006F2FEC">
            <w:pPr>
              <w:jc w:val="right"/>
            </w:pPr>
            <w:r>
              <w:rPr>
                <w:color w:val="000000"/>
                <w:szCs w:val="21"/>
              </w:rPr>
              <w:t>1,282,000</w:t>
            </w:r>
          </w:p>
        </w:tc>
        <w:tc>
          <w:tcPr>
            <w:tcW w:w="2172" w:type="dxa"/>
            <w:vAlign w:val="center"/>
          </w:tcPr>
          <w:p w:rsidR="008E7C23" w:rsidRDefault="006F2FEC">
            <w:pPr>
              <w:jc w:val="right"/>
            </w:pPr>
            <w:r>
              <w:rPr>
                <w:color w:val="000000"/>
                <w:szCs w:val="21"/>
              </w:rPr>
              <w:t>4,474,180.00</w:t>
            </w:r>
          </w:p>
        </w:tc>
        <w:tc>
          <w:tcPr>
            <w:tcW w:w="1852" w:type="dxa"/>
            <w:vAlign w:val="center"/>
          </w:tcPr>
          <w:p w:rsidR="008E7C23" w:rsidRDefault="006F2FEC">
            <w:pPr>
              <w:jc w:val="right"/>
            </w:pPr>
            <w:r>
              <w:rPr>
                <w:color w:val="000000"/>
                <w:szCs w:val="21"/>
              </w:rPr>
              <w:t>0.54</w:t>
            </w:r>
          </w:p>
        </w:tc>
      </w:tr>
      <w:tr w:rsidR="008E7C23">
        <w:trPr>
          <w:jc w:val="center"/>
        </w:trPr>
        <w:tc>
          <w:tcPr>
            <w:tcW w:w="817" w:type="dxa"/>
            <w:vAlign w:val="center"/>
          </w:tcPr>
          <w:p w:rsidR="008E7C23" w:rsidRDefault="006F2FEC">
            <w:pPr>
              <w:jc w:val="center"/>
            </w:pPr>
            <w:r>
              <w:rPr>
                <w:color w:val="000000"/>
                <w:szCs w:val="21"/>
              </w:rPr>
              <w:t>95</w:t>
            </w:r>
          </w:p>
        </w:tc>
        <w:tc>
          <w:tcPr>
            <w:tcW w:w="1276" w:type="dxa"/>
            <w:vAlign w:val="center"/>
          </w:tcPr>
          <w:p w:rsidR="008E7C23" w:rsidRDefault="006F2FEC">
            <w:pPr>
              <w:jc w:val="center"/>
            </w:pPr>
            <w:r>
              <w:rPr>
                <w:color w:val="000000"/>
                <w:szCs w:val="21"/>
              </w:rPr>
              <w:t>000828</w:t>
            </w:r>
          </w:p>
        </w:tc>
        <w:tc>
          <w:tcPr>
            <w:tcW w:w="1701" w:type="dxa"/>
            <w:vAlign w:val="center"/>
          </w:tcPr>
          <w:p w:rsidR="008E7C23" w:rsidRDefault="006F2FEC">
            <w:pPr>
              <w:jc w:val="center"/>
            </w:pPr>
            <w:r>
              <w:rPr>
                <w:color w:val="000000"/>
                <w:szCs w:val="21"/>
              </w:rPr>
              <w:t>东莞控股</w:t>
            </w:r>
          </w:p>
        </w:tc>
        <w:tc>
          <w:tcPr>
            <w:tcW w:w="1276" w:type="dxa"/>
            <w:vAlign w:val="center"/>
          </w:tcPr>
          <w:p w:rsidR="008E7C23" w:rsidRDefault="006F2FEC">
            <w:pPr>
              <w:jc w:val="right"/>
            </w:pPr>
            <w:r>
              <w:rPr>
                <w:color w:val="000000"/>
                <w:szCs w:val="21"/>
              </w:rPr>
              <w:t>627,200</w:t>
            </w:r>
          </w:p>
        </w:tc>
        <w:tc>
          <w:tcPr>
            <w:tcW w:w="2172" w:type="dxa"/>
            <w:vAlign w:val="center"/>
          </w:tcPr>
          <w:p w:rsidR="008E7C23" w:rsidRDefault="006F2FEC">
            <w:pPr>
              <w:jc w:val="right"/>
            </w:pPr>
            <w:r>
              <w:rPr>
                <w:color w:val="000000"/>
                <w:szCs w:val="21"/>
              </w:rPr>
              <w:t>4,390,400.00</w:t>
            </w:r>
          </w:p>
        </w:tc>
        <w:tc>
          <w:tcPr>
            <w:tcW w:w="1852" w:type="dxa"/>
            <w:vAlign w:val="center"/>
          </w:tcPr>
          <w:p w:rsidR="008E7C23" w:rsidRDefault="006F2FEC">
            <w:pPr>
              <w:jc w:val="right"/>
            </w:pPr>
            <w:r>
              <w:rPr>
                <w:color w:val="000000"/>
                <w:szCs w:val="21"/>
              </w:rPr>
              <w:t>0.53</w:t>
            </w:r>
          </w:p>
        </w:tc>
      </w:tr>
      <w:tr w:rsidR="008E7C23">
        <w:trPr>
          <w:jc w:val="center"/>
        </w:trPr>
        <w:tc>
          <w:tcPr>
            <w:tcW w:w="817" w:type="dxa"/>
            <w:vAlign w:val="center"/>
          </w:tcPr>
          <w:p w:rsidR="008E7C23" w:rsidRDefault="006F2FEC">
            <w:pPr>
              <w:jc w:val="center"/>
            </w:pPr>
            <w:r>
              <w:rPr>
                <w:color w:val="000000"/>
                <w:szCs w:val="21"/>
              </w:rPr>
              <w:t>96</w:t>
            </w:r>
          </w:p>
        </w:tc>
        <w:tc>
          <w:tcPr>
            <w:tcW w:w="1276" w:type="dxa"/>
            <w:vAlign w:val="center"/>
          </w:tcPr>
          <w:p w:rsidR="008E7C23" w:rsidRDefault="006F2FEC">
            <w:pPr>
              <w:jc w:val="center"/>
            </w:pPr>
            <w:r>
              <w:rPr>
                <w:color w:val="000000"/>
                <w:szCs w:val="21"/>
              </w:rPr>
              <w:t>601668</w:t>
            </w:r>
          </w:p>
        </w:tc>
        <w:tc>
          <w:tcPr>
            <w:tcW w:w="1701" w:type="dxa"/>
            <w:vAlign w:val="center"/>
          </w:tcPr>
          <w:p w:rsidR="008E7C23" w:rsidRDefault="006F2FEC">
            <w:pPr>
              <w:jc w:val="center"/>
            </w:pPr>
            <w:r>
              <w:rPr>
                <w:color w:val="000000"/>
                <w:szCs w:val="21"/>
              </w:rPr>
              <w:t>中国建筑</w:t>
            </w:r>
          </w:p>
        </w:tc>
        <w:tc>
          <w:tcPr>
            <w:tcW w:w="1276" w:type="dxa"/>
            <w:vAlign w:val="center"/>
          </w:tcPr>
          <w:p w:rsidR="008E7C23" w:rsidRDefault="006F2FEC">
            <w:pPr>
              <w:jc w:val="right"/>
            </w:pPr>
            <w:r>
              <w:rPr>
                <w:color w:val="000000"/>
                <w:szCs w:val="21"/>
              </w:rPr>
              <w:t>894,100</w:t>
            </w:r>
          </w:p>
        </w:tc>
        <w:tc>
          <w:tcPr>
            <w:tcW w:w="2172" w:type="dxa"/>
            <w:vAlign w:val="center"/>
          </w:tcPr>
          <w:p w:rsidR="008E7C23" w:rsidRDefault="006F2FEC">
            <w:pPr>
              <w:jc w:val="right"/>
            </w:pPr>
            <w:r>
              <w:rPr>
                <w:color w:val="000000"/>
                <w:szCs w:val="21"/>
              </w:rPr>
              <w:t>4,264,857.00</w:t>
            </w:r>
          </w:p>
        </w:tc>
        <w:tc>
          <w:tcPr>
            <w:tcW w:w="1852" w:type="dxa"/>
            <w:vAlign w:val="center"/>
          </w:tcPr>
          <w:p w:rsidR="008E7C23" w:rsidRDefault="006F2FEC">
            <w:pPr>
              <w:jc w:val="right"/>
            </w:pPr>
            <w:r>
              <w:rPr>
                <w:color w:val="000000"/>
                <w:szCs w:val="21"/>
              </w:rPr>
              <w:t>0.51</w:t>
            </w:r>
          </w:p>
        </w:tc>
      </w:tr>
      <w:tr w:rsidR="008E7C23">
        <w:trPr>
          <w:jc w:val="center"/>
        </w:trPr>
        <w:tc>
          <w:tcPr>
            <w:tcW w:w="817" w:type="dxa"/>
            <w:vAlign w:val="center"/>
          </w:tcPr>
          <w:p w:rsidR="008E7C23" w:rsidRDefault="006F2FEC">
            <w:pPr>
              <w:jc w:val="center"/>
            </w:pPr>
            <w:r>
              <w:rPr>
                <w:color w:val="000000"/>
                <w:szCs w:val="21"/>
              </w:rPr>
              <w:t>97</w:t>
            </w:r>
          </w:p>
        </w:tc>
        <w:tc>
          <w:tcPr>
            <w:tcW w:w="1276" w:type="dxa"/>
            <w:vAlign w:val="center"/>
          </w:tcPr>
          <w:p w:rsidR="008E7C23" w:rsidRDefault="006F2FEC">
            <w:pPr>
              <w:jc w:val="center"/>
            </w:pPr>
            <w:r>
              <w:rPr>
                <w:color w:val="000000"/>
                <w:szCs w:val="21"/>
              </w:rPr>
              <w:t>600674</w:t>
            </w:r>
          </w:p>
        </w:tc>
        <w:tc>
          <w:tcPr>
            <w:tcW w:w="1701" w:type="dxa"/>
            <w:vAlign w:val="center"/>
          </w:tcPr>
          <w:p w:rsidR="008E7C23" w:rsidRDefault="006F2FEC">
            <w:pPr>
              <w:jc w:val="center"/>
            </w:pPr>
            <w:r>
              <w:rPr>
                <w:color w:val="000000"/>
                <w:szCs w:val="21"/>
              </w:rPr>
              <w:t>川投能源</w:t>
            </w:r>
          </w:p>
        </w:tc>
        <w:tc>
          <w:tcPr>
            <w:tcW w:w="1276" w:type="dxa"/>
            <w:vAlign w:val="center"/>
          </w:tcPr>
          <w:p w:rsidR="008E7C23" w:rsidRDefault="006F2FEC">
            <w:pPr>
              <w:jc w:val="right"/>
            </w:pPr>
            <w:r>
              <w:rPr>
                <w:color w:val="000000"/>
                <w:szCs w:val="21"/>
              </w:rPr>
              <w:t>416,500</w:t>
            </w:r>
          </w:p>
        </w:tc>
        <w:tc>
          <w:tcPr>
            <w:tcW w:w="2172" w:type="dxa"/>
            <w:vAlign w:val="center"/>
          </w:tcPr>
          <w:p w:rsidR="008E7C23" w:rsidRDefault="006F2FEC">
            <w:pPr>
              <w:jc w:val="right"/>
            </w:pPr>
            <w:r>
              <w:rPr>
                <w:color w:val="000000"/>
                <w:szCs w:val="21"/>
              </w:rPr>
              <w:t>3,860,955.00</w:t>
            </w:r>
          </w:p>
        </w:tc>
        <w:tc>
          <w:tcPr>
            <w:tcW w:w="1852" w:type="dxa"/>
            <w:vAlign w:val="center"/>
          </w:tcPr>
          <w:p w:rsidR="008E7C23" w:rsidRDefault="006F2FEC">
            <w:pPr>
              <w:jc w:val="right"/>
            </w:pPr>
            <w:r>
              <w:rPr>
                <w:color w:val="000000"/>
                <w:szCs w:val="21"/>
              </w:rPr>
              <w:t>0.46</w:t>
            </w:r>
          </w:p>
        </w:tc>
      </w:tr>
      <w:tr w:rsidR="008E7C23">
        <w:trPr>
          <w:jc w:val="center"/>
        </w:trPr>
        <w:tc>
          <w:tcPr>
            <w:tcW w:w="817" w:type="dxa"/>
            <w:vAlign w:val="center"/>
          </w:tcPr>
          <w:p w:rsidR="008E7C23" w:rsidRDefault="006F2FEC">
            <w:pPr>
              <w:jc w:val="center"/>
            </w:pPr>
            <w:r>
              <w:rPr>
                <w:color w:val="000000"/>
                <w:szCs w:val="21"/>
              </w:rPr>
              <w:t>98</w:t>
            </w:r>
          </w:p>
        </w:tc>
        <w:tc>
          <w:tcPr>
            <w:tcW w:w="1276" w:type="dxa"/>
            <w:vAlign w:val="center"/>
          </w:tcPr>
          <w:p w:rsidR="008E7C23" w:rsidRDefault="006F2FEC">
            <w:pPr>
              <w:jc w:val="center"/>
            </w:pPr>
            <w:r>
              <w:rPr>
                <w:color w:val="000000"/>
                <w:szCs w:val="21"/>
              </w:rPr>
              <w:t>601601</w:t>
            </w:r>
          </w:p>
        </w:tc>
        <w:tc>
          <w:tcPr>
            <w:tcW w:w="1701" w:type="dxa"/>
            <w:vAlign w:val="center"/>
          </w:tcPr>
          <w:p w:rsidR="008E7C23" w:rsidRDefault="006F2FEC">
            <w:pPr>
              <w:jc w:val="center"/>
            </w:pPr>
            <w:r>
              <w:rPr>
                <w:color w:val="000000"/>
                <w:szCs w:val="21"/>
              </w:rPr>
              <w:t>中国太保</w:t>
            </w:r>
          </w:p>
        </w:tc>
        <w:tc>
          <w:tcPr>
            <w:tcW w:w="1276" w:type="dxa"/>
            <w:vAlign w:val="center"/>
          </w:tcPr>
          <w:p w:rsidR="008E7C23" w:rsidRDefault="006F2FEC">
            <w:pPr>
              <w:jc w:val="right"/>
            </w:pPr>
            <w:r>
              <w:rPr>
                <w:color w:val="000000"/>
                <w:szCs w:val="21"/>
              </w:rPr>
              <w:t>118,400</w:t>
            </w:r>
          </w:p>
        </w:tc>
        <w:tc>
          <w:tcPr>
            <w:tcW w:w="2172" w:type="dxa"/>
            <w:vAlign w:val="center"/>
          </w:tcPr>
          <w:p w:rsidR="008E7C23" w:rsidRDefault="006F2FEC">
            <w:pPr>
              <w:jc w:val="right"/>
            </w:pPr>
            <w:r>
              <w:rPr>
                <w:color w:val="000000"/>
                <w:szCs w:val="21"/>
              </w:rPr>
              <w:t>3,226,400.00</w:t>
            </w:r>
          </w:p>
        </w:tc>
        <w:tc>
          <w:tcPr>
            <w:tcW w:w="1852" w:type="dxa"/>
            <w:vAlign w:val="center"/>
          </w:tcPr>
          <w:p w:rsidR="008E7C23" w:rsidRDefault="006F2FEC">
            <w:pPr>
              <w:jc w:val="right"/>
            </w:pPr>
            <w:r>
              <w:rPr>
                <w:color w:val="000000"/>
                <w:szCs w:val="21"/>
              </w:rPr>
              <w:t>0.39</w:t>
            </w:r>
          </w:p>
        </w:tc>
      </w:tr>
      <w:tr w:rsidR="008E7C23">
        <w:trPr>
          <w:jc w:val="center"/>
        </w:trPr>
        <w:tc>
          <w:tcPr>
            <w:tcW w:w="817" w:type="dxa"/>
            <w:vAlign w:val="center"/>
          </w:tcPr>
          <w:p w:rsidR="008E7C23" w:rsidRDefault="006F2FEC">
            <w:pPr>
              <w:jc w:val="center"/>
            </w:pPr>
            <w:r>
              <w:rPr>
                <w:color w:val="000000"/>
                <w:szCs w:val="21"/>
              </w:rPr>
              <w:t>99</w:t>
            </w:r>
          </w:p>
        </w:tc>
        <w:tc>
          <w:tcPr>
            <w:tcW w:w="1276" w:type="dxa"/>
            <w:vAlign w:val="center"/>
          </w:tcPr>
          <w:p w:rsidR="008E7C23" w:rsidRDefault="006F2FEC">
            <w:pPr>
              <w:jc w:val="center"/>
            </w:pPr>
            <w:r>
              <w:rPr>
                <w:color w:val="000000"/>
                <w:szCs w:val="21"/>
              </w:rPr>
              <w:t>600886</w:t>
            </w:r>
          </w:p>
        </w:tc>
        <w:tc>
          <w:tcPr>
            <w:tcW w:w="1701" w:type="dxa"/>
            <w:vAlign w:val="center"/>
          </w:tcPr>
          <w:p w:rsidR="008E7C23" w:rsidRDefault="006F2FEC">
            <w:pPr>
              <w:jc w:val="center"/>
            </w:pPr>
            <w:r>
              <w:rPr>
                <w:color w:val="000000"/>
                <w:szCs w:val="21"/>
              </w:rPr>
              <w:t>国投电力</w:t>
            </w:r>
          </w:p>
        </w:tc>
        <w:tc>
          <w:tcPr>
            <w:tcW w:w="1276" w:type="dxa"/>
            <w:vAlign w:val="center"/>
          </w:tcPr>
          <w:p w:rsidR="008E7C23" w:rsidRDefault="006F2FEC">
            <w:pPr>
              <w:jc w:val="right"/>
            </w:pPr>
            <w:r>
              <w:rPr>
                <w:color w:val="000000"/>
                <w:szCs w:val="21"/>
              </w:rPr>
              <w:t>393,300</w:t>
            </w:r>
          </w:p>
        </w:tc>
        <w:tc>
          <w:tcPr>
            <w:tcW w:w="2172" w:type="dxa"/>
            <w:vAlign w:val="center"/>
          </w:tcPr>
          <w:p w:rsidR="008E7C23" w:rsidRDefault="006F2FEC">
            <w:pPr>
              <w:jc w:val="right"/>
            </w:pPr>
            <w:r>
              <w:rPr>
                <w:color w:val="000000"/>
                <w:szCs w:val="21"/>
              </w:rPr>
              <w:t>3,091,338.00</w:t>
            </w:r>
          </w:p>
        </w:tc>
        <w:tc>
          <w:tcPr>
            <w:tcW w:w="1852" w:type="dxa"/>
            <w:vAlign w:val="center"/>
          </w:tcPr>
          <w:p w:rsidR="008E7C23" w:rsidRDefault="006F2FEC">
            <w:pPr>
              <w:jc w:val="right"/>
            </w:pPr>
            <w:r>
              <w:rPr>
                <w:color w:val="000000"/>
                <w:szCs w:val="21"/>
              </w:rPr>
              <w:t>0.37</w:t>
            </w:r>
          </w:p>
        </w:tc>
      </w:tr>
      <w:tr w:rsidR="008E7C23">
        <w:trPr>
          <w:jc w:val="center"/>
        </w:trPr>
        <w:tc>
          <w:tcPr>
            <w:tcW w:w="817" w:type="dxa"/>
            <w:vAlign w:val="center"/>
          </w:tcPr>
          <w:p w:rsidR="008E7C23" w:rsidRDefault="006F2FEC">
            <w:pPr>
              <w:jc w:val="center"/>
            </w:pPr>
            <w:r>
              <w:rPr>
                <w:color w:val="000000"/>
                <w:szCs w:val="21"/>
              </w:rPr>
              <w:t>100</w:t>
            </w:r>
          </w:p>
        </w:tc>
        <w:tc>
          <w:tcPr>
            <w:tcW w:w="1276" w:type="dxa"/>
            <w:vAlign w:val="center"/>
          </w:tcPr>
          <w:p w:rsidR="008E7C23" w:rsidRDefault="006F2FEC">
            <w:pPr>
              <w:jc w:val="center"/>
            </w:pPr>
            <w:r>
              <w:rPr>
                <w:color w:val="000000"/>
                <w:szCs w:val="21"/>
              </w:rPr>
              <w:t>600018</w:t>
            </w:r>
          </w:p>
        </w:tc>
        <w:tc>
          <w:tcPr>
            <w:tcW w:w="1701" w:type="dxa"/>
            <w:vAlign w:val="center"/>
          </w:tcPr>
          <w:p w:rsidR="008E7C23" w:rsidRDefault="006F2FEC">
            <w:pPr>
              <w:jc w:val="center"/>
            </w:pPr>
            <w:r>
              <w:rPr>
                <w:color w:val="000000"/>
                <w:szCs w:val="21"/>
              </w:rPr>
              <w:t>上港集团</w:t>
            </w:r>
          </w:p>
        </w:tc>
        <w:tc>
          <w:tcPr>
            <w:tcW w:w="1276" w:type="dxa"/>
            <w:vAlign w:val="center"/>
          </w:tcPr>
          <w:p w:rsidR="008E7C23" w:rsidRDefault="006F2FEC">
            <w:pPr>
              <w:jc w:val="right"/>
            </w:pPr>
            <w:r>
              <w:rPr>
                <w:color w:val="000000"/>
                <w:szCs w:val="21"/>
              </w:rPr>
              <w:t>581,200</w:t>
            </w:r>
          </w:p>
        </w:tc>
        <w:tc>
          <w:tcPr>
            <w:tcW w:w="2172" w:type="dxa"/>
            <w:vAlign w:val="center"/>
          </w:tcPr>
          <w:p w:rsidR="008E7C23" w:rsidRDefault="006F2FEC">
            <w:pPr>
              <w:jc w:val="right"/>
            </w:pPr>
            <w:r>
              <w:rPr>
                <w:color w:val="000000"/>
                <w:szCs w:val="21"/>
              </w:rPr>
              <w:t>2,441,040.00</w:t>
            </w:r>
          </w:p>
        </w:tc>
        <w:tc>
          <w:tcPr>
            <w:tcW w:w="1852" w:type="dxa"/>
            <w:vAlign w:val="center"/>
          </w:tcPr>
          <w:p w:rsidR="008E7C23" w:rsidRDefault="006F2FEC">
            <w:pPr>
              <w:jc w:val="right"/>
            </w:pPr>
            <w:r>
              <w:rPr>
                <w:color w:val="000000"/>
                <w:szCs w:val="21"/>
              </w:rPr>
              <w:t>0.29</w:t>
            </w:r>
          </w:p>
        </w:tc>
      </w:tr>
      <w:tr w:rsidR="008E7C23">
        <w:trPr>
          <w:jc w:val="center"/>
        </w:trPr>
        <w:tc>
          <w:tcPr>
            <w:tcW w:w="817" w:type="dxa"/>
            <w:vAlign w:val="center"/>
          </w:tcPr>
          <w:p w:rsidR="008E7C23" w:rsidRDefault="006F2FEC">
            <w:pPr>
              <w:jc w:val="center"/>
            </w:pPr>
            <w:r>
              <w:rPr>
                <w:color w:val="000000"/>
                <w:szCs w:val="21"/>
              </w:rPr>
              <w:t>101</w:t>
            </w:r>
          </w:p>
        </w:tc>
        <w:tc>
          <w:tcPr>
            <w:tcW w:w="1276" w:type="dxa"/>
            <w:vAlign w:val="center"/>
          </w:tcPr>
          <w:p w:rsidR="008E7C23" w:rsidRDefault="006F2FEC">
            <w:pPr>
              <w:jc w:val="center"/>
            </w:pPr>
            <w:r>
              <w:rPr>
                <w:color w:val="000000"/>
                <w:szCs w:val="21"/>
              </w:rPr>
              <w:t>688158</w:t>
            </w:r>
          </w:p>
        </w:tc>
        <w:tc>
          <w:tcPr>
            <w:tcW w:w="1701" w:type="dxa"/>
            <w:vAlign w:val="center"/>
          </w:tcPr>
          <w:p w:rsidR="008E7C23" w:rsidRDefault="006F2FEC">
            <w:pPr>
              <w:jc w:val="center"/>
            </w:pPr>
            <w:r>
              <w:rPr>
                <w:color w:val="000000"/>
                <w:szCs w:val="21"/>
              </w:rPr>
              <w:t>优刻得</w:t>
            </w:r>
          </w:p>
        </w:tc>
        <w:tc>
          <w:tcPr>
            <w:tcW w:w="1276" w:type="dxa"/>
            <w:vAlign w:val="center"/>
          </w:tcPr>
          <w:p w:rsidR="008E7C23" w:rsidRDefault="006F2FEC">
            <w:pPr>
              <w:jc w:val="right"/>
            </w:pPr>
            <w:r>
              <w:rPr>
                <w:color w:val="000000"/>
                <w:szCs w:val="21"/>
              </w:rPr>
              <w:t>20,700</w:t>
            </w:r>
          </w:p>
        </w:tc>
        <w:tc>
          <w:tcPr>
            <w:tcW w:w="2172" w:type="dxa"/>
            <w:vAlign w:val="center"/>
          </w:tcPr>
          <w:p w:rsidR="008E7C23" w:rsidRDefault="006F2FEC">
            <w:pPr>
              <w:jc w:val="right"/>
            </w:pPr>
            <w:r>
              <w:rPr>
                <w:color w:val="000000"/>
                <w:szCs w:val="21"/>
              </w:rPr>
              <w:t>1,415,466.00</w:t>
            </w:r>
          </w:p>
        </w:tc>
        <w:tc>
          <w:tcPr>
            <w:tcW w:w="1852" w:type="dxa"/>
            <w:vAlign w:val="center"/>
          </w:tcPr>
          <w:p w:rsidR="008E7C23" w:rsidRDefault="006F2FEC">
            <w:pPr>
              <w:jc w:val="right"/>
            </w:pPr>
            <w:r>
              <w:rPr>
                <w:color w:val="000000"/>
                <w:szCs w:val="21"/>
              </w:rPr>
              <w:t>0.17</w:t>
            </w:r>
          </w:p>
        </w:tc>
      </w:tr>
      <w:tr w:rsidR="008E7C23">
        <w:trPr>
          <w:jc w:val="center"/>
        </w:trPr>
        <w:tc>
          <w:tcPr>
            <w:tcW w:w="817" w:type="dxa"/>
            <w:vAlign w:val="center"/>
          </w:tcPr>
          <w:p w:rsidR="008E7C23" w:rsidRDefault="006F2FEC">
            <w:pPr>
              <w:jc w:val="center"/>
            </w:pPr>
            <w:r>
              <w:rPr>
                <w:color w:val="000000"/>
                <w:szCs w:val="21"/>
              </w:rPr>
              <w:t>102</w:t>
            </w:r>
          </w:p>
        </w:tc>
        <w:tc>
          <w:tcPr>
            <w:tcW w:w="1276" w:type="dxa"/>
            <w:vAlign w:val="center"/>
          </w:tcPr>
          <w:p w:rsidR="008E7C23" w:rsidRDefault="006F2FEC">
            <w:pPr>
              <w:jc w:val="center"/>
            </w:pPr>
            <w:r>
              <w:rPr>
                <w:color w:val="000000"/>
                <w:szCs w:val="21"/>
              </w:rPr>
              <w:t>688599</w:t>
            </w:r>
          </w:p>
        </w:tc>
        <w:tc>
          <w:tcPr>
            <w:tcW w:w="1701" w:type="dxa"/>
            <w:vAlign w:val="center"/>
          </w:tcPr>
          <w:p w:rsidR="008E7C23" w:rsidRDefault="006F2FEC">
            <w:pPr>
              <w:jc w:val="center"/>
            </w:pPr>
            <w:r>
              <w:rPr>
                <w:color w:val="000000"/>
                <w:szCs w:val="21"/>
              </w:rPr>
              <w:t>天合光能</w:t>
            </w:r>
          </w:p>
        </w:tc>
        <w:tc>
          <w:tcPr>
            <w:tcW w:w="1276" w:type="dxa"/>
            <w:vAlign w:val="center"/>
          </w:tcPr>
          <w:p w:rsidR="008E7C23" w:rsidRDefault="006F2FEC">
            <w:pPr>
              <w:jc w:val="right"/>
            </w:pPr>
            <w:r>
              <w:rPr>
                <w:color w:val="000000"/>
                <w:szCs w:val="21"/>
              </w:rPr>
              <w:t>95,008</w:t>
            </w:r>
          </w:p>
        </w:tc>
        <w:tc>
          <w:tcPr>
            <w:tcW w:w="2172" w:type="dxa"/>
            <w:vAlign w:val="center"/>
          </w:tcPr>
          <w:p w:rsidR="008E7C23" w:rsidRDefault="006F2FEC">
            <w:pPr>
              <w:jc w:val="right"/>
            </w:pPr>
            <w:r>
              <w:rPr>
                <w:color w:val="000000"/>
                <w:szCs w:val="21"/>
              </w:rPr>
              <w:t>1,321,561.28</w:t>
            </w:r>
          </w:p>
        </w:tc>
        <w:tc>
          <w:tcPr>
            <w:tcW w:w="1852" w:type="dxa"/>
            <w:vAlign w:val="center"/>
          </w:tcPr>
          <w:p w:rsidR="008E7C23" w:rsidRDefault="006F2FEC">
            <w:pPr>
              <w:jc w:val="right"/>
            </w:pPr>
            <w:r>
              <w:rPr>
                <w:color w:val="000000"/>
                <w:szCs w:val="21"/>
              </w:rPr>
              <w:t>0.16</w:t>
            </w:r>
          </w:p>
        </w:tc>
      </w:tr>
      <w:tr w:rsidR="008E7C23">
        <w:trPr>
          <w:jc w:val="center"/>
        </w:trPr>
        <w:tc>
          <w:tcPr>
            <w:tcW w:w="817" w:type="dxa"/>
            <w:vAlign w:val="center"/>
          </w:tcPr>
          <w:p w:rsidR="008E7C23" w:rsidRDefault="006F2FEC">
            <w:pPr>
              <w:jc w:val="center"/>
            </w:pPr>
            <w:r>
              <w:rPr>
                <w:color w:val="000000"/>
                <w:szCs w:val="21"/>
              </w:rPr>
              <w:t>103</w:t>
            </w:r>
          </w:p>
        </w:tc>
        <w:tc>
          <w:tcPr>
            <w:tcW w:w="1276" w:type="dxa"/>
            <w:vAlign w:val="center"/>
          </w:tcPr>
          <w:p w:rsidR="008E7C23" w:rsidRDefault="006F2FEC">
            <w:pPr>
              <w:jc w:val="center"/>
            </w:pPr>
            <w:r>
              <w:rPr>
                <w:color w:val="000000"/>
                <w:szCs w:val="21"/>
              </w:rPr>
              <w:t>688106</w:t>
            </w:r>
          </w:p>
        </w:tc>
        <w:tc>
          <w:tcPr>
            <w:tcW w:w="1701" w:type="dxa"/>
            <w:vAlign w:val="center"/>
          </w:tcPr>
          <w:p w:rsidR="008E7C23" w:rsidRDefault="006F2FEC">
            <w:pPr>
              <w:jc w:val="center"/>
            </w:pPr>
            <w:r>
              <w:rPr>
                <w:color w:val="000000"/>
                <w:szCs w:val="21"/>
              </w:rPr>
              <w:t>金宏气体</w:t>
            </w:r>
          </w:p>
        </w:tc>
        <w:tc>
          <w:tcPr>
            <w:tcW w:w="1276" w:type="dxa"/>
            <w:vAlign w:val="center"/>
          </w:tcPr>
          <w:p w:rsidR="008E7C23" w:rsidRDefault="006F2FEC">
            <w:pPr>
              <w:jc w:val="right"/>
            </w:pPr>
            <w:r>
              <w:rPr>
                <w:color w:val="000000"/>
                <w:szCs w:val="21"/>
              </w:rPr>
              <w:t>26,075</w:t>
            </w:r>
          </w:p>
        </w:tc>
        <w:tc>
          <w:tcPr>
            <w:tcW w:w="2172" w:type="dxa"/>
            <w:vAlign w:val="center"/>
          </w:tcPr>
          <w:p w:rsidR="008E7C23" w:rsidRDefault="006F2FEC">
            <w:pPr>
              <w:jc w:val="right"/>
            </w:pPr>
            <w:r>
              <w:rPr>
                <w:color w:val="000000"/>
                <w:szCs w:val="21"/>
              </w:rPr>
              <w:t>1,078,462.00</w:t>
            </w:r>
          </w:p>
        </w:tc>
        <w:tc>
          <w:tcPr>
            <w:tcW w:w="1852" w:type="dxa"/>
            <w:vAlign w:val="center"/>
          </w:tcPr>
          <w:p w:rsidR="008E7C23" w:rsidRDefault="006F2FEC">
            <w:pPr>
              <w:jc w:val="right"/>
            </w:pPr>
            <w:r>
              <w:rPr>
                <w:color w:val="000000"/>
                <w:szCs w:val="21"/>
              </w:rPr>
              <w:t>0.13</w:t>
            </w:r>
          </w:p>
        </w:tc>
      </w:tr>
      <w:tr w:rsidR="008E7C23">
        <w:trPr>
          <w:jc w:val="center"/>
        </w:trPr>
        <w:tc>
          <w:tcPr>
            <w:tcW w:w="817" w:type="dxa"/>
            <w:vAlign w:val="center"/>
          </w:tcPr>
          <w:p w:rsidR="008E7C23" w:rsidRDefault="006F2FEC">
            <w:pPr>
              <w:jc w:val="center"/>
            </w:pPr>
            <w:r>
              <w:rPr>
                <w:color w:val="000000"/>
                <w:szCs w:val="21"/>
              </w:rPr>
              <w:t>104</w:t>
            </w:r>
          </w:p>
        </w:tc>
        <w:tc>
          <w:tcPr>
            <w:tcW w:w="1276" w:type="dxa"/>
            <w:vAlign w:val="center"/>
          </w:tcPr>
          <w:p w:rsidR="008E7C23" w:rsidRDefault="006F2FEC">
            <w:pPr>
              <w:jc w:val="center"/>
            </w:pPr>
            <w:r>
              <w:rPr>
                <w:color w:val="000000"/>
                <w:szCs w:val="21"/>
              </w:rPr>
              <w:t>688208</w:t>
            </w:r>
          </w:p>
        </w:tc>
        <w:tc>
          <w:tcPr>
            <w:tcW w:w="1701" w:type="dxa"/>
            <w:vAlign w:val="center"/>
          </w:tcPr>
          <w:p w:rsidR="008E7C23" w:rsidRDefault="006F2FEC">
            <w:pPr>
              <w:jc w:val="center"/>
            </w:pPr>
            <w:r>
              <w:rPr>
                <w:color w:val="000000"/>
                <w:szCs w:val="21"/>
              </w:rPr>
              <w:t>道通科技</w:t>
            </w:r>
          </w:p>
        </w:tc>
        <w:tc>
          <w:tcPr>
            <w:tcW w:w="1276" w:type="dxa"/>
            <w:vAlign w:val="center"/>
          </w:tcPr>
          <w:p w:rsidR="008E7C23" w:rsidRDefault="006F2FEC">
            <w:pPr>
              <w:jc w:val="right"/>
            </w:pPr>
            <w:r>
              <w:rPr>
                <w:color w:val="000000"/>
                <w:szCs w:val="21"/>
              </w:rPr>
              <w:t>14,165</w:t>
            </w:r>
          </w:p>
        </w:tc>
        <w:tc>
          <w:tcPr>
            <w:tcW w:w="2172" w:type="dxa"/>
            <w:vAlign w:val="center"/>
          </w:tcPr>
          <w:p w:rsidR="008E7C23" w:rsidRDefault="006F2FEC">
            <w:pPr>
              <w:jc w:val="right"/>
            </w:pPr>
            <w:r>
              <w:rPr>
                <w:color w:val="000000"/>
                <w:szCs w:val="21"/>
              </w:rPr>
              <w:t>768,167.95</w:t>
            </w:r>
          </w:p>
        </w:tc>
        <w:tc>
          <w:tcPr>
            <w:tcW w:w="1852" w:type="dxa"/>
            <w:vAlign w:val="center"/>
          </w:tcPr>
          <w:p w:rsidR="008E7C23" w:rsidRDefault="006F2FEC">
            <w:pPr>
              <w:jc w:val="right"/>
            </w:pPr>
            <w:r>
              <w:rPr>
                <w:color w:val="000000"/>
                <w:szCs w:val="21"/>
              </w:rPr>
              <w:t>0.09</w:t>
            </w:r>
          </w:p>
        </w:tc>
      </w:tr>
      <w:tr w:rsidR="008E7C23">
        <w:trPr>
          <w:jc w:val="center"/>
        </w:trPr>
        <w:tc>
          <w:tcPr>
            <w:tcW w:w="817" w:type="dxa"/>
            <w:vAlign w:val="center"/>
          </w:tcPr>
          <w:p w:rsidR="008E7C23" w:rsidRDefault="006F2FEC">
            <w:pPr>
              <w:jc w:val="center"/>
            </w:pPr>
            <w:r>
              <w:rPr>
                <w:color w:val="000000"/>
                <w:szCs w:val="21"/>
              </w:rPr>
              <w:t>105</w:t>
            </w:r>
          </w:p>
        </w:tc>
        <w:tc>
          <w:tcPr>
            <w:tcW w:w="1276" w:type="dxa"/>
            <w:vAlign w:val="center"/>
          </w:tcPr>
          <w:p w:rsidR="008E7C23" w:rsidRDefault="006F2FEC">
            <w:pPr>
              <w:jc w:val="center"/>
            </w:pPr>
            <w:r>
              <w:rPr>
                <w:color w:val="000000"/>
                <w:szCs w:val="21"/>
              </w:rPr>
              <w:t>688568</w:t>
            </w:r>
          </w:p>
        </w:tc>
        <w:tc>
          <w:tcPr>
            <w:tcW w:w="1701" w:type="dxa"/>
            <w:vAlign w:val="center"/>
          </w:tcPr>
          <w:p w:rsidR="008E7C23" w:rsidRDefault="006F2FEC">
            <w:pPr>
              <w:jc w:val="center"/>
            </w:pPr>
            <w:r>
              <w:rPr>
                <w:color w:val="000000"/>
                <w:szCs w:val="21"/>
              </w:rPr>
              <w:t>中科星图</w:t>
            </w:r>
          </w:p>
        </w:tc>
        <w:tc>
          <w:tcPr>
            <w:tcW w:w="1276" w:type="dxa"/>
            <w:vAlign w:val="center"/>
          </w:tcPr>
          <w:p w:rsidR="008E7C23" w:rsidRDefault="006F2FEC">
            <w:pPr>
              <w:jc w:val="right"/>
            </w:pPr>
            <w:r>
              <w:rPr>
                <w:color w:val="000000"/>
                <w:szCs w:val="21"/>
              </w:rPr>
              <w:t>11,020</w:t>
            </w:r>
          </w:p>
        </w:tc>
        <w:tc>
          <w:tcPr>
            <w:tcW w:w="2172" w:type="dxa"/>
            <w:vAlign w:val="center"/>
          </w:tcPr>
          <w:p w:rsidR="008E7C23" w:rsidRDefault="006F2FEC">
            <w:pPr>
              <w:jc w:val="right"/>
            </w:pPr>
            <w:r>
              <w:rPr>
                <w:color w:val="000000"/>
                <w:szCs w:val="21"/>
              </w:rPr>
              <w:t>178,634.20</w:t>
            </w:r>
          </w:p>
        </w:tc>
        <w:tc>
          <w:tcPr>
            <w:tcW w:w="1852" w:type="dxa"/>
            <w:vAlign w:val="center"/>
          </w:tcPr>
          <w:p w:rsidR="008E7C23" w:rsidRDefault="006F2FEC">
            <w:pPr>
              <w:jc w:val="right"/>
            </w:pPr>
            <w:r>
              <w:rPr>
                <w:color w:val="000000"/>
                <w:szCs w:val="21"/>
              </w:rPr>
              <w:t>0.02</w:t>
            </w:r>
          </w:p>
        </w:tc>
      </w:tr>
      <w:tr w:rsidR="008E7C23">
        <w:trPr>
          <w:jc w:val="center"/>
        </w:trPr>
        <w:tc>
          <w:tcPr>
            <w:tcW w:w="817" w:type="dxa"/>
            <w:vAlign w:val="center"/>
          </w:tcPr>
          <w:p w:rsidR="008E7C23" w:rsidRDefault="006F2FEC">
            <w:pPr>
              <w:jc w:val="center"/>
            </w:pPr>
            <w:r>
              <w:rPr>
                <w:color w:val="000000"/>
                <w:szCs w:val="21"/>
              </w:rPr>
              <w:t>106</w:t>
            </w:r>
          </w:p>
        </w:tc>
        <w:tc>
          <w:tcPr>
            <w:tcW w:w="1276" w:type="dxa"/>
            <w:vAlign w:val="center"/>
          </w:tcPr>
          <w:p w:rsidR="008E7C23" w:rsidRDefault="006F2FEC">
            <w:pPr>
              <w:jc w:val="center"/>
            </w:pPr>
            <w:r>
              <w:rPr>
                <w:color w:val="000000"/>
                <w:szCs w:val="21"/>
              </w:rPr>
              <w:t>688159</w:t>
            </w:r>
          </w:p>
        </w:tc>
        <w:tc>
          <w:tcPr>
            <w:tcW w:w="1701" w:type="dxa"/>
            <w:vAlign w:val="center"/>
          </w:tcPr>
          <w:p w:rsidR="008E7C23" w:rsidRDefault="006F2FEC">
            <w:pPr>
              <w:jc w:val="center"/>
            </w:pPr>
            <w:r>
              <w:rPr>
                <w:color w:val="000000"/>
                <w:szCs w:val="21"/>
              </w:rPr>
              <w:t>有方科技</w:t>
            </w:r>
          </w:p>
        </w:tc>
        <w:tc>
          <w:tcPr>
            <w:tcW w:w="1276" w:type="dxa"/>
            <w:vAlign w:val="center"/>
          </w:tcPr>
          <w:p w:rsidR="008E7C23" w:rsidRDefault="006F2FEC">
            <w:pPr>
              <w:jc w:val="right"/>
            </w:pPr>
            <w:r>
              <w:rPr>
                <w:color w:val="000000"/>
                <w:szCs w:val="21"/>
              </w:rPr>
              <w:t>3,341</w:t>
            </w:r>
          </w:p>
        </w:tc>
        <w:tc>
          <w:tcPr>
            <w:tcW w:w="2172" w:type="dxa"/>
            <w:vAlign w:val="center"/>
          </w:tcPr>
          <w:p w:rsidR="008E7C23" w:rsidRDefault="006F2FEC">
            <w:pPr>
              <w:jc w:val="right"/>
            </w:pPr>
            <w:r>
              <w:rPr>
                <w:color w:val="000000"/>
                <w:szCs w:val="21"/>
              </w:rPr>
              <w:t>176,170.93</w:t>
            </w:r>
          </w:p>
        </w:tc>
        <w:tc>
          <w:tcPr>
            <w:tcW w:w="1852" w:type="dxa"/>
            <w:vAlign w:val="center"/>
          </w:tcPr>
          <w:p w:rsidR="008E7C23" w:rsidRDefault="006F2FEC">
            <w:pPr>
              <w:jc w:val="right"/>
            </w:pPr>
            <w:r>
              <w:rPr>
                <w:color w:val="000000"/>
                <w:szCs w:val="21"/>
              </w:rPr>
              <w:t>0.02</w:t>
            </w:r>
          </w:p>
        </w:tc>
      </w:tr>
      <w:tr w:rsidR="008E7C23">
        <w:trPr>
          <w:jc w:val="center"/>
        </w:trPr>
        <w:tc>
          <w:tcPr>
            <w:tcW w:w="817" w:type="dxa"/>
            <w:vAlign w:val="center"/>
          </w:tcPr>
          <w:p w:rsidR="008E7C23" w:rsidRDefault="006F2FEC">
            <w:pPr>
              <w:jc w:val="center"/>
            </w:pPr>
            <w:r>
              <w:rPr>
                <w:color w:val="000000"/>
                <w:szCs w:val="21"/>
              </w:rPr>
              <w:t>107</w:t>
            </w:r>
          </w:p>
        </w:tc>
        <w:tc>
          <w:tcPr>
            <w:tcW w:w="1276" w:type="dxa"/>
            <w:vAlign w:val="center"/>
          </w:tcPr>
          <w:p w:rsidR="008E7C23" w:rsidRDefault="006F2FEC">
            <w:pPr>
              <w:jc w:val="center"/>
            </w:pPr>
            <w:r>
              <w:rPr>
                <w:color w:val="000000"/>
                <w:szCs w:val="21"/>
              </w:rPr>
              <w:t>688377</w:t>
            </w:r>
          </w:p>
        </w:tc>
        <w:tc>
          <w:tcPr>
            <w:tcW w:w="1701" w:type="dxa"/>
            <w:vAlign w:val="center"/>
          </w:tcPr>
          <w:p w:rsidR="008E7C23" w:rsidRDefault="006F2FEC">
            <w:pPr>
              <w:jc w:val="center"/>
            </w:pPr>
            <w:r>
              <w:rPr>
                <w:color w:val="000000"/>
                <w:szCs w:val="21"/>
              </w:rPr>
              <w:t>迪威尔</w:t>
            </w:r>
          </w:p>
        </w:tc>
        <w:tc>
          <w:tcPr>
            <w:tcW w:w="1276" w:type="dxa"/>
            <w:vAlign w:val="center"/>
          </w:tcPr>
          <w:p w:rsidR="008E7C23" w:rsidRDefault="006F2FEC">
            <w:pPr>
              <w:jc w:val="right"/>
            </w:pPr>
            <w:r>
              <w:rPr>
                <w:color w:val="000000"/>
                <w:szCs w:val="21"/>
              </w:rPr>
              <w:t>7,894</w:t>
            </w:r>
          </w:p>
        </w:tc>
        <w:tc>
          <w:tcPr>
            <w:tcW w:w="2172" w:type="dxa"/>
            <w:vAlign w:val="center"/>
          </w:tcPr>
          <w:p w:rsidR="008E7C23" w:rsidRDefault="006F2FEC">
            <w:pPr>
              <w:jc w:val="right"/>
            </w:pPr>
            <w:r>
              <w:rPr>
                <w:color w:val="000000"/>
                <w:szCs w:val="21"/>
              </w:rPr>
              <w:t>129,619.48</w:t>
            </w:r>
          </w:p>
        </w:tc>
        <w:tc>
          <w:tcPr>
            <w:tcW w:w="1852" w:type="dxa"/>
            <w:vAlign w:val="center"/>
          </w:tcPr>
          <w:p w:rsidR="008E7C23" w:rsidRDefault="006F2FEC">
            <w:pPr>
              <w:jc w:val="right"/>
            </w:pPr>
            <w:r>
              <w:rPr>
                <w:color w:val="000000"/>
                <w:szCs w:val="21"/>
              </w:rPr>
              <w:t>0.02</w:t>
            </w:r>
          </w:p>
        </w:tc>
      </w:tr>
      <w:tr w:rsidR="008E7C23">
        <w:trPr>
          <w:jc w:val="center"/>
        </w:trPr>
        <w:tc>
          <w:tcPr>
            <w:tcW w:w="817" w:type="dxa"/>
            <w:vAlign w:val="center"/>
          </w:tcPr>
          <w:p w:rsidR="008E7C23" w:rsidRDefault="006F2FEC">
            <w:pPr>
              <w:jc w:val="center"/>
            </w:pPr>
            <w:r>
              <w:rPr>
                <w:color w:val="000000"/>
                <w:szCs w:val="21"/>
              </w:rPr>
              <w:t>108</w:t>
            </w:r>
          </w:p>
        </w:tc>
        <w:tc>
          <w:tcPr>
            <w:tcW w:w="1276" w:type="dxa"/>
            <w:vAlign w:val="center"/>
          </w:tcPr>
          <w:p w:rsidR="008E7C23" w:rsidRDefault="006F2FEC">
            <w:pPr>
              <w:jc w:val="center"/>
            </w:pPr>
            <w:r>
              <w:rPr>
                <w:color w:val="000000"/>
                <w:szCs w:val="21"/>
              </w:rPr>
              <w:t>603087</w:t>
            </w:r>
          </w:p>
        </w:tc>
        <w:tc>
          <w:tcPr>
            <w:tcW w:w="1701" w:type="dxa"/>
            <w:vAlign w:val="center"/>
          </w:tcPr>
          <w:p w:rsidR="008E7C23" w:rsidRDefault="006F2FEC">
            <w:pPr>
              <w:jc w:val="center"/>
            </w:pPr>
            <w:r>
              <w:rPr>
                <w:color w:val="000000"/>
                <w:szCs w:val="21"/>
              </w:rPr>
              <w:t>甘李药业</w:t>
            </w:r>
          </w:p>
        </w:tc>
        <w:tc>
          <w:tcPr>
            <w:tcW w:w="1276" w:type="dxa"/>
            <w:vAlign w:val="center"/>
          </w:tcPr>
          <w:p w:rsidR="008E7C23" w:rsidRDefault="006F2FEC">
            <w:pPr>
              <w:jc w:val="right"/>
            </w:pPr>
            <w:r>
              <w:rPr>
                <w:color w:val="000000"/>
                <w:szCs w:val="21"/>
              </w:rPr>
              <w:t>1,076</w:t>
            </w:r>
          </w:p>
        </w:tc>
        <w:tc>
          <w:tcPr>
            <w:tcW w:w="2172" w:type="dxa"/>
            <w:vAlign w:val="center"/>
          </w:tcPr>
          <w:p w:rsidR="008E7C23" w:rsidRDefault="006F2FEC">
            <w:pPr>
              <w:jc w:val="right"/>
            </w:pPr>
            <w:r>
              <w:rPr>
                <w:color w:val="000000"/>
                <w:szCs w:val="21"/>
              </w:rPr>
              <w:t>107,922.80</w:t>
            </w:r>
          </w:p>
        </w:tc>
        <w:tc>
          <w:tcPr>
            <w:tcW w:w="1852" w:type="dxa"/>
            <w:vAlign w:val="center"/>
          </w:tcPr>
          <w:p w:rsidR="008E7C23" w:rsidRDefault="006F2FEC">
            <w:pPr>
              <w:jc w:val="right"/>
            </w:pPr>
            <w:r>
              <w:rPr>
                <w:color w:val="000000"/>
                <w:szCs w:val="21"/>
              </w:rPr>
              <w:t>0.01</w:t>
            </w:r>
          </w:p>
        </w:tc>
      </w:tr>
      <w:tr w:rsidR="008E7C23">
        <w:trPr>
          <w:jc w:val="center"/>
        </w:trPr>
        <w:tc>
          <w:tcPr>
            <w:tcW w:w="817" w:type="dxa"/>
            <w:vAlign w:val="center"/>
          </w:tcPr>
          <w:p w:rsidR="008E7C23" w:rsidRDefault="006F2FEC">
            <w:pPr>
              <w:jc w:val="center"/>
            </w:pPr>
            <w:r>
              <w:rPr>
                <w:color w:val="000000"/>
                <w:szCs w:val="21"/>
              </w:rPr>
              <w:t>109</w:t>
            </w:r>
          </w:p>
        </w:tc>
        <w:tc>
          <w:tcPr>
            <w:tcW w:w="1276" w:type="dxa"/>
            <w:vAlign w:val="center"/>
          </w:tcPr>
          <w:p w:rsidR="008E7C23" w:rsidRDefault="006F2FEC">
            <w:pPr>
              <w:jc w:val="center"/>
            </w:pPr>
            <w:r>
              <w:rPr>
                <w:color w:val="000000"/>
                <w:szCs w:val="21"/>
              </w:rPr>
              <w:t>688277</w:t>
            </w:r>
          </w:p>
        </w:tc>
        <w:tc>
          <w:tcPr>
            <w:tcW w:w="1701" w:type="dxa"/>
            <w:vAlign w:val="center"/>
          </w:tcPr>
          <w:p w:rsidR="008E7C23" w:rsidRDefault="006F2FEC">
            <w:pPr>
              <w:jc w:val="center"/>
            </w:pPr>
            <w:r>
              <w:rPr>
                <w:color w:val="000000"/>
                <w:szCs w:val="21"/>
              </w:rPr>
              <w:t>天智航</w:t>
            </w:r>
          </w:p>
        </w:tc>
        <w:tc>
          <w:tcPr>
            <w:tcW w:w="1276" w:type="dxa"/>
            <w:vAlign w:val="center"/>
          </w:tcPr>
          <w:p w:rsidR="008E7C23" w:rsidRDefault="006F2FEC">
            <w:pPr>
              <w:jc w:val="right"/>
            </w:pPr>
            <w:r>
              <w:rPr>
                <w:color w:val="000000"/>
                <w:szCs w:val="21"/>
              </w:rPr>
              <w:t>8,810</w:t>
            </w:r>
          </w:p>
        </w:tc>
        <w:tc>
          <w:tcPr>
            <w:tcW w:w="2172" w:type="dxa"/>
            <w:vAlign w:val="center"/>
          </w:tcPr>
          <w:p w:rsidR="008E7C23" w:rsidRDefault="006F2FEC">
            <w:pPr>
              <w:jc w:val="right"/>
            </w:pPr>
            <w:r>
              <w:rPr>
                <w:color w:val="000000"/>
                <w:szCs w:val="21"/>
              </w:rPr>
              <w:t>106,072.40</w:t>
            </w:r>
          </w:p>
        </w:tc>
        <w:tc>
          <w:tcPr>
            <w:tcW w:w="1852" w:type="dxa"/>
            <w:vAlign w:val="center"/>
          </w:tcPr>
          <w:p w:rsidR="008E7C23" w:rsidRDefault="006F2FEC">
            <w:pPr>
              <w:jc w:val="right"/>
            </w:pPr>
            <w:r>
              <w:rPr>
                <w:color w:val="000000"/>
                <w:szCs w:val="21"/>
              </w:rPr>
              <w:t>0.01</w:t>
            </w:r>
          </w:p>
        </w:tc>
      </w:tr>
      <w:tr w:rsidR="008E7C23">
        <w:trPr>
          <w:jc w:val="center"/>
        </w:trPr>
        <w:tc>
          <w:tcPr>
            <w:tcW w:w="817" w:type="dxa"/>
            <w:vAlign w:val="center"/>
          </w:tcPr>
          <w:p w:rsidR="008E7C23" w:rsidRDefault="006F2FEC">
            <w:pPr>
              <w:jc w:val="center"/>
            </w:pPr>
            <w:r>
              <w:rPr>
                <w:color w:val="000000"/>
                <w:szCs w:val="21"/>
              </w:rPr>
              <w:t>110</w:t>
            </w:r>
          </w:p>
        </w:tc>
        <w:tc>
          <w:tcPr>
            <w:tcW w:w="1276" w:type="dxa"/>
            <w:vAlign w:val="center"/>
          </w:tcPr>
          <w:p w:rsidR="008E7C23" w:rsidRDefault="006F2FEC">
            <w:pPr>
              <w:jc w:val="center"/>
            </w:pPr>
            <w:r>
              <w:rPr>
                <w:color w:val="000000"/>
                <w:szCs w:val="21"/>
              </w:rPr>
              <w:t>688027</w:t>
            </w:r>
          </w:p>
        </w:tc>
        <w:tc>
          <w:tcPr>
            <w:tcW w:w="1701" w:type="dxa"/>
            <w:vAlign w:val="center"/>
          </w:tcPr>
          <w:p w:rsidR="008E7C23" w:rsidRDefault="006F2FEC">
            <w:pPr>
              <w:jc w:val="center"/>
            </w:pPr>
            <w:r>
              <w:rPr>
                <w:color w:val="000000"/>
                <w:szCs w:val="21"/>
              </w:rPr>
              <w:t>国盾量子</w:t>
            </w:r>
          </w:p>
        </w:tc>
        <w:tc>
          <w:tcPr>
            <w:tcW w:w="1276" w:type="dxa"/>
            <w:vAlign w:val="center"/>
          </w:tcPr>
          <w:p w:rsidR="008E7C23" w:rsidRDefault="006F2FEC">
            <w:pPr>
              <w:jc w:val="right"/>
            </w:pPr>
            <w:r>
              <w:rPr>
                <w:color w:val="000000"/>
                <w:szCs w:val="21"/>
              </w:rPr>
              <w:t>2,830</w:t>
            </w:r>
          </w:p>
        </w:tc>
        <w:tc>
          <w:tcPr>
            <w:tcW w:w="2172" w:type="dxa"/>
            <w:vAlign w:val="center"/>
          </w:tcPr>
          <w:p w:rsidR="008E7C23" w:rsidRDefault="006F2FEC">
            <w:pPr>
              <w:jc w:val="right"/>
            </w:pPr>
            <w:r>
              <w:rPr>
                <w:color w:val="000000"/>
                <w:szCs w:val="21"/>
              </w:rPr>
              <w:t>102,389.40</w:t>
            </w:r>
          </w:p>
        </w:tc>
        <w:tc>
          <w:tcPr>
            <w:tcW w:w="1852" w:type="dxa"/>
            <w:vAlign w:val="center"/>
          </w:tcPr>
          <w:p w:rsidR="008E7C23" w:rsidRDefault="006F2FEC">
            <w:pPr>
              <w:jc w:val="right"/>
            </w:pPr>
            <w:r>
              <w:rPr>
                <w:color w:val="000000"/>
                <w:szCs w:val="21"/>
              </w:rPr>
              <w:t>0.01</w:t>
            </w:r>
          </w:p>
        </w:tc>
      </w:tr>
      <w:tr w:rsidR="008E7C23">
        <w:trPr>
          <w:jc w:val="center"/>
        </w:trPr>
        <w:tc>
          <w:tcPr>
            <w:tcW w:w="817" w:type="dxa"/>
            <w:vAlign w:val="center"/>
          </w:tcPr>
          <w:p w:rsidR="008E7C23" w:rsidRDefault="006F2FEC">
            <w:pPr>
              <w:jc w:val="center"/>
            </w:pPr>
            <w:r>
              <w:rPr>
                <w:color w:val="000000"/>
                <w:szCs w:val="21"/>
              </w:rPr>
              <w:t>111</w:t>
            </w:r>
          </w:p>
        </w:tc>
        <w:tc>
          <w:tcPr>
            <w:tcW w:w="1276" w:type="dxa"/>
            <w:vAlign w:val="center"/>
          </w:tcPr>
          <w:p w:rsidR="008E7C23" w:rsidRDefault="006F2FEC">
            <w:pPr>
              <w:jc w:val="center"/>
            </w:pPr>
            <w:r>
              <w:rPr>
                <w:color w:val="000000"/>
                <w:szCs w:val="21"/>
              </w:rPr>
              <w:t>688600</w:t>
            </w:r>
          </w:p>
        </w:tc>
        <w:tc>
          <w:tcPr>
            <w:tcW w:w="1701" w:type="dxa"/>
            <w:vAlign w:val="center"/>
          </w:tcPr>
          <w:p w:rsidR="008E7C23" w:rsidRDefault="006F2FEC">
            <w:pPr>
              <w:jc w:val="center"/>
            </w:pPr>
            <w:r>
              <w:rPr>
                <w:color w:val="000000"/>
                <w:szCs w:val="21"/>
              </w:rPr>
              <w:t>皖仪科技</w:t>
            </w:r>
          </w:p>
        </w:tc>
        <w:tc>
          <w:tcPr>
            <w:tcW w:w="1276" w:type="dxa"/>
            <w:vAlign w:val="center"/>
          </w:tcPr>
          <w:p w:rsidR="008E7C23" w:rsidRDefault="006F2FEC">
            <w:pPr>
              <w:jc w:val="right"/>
            </w:pPr>
            <w:r>
              <w:rPr>
                <w:color w:val="000000"/>
                <w:szCs w:val="21"/>
              </w:rPr>
              <w:t>5,468</w:t>
            </w:r>
          </w:p>
        </w:tc>
        <w:tc>
          <w:tcPr>
            <w:tcW w:w="2172" w:type="dxa"/>
            <w:vAlign w:val="center"/>
          </w:tcPr>
          <w:p w:rsidR="008E7C23" w:rsidRDefault="006F2FEC">
            <w:pPr>
              <w:jc w:val="right"/>
            </w:pPr>
            <w:r>
              <w:rPr>
                <w:color w:val="000000"/>
                <w:szCs w:val="21"/>
              </w:rPr>
              <w:t>84,754.00</w:t>
            </w:r>
          </w:p>
        </w:tc>
        <w:tc>
          <w:tcPr>
            <w:tcW w:w="1852" w:type="dxa"/>
            <w:vAlign w:val="center"/>
          </w:tcPr>
          <w:p w:rsidR="008E7C23" w:rsidRDefault="006F2FEC">
            <w:pPr>
              <w:jc w:val="right"/>
            </w:pPr>
            <w:r>
              <w:rPr>
                <w:color w:val="000000"/>
                <w:szCs w:val="21"/>
              </w:rPr>
              <w:t>0.01</w:t>
            </w:r>
          </w:p>
        </w:tc>
      </w:tr>
      <w:tr w:rsidR="008E7C23">
        <w:trPr>
          <w:jc w:val="center"/>
        </w:trPr>
        <w:tc>
          <w:tcPr>
            <w:tcW w:w="817" w:type="dxa"/>
            <w:vAlign w:val="center"/>
          </w:tcPr>
          <w:p w:rsidR="008E7C23" w:rsidRDefault="006F2FEC">
            <w:pPr>
              <w:jc w:val="center"/>
            </w:pPr>
            <w:r>
              <w:rPr>
                <w:color w:val="000000"/>
                <w:szCs w:val="21"/>
              </w:rPr>
              <w:t>112</w:t>
            </w:r>
          </w:p>
        </w:tc>
        <w:tc>
          <w:tcPr>
            <w:tcW w:w="1276" w:type="dxa"/>
            <w:vAlign w:val="center"/>
          </w:tcPr>
          <w:p w:rsidR="008E7C23" w:rsidRDefault="006F2FEC">
            <w:pPr>
              <w:jc w:val="center"/>
            </w:pPr>
            <w:r>
              <w:rPr>
                <w:color w:val="000000"/>
                <w:szCs w:val="21"/>
              </w:rPr>
              <w:t>300842</w:t>
            </w:r>
          </w:p>
        </w:tc>
        <w:tc>
          <w:tcPr>
            <w:tcW w:w="1701" w:type="dxa"/>
            <w:vAlign w:val="center"/>
          </w:tcPr>
          <w:p w:rsidR="008E7C23" w:rsidRDefault="006F2FEC">
            <w:pPr>
              <w:jc w:val="center"/>
            </w:pPr>
            <w:r>
              <w:rPr>
                <w:color w:val="000000"/>
                <w:szCs w:val="21"/>
              </w:rPr>
              <w:t>帝科股份</w:t>
            </w:r>
          </w:p>
        </w:tc>
        <w:tc>
          <w:tcPr>
            <w:tcW w:w="1276" w:type="dxa"/>
            <w:vAlign w:val="center"/>
          </w:tcPr>
          <w:p w:rsidR="008E7C23" w:rsidRDefault="006F2FEC">
            <w:pPr>
              <w:jc w:val="right"/>
            </w:pPr>
            <w:r>
              <w:rPr>
                <w:color w:val="000000"/>
                <w:szCs w:val="21"/>
              </w:rPr>
              <w:t>455</w:t>
            </w:r>
          </w:p>
        </w:tc>
        <w:tc>
          <w:tcPr>
            <w:tcW w:w="2172" w:type="dxa"/>
            <w:vAlign w:val="center"/>
          </w:tcPr>
          <w:p w:rsidR="008E7C23" w:rsidRDefault="006F2FEC">
            <w:pPr>
              <w:jc w:val="right"/>
            </w:pPr>
            <w:r>
              <w:rPr>
                <w:color w:val="000000"/>
                <w:szCs w:val="21"/>
              </w:rPr>
              <w:t>18,527.60</w:t>
            </w:r>
          </w:p>
        </w:tc>
        <w:tc>
          <w:tcPr>
            <w:tcW w:w="1852" w:type="dxa"/>
            <w:vAlign w:val="center"/>
          </w:tcPr>
          <w:p w:rsidR="008E7C23" w:rsidRDefault="006F2FEC">
            <w:pPr>
              <w:jc w:val="right"/>
            </w:pPr>
            <w:r>
              <w:rPr>
                <w:color w:val="000000"/>
                <w:szCs w:val="21"/>
              </w:rPr>
              <w:t>0.00</w:t>
            </w:r>
          </w:p>
        </w:tc>
      </w:tr>
      <w:tr w:rsidR="008E7C23">
        <w:trPr>
          <w:jc w:val="center"/>
        </w:trPr>
        <w:tc>
          <w:tcPr>
            <w:tcW w:w="817" w:type="dxa"/>
            <w:vAlign w:val="center"/>
          </w:tcPr>
          <w:p w:rsidR="008E7C23" w:rsidRDefault="006F2FEC">
            <w:pPr>
              <w:jc w:val="center"/>
            </w:pPr>
            <w:r>
              <w:rPr>
                <w:color w:val="000000"/>
                <w:szCs w:val="21"/>
              </w:rPr>
              <w:t>113</w:t>
            </w:r>
          </w:p>
        </w:tc>
        <w:tc>
          <w:tcPr>
            <w:tcW w:w="1276" w:type="dxa"/>
            <w:vAlign w:val="center"/>
          </w:tcPr>
          <w:p w:rsidR="008E7C23" w:rsidRDefault="006F2FEC">
            <w:pPr>
              <w:jc w:val="center"/>
            </w:pPr>
            <w:r>
              <w:rPr>
                <w:color w:val="000000"/>
                <w:szCs w:val="21"/>
              </w:rPr>
              <w:t>600956</w:t>
            </w:r>
          </w:p>
        </w:tc>
        <w:tc>
          <w:tcPr>
            <w:tcW w:w="1701" w:type="dxa"/>
            <w:vAlign w:val="center"/>
          </w:tcPr>
          <w:p w:rsidR="008E7C23" w:rsidRDefault="006F2FEC">
            <w:pPr>
              <w:jc w:val="center"/>
            </w:pPr>
            <w:r>
              <w:rPr>
                <w:color w:val="000000"/>
                <w:szCs w:val="21"/>
              </w:rPr>
              <w:t>新天绿能</w:t>
            </w:r>
          </w:p>
        </w:tc>
        <w:tc>
          <w:tcPr>
            <w:tcW w:w="1276" w:type="dxa"/>
            <w:vAlign w:val="center"/>
          </w:tcPr>
          <w:p w:rsidR="008E7C23" w:rsidRDefault="006F2FEC">
            <w:pPr>
              <w:jc w:val="right"/>
            </w:pPr>
            <w:r>
              <w:rPr>
                <w:color w:val="000000"/>
                <w:szCs w:val="21"/>
              </w:rPr>
              <w:t>2,533</w:t>
            </w:r>
          </w:p>
        </w:tc>
        <w:tc>
          <w:tcPr>
            <w:tcW w:w="2172" w:type="dxa"/>
            <w:vAlign w:val="center"/>
          </w:tcPr>
          <w:p w:rsidR="008E7C23" w:rsidRDefault="006F2FEC">
            <w:pPr>
              <w:jc w:val="right"/>
            </w:pPr>
            <w:r>
              <w:rPr>
                <w:color w:val="000000"/>
                <w:szCs w:val="21"/>
              </w:rPr>
              <w:t>12,766.32</w:t>
            </w:r>
          </w:p>
        </w:tc>
        <w:tc>
          <w:tcPr>
            <w:tcW w:w="1852" w:type="dxa"/>
            <w:vAlign w:val="center"/>
          </w:tcPr>
          <w:p w:rsidR="008E7C23" w:rsidRDefault="006F2FEC">
            <w:pPr>
              <w:jc w:val="right"/>
            </w:pPr>
            <w:r>
              <w:rPr>
                <w:color w:val="000000"/>
                <w:szCs w:val="21"/>
              </w:rPr>
              <w:t>0.00</w:t>
            </w:r>
          </w:p>
        </w:tc>
      </w:tr>
      <w:tr w:rsidR="008E7C23">
        <w:trPr>
          <w:jc w:val="center"/>
        </w:trPr>
        <w:tc>
          <w:tcPr>
            <w:tcW w:w="817" w:type="dxa"/>
            <w:vAlign w:val="center"/>
          </w:tcPr>
          <w:p w:rsidR="008E7C23" w:rsidRDefault="006F2FEC">
            <w:pPr>
              <w:jc w:val="center"/>
            </w:pPr>
            <w:r>
              <w:rPr>
                <w:color w:val="000000"/>
                <w:szCs w:val="21"/>
              </w:rPr>
              <w:t>114</w:t>
            </w:r>
          </w:p>
        </w:tc>
        <w:tc>
          <w:tcPr>
            <w:tcW w:w="1276" w:type="dxa"/>
            <w:vAlign w:val="center"/>
          </w:tcPr>
          <w:p w:rsidR="008E7C23" w:rsidRDefault="006F2FEC">
            <w:pPr>
              <w:jc w:val="center"/>
            </w:pPr>
            <w:r>
              <w:rPr>
                <w:color w:val="000000"/>
                <w:szCs w:val="21"/>
              </w:rPr>
              <w:t>300839</w:t>
            </w:r>
          </w:p>
        </w:tc>
        <w:tc>
          <w:tcPr>
            <w:tcW w:w="1701" w:type="dxa"/>
            <w:vAlign w:val="center"/>
          </w:tcPr>
          <w:p w:rsidR="008E7C23" w:rsidRDefault="006F2FEC">
            <w:pPr>
              <w:jc w:val="center"/>
            </w:pPr>
            <w:r>
              <w:rPr>
                <w:color w:val="000000"/>
                <w:szCs w:val="21"/>
              </w:rPr>
              <w:t>博汇股份</w:t>
            </w:r>
          </w:p>
        </w:tc>
        <w:tc>
          <w:tcPr>
            <w:tcW w:w="1276" w:type="dxa"/>
            <w:vAlign w:val="center"/>
          </w:tcPr>
          <w:p w:rsidR="008E7C23" w:rsidRDefault="006F2FEC">
            <w:pPr>
              <w:jc w:val="right"/>
            </w:pPr>
            <w:r>
              <w:rPr>
                <w:color w:val="000000"/>
                <w:szCs w:val="21"/>
              </w:rPr>
              <w:t>502</w:t>
            </w:r>
          </w:p>
        </w:tc>
        <w:tc>
          <w:tcPr>
            <w:tcW w:w="2172" w:type="dxa"/>
            <w:vAlign w:val="center"/>
          </w:tcPr>
          <w:p w:rsidR="008E7C23" w:rsidRDefault="006F2FEC">
            <w:pPr>
              <w:jc w:val="right"/>
            </w:pPr>
            <w:r>
              <w:rPr>
                <w:color w:val="000000"/>
                <w:szCs w:val="21"/>
              </w:rPr>
              <w:t>11,751.82</w:t>
            </w:r>
          </w:p>
        </w:tc>
        <w:tc>
          <w:tcPr>
            <w:tcW w:w="1852" w:type="dxa"/>
            <w:vAlign w:val="center"/>
          </w:tcPr>
          <w:p w:rsidR="008E7C23" w:rsidRDefault="006F2FEC">
            <w:pPr>
              <w:jc w:val="right"/>
            </w:pPr>
            <w:r>
              <w:rPr>
                <w:color w:val="000000"/>
                <w:szCs w:val="21"/>
              </w:rPr>
              <w:t>0.00</w:t>
            </w:r>
          </w:p>
        </w:tc>
      </w:tr>
      <w:tr w:rsidR="008E7C23">
        <w:trPr>
          <w:jc w:val="center"/>
        </w:trPr>
        <w:tc>
          <w:tcPr>
            <w:tcW w:w="817" w:type="dxa"/>
            <w:vAlign w:val="center"/>
          </w:tcPr>
          <w:p w:rsidR="008E7C23" w:rsidRDefault="006F2FEC">
            <w:pPr>
              <w:jc w:val="center"/>
            </w:pPr>
            <w:r>
              <w:rPr>
                <w:color w:val="000000"/>
                <w:szCs w:val="21"/>
              </w:rPr>
              <w:t>115</w:t>
            </w:r>
          </w:p>
        </w:tc>
        <w:tc>
          <w:tcPr>
            <w:tcW w:w="1276" w:type="dxa"/>
            <w:vAlign w:val="center"/>
          </w:tcPr>
          <w:p w:rsidR="008E7C23" w:rsidRDefault="006F2FEC">
            <w:pPr>
              <w:jc w:val="center"/>
            </w:pPr>
            <w:r>
              <w:rPr>
                <w:color w:val="000000"/>
                <w:szCs w:val="21"/>
              </w:rPr>
              <w:t>300847</w:t>
            </w:r>
          </w:p>
        </w:tc>
        <w:tc>
          <w:tcPr>
            <w:tcW w:w="1701" w:type="dxa"/>
            <w:vAlign w:val="center"/>
          </w:tcPr>
          <w:p w:rsidR="008E7C23" w:rsidRDefault="006F2FEC">
            <w:pPr>
              <w:jc w:val="center"/>
            </w:pPr>
            <w:r>
              <w:rPr>
                <w:color w:val="000000"/>
                <w:szCs w:val="21"/>
              </w:rPr>
              <w:t>中船汉光</w:t>
            </w:r>
          </w:p>
        </w:tc>
        <w:tc>
          <w:tcPr>
            <w:tcW w:w="1276" w:type="dxa"/>
            <w:vAlign w:val="center"/>
          </w:tcPr>
          <w:p w:rsidR="008E7C23" w:rsidRDefault="006F2FEC">
            <w:pPr>
              <w:jc w:val="right"/>
            </w:pPr>
            <w:r>
              <w:rPr>
                <w:color w:val="000000"/>
                <w:szCs w:val="21"/>
              </w:rPr>
              <w:t>1,421</w:t>
            </w:r>
          </w:p>
        </w:tc>
        <w:tc>
          <w:tcPr>
            <w:tcW w:w="2172" w:type="dxa"/>
            <w:vAlign w:val="center"/>
          </w:tcPr>
          <w:p w:rsidR="008E7C23" w:rsidRDefault="006F2FEC">
            <w:pPr>
              <w:jc w:val="right"/>
            </w:pPr>
            <w:r>
              <w:rPr>
                <w:color w:val="000000"/>
                <w:szCs w:val="21"/>
              </w:rPr>
              <w:t>9,861.74</w:t>
            </w:r>
          </w:p>
        </w:tc>
        <w:tc>
          <w:tcPr>
            <w:tcW w:w="1852" w:type="dxa"/>
            <w:vAlign w:val="center"/>
          </w:tcPr>
          <w:p w:rsidR="008E7C23" w:rsidRDefault="006F2FEC">
            <w:pPr>
              <w:jc w:val="right"/>
            </w:pPr>
            <w:r>
              <w:rPr>
                <w:color w:val="000000"/>
                <w:szCs w:val="21"/>
              </w:rPr>
              <w:t>0.00</w:t>
            </w:r>
          </w:p>
        </w:tc>
      </w:tr>
      <w:tr w:rsidR="008E7C23">
        <w:trPr>
          <w:jc w:val="center"/>
        </w:trPr>
        <w:tc>
          <w:tcPr>
            <w:tcW w:w="817" w:type="dxa"/>
            <w:vAlign w:val="center"/>
          </w:tcPr>
          <w:p w:rsidR="008E7C23" w:rsidRDefault="006F2FEC">
            <w:pPr>
              <w:jc w:val="center"/>
            </w:pPr>
            <w:r>
              <w:rPr>
                <w:color w:val="000000"/>
                <w:szCs w:val="21"/>
              </w:rPr>
              <w:t>116</w:t>
            </w:r>
          </w:p>
        </w:tc>
        <w:tc>
          <w:tcPr>
            <w:tcW w:w="1276" w:type="dxa"/>
            <w:vAlign w:val="center"/>
          </w:tcPr>
          <w:p w:rsidR="008E7C23" w:rsidRDefault="006F2FEC">
            <w:pPr>
              <w:jc w:val="center"/>
            </w:pPr>
            <w:r>
              <w:rPr>
                <w:color w:val="000000"/>
                <w:szCs w:val="21"/>
              </w:rPr>
              <w:t>300845</w:t>
            </w:r>
          </w:p>
        </w:tc>
        <w:tc>
          <w:tcPr>
            <w:tcW w:w="1701" w:type="dxa"/>
            <w:vAlign w:val="center"/>
          </w:tcPr>
          <w:p w:rsidR="008E7C23" w:rsidRDefault="006F2FEC">
            <w:pPr>
              <w:jc w:val="center"/>
            </w:pPr>
            <w:r>
              <w:rPr>
                <w:color w:val="000000"/>
                <w:szCs w:val="21"/>
              </w:rPr>
              <w:t>捷安高科</w:t>
            </w:r>
          </w:p>
        </w:tc>
        <w:tc>
          <w:tcPr>
            <w:tcW w:w="1276" w:type="dxa"/>
            <w:vAlign w:val="center"/>
          </w:tcPr>
          <w:p w:rsidR="008E7C23" w:rsidRDefault="006F2FEC">
            <w:pPr>
              <w:jc w:val="right"/>
            </w:pPr>
            <w:r>
              <w:rPr>
                <w:color w:val="000000"/>
                <w:szCs w:val="21"/>
              </w:rPr>
              <w:t>470</w:t>
            </w:r>
          </w:p>
        </w:tc>
        <w:tc>
          <w:tcPr>
            <w:tcW w:w="2172" w:type="dxa"/>
            <w:vAlign w:val="center"/>
          </w:tcPr>
          <w:p w:rsidR="008E7C23" w:rsidRDefault="006F2FEC">
            <w:pPr>
              <w:jc w:val="right"/>
            </w:pPr>
            <w:r>
              <w:rPr>
                <w:color w:val="000000"/>
                <w:szCs w:val="21"/>
              </w:rPr>
              <w:t>8,286.10</w:t>
            </w:r>
          </w:p>
        </w:tc>
        <w:tc>
          <w:tcPr>
            <w:tcW w:w="1852" w:type="dxa"/>
            <w:vAlign w:val="center"/>
          </w:tcPr>
          <w:p w:rsidR="008E7C23" w:rsidRDefault="006F2FEC">
            <w:pPr>
              <w:jc w:val="right"/>
            </w:pPr>
            <w:r>
              <w:rPr>
                <w:color w:val="000000"/>
                <w:szCs w:val="21"/>
              </w:rPr>
              <w:t>0.00</w:t>
            </w:r>
          </w:p>
        </w:tc>
      </w:tr>
      <w:tr w:rsidR="008E7C23">
        <w:trPr>
          <w:jc w:val="center"/>
        </w:trPr>
        <w:tc>
          <w:tcPr>
            <w:tcW w:w="817" w:type="dxa"/>
            <w:vAlign w:val="center"/>
          </w:tcPr>
          <w:p w:rsidR="008E7C23" w:rsidRDefault="006F2FEC">
            <w:pPr>
              <w:jc w:val="center"/>
            </w:pPr>
            <w:r>
              <w:rPr>
                <w:color w:val="000000"/>
                <w:szCs w:val="21"/>
              </w:rPr>
              <w:t>117</w:t>
            </w:r>
          </w:p>
        </w:tc>
        <w:tc>
          <w:tcPr>
            <w:tcW w:w="1276" w:type="dxa"/>
            <w:vAlign w:val="center"/>
          </w:tcPr>
          <w:p w:rsidR="008E7C23" w:rsidRDefault="006F2FEC">
            <w:pPr>
              <w:jc w:val="center"/>
            </w:pPr>
            <w:r>
              <w:rPr>
                <w:color w:val="000000"/>
                <w:szCs w:val="21"/>
              </w:rPr>
              <w:t>300843</w:t>
            </w:r>
          </w:p>
        </w:tc>
        <w:tc>
          <w:tcPr>
            <w:tcW w:w="1701" w:type="dxa"/>
            <w:vAlign w:val="center"/>
          </w:tcPr>
          <w:p w:rsidR="008E7C23" w:rsidRDefault="006F2FEC">
            <w:pPr>
              <w:jc w:val="center"/>
            </w:pPr>
            <w:r>
              <w:rPr>
                <w:color w:val="000000"/>
                <w:szCs w:val="21"/>
              </w:rPr>
              <w:t>胜蓝股份</w:t>
            </w:r>
          </w:p>
        </w:tc>
        <w:tc>
          <w:tcPr>
            <w:tcW w:w="1276" w:type="dxa"/>
            <w:vAlign w:val="center"/>
          </w:tcPr>
          <w:p w:rsidR="008E7C23" w:rsidRDefault="006F2FEC">
            <w:pPr>
              <w:jc w:val="right"/>
            </w:pPr>
            <w:r>
              <w:rPr>
                <w:color w:val="000000"/>
                <w:szCs w:val="21"/>
              </w:rPr>
              <w:t>751</w:t>
            </w:r>
          </w:p>
        </w:tc>
        <w:tc>
          <w:tcPr>
            <w:tcW w:w="2172" w:type="dxa"/>
            <w:vAlign w:val="center"/>
          </w:tcPr>
          <w:p w:rsidR="008E7C23" w:rsidRDefault="006F2FEC">
            <w:pPr>
              <w:jc w:val="right"/>
            </w:pPr>
            <w:r>
              <w:rPr>
                <w:color w:val="000000"/>
                <w:szCs w:val="21"/>
              </w:rPr>
              <w:t>7,517.51</w:t>
            </w:r>
          </w:p>
        </w:tc>
        <w:tc>
          <w:tcPr>
            <w:tcW w:w="1852" w:type="dxa"/>
            <w:vAlign w:val="center"/>
          </w:tcPr>
          <w:p w:rsidR="008E7C23" w:rsidRDefault="006F2FEC">
            <w:pPr>
              <w:jc w:val="right"/>
            </w:pPr>
            <w:r>
              <w:rPr>
                <w:color w:val="000000"/>
                <w:szCs w:val="21"/>
              </w:rPr>
              <w:t>0.00</w:t>
            </w:r>
          </w:p>
        </w:tc>
      </w:tr>
      <w:tr w:rsidR="008E7C23">
        <w:trPr>
          <w:jc w:val="center"/>
        </w:trPr>
        <w:tc>
          <w:tcPr>
            <w:tcW w:w="817" w:type="dxa"/>
            <w:vAlign w:val="center"/>
          </w:tcPr>
          <w:p w:rsidR="008E7C23" w:rsidRDefault="006F2FEC">
            <w:pPr>
              <w:jc w:val="center"/>
            </w:pPr>
            <w:r>
              <w:rPr>
                <w:color w:val="000000"/>
                <w:szCs w:val="21"/>
              </w:rPr>
              <w:t>118</w:t>
            </w:r>
          </w:p>
        </w:tc>
        <w:tc>
          <w:tcPr>
            <w:tcW w:w="1276" w:type="dxa"/>
            <w:vAlign w:val="center"/>
          </w:tcPr>
          <w:p w:rsidR="008E7C23" w:rsidRDefault="006F2FEC">
            <w:pPr>
              <w:jc w:val="center"/>
            </w:pPr>
            <w:r>
              <w:rPr>
                <w:color w:val="000000"/>
                <w:szCs w:val="21"/>
              </w:rPr>
              <w:t>300840</w:t>
            </w:r>
          </w:p>
        </w:tc>
        <w:tc>
          <w:tcPr>
            <w:tcW w:w="1701" w:type="dxa"/>
            <w:vAlign w:val="center"/>
          </w:tcPr>
          <w:p w:rsidR="008E7C23" w:rsidRDefault="006F2FEC">
            <w:pPr>
              <w:jc w:val="center"/>
            </w:pPr>
            <w:r>
              <w:rPr>
                <w:color w:val="000000"/>
                <w:szCs w:val="21"/>
              </w:rPr>
              <w:t>酷特智能</w:t>
            </w:r>
          </w:p>
        </w:tc>
        <w:tc>
          <w:tcPr>
            <w:tcW w:w="1276" w:type="dxa"/>
            <w:vAlign w:val="center"/>
          </w:tcPr>
          <w:p w:rsidR="008E7C23" w:rsidRDefault="006F2FEC">
            <w:pPr>
              <w:jc w:val="right"/>
            </w:pPr>
            <w:r>
              <w:rPr>
                <w:color w:val="000000"/>
                <w:szCs w:val="21"/>
              </w:rPr>
              <w:t>1,185</w:t>
            </w:r>
          </w:p>
        </w:tc>
        <w:tc>
          <w:tcPr>
            <w:tcW w:w="2172" w:type="dxa"/>
            <w:vAlign w:val="center"/>
          </w:tcPr>
          <w:p w:rsidR="008E7C23" w:rsidRDefault="006F2FEC">
            <w:pPr>
              <w:jc w:val="right"/>
            </w:pPr>
            <w:r>
              <w:rPr>
                <w:color w:val="000000"/>
                <w:szCs w:val="21"/>
              </w:rPr>
              <w:t>7,038.90</w:t>
            </w:r>
          </w:p>
        </w:tc>
        <w:tc>
          <w:tcPr>
            <w:tcW w:w="1852" w:type="dxa"/>
            <w:vAlign w:val="center"/>
          </w:tcPr>
          <w:p w:rsidR="008E7C23" w:rsidRDefault="006F2FEC">
            <w:pPr>
              <w:jc w:val="right"/>
            </w:pPr>
            <w:r>
              <w:rPr>
                <w:color w:val="000000"/>
                <w:szCs w:val="21"/>
              </w:rPr>
              <w:t>0.00</w:t>
            </w:r>
          </w:p>
        </w:tc>
      </w:tr>
      <w:tr w:rsidR="008E7C23">
        <w:trPr>
          <w:jc w:val="center"/>
        </w:trPr>
        <w:tc>
          <w:tcPr>
            <w:tcW w:w="817" w:type="dxa"/>
            <w:vAlign w:val="center"/>
          </w:tcPr>
          <w:p w:rsidR="008E7C23" w:rsidRDefault="006F2FEC">
            <w:pPr>
              <w:jc w:val="center"/>
            </w:pPr>
            <w:r>
              <w:rPr>
                <w:color w:val="000000"/>
                <w:szCs w:val="21"/>
              </w:rPr>
              <w:t>119</w:t>
            </w:r>
          </w:p>
        </w:tc>
        <w:tc>
          <w:tcPr>
            <w:tcW w:w="1276" w:type="dxa"/>
            <w:vAlign w:val="center"/>
          </w:tcPr>
          <w:p w:rsidR="008E7C23" w:rsidRDefault="006F2FEC">
            <w:pPr>
              <w:jc w:val="center"/>
            </w:pPr>
            <w:r>
              <w:rPr>
                <w:color w:val="000000"/>
                <w:szCs w:val="21"/>
              </w:rPr>
              <w:t>300846</w:t>
            </w:r>
          </w:p>
        </w:tc>
        <w:tc>
          <w:tcPr>
            <w:tcW w:w="1701" w:type="dxa"/>
            <w:vAlign w:val="center"/>
          </w:tcPr>
          <w:p w:rsidR="008E7C23" w:rsidRDefault="006F2FEC">
            <w:pPr>
              <w:jc w:val="center"/>
            </w:pPr>
            <w:r>
              <w:rPr>
                <w:color w:val="000000"/>
                <w:szCs w:val="21"/>
              </w:rPr>
              <w:t>首都在线</w:t>
            </w:r>
          </w:p>
        </w:tc>
        <w:tc>
          <w:tcPr>
            <w:tcW w:w="1276" w:type="dxa"/>
            <w:vAlign w:val="center"/>
          </w:tcPr>
          <w:p w:rsidR="008E7C23" w:rsidRDefault="006F2FEC">
            <w:pPr>
              <w:jc w:val="right"/>
            </w:pPr>
            <w:r>
              <w:rPr>
                <w:color w:val="000000"/>
                <w:szCs w:val="21"/>
              </w:rPr>
              <w:t>1,131</w:t>
            </w:r>
          </w:p>
        </w:tc>
        <w:tc>
          <w:tcPr>
            <w:tcW w:w="2172" w:type="dxa"/>
            <w:vAlign w:val="center"/>
          </w:tcPr>
          <w:p w:rsidR="008E7C23" w:rsidRDefault="006F2FEC">
            <w:pPr>
              <w:jc w:val="right"/>
            </w:pPr>
            <w:r>
              <w:rPr>
                <w:color w:val="000000"/>
                <w:szCs w:val="21"/>
              </w:rPr>
              <w:t>3,811.47</w:t>
            </w:r>
          </w:p>
        </w:tc>
        <w:tc>
          <w:tcPr>
            <w:tcW w:w="1852" w:type="dxa"/>
            <w:vAlign w:val="center"/>
          </w:tcPr>
          <w:p w:rsidR="008E7C23" w:rsidRDefault="006F2FEC">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5554"/>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8E7C23">
        <w:tc>
          <w:tcPr>
            <w:tcW w:w="870" w:type="dxa"/>
            <w:vAlign w:val="center"/>
          </w:tcPr>
          <w:p w:rsidR="008E7C23" w:rsidRDefault="006F2FEC">
            <w:pPr>
              <w:jc w:val="center"/>
            </w:pPr>
            <w:r>
              <w:rPr>
                <w:szCs w:val="21"/>
              </w:rPr>
              <w:t>1</w:t>
            </w:r>
          </w:p>
        </w:tc>
        <w:tc>
          <w:tcPr>
            <w:tcW w:w="1650" w:type="dxa"/>
            <w:vAlign w:val="center"/>
          </w:tcPr>
          <w:p w:rsidR="008E7C23" w:rsidRDefault="006F2FEC">
            <w:pPr>
              <w:jc w:val="center"/>
            </w:pPr>
            <w:r>
              <w:rPr>
                <w:szCs w:val="21"/>
              </w:rPr>
              <w:t>000429</w:t>
            </w:r>
          </w:p>
        </w:tc>
        <w:tc>
          <w:tcPr>
            <w:tcW w:w="1980" w:type="dxa"/>
            <w:vAlign w:val="center"/>
          </w:tcPr>
          <w:p w:rsidR="008E7C23" w:rsidRDefault="006F2FEC">
            <w:pPr>
              <w:jc w:val="center"/>
            </w:pPr>
            <w:r>
              <w:rPr>
                <w:szCs w:val="21"/>
              </w:rPr>
              <w:t>粤高速</w:t>
            </w:r>
            <w:r>
              <w:rPr>
                <w:szCs w:val="21"/>
              </w:rPr>
              <w:t>A</w:t>
            </w:r>
          </w:p>
        </w:tc>
        <w:tc>
          <w:tcPr>
            <w:tcW w:w="2880" w:type="dxa"/>
            <w:vAlign w:val="center"/>
          </w:tcPr>
          <w:p w:rsidR="008E7C23" w:rsidRDefault="006F2FEC">
            <w:pPr>
              <w:jc w:val="right"/>
            </w:pPr>
            <w:r>
              <w:rPr>
                <w:szCs w:val="21"/>
              </w:rPr>
              <w:t>11,377,070.83</w:t>
            </w:r>
          </w:p>
        </w:tc>
        <w:tc>
          <w:tcPr>
            <w:tcW w:w="1692" w:type="dxa"/>
            <w:vAlign w:val="center"/>
          </w:tcPr>
          <w:p w:rsidR="008E7C23" w:rsidRDefault="006F2FEC">
            <w:pPr>
              <w:jc w:val="right"/>
            </w:pPr>
            <w:r>
              <w:rPr>
                <w:szCs w:val="21"/>
              </w:rPr>
              <w:t>1.27</w:t>
            </w:r>
          </w:p>
        </w:tc>
      </w:tr>
      <w:tr w:rsidR="008E7C23">
        <w:tc>
          <w:tcPr>
            <w:tcW w:w="870" w:type="dxa"/>
            <w:vAlign w:val="center"/>
          </w:tcPr>
          <w:p w:rsidR="008E7C23" w:rsidRDefault="006F2FEC">
            <w:pPr>
              <w:jc w:val="center"/>
            </w:pPr>
            <w:r>
              <w:rPr>
                <w:szCs w:val="21"/>
              </w:rPr>
              <w:t>2</w:t>
            </w:r>
          </w:p>
        </w:tc>
        <w:tc>
          <w:tcPr>
            <w:tcW w:w="1650" w:type="dxa"/>
            <w:vAlign w:val="center"/>
          </w:tcPr>
          <w:p w:rsidR="008E7C23" w:rsidRDefault="006F2FEC">
            <w:pPr>
              <w:jc w:val="center"/>
            </w:pPr>
            <w:r>
              <w:rPr>
                <w:szCs w:val="21"/>
              </w:rPr>
              <w:t>002601</w:t>
            </w:r>
          </w:p>
        </w:tc>
        <w:tc>
          <w:tcPr>
            <w:tcW w:w="1980" w:type="dxa"/>
            <w:vAlign w:val="center"/>
          </w:tcPr>
          <w:p w:rsidR="008E7C23" w:rsidRDefault="006F2FEC">
            <w:pPr>
              <w:jc w:val="center"/>
            </w:pPr>
            <w:r>
              <w:rPr>
                <w:szCs w:val="21"/>
              </w:rPr>
              <w:t>龙蟒佰利</w:t>
            </w:r>
          </w:p>
        </w:tc>
        <w:tc>
          <w:tcPr>
            <w:tcW w:w="2880" w:type="dxa"/>
            <w:vAlign w:val="center"/>
          </w:tcPr>
          <w:p w:rsidR="008E7C23" w:rsidRDefault="006F2FEC">
            <w:pPr>
              <w:jc w:val="right"/>
            </w:pPr>
            <w:r>
              <w:rPr>
                <w:szCs w:val="21"/>
              </w:rPr>
              <w:t>7,737,183.89</w:t>
            </w:r>
          </w:p>
        </w:tc>
        <w:tc>
          <w:tcPr>
            <w:tcW w:w="1692" w:type="dxa"/>
            <w:vAlign w:val="center"/>
          </w:tcPr>
          <w:p w:rsidR="008E7C23" w:rsidRDefault="006F2FEC">
            <w:pPr>
              <w:jc w:val="right"/>
            </w:pPr>
            <w:r>
              <w:rPr>
                <w:szCs w:val="21"/>
              </w:rPr>
              <w:t>0.86</w:t>
            </w:r>
          </w:p>
        </w:tc>
      </w:tr>
      <w:tr w:rsidR="008E7C23">
        <w:tc>
          <w:tcPr>
            <w:tcW w:w="870" w:type="dxa"/>
            <w:vAlign w:val="center"/>
          </w:tcPr>
          <w:p w:rsidR="008E7C23" w:rsidRDefault="006F2FEC">
            <w:pPr>
              <w:jc w:val="center"/>
            </w:pPr>
            <w:r>
              <w:rPr>
                <w:szCs w:val="21"/>
              </w:rPr>
              <w:t>3</w:t>
            </w:r>
          </w:p>
        </w:tc>
        <w:tc>
          <w:tcPr>
            <w:tcW w:w="1650" w:type="dxa"/>
            <w:vAlign w:val="center"/>
          </w:tcPr>
          <w:p w:rsidR="008E7C23" w:rsidRDefault="006F2FEC">
            <w:pPr>
              <w:jc w:val="center"/>
            </w:pPr>
            <w:r>
              <w:rPr>
                <w:szCs w:val="21"/>
              </w:rPr>
              <w:t>002367</w:t>
            </w:r>
          </w:p>
        </w:tc>
        <w:tc>
          <w:tcPr>
            <w:tcW w:w="1980" w:type="dxa"/>
            <w:vAlign w:val="center"/>
          </w:tcPr>
          <w:p w:rsidR="008E7C23" w:rsidRDefault="006F2FEC">
            <w:pPr>
              <w:jc w:val="center"/>
            </w:pPr>
            <w:r>
              <w:rPr>
                <w:szCs w:val="21"/>
              </w:rPr>
              <w:t>康力电梯</w:t>
            </w:r>
          </w:p>
        </w:tc>
        <w:tc>
          <w:tcPr>
            <w:tcW w:w="2880" w:type="dxa"/>
            <w:vAlign w:val="center"/>
          </w:tcPr>
          <w:p w:rsidR="008E7C23" w:rsidRDefault="006F2FEC">
            <w:pPr>
              <w:jc w:val="right"/>
            </w:pPr>
            <w:r>
              <w:rPr>
                <w:szCs w:val="21"/>
              </w:rPr>
              <w:t>7,397,055.07</w:t>
            </w:r>
          </w:p>
        </w:tc>
        <w:tc>
          <w:tcPr>
            <w:tcW w:w="1692" w:type="dxa"/>
            <w:vAlign w:val="center"/>
          </w:tcPr>
          <w:p w:rsidR="008E7C23" w:rsidRDefault="006F2FEC">
            <w:pPr>
              <w:jc w:val="right"/>
            </w:pPr>
            <w:r>
              <w:rPr>
                <w:szCs w:val="21"/>
              </w:rPr>
              <w:t>0.82</w:t>
            </w:r>
          </w:p>
        </w:tc>
      </w:tr>
      <w:tr w:rsidR="008E7C23">
        <w:tc>
          <w:tcPr>
            <w:tcW w:w="870" w:type="dxa"/>
            <w:vAlign w:val="center"/>
          </w:tcPr>
          <w:p w:rsidR="008E7C23" w:rsidRDefault="006F2FEC">
            <w:pPr>
              <w:jc w:val="center"/>
            </w:pPr>
            <w:r>
              <w:rPr>
                <w:szCs w:val="21"/>
              </w:rPr>
              <w:t>4</w:t>
            </w:r>
          </w:p>
        </w:tc>
        <w:tc>
          <w:tcPr>
            <w:tcW w:w="1650" w:type="dxa"/>
            <w:vAlign w:val="center"/>
          </w:tcPr>
          <w:p w:rsidR="008E7C23" w:rsidRDefault="006F2FEC">
            <w:pPr>
              <w:jc w:val="center"/>
            </w:pPr>
            <w:r>
              <w:rPr>
                <w:szCs w:val="21"/>
              </w:rPr>
              <w:t>002110</w:t>
            </w:r>
          </w:p>
        </w:tc>
        <w:tc>
          <w:tcPr>
            <w:tcW w:w="1980" w:type="dxa"/>
            <w:vAlign w:val="center"/>
          </w:tcPr>
          <w:p w:rsidR="008E7C23" w:rsidRDefault="006F2FEC">
            <w:pPr>
              <w:jc w:val="center"/>
            </w:pPr>
            <w:r>
              <w:rPr>
                <w:szCs w:val="21"/>
              </w:rPr>
              <w:t>三钢闽光</w:t>
            </w:r>
          </w:p>
        </w:tc>
        <w:tc>
          <w:tcPr>
            <w:tcW w:w="2880" w:type="dxa"/>
            <w:vAlign w:val="center"/>
          </w:tcPr>
          <w:p w:rsidR="008E7C23" w:rsidRDefault="006F2FEC">
            <w:pPr>
              <w:jc w:val="right"/>
            </w:pPr>
            <w:r>
              <w:rPr>
                <w:szCs w:val="21"/>
              </w:rPr>
              <w:t>7,293,044.71</w:t>
            </w:r>
          </w:p>
        </w:tc>
        <w:tc>
          <w:tcPr>
            <w:tcW w:w="1692" w:type="dxa"/>
            <w:vAlign w:val="center"/>
          </w:tcPr>
          <w:p w:rsidR="008E7C23" w:rsidRDefault="006F2FEC">
            <w:pPr>
              <w:jc w:val="right"/>
            </w:pPr>
            <w:r>
              <w:rPr>
                <w:szCs w:val="21"/>
              </w:rPr>
              <w:t>0.81</w:t>
            </w:r>
          </w:p>
        </w:tc>
      </w:tr>
      <w:tr w:rsidR="008E7C23">
        <w:tc>
          <w:tcPr>
            <w:tcW w:w="870" w:type="dxa"/>
            <w:vAlign w:val="center"/>
          </w:tcPr>
          <w:p w:rsidR="008E7C23" w:rsidRDefault="006F2FEC">
            <w:pPr>
              <w:jc w:val="center"/>
            </w:pPr>
            <w:r>
              <w:rPr>
                <w:szCs w:val="21"/>
              </w:rPr>
              <w:t>5</w:t>
            </w:r>
          </w:p>
        </w:tc>
        <w:tc>
          <w:tcPr>
            <w:tcW w:w="1650" w:type="dxa"/>
            <w:vAlign w:val="center"/>
          </w:tcPr>
          <w:p w:rsidR="008E7C23" w:rsidRDefault="006F2FEC">
            <w:pPr>
              <w:jc w:val="center"/>
            </w:pPr>
            <w:r>
              <w:rPr>
                <w:szCs w:val="21"/>
              </w:rPr>
              <w:t>002242</w:t>
            </w:r>
          </w:p>
        </w:tc>
        <w:tc>
          <w:tcPr>
            <w:tcW w:w="1980" w:type="dxa"/>
            <w:vAlign w:val="center"/>
          </w:tcPr>
          <w:p w:rsidR="008E7C23" w:rsidRDefault="006F2FEC">
            <w:pPr>
              <w:jc w:val="center"/>
            </w:pPr>
            <w:r>
              <w:rPr>
                <w:szCs w:val="21"/>
              </w:rPr>
              <w:t>九阳股份</w:t>
            </w:r>
          </w:p>
        </w:tc>
        <w:tc>
          <w:tcPr>
            <w:tcW w:w="2880" w:type="dxa"/>
            <w:vAlign w:val="center"/>
          </w:tcPr>
          <w:p w:rsidR="008E7C23" w:rsidRDefault="006F2FEC">
            <w:pPr>
              <w:jc w:val="right"/>
            </w:pPr>
            <w:r>
              <w:rPr>
                <w:szCs w:val="21"/>
              </w:rPr>
              <w:t>6,326,828.08</w:t>
            </w:r>
          </w:p>
        </w:tc>
        <w:tc>
          <w:tcPr>
            <w:tcW w:w="1692" w:type="dxa"/>
            <w:vAlign w:val="center"/>
          </w:tcPr>
          <w:p w:rsidR="008E7C23" w:rsidRDefault="006F2FEC">
            <w:pPr>
              <w:jc w:val="right"/>
            </w:pPr>
            <w:r>
              <w:rPr>
                <w:szCs w:val="21"/>
              </w:rPr>
              <w:t>0.70</w:t>
            </w:r>
          </w:p>
        </w:tc>
      </w:tr>
      <w:tr w:rsidR="008E7C23">
        <w:tc>
          <w:tcPr>
            <w:tcW w:w="870" w:type="dxa"/>
            <w:vAlign w:val="center"/>
          </w:tcPr>
          <w:p w:rsidR="008E7C23" w:rsidRDefault="006F2FEC">
            <w:pPr>
              <w:jc w:val="center"/>
            </w:pPr>
            <w:r>
              <w:rPr>
                <w:szCs w:val="21"/>
              </w:rPr>
              <w:t>6</w:t>
            </w:r>
          </w:p>
        </w:tc>
        <w:tc>
          <w:tcPr>
            <w:tcW w:w="1650" w:type="dxa"/>
            <w:vAlign w:val="center"/>
          </w:tcPr>
          <w:p w:rsidR="008E7C23" w:rsidRDefault="006F2FEC">
            <w:pPr>
              <w:jc w:val="center"/>
            </w:pPr>
            <w:r>
              <w:rPr>
                <w:szCs w:val="21"/>
              </w:rPr>
              <w:t>000036</w:t>
            </w:r>
          </w:p>
        </w:tc>
        <w:tc>
          <w:tcPr>
            <w:tcW w:w="1980" w:type="dxa"/>
            <w:vAlign w:val="center"/>
          </w:tcPr>
          <w:p w:rsidR="008E7C23" w:rsidRDefault="006F2FEC">
            <w:pPr>
              <w:jc w:val="center"/>
            </w:pPr>
            <w:r>
              <w:rPr>
                <w:szCs w:val="21"/>
              </w:rPr>
              <w:t>华联控股</w:t>
            </w:r>
          </w:p>
        </w:tc>
        <w:tc>
          <w:tcPr>
            <w:tcW w:w="2880" w:type="dxa"/>
            <w:vAlign w:val="center"/>
          </w:tcPr>
          <w:p w:rsidR="008E7C23" w:rsidRDefault="006F2FEC">
            <w:pPr>
              <w:jc w:val="right"/>
            </w:pPr>
            <w:r>
              <w:rPr>
                <w:szCs w:val="21"/>
              </w:rPr>
              <w:t>5,503,386.05</w:t>
            </w:r>
          </w:p>
        </w:tc>
        <w:tc>
          <w:tcPr>
            <w:tcW w:w="1692" w:type="dxa"/>
            <w:vAlign w:val="center"/>
          </w:tcPr>
          <w:p w:rsidR="008E7C23" w:rsidRDefault="006F2FEC">
            <w:pPr>
              <w:jc w:val="right"/>
            </w:pPr>
            <w:r>
              <w:rPr>
                <w:szCs w:val="21"/>
              </w:rPr>
              <w:t>0.61</w:t>
            </w:r>
          </w:p>
        </w:tc>
      </w:tr>
      <w:tr w:rsidR="008E7C23">
        <w:tc>
          <w:tcPr>
            <w:tcW w:w="870" w:type="dxa"/>
            <w:vAlign w:val="center"/>
          </w:tcPr>
          <w:p w:rsidR="008E7C23" w:rsidRDefault="006F2FEC">
            <w:pPr>
              <w:jc w:val="center"/>
            </w:pPr>
            <w:r>
              <w:rPr>
                <w:szCs w:val="21"/>
              </w:rPr>
              <w:t>7</w:t>
            </w:r>
          </w:p>
        </w:tc>
        <w:tc>
          <w:tcPr>
            <w:tcW w:w="1650" w:type="dxa"/>
            <w:vAlign w:val="center"/>
          </w:tcPr>
          <w:p w:rsidR="008E7C23" w:rsidRDefault="006F2FEC">
            <w:pPr>
              <w:jc w:val="center"/>
            </w:pPr>
            <w:r>
              <w:rPr>
                <w:szCs w:val="21"/>
              </w:rPr>
              <w:t>002756</w:t>
            </w:r>
          </w:p>
        </w:tc>
        <w:tc>
          <w:tcPr>
            <w:tcW w:w="1980" w:type="dxa"/>
            <w:vAlign w:val="center"/>
          </w:tcPr>
          <w:p w:rsidR="008E7C23" w:rsidRDefault="006F2FEC">
            <w:pPr>
              <w:jc w:val="center"/>
            </w:pPr>
            <w:r>
              <w:rPr>
                <w:szCs w:val="21"/>
              </w:rPr>
              <w:t>永兴材料</w:t>
            </w:r>
          </w:p>
        </w:tc>
        <w:tc>
          <w:tcPr>
            <w:tcW w:w="2880" w:type="dxa"/>
            <w:vAlign w:val="center"/>
          </w:tcPr>
          <w:p w:rsidR="008E7C23" w:rsidRDefault="006F2FEC">
            <w:pPr>
              <w:jc w:val="right"/>
            </w:pPr>
            <w:r>
              <w:rPr>
                <w:szCs w:val="21"/>
              </w:rPr>
              <w:t>5,280,674.80</w:t>
            </w:r>
          </w:p>
        </w:tc>
        <w:tc>
          <w:tcPr>
            <w:tcW w:w="1692" w:type="dxa"/>
            <w:vAlign w:val="center"/>
          </w:tcPr>
          <w:p w:rsidR="008E7C23" w:rsidRDefault="006F2FEC">
            <w:pPr>
              <w:jc w:val="right"/>
            </w:pPr>
            <w:r>
              <w:rPr>
                <w:szCs w:val="21"/>
              </w:rPr>
              <w:t>0.59</w:t>
            </w:r>
          </w:p>
        </w:tc>
      </w:tr>
      <w:tr w:rsidR="008E7C23">
        <w:tc>
          <w:tcPr>
            <w:tcW w:w="870" w:type="dxa"/>
            <w:vAlign w:val="center"/>
          </w:tcPr>
          <w:p w:rsidR="008E7C23" w:rsidRDefault="006F2FEC">
            <w:pPr>
              <w:jc w:val="center"/>
            </w:pPr>
            <w:r>
              <w:rPr>
                <w:szCs w:val="21"/>
              </w:rPr>
              <w:t>8</w:t>
            </w:r>
          </w:p>
        </w:tc>
        <w:tc>
          <w:tcPr>
            <w:tcW w:w="1650" w:type="dxa"/>
            <w:vAlign w:val="center"/>
          </w:tcPr>
          <w:p w:rsidR="008E7C23" w:rsidRDefault="006F2FEC">
            <w:pPr>
              <w:jc w:val="center"/>
            </w:pPr>
            <w:r>
              <w:rPr>
                <w:szCs w:val="21"/>
              </w:rPr>
              <w:t>601398</w:t>
            </w:r>
          </w:p>
        </w:tc>
        <w:tc>
          <w:tcPr>
            <w:tcW w:w="1980" w:type="dxa"/>
            <w:vAlign w:val="center"/>
          </w:tcPr>
          <w:p w:rsidR="008E7C23" w:rsidRDefault="006F2FEC">
            <w:pPr>
              <w:jc w:val="center"/>
            </w:pPr>
            <w:r>
              <w:rPr>
                <w:szCs w:val="21"/>
              </w:rPr>
              <w:t>工商银行</w:t>
            </w:r>
          </w:p>
        </w:tc>
        <w:tc>
          <w:tcPr>
            <w:tcW w:w="2880" w:type="dxa"/>
            <w:vAlign w:val="center"/>
          </w:tcPr>
          <w:p w:rsidR="008E7C23" w:rsidRDefault="006F2FEC">
            <w:pPr>
              <w:jc w:val="right"/>
            </w:pPr>
            <w:r>
              <w:rPr>
                <w:szCs w:val="21"/>
              </w:rPr>
              <w:t>4,946,280.00</w:t>
            </w:r>
          </w:p>
        </w:tc>
        <w:tc>
          <w:tcPr>
            <w:tcW w:w="1692" w:type="dxa"/>
            <w:vAlign w:val="center"/>
          </w:tcPr>
          <w:p w:rsidR="008E7C23" w:rsidRDefault="006F2FEC">
            <w:pPr>
              <w:jc w:val="right"/>
            </w:pPr>
            <w:r>
              <w:rPr>
                <w:szCs w:val="21"/>
              </w:rPr>
              <w:t>0.55</w:t>
            </w:r>
          </w:p>
        </w:tc>
      </w:tr>
      <w:tr w:rsidR="008E7C23">
        <w:tc>
          <w:tcPr>
            <w:tcW w:w="870" w:type="dxa"/>
            <w:vAlign w:val="center"/>
          </w:tcPr>
          <w:p w:rsidR="008E7C23" w:rsidRDefault="006F2FEC">
            <w:pPr>
              <w:jc w:val="center"/>
            </w:pPr>
            <w:r>
              <w:rPr>
                <w:szCs w:val="21"/>
              </w:rPr>
              <w:t>9</w:t>
            </w:r>
          </w:p>
        </w:tc>
        <w:tc>
          <w:tcPr>
            <w:tcW w:w="1650" w:type="dxa"/>
            <w:vAlign w:val="center"/>
          </w:tcPr>
          <w:p w:rsidR="008E7C23" w:rsidRDefault="006F2FEC">
            <w:pPr>
              <w:jc w:val="center"/>
            </w:pPr>
            <w:r>
              <w:rPr>
                <w:szCs w:val="21"/>
              </w:rPr>
              <w:t>002233</w:t>
            </w:r>
          </w:p>
        </w:tc>
        <w:tc>
          <w:tcPr>
            <w:tcW w:w="1980" w:type="dxa"/>
            <w:vAlign w:val="center"/>
          </w:tcPr>
          <w:p w:rsidR="008E7C23" w:rsidRDefault="006F2FEC">
            <w:pPr>
              <w:jc w:val="center"/>
            </w:pPr>
            <w:r>
              <w:rPr>
                <w:szCs w:val="21"/>
              </w:rPr>
              <w:t>塔牌集团</w:t>
            </w:r>
          </w:p>
        </w:tc>
        <w:tc>
          <w:tcPr>
            <w:tcW w:w="2880" w:type="dxa"/>
            <w:vAlign w:val="center"/>
          </w:tcPr>
          <w:p w:rsidR="008E7C23" w:rsidRDefault="006F2FEC">
            <w:pPr>
              <w:jc w:val="right"/>
            </w:pPr>
            <w:r>
              <w:rPr>
                <w:szCs w:val="21"/>
              </w:rPr>
              <w:t>4,944,163.34</w:t>
            </w:r>
          </w:p>
        </w:tc>
        <w:tc>
          <w:tcPr>
            <w:tcW w:w="1692" w:type="dxa"/>
            <w:vAlign w:val="center"/>
          </w:tcPr>
          <w:p w:rsidR="008E7C23" w:rsidRDefault="006F2FEC">
            <w:pPr>
              <w:jc w:val="right"/>
            </w:pPr>
            <w:r>
              <w:rPr>
                <w:szCs w:val="21"/>
              </w:rPr>
              <w:t>0.55</w:t>
            </w:r>
          </w:p>
        </w:tc>
      </w:tr>
      <w:tr w:rsidR="008E7C23">
        <w:tc>
          <w:tcPr>
            <w:tcW w:w="870" w:type="dxa"/>
            <w:vAlign w:val="center"/>
          </w:tcPr>
          <w:p w:rsidR="008E7C23" w:rsidRDefault="006F2FEC">
            <w:pPr>
              <w:jc w:val="center"/>
            </w:pPr>
            <w:r>
              <w:rPr>
                <w:szCs w:val="21"/>
              </w:rPr>
              <w:t>10</w:t>
            </w:r>
          </w:p>
        </w:tc>
        <w:tc>
          <w:tcPr>
            <w:tcW w:w="1650" w:type="dxa"/>
            <w:vAlign w:val="center"/>
          </w:tcPr>
          <w:p w:rsidR="008E7C23" w:rsidRDefault="006F2FEC">
            <w:pPr>
              <w:jc w:val="center"/>
            </w:pPr>
            <w:r>
              <w:rPr>
                <w:szCs w:val="21"/>
              </w:rPr>
              <w:t>002335</w:t>
            </w:r>
          </w:p>
        </w:tc>
        <w:tc>
          <w:tcPr>
            <w:tcW w:w="1980" w:type="dxa"/>
            <w:vAlign w:val="center"/>
          </w:tcPr>
          <w:p w:rsidR="008E7C23" w:rsidRDefault="006F2FEC">
            <w:pPr>
              <w:jc w:val="center"/>
            </w:pPr>
            <w:r>
              <w:rPr>
                <w:szCs w:val="21"/>
              </w:rPr>
              <w:t>科华恒盛</w:t>
            </w:r>
          </w:p>
        </w:tc>
        <w:tc>
          <w:tcPr>
            <w:tcW w:w="2880" w:type="dxa"/>
            <w:vAlign w:val="center"/>
          </w:tcPr>
          <w:p w:rsidR="008E7C23" w:rsidRDefault="006F2FEC">
            <w:pPr>
              <w:jc w:val="right"/>
            </w:pPr>
            <w:r>
              <w:rPr>
                <w:szCs w:val="21"/>
              </w:rPr>
              <w:t>4,716,940.10</w:t>
            </w:r>
          </w:p>
        </w:tc>
        <w:tc>
          <w:tcPr>
            <w:tcW w:w="1692" w:type="dxa"/>
            <w:vAlign w:val="center"/>
          </w:tcPr>
          <w:p w:rsidR="008E7C23" w:rsidRDefault="006F2FEC">
            <w:pPr>
              <w:jc w:val="right"/>
            </w:pPr>
            <w:r>
              <w:rPr>
                <w:szCs w:val="21"/>
              </w:rPr>
              <w:t>0.52</w:t>
            </w:r>
          </w:p>
        </w:tc>
      </w:tr>
      <w:tr w:rsidR="008E7C23">
        <w:tc>
          <w:tcPr>
            <w:tcW w:w="870" w:type="dxa"/>
            <w:vAlign w:val="center"/>
          </w:tcPr>
          <w:p w:rsidR="008E7C23" w:rsidRDefault="006F2FEC">
            <w:pPr>
              <w:jc w:val="center"/>
            </w:pPr>
            <w:r>
              <w:rPr>
                <w:szCs w:val="21"/>
              </w:rPr>
              <w:t>11</w:t>
            </w:r>
          </w:p>
        </w:tc>
        <w:tc>
          <w:tcPr>
            <w:tcW w:w="1650" w:type="dxa"/>
            <w:vAlign w:val="center"/>
          </w:tcPr>
          <w:p w:rsidR="008E7C23" w:rsidRDefault="006F2FEC">
            <w:pPr>
              <w:jc w:val="center"/>
            </w:pPr>
            <w:r>
              <w:rPr>
                <w:szCs w:val="21"/>
              </w:rPr>
              <w:t>002304</w:t>
            </w:r>
          </w:p>
        </w:tc>
        <w:tc>
          <w:tcPr>
            <w:tcW w:w="1980" w:type="dxa"/>
            <w:vAlign w:val="center"/>
          </w:tcPr>
          <w:p w:rsidR="008E7C23" w:rsidRDefault="006F2FEC">
            <w:pPr>
              <w:jc w:val="center"/>
            </w:pPr>
            <w:r>
              <w:rPr>
                <w:szCs w:val="21"/>
              </w:rPr>
              <w:t>洋河股份</w:t>
            </w:r>
          </w:p>
        </w:tc>
        <w:tc>
          <w:tcPr>
            <w:tcW w:w="2880" w:type="dxa"/>
            <w:vAlign w:val="center"/>
          </w:tcPr>
          <w:p w:rsidR="008E7C23" w:rsidRDefault="006F2FEC">
            <w:pPr>
              <w:jc w:val="right"/>
            </w:pPr>
            <w:r>
              <w:rPr>
                <w:szCs w:val="21"/>
              </w:rPr>
              <w:t>4,571,637.29</w:t>
            </w:r>
          </w:p>
        </w:tc>
        <w:tc>
          <w:tcPr>
            <w:tcW w:w="1692" w:type="dxa"/>
            <w:vAlign w:val="center"/>
          </w:tcPr>
          <w:p w:rsidR="008E7C23" w:rsidRDefault="006F2FEC">
            <w:pPr>
              <w:jc w:val="right"/>
            </w:pPr>
            <w:r>
              <w:rPr>
                <w:szCs w:val="21"/>
              </w:rPr>
              <w:t>0.51</w:t>
            </w:r>
          </w:p>
        </w:tc>
      </w:tr>
      <w:tr w:rsidR="008E7C23">
        <w:tc>
          <w:tcPr>
            <w:tcW w:w="870" w:type="dxa"/>
            <w:vAlign w:val="center"/>
          </w:tcPr>
          <w:p w:rsidR="008E7C23" w:rsidRDefault="006F2FEC">
            <w:pPr>
              <w:jc w:val="center"/>
            </w:pPr>
            <w:r>
              <w:rPr>
                <w:szCs w:val="21"/>
              </w:rPr>
              <w:t>12</w:t>
            </w:r>
          </w:p>
        </w:tc>
        <w:tc>
          <w:tcPr>
            <w:tcW w:w="1650" w:type="dxa"/>
            <w:vAlign w:val="center"/>
          </w:tcPr>
          <w:p w:rsidR="008E7C23" w:rsidRDefault="006F2FEC">
            <w:pPr>
              <w:jc w:val="center"/>
            </w:pPr>
            <w:r>
              <w:rPr>
                <w:szCs w:val="21"/>
              </w:rPr>
              <w:t>000895</w:t>
            </w:r>
          </w:p>
        </w:tc>
        <w:tc>
          <w:tcPr>
            <w:tcW w:w="1980" w:type="dxa"/>
            <w:vAlign w:val="center"/>
          </w:tcPr>
          <w:p w:rsidR="008E7C23" w:rsidRDefault="006F2FEC">
            <w:pPr>
              <w:jc w:val="center"/>
            </w:pPr>
            <w:r>
              <w:rPr>
                <w:szCs w:val="21"/>
              </w:rPr>
              <w:t>双汇发展</w:t>
            </w:r>
          </w:p>
        </w:tc>
        <w:tc>
          <w:tcPr>
            <w:tcW w:w="2880" w:type="dxa"/>
            <w:vAlign w:val="center"/>
          </w:tcPr>
          <w:p w:rsidR="008E7C23" w:rsidRDefault="006F2FEC">
            <w:pPr>
              <w:jc w:val="right"/>
            </w:pPr>
            <w:r>
              <w:rPr>
                <w:szCs w:val="21"/>
              </w:rPr>
              <w:t>4,564,018.85</w:t>
            </w:r>
          </w:p>
        </w:tc>
        <w:tc>
          <w:tcPr>
            <w:tcW w:w="1692" w:type="dxa"/>
            <w:vAlign w:val="center"/>
          </w:tcPr>
          <w:p w:rsidR="008E7C23" w:rsidRDefault="006F2FEC">
            <w:pPr>
              <w:jc w:val="right"/>
            </w:pPr>
            <w:r>
              <w:rPr>
                <w:szCs w:val="21"/>
              </w:rPr>
              <w:t>0.51</w:t>
            </w:r>
          </w:p>
        </w:tc>
      </w:tr>
      <w:tr w:rsidR="008E7C23">
        <w:tc>
          <w:tcPr>
            <w:tcW w:w="870" w:type="dxa"/>
            <w:vAlign w:val="center"/>
          </w:tcPr>
          <w:p w:rsidR="008E7C23" w:rsidRDefault="006F2FEC">
            <w:pPr>
              <w:jc w:val="center"/>
            </w:pPr>
            <w:r>
              <w:rPr>
                <w:szCs w:val="21"/>
              </w:rPr>
              <w:t>13</w:t>
            </w:r>
          </w:p>
        </w:tc>
        <w:tc>
          <w:tcPr>
            <w:tcW w:w="1650" w:type="dxa"/>
            <w:vAlign w:val="center"/>
          </w:tcPr>
          <w:p w:rsidR="008E7C23" w:rsidRDefault="006F2FEC">
            <w:pPr>
              <w:jc w:val="center"/>
            </w:pPr>
            <w:r>
              <w:rPr>
                <w:szCs w:val="21"/>
              </w:rPr>
              <w:t>300121</w:t>
            </w:r>
          </w:p>
        </w:tc>
        <w:tc>
          <w:tcPr>
            <w:tcW w:w="1980" w:type="dxa"/>
            <w:vAlign w:val="center"/>
          </w:tcPr>
          <w:p w:rsidR="008E7C23" w:rsidRDefault="006F2FEC">
            <w:pPr>
              <w:jc w:val="center"/>
            </w:pPr>
            <w:r>
              <w:rPr>
                <w:szCs w:val="21"/>
              </w:rPr>
              <w:t>阳谷华泰</w:t>
            </w:r>
          </w:p>
        </w:tc>
        <w:tc>
          <w:tcPr>
            <w:tcW w:w="2880" w:type="dxa"/>
            <w:vAlign w:val="center"/>
          </w:tcPr>
          <w:p w:rsidR="008E7C23" w:rsidRDefault="006F2FEC">
            <w:pPr>
              <w:jc w:val="right"/>
            </w:pPr>
            <w:r>
              <w:rPr>
                <w:szCs w:val="21"/>
              </w:rPr>
              <w:t>4,409,151.30</w:t>
            </w:r>
          </w:p>
        </w:tc>
        <w:tc>
          <w:tcPr>
            <w:tcW w:w="1692" w:type="dxa"/>
            <w:vAlign w:val="center"/>
          </w:tcPr>
          <w:p w:rsidR="008E7C23" w:rsidRDefault="006F2FEC">
            <w:pPr>
              <w:jc w:val="right"/>
            </w:pPr>
            <w:r>
              <w:rPr>
                <w:szCs w:val="21"/>
              </w:rPr>
              <w:t>0.49</w:t>
            </w:r>
          </w:p>
        </w:tc>
      </w:tr>
      <w:tr w:rsidR="008E7C23">
        <w:tc>
          <w:tcPr>
            <w:tcW w:w="870" w:type="dxa"/>
            <w:vAlign w:val="center"/>
          </w:tcPr>
          <w:p w:rsidR="008E7C23" w:rsidRDefault="006F2FEC">
            <w:pPr>
              <w:jc w:val="center"/>
            </w:pPr>
            <w:r>
              <w:rPr>
                <w:szCs w:val="21"/>
              </w:rPr>
              <w:t>14</w:t>
            </w:r>
          </w:p>
        </w:tc>
        <w:tc>
          <w:tcPr>
            <w:tcW w:w="1650" w:type="dxa"/>
            <w:vAlign w:val="center"/>
          </w:tcPr>
          <w:p w:rsidR="008E7C23" w:rsidRDefault="006F2FEC">
            <w:pPr>
              <w:jc w:val="center"/>
            </w:pPr>
            <w:r>
              <w:rPr>
                <w:szCs w:val="21"/>
              </w:rPr>
              <w:t>000581</w:t>
            </w:r>
          </w:p>
        </w:tc>
        <w:tc>
          <w:tcPr>
            <w:tcW w:w="1980" w:type="dxa"/>
            <w:vAlign w:val="center"/>
          </w:tcPr>
          <w:p w:rsidR="008E7C23" w:rsidRDefault="006F2FEC">
            <w:pPr>
              <w:jc w:val="center"/>
            </w:pPr>
            <w:r>
              <w:rPr>
                <w:szCs w:val="21"/>
              </w:rPr>
              <w:t>威孚高科</w:t>
            </w:r>
          </w:p>
        </w:tc>
        <w:tc>
          <w:tcPr>
            <w:tcW w:w="2880" w:type="dxa"/>
            <w:vAlign w:val="center"/>
          </w:tcPr>
          <w:p w:rsidR="008E7C23" w:rsidRDefault="006F2FEC">
            <w:pPr>
              <w:jc w:val="right"/>
            </w:pPr>
            <w:r>
              <w:rPr>
                <w:szCs w:val="21"/>
              </w:rPr>
              <w:t>4,296,511.00</w:t>
            </w:r>
          </w:p>
        </w:tc>
        <w:tc>
          <w:tcPr>
            <w:tcW w:w="1692" w:type="dxa"/>
            <w:vAlign w:val="center"/>
          </w:tcPr>
          <w:p w:rsidR="008E7C23" w:rsidRDefault="006F2FEC">
            <w:pPr>
              <w:jc w:val="right"/>
            </w:pPr>
            <w:r>
              <w:rPr>
                <w:szCs w:val="21"/>
              </w:rPr>
              <w:t>0.48</w:t>
            </w:r>
          </w:p>
        </w:tc>
      </w:tr>
      <w:tr w:rsidR="008E7C23">
        <w:tc>
          <w:tcPr>
            <w:tcW w:w="870" w:type="dxa"/>
            <w:vAlign w:val="center"/>
          </w:tcPr>
          <w:p w:rsidR="008E7C23" w:rsidRDefault="006F2FEC">
            <w:pPr>
              <w:jc w:val="center"/>
            </w:pPr>
            <w:r>
              <w:rPr>
                <w:szCs w:val="21"/>
              </w:rPr>
              <w:t>15</w:t>
            </w:r>
          </w:p>
        </w:tc>
        <w:tc>
          <w:tcPr>
            <w:tcW w:w="1650" w:type="dxa"/>
            <w:vAlign w:val="center"/>
          </w:tcPr>
          <w:p w:rsidR="008E7C23" w:rsidRDefault="006F2FEC">
            <w:pPr>
              <w:jc w:val="center"/>
            </w:pPr>
            <w:r>
              <w:rPr>
                <w:szCs w:val="21"/>
              </w:rPr>
              <w:t>000656</w:t>
            </w:r>
          </w:p>
        </w:tc>
        <w:tc>
          <w:tcPr>
            <w:tcW w:w="1980" w:type="dxa"/>
            <w:vAlign w:val="center"/>
          </w:tcPr>
          <w:p w:rsidR="008E7C23" w:rsidRDefault="006F2FEC">
            <w:pPr>
              <w:jc w:val="center"/>
            </w:pPr>
            <w:r>
              <w:rPr>
                <w:szCs w:val="21"/>
              </w:rPr>
              <w:t>金科股份</w:t>
            </w:r>
          </w:p>
        </w:tc>
        <w:tc>
          <w:tcPr>
            <w:tcW w:w="2880" w:type="dxa"/>
            <w:vAlign w:val="center"/>
          </w:tcPr>
          <w:p w:rsidR="008E7C23" w:rsidRDefault="006F2FEC">
            <w:pPr>
              <w:jc w:val="right"/>
            </w:pPr>
            <w:r>
              <w:rPr>
                <w:szCs w:val="21"/>
              </w:rPr>
              <w:t>4,128,306.95</w:t>
            </w:r>
          </w:p>
        </w:tc>
        <w:tc>
          <w:tcPr>
            <w:tcW w:w="1692" w:type="dxa"/>
            <w:vAlign w:val="center"/>
          </w:tcPr>
          <w:p w:rsidR="008E7C23" w:rsidRDefault="006F2FEC">
            <w:pPr>
              <w:jc w:val="right"/>
            </w:pPr>
            <w:r>
              <w:rPr>
                <w:szCs w:val="21"/>
              </w:rPr>
              <w:t>0.46</w:t>
            </w:r>
          </w:p>
        </w:tc>
      </w:tr>
      <w:tr w:rsidR="008E7C23">
        <w:tc>
          <w:tcPr>
            <w:tcW w:w="870" w:type="dxa"/>
            <w:vAlign w:val="center"/>
          </w:tcPr>
          <w:p w:rsidR="008E7C23" w:rsidRDefault="006F2FEC">
            <w:pPr>
              <w:jc w:val="center"/>
            </w:pPr>
            <w:r>
              <w:rPr>
                <w:szCs w:val="21"/>
              </w:rPr>
              <w:t>16</w:t>
            </w:r>
          </w:p>
        </w:tc>
        <w:tc>
          <w:tcPr>
            <w:tcW w:w="1650" w:type="dxa"/>
            <w:vAlign w:val="center"/>
          </w:tcPr>
          <w:p w:rsidR="008E7C23" w:rsidRDefault="006F2FEC">
            <w:pPr>
              <w:jc w:val="center"/>
            </w:pPr>
            <w:r>
              <w:rPr>
                <w:szCs w:val="21"/>
              </w:rPr>
              <w:t>000002</w:t>
            </w:r>
          </w:p>
        </w:tc>
        <w:tc>
          <w:tcPr>
            <w:tcW w:w="1980" w:type="dxa"/>
            <w:vAlign w:val="center"/>
          </w:tcPr>
          <w:p w:rsidR="008E7C23" w:rsidRDefault="006F2FEC">
            <w:pPr>
              <w:jc w:val="center"/>
            </w:pPr>
            <w:r>
              <w:rPr>
                <w:szCs w:val="21"/>
              </w:rPr>
              <w:t>万科</w:t>
            </w:r>
            <w:r>
              <w:rPr>
                <w:szCs w:val="21"/>
              </w:rPr>
              <w:t>A</w:t>
            </w:r>
          </w:p>
        </w:tc>
        <w:tc>
          <w:tcPr>
            <w:tcW w:w="2880" w:type="dxa"/>
            <w:vAlign w:val="center"/>
          </w:tcPr>
          <w:p w:rsidR="008E7C23" w:rsidRDefault="006F2FEC">
            <w:pPr>
              <w:jc w:val="right"/>
            </w:pPr>
            <w:r>
              <w:rPr>
                <w:szCs w:val="21"/>
              </w:rPr>
              <w:t>3,984,279.00</w:t>
            </w:r>
          </w:p>
        </w:tc>
        <w:tc>
          <w:tcPr>
            <w:tcW w:w="1692" w:type="dxa"/>
            <w:vAlign w:val="center"/>
          </w:tcPr>
          <w:p w:rsidR="008E7C23" w:rsidRDefault="006F2FEC">
            <w:pPr>
              <w:jc w:val="right"/>
            </w:pPr>
            <w:r>
              <w:rPr>
                <w:szCs w:val="21"/>
              </w:rPr>
              <w:t>0.44</w:t>
            </w:r>
          </w:p>
        </w:tc>
      </w:tr>
      <w:tr w:rsidR="008E7C23">
        <w:tc>
          <w:tcPr>
            <w:tcW w:w="870" w:type="dxa"/>
            <w:vAlign w:val="center"/>
          </w:tcPr>
          <w:p w:rsidR="008E7C23" w:rsidRDefault="006F2FEC">
            <w:pPr>
              <w:jc w:val="center"/>
            </w:pPr>
            <w:r>
              <w:rPr>
                <w:szCs w:val="21"/>
              </w:rPr>
              <w:t>17</w:t>
            </w:r>
          </w:p>
        </w:tc>
        <w:tc>
          <w:tcPr>
            <w:tcW w:w="1650" w:type="dxa"/>
            <w:vAlign w:val="center"/>
          </w:tcPr>
          <w:p w:rsidR="008E7C23" w:rsidRDefault="006F2FEC">
            <w:pPr>
              <w:jc w:val="center"/>
            </w:pPr>
            <w:r>
              <w:rPr>
                <w:szCs w:val="21"/>
              </w:rPr>
              <w:t>300403</w:t>
            </w:r>
          </w:p>
        </w:tc>
        <w:tc>
          <w:tcPr>
            <w:tcW w:w="1980" w:type="dxa"/>
            <w:vAlign w:val="center"/>
          </w:tcPr>
          <w:p w:rsidR="008E7C23" w:rsidRDefault="006F2FEC">
            <w:pPr>
              <w:jc w:val="center"/>
            </w:pPr>
            <w:r>
              <w:rPr>
                <w:szCs w:val="21"/>
              </w:rPr>
              <w:t>汉宇集团</w:t>
            </w:r>
          </w:p>
        </w:tc>
        <w:tc>
          <w:tcPr>
            <w:tcW w:w="2880" w:type="dxa"/>
            <w:vAlign w:val="center"/>
          </w:tcPr>
          <w:p w:rsidR="008E7C23" w:rsidRDefault="006F2FEC">
            <w:pPr>
              <w:jc w:val="right"/>
            </w:pPr>
            <w:r>
              <w:rPr>
                <w:szCs w:val="21"/>
              </w:rPr>
              <w:t>3,920,597.00</w:t>
            </w:r>
          </w:p>
        </w:tc>
        <w:tc>
          <w:tcPr>
            <w:tcW w:w="1692" w:type="dxa"/>
            <w:vAlign w:val="center"/>
          </w:tcPr>
          <w:p w:rsidR="008E7C23" w:rsidRDefault="006F2FEC">
            <w:pPr>
              <w:jc w:val="right"/>
            </w:pPr>
            <w:r>
              <w:rPr>
                <w:szCs w:val="21"/>
              </w:rPr>
              <w:t>0.44</w:t>
            </w:r>
          </w:p>
        </w:tc>
      </w:tr>
      <w:tr w:rsidR="008E7C23">
        <w:tc>
          <w:tcPr>
            <w:tcW w:w="870" w:type="dxa"/>
            <w:vAlign w:val="center"/>
          </w:tcPr>
          <w:p w:rsidR="008E7C23" w:rsidRDefault="006F2FEC">
            <w:pPr>
              <w:jc w:val="center"/>
            </w:pPr>
            <w:r>
              <w:rPr>
                <w:szCs w:val="21"/>
              </w:rPr>
              <w:t>18</w:t>
            </w:r>
          </w:p>
        </w:tc>
        <w:tc>
          <w:tcPr>
            <w:tcW w:w="1650" w:type="dxa"/>
            <w:vAlign w:val="center"/>
          </w:tcPr>
          <w:p w:rsidR="008E7C23" w:rsidRDefault="006F2FEC">
            <w:pPr>
              <w:jc w:val="center"/>
            </w:pPr>
            <w:r>
              <w:rPr>
                <w:szCs w:val="21"/>
              </w:rPr>
              <w:t>000157</w:t>
            </w:r>
          </w:p>
        </w:tc>
        <w:tc>
          <w:tcPr>
            <w:tcW w:w="1980" w:type="dxa"/>
            <w:vAlign w:val="center"/>
          </w:tcPr>
          <w:p w:rsidR="008E7C23" w:rsidRDefault="006F2FEC">
            <w:pPr>
              <w:jc w:val="center"/>
            </w:pPr>
            <w:r>
              <w:rPr>
                <w:szCs w:val="21"/>
              </w:rPr>
              <w:t>中联重科</w:t>
            </w:r>
          </w:p>
        </w:tc>
        <w:tc>
          <w:tcPr>
            <w:tcW w:w="2880" w:type="dxa"/>
            <w:vAlign w:val="center"/>
          </w:tcPr>
          <w:p w:rsidR="008E7C23" w:rsidRDefault="006F2FEC">
            <w:pPr>
              <w:jc w:val="right"/>
            </w:pPr>
            <w:r>
              <w:rPr>
                <w:szCs w:val="21"/>
              </w:rPr>
              <w:t>3,879,772.00</w:t>
            </w:r>
          </w:p>
        </w:tc>
        <w:tc>
          <w:tcPr>
            <w:tcW w:w="1692" w:type="dxa"/>
            <w:vAlign w:val="center"/>
          </w:tcPr>
          <w:p w:rsidR="008E7C23" w:rsidRDefault="006F2FEC">
            <w:pPr>
              <w:jc w:val="right"/>
            </w:pPr>
            <w:r>
              <w:rPr>
                <w:szCs w:val="21"/>
              </w:rPr>
              <w:t>0.43</w:t>
            </w:r>
          </w:p>
        </w:tc>
      </w:tr>
      <w:tr w:rsidR="008E7C23">
        <w:tc>
          <w:tcPr>
            <w:tcW w:w="870" w:type="dxa"/>
            <w:vAlign w:val="center"/>
          </w:tcPr>
          <w:p w:rsidR="008E7C23" w:rsidRDefault="006F2FEC">
            <w:pPr>
              <w:jc w:val="center"/>
            </w:pPr>
            <w:r>
              <w:rPr>
                <w:szCs w:val="21"/>
              </w:rPr>
              <w:t>19</w:t>
            </w:r>
          </w:p>
        </w:tc>
        <w:tc>
          <w:tcPr>
            <w:tcW w:w="1650" w:type="dxa"/>
            <w:vAlign w:val="center"/>
          </w:tcPr>
          <w:p w:rsidR="008E7C23" w:rsidRDefault="006F2FEC">
            <w:pPr>
              <w:jc w:val="center"/>
            </w:pPr>
            <w:r>
              <w:rPr>
                <w:szCs w:val="21"/>
              </w:rPr>
              <w:t>000726</w:t>
            </w:r>
          </w:p>
        </w:tc>
        <w:tc>
          <w:tcPr>
            <w:tcW w:w="1980" w:type="dxa"/>
            <w:vAlign w:val="center"/>
          </w:tcPr>
          <w:p w:rsidR="008E7C23" w:rsidRDefault="006F2FEC">
            <w:pPr>
              <w:jc w:val="center"/>
            </w:pPr>
            <w:r>
              <w:rPr>
                <w:szCs w:val="21"/>
              </w:rPr>
              <w:t>鲁泰</w:t>
            </w:r>
            <w:r>
              <w:rPr>
                <w:szCs w:val="21"/>
              </w:rPr>
              <w:t>A</w:t>
            </w:r>
          </w:p>
        </w:tc>
        <w:tc>
          <w:tcPr>
            <w:tcW w:w="2880" w:type="dxa"/>
            <w:vAlign w:val="center"/>
          </w:tcPr>
          <w:p w:rsidR="008E7C23" w:rsidRDefault="006F2FEC">
            <w:pPr>
              <w:jc w:val="right"/>
            </w:pPr>
            <w:r>
              <w:rPr>
                <w:szCs w:val="21"/>
              </w:rPr>
              <w:t>3,600,712.00</w:t>
            </w:r>
          </w:p>
        </w:tc>
        <w:tc>
          <w:tcPr>
            <w:tcW w:w="1692" w:type="dxa"/>
            <w:vAlign w:val="center"/>
          </w:tcPr>
          <w:p w:rsidR="008E7C23" w:rsidRDefault="006F2FEC">
            <w:pPr>
              <w:jc w:val="right"/>
            </w:pPr>
            <w:r>
              <w:rPr>
                <w:szCs w:val="21"/>
              </w:rPr>
              <w:t>0.40</w:t>
            </w:r>
          </w:p>
        </w:tc>
      </w:tr>
      <w:tr w:rsidR="008E7C23">
        <w:tc>
          <w:tcPr>
            <w:tcW w:w="870" w:type="dxa"/>
            <w:vAlign w:val="center"/>
          </w:tcPr>
          <w:p w:rsidR="008E7C23" w:rsidRDefault="006F2FEC">
            <w:pPr>
              <w:jc w:val="center"/>
            </w:pPr>
            <w:r>
              <w:rPr>
                <w:szCs w:val="21"/>
              </w:rPr>
              <w:t>20</w:t>
            </w:r>
          </w:p>
        </w:tc>
        <w:tc>
          <w:tcPr>
            <w:tcW w:w="1650" w:type="dxa"/>
            <w:vAlign w:val="center"/>
          </w:tcPr>
          <w:p w:rsidR="008E7C23" w:rsidRDefault="006F2FEC">
            <w:pPr>
              <w:jc w:val="center"/>
            </w:pPr>
            <w:r>
              <w:rPr>
                <w:szCs w:val="21"/>
              </w:rPr>
              <w:t>002016</w:t>
            </w:r>
          </w:p>
        </w:tc>
        <w:tc>
          <w:tcPr>
            <w:tcW w:w="1980" w:type="dxa"/>
            <w:vAlign w:val="center"/>
          </w:tcPr>
          <w:p w:rsidR="008E7C23" w:rsidRDefault="006F2FEC">
            <w:pPr>
              <w:jc w:val="center"/>
            </w:pPr>
            <w:r>
              <w:rPr>
                <w:szCs w:val="21"/>
              </w:rPr>
              <w:t>世荣兆业</w:t>
            </w:r>
          </w:p>
        </w:tc>
        <w:tc>
          <w:tcPr>
            <w:tcW w:w="2880" w:type="dxa"/>
            <w:vAlign w:val="center"/>
          </w:tcPr>
          <w:p w:rsidR="008E7C23" w:rsidRDefault="006F2FEC">
            <w:pPr>
              <w:jc w:val="right"/>
            </w:pPr>
            <w:r>
              <w:rPr>
                <w:szCs w:val="21"/>
              </w:rPr>
              <w:t>3,578,013.51</w:t>
            </w:r>
          </w:p>
        </w:tc>
        <w:tc>
          <w:tcPr>
            <w:tcW w:w="1692" w:type="dxa"/>
            <w:vAlign w:val="center"/>
          </w:tcPr>
          <w:p w:rsidR="008E7C23" w:rsidRDefault="006F2FEC">
            <w:pPr>
              <w:jc w:val="right"/>
            </w:pPr>
            <w:r>
              <w:rPr>
                <w:szCs w:val="21"/>
              </w:rPr>
              <w:t>0.40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8E7C23">
        <w:tc>
          <w:tcPr>
            <w:tcW w:w="870" w:type="dxa"/>
            <w:vAlign w:val="center"/>
          </w:tcPr>
          <w:p w:rsidR="008E7C23" w:rsidRDefault="006F2FEC">
            <w:pPr>
              <w:jc w:val="center"/>
            </w:pPr>
            <w:r>
              <w:rPr>
                <w:szCs w:val="21"/>
              </w:rPr>
              <w:t>1</w:t>
            </w:r>
          </w:p>
        </w:tc>
        <w:tc>
          <w:tcPr>
            <w:tcW w:w="1650" w:type="dxa"/>
            <w:vAlign w:val="center"/>
          </w:tcPr>
          <w:p w:rsidR="008E7C23" w:rsidRDefault="006F2FEC">
            <w:pPr>
              <w:jc w:val="center"/>
            </w:pPr>
            <w:r>
              <w:rPr>
                <w:szCs w:val="21"/>
              </w:rPr>
              <w:t>002601</w:t>
            </w:r>
          </w:p>
        </w:tc>
        <w:tc>
          <w:tcPr>
            <w:tcW w:w="1980" w:type="dxa"/>
            <w:vAlign w:val="center"/>
          </w:tcPr>
          <w:p w:rsidR="008E7C23" w:rsidRDefault="006F2FEC">
            <w:pPr>
              <w:jc w:val="center"/>
            </w:pPr>
            <w:r>
              <w:rPr>
                <w:szCs w:val="21"/>
              </w:rPr>
              <w:t>龙蟒佰利</w:t>
            </w:r>
          </w:p>
        </w:tc>
        <w:tc>
          <w:tcPr>
            <w:tcW w:w="2880" w:type="dxa"/>
            <w:vAlign w:val="center"/>
          </w:tcPr>
          <w:p w:rsidR="008E7C23" w:rsidRDefault="006F2FEC">
            <w:pPr>
              <w:jc w:val="right"/>
            </w:pPr>
            <w:r>
              <w:rPr>
                <w:szCs w:val="21"/>
              </w:rPr>
              <w:t>8,011,561.32</w:t>
            </w:r>
          </w:p>
        </w:tc>
        <w:tc>
          <w:tcPr>
            <w:tcW w:w="1692" w:type="dxa"/>
            <w:vAlign w:val="center"/>
          </w:tcPr>
          <w:p w:rsidR="008E7C23" w:rsidRDefault="006F2FEC">
            <w:pPr>
              <w:jc w:val="right"/>
            </w:pPr>
            <w:r>
              <w:rPr>
                <w:szCs w:val="21"/>
              </w:rPr>
              <w:t>0.89</w:t>
            </w:r>
          </w:p>
        </w:tc>
      </w:tr>
      <w:tr w:rsidR="008E7C23">
        <w:tc>
          <w:tcPr>
            <w:tcW w:w="870" w:type="dxa"/>
            <w:vAlign w:val="center"/>
          </w:tcPr>
          <w:p w:rsidR="008E7C23" w:rsidRDefault="006F2FEC">
            <w:pPr>
              <w:jc w:val="center"/>
            </w:pPr>
            <w:r>
              <w:rPr>
                <w:szCs w:val="21"/>
              </w:rPr>
              <w:t>2</w:t>
            </w:r>
          </w:p>
        </w:tc>
        <w:tc>
          <w:tcPr>
            <w:tcW w:w="1650" w:type="dxa"/>
            <w:vAlign w:val="center"/>
          </w:tcPr>
          <w:p w:rsidR="008E7C23" w:rsidRDefault="006F2FEC">
            <w:pPr>
              <w:jc w:val="center"/>
            </w:pPr>
            <w:r>
              <w:rPr>
                <w:szCs w:val="21"/>
              </w:rPr>
              <w:t>002110</w:t>
            </w:r>
          </w:p>
        </w:tc>
        <w:tc>
          <w:tcPr>
            <w:tcW w:w="1980" w:type="dxa"/>
            <w:vAlign w:val="center"/>
          </w:tcPr>
          <w:p w:rsidR="008E7C23" w:rsidRDefault="006F2FEC">
            <w:pPr>
              <w:jc w:val="center"/>
            </w:pPr>
            <w:r>
              <w:rPr>
                <w:szCs w:val="21"/>
              </w:rPr>
              <w:t>三钢闽光</w:t>
            </w:r>
          </w:p>
        </w:tc>
        <w:tc>
          <w:tcPr>
            <w:tcW w:w="2880" w:type="dxa"/>
            <w:vAlign w:val="center"/>
          </w:tcPr>
          <w:p w:rsidR="008E7C23" w:rsidRDefault="006F2FEC">
            <w:pPr>
              <w:jc w:val="right"/>
            </w:pPr>
            <w:r>
              <w:rPr>
                <w:szCs w:val="21"/>
              </w:rPr>
              <w:t>7,606,419.73</w:t>
            </w:r>
          </w:p>
        </w:tc>
        <w:tc>
          <w:tcPr>
            <w:tcW w:w="1692" w:type="dxa"/>
            <w:vAlign w:val="center"/>
          </w:tcPr>
          <w:p w:rsidR="008E7C23" w:rsidRDefault="006F2FEC">
            <w:pPr>
              <w:jc w:val="right"/>
            </w:pPr>
            <w:r>
              <w:rPr>
                <w:szCs w:val="21"/>
              </w:rPr>
              <w:t>0.85</w:t>
            </w:r>
          </w:p>
        </w:tc>
      </w:tr>
      <w:tr w:rsidR="008E7C23">
        <w:tc>
          <w:tcPr>
            <w:tcW w:w="870" w:type="dxa"/>
            <w:vAlign w:val="center"/>
          </w:tcPr>
          <w:p w:rsidR="008E7C23" w:rsidRDefault="006F2FEC">
            <w:pPr>
              <w:jc w:val="center"/>
            </w:pPr>
            <w:r>
              <w:rPr>
                <w:szCs w:val="21"/>
              </w:rPr>
              <w:t>3</w:t>
            </w:r>
          </w:p>
        </w:tc>
        <w:tc>
          <w:tcPr>
            <w:tcW w:w="1650" w:type="dxa"/>
            <w:vAlign w:val="center"/>
          </w:tcPr>
          <w:p w:rsidR="008E7C23" w:rsidRDefault="006F2FEC">
            <w:pPr>
              <w:jc w:val="center"/>
            </w:pPr>
            <w:r>
              <w:rPr>
                <w:szCs w:val="21"/>
              </w:rPr>
              <w:t>002367</w:t>
            </w:r>
          </w:p>
        </w:tc>
        <w:tc>
          <w:tcPr>
            <w:tcW w:w="1980" w:type="dxa"/>
            <w:vAlign w:val="center"/>
          </w:tcPr>
          <w:p w:rsidR="008E7C23" w:rsidRDefault="006F2FEC">
            <w:pPr>
              <w:jc w:val="center"/>
            </w:pPr>
            <w:r>
              <w:rPr>
                <w:szCs w:val="21"/>
              </w:rPr>
              <w:t>康力电梯</w:t>
            </w:r>
          </w:p>
        </w:tc>
        <w:tc>
          <w:tcPr>
            <w:tcW w:w="2880" w:type="dxa"/>
            <w:vAlign w:val="center"/>
          </w:tcPr>
          <w:p w:rsidR="008E7C23" w:rsidRDefault="006F2FEC">
            <w:pPr>
              <w:jc w:val="right"/>
            </w:pPr>
            <w:r>
              <w:rPr>
                <w:szCs w:val="21"/>
              </w:rPr>
              <w:t>7,565,506.60</w:t>
            </w:r>
          </w:p>
        </w:tc>
        <w:tc>
          <w:tcPr>
            <w:tcW w:w="1692" w:type="dxa"/>
            <w:vAlign w:val="center"/>
          </w:tcPr>
          <w:p w:rsidR="008E7C23" w:rsidRDefault="006F2FEC">
            <w:pPr>
              <w:jc w:val="right"/>
            </w:pPr>
            <w:r>
              <w:rPr>
                <w:szCs w:val="21"/>
              </w:rPr>
              <w:t>0.84</w:t>
            </w:r>
          </w:p>
        </w:tc>
      </w:tr>
      <w:tr w:rsidR="008E7C23">
        <w:tc>
          <w:tcPr>
            <w:tcW w:w="870" w:type="dxa"/>
            <w:vAlign w:val="center"/>
          </w:tcPr>
          <w:p w:rsidR="008E7C23" w:rsidRDefault="006F2FEC">
            <w:pPr>
              <w:jc w:val="center"/>
            </w:pPr>
            <w:r>
              <w:rPr>
                <w:szCs w:val="21"/>
              </w:rPr>
              <w:t>4</w:t>
            </w:r>
          </w:p>
        </w:tc>
        <w:tc>
          <w:tcPr>
            <w:tcW w:w="1650" w:type="dxa"/>
            <w:vAlign w:val="center"/>
          </w:tcPr>
          <w:p w:rsidR="008E7C23" w:rsidRDefault="006F2FEC">
            <w:pPr>
              <w:jc w:val="center"/>
            </w:pPr>
            <w:r>
              <w:rPr>
                <w:szCs w:val="21"/>
              </w:rPr>
              <w:t>002242</w:t>
            </w:r>
          </w:p>
        </w:tc>
        <w:tc>
          <w:tcPr>
            <w:tcW w:w="1980" w:type="dxa"/>
            <w:vAlign w:val="center"/>
          </w:tcPr>
          <w:p w:rsidR="008E7C23" w:rsidRDefault="006F2FEC">
            <w:pPr>
              <w:jc w:val="center"/>
            </w:pPr>
            <w:r>
              <w:rPr>
                <w:szCs w:val="21"/>
              </w:rPr>
              <w:t>九阳股份</w:t>
            </w:r>
          </w:p>
        </w:tc>
        <w:tc>
          <w:tcPr>
            <w:tcW w:w="2880" w:type="dxa"/>
            <w:vAlign w:val="center"/>
          </w:tcPr>
          <w:p w:rsidR="008E7C23" w:rsidRDefault="006F2FEC">
            <w:pPr>
              <w:jc w:val="right"/>
            </w:pPr>
            <w:r>
              <w:rPr>
                <w:szCs w:val="21"/>
              </w:rPr>
              <w:t>6,370,398.00</w:t>
            </w:r>
          </w:p>
        </w:tc>
        <w:tc>
          <w:tcPr>
            <w:tcW w:w="1692" w:type="dxa"/>
            <w:vAlign w:val="center"/>
          </w:tcPr>
          <w:p w:rsidR="008E7C23" w:rsidRDefault="006F2FEC">
            <w:pPr>
              <w:jc w:val="right"/>
            </w:pPr>
            <w:r>
              <w:rPr>
                <w:szCs w:val="21"/>
              </w:rPr>
              <w:t>0.71</w:t>
            </w:r>
          </w:p>
        </w:tc>
      </w:tr>
      <w:tr w:rsidR="008E7C23">
        <w:tc>
          <w:tcPr>
            <w:tcW w:w="870" w:type="dxa"/>
            <w:vAlign w:val="center"/>
          </w:tcPr>
          <w:p w:rsidR="008E7C23" w:rsidRDefault="006F2FEC">
            <w:pPr>
              <w:jc w:val="center"/>
            </w:pPr>
            <w:r>
              <w:rPr>
                <w:szCs w:val="21"/>
              </w:rPr>
              <w:t>5</w:t>
            </w:r>
          </w:p>
        </w:tc>
        <w:tc>
          <w:tcPr>
            <w:tcW w:w="1650" w:type="dxa"/>
            <w:vAlign w:val="center"/>
          </w:tcPr>
          <w:p w:rsidR="008E7C23" w:rsidRDefault="006F2FEC">
            <w:pPr>
              <w:jc w:val="center"/>
            </w:pPr>
            <w:r>
              <w:rPr>
                <w:szCs w:val="21"/>
              </w:rPr>
              <w:t>000036</w:t>
            </w:r>
          </w:p>
        </w:tc>
        <w:tc>
          <w:tcPr>
            <w:tcW w:w="1980" w:type="dxa"/>
            <w:vAlign w:val="center"/>
          </w:tcPr>
          <w:p w:rsidR="008E7C23" w:rsidRDefault="006F2FEC">
            <w:pPr>
              <w:jc w:val="center"/>
            </w:pPr>
            <w:r>
              <w:rPr>
                <w:szCs w:val="21"/>
              </w:rPr>
              <w:t>华联控股</w:t>
            </w:r>
          </w:p>
        </w:tc>
        <w:tc>
          <w:tcPr>
            <w:tcW w:w="2880" w:type="dxa"/>
            <w:vAlign w:val="center"/>
          </w:tcPr>
          <w:p w:rsidR="008E7C23" w:rsidRDefault="006F2FEC">
            <w:pPr>
              <w:jc w:val="right"/>
            </w:pPr>
            <w:r>
              <w:rPr>
                <w:szCs w:val="21"/>
              </w:rPr>
              <w:t>5,832,837.30</w:t>
            </w:r>
          </w:p>
        </w:tc>
        <w:tc>
          <w:tcPr>
            <w:tcW w:w="1692" w:type="dxa"/>
            <w:vAlign w:val="center"/>
          </w:tcPr>
          <w:p w:rsidR="008E7C23" w:rsidRDefault="006F2FEC">
            <w:pPr>
              <w:jc w:val="right"/>
            </w:pPr>
            <w:r>
              <w:rPr>
                <w:szCs w:val="21"/>
              </w:rPr>
              <w:t>0.65</w:t>
            </w:r>
          </w:p>
        </w:tc>
      </w:tr>
      <w:tr w:rsidR="008E7C23">
        <w:tc>
          <w:tcPr>
            <w:tcW w:w="870" w:type="dxa"/>
            <w:vAlign w:val="center"/>
          </w:tcPr>
          <w:p w:rsidR="008E7C23" w:rsidRDefault="006F2FEC">
            <w:pPr>
              <w:jc w:val="center"/>
            </w:pPr>
            <w:r>
              <w:rPr>
                <w:szCs w:val="21"/>
              </w:rPr>
              <w:t>6</w:t>
            </w:r>
          </w:p>
        </w:tc>
        <w:tc>
          <w:tcPr>
            <w:tcW w:w="1650" w:type="dxa"/>
            <w:vAlign w:val="center"/>
          </w:tcPr>
          <w:p w:rsidR="008E7C23" w:rsidRDefault="006F2FEC">
            <w:pPr>
              <w:jc w:val="center"/>
            </w:pPr>
            <w:r>
              <w:rPr>
                <w:szCs w:val="21"/>
              </w:rPr>
              <w:t>002756</w:t>
            </w:r>
          </w:p>
        </w:tc>
        <w:tc>
          <w:tcPr>
            <w:tcW w:w="1980" w:type="dxa"/>
            <w:vAlign w:val="center"/>
          </w:tcPr>
          <w:p w:rsidR="008E7C23" w:rsidRDefault="006F2FEC">
            <w:pPr>
              <w:jc w:val="center"/>
            </w:pPr>
            <w:r>
              <w:rPr>
                <w:szCs w:val="21"/>
              </w:rPr>
              <w:t>永兴材料</w:t>
            </w:r>
          </w:p>
        </w:tc>
        <w:tc>
          <w:tcPr>
            <w:tcW w:w="2880" w:type="dxa"/>
            <w:vAlign w:val="center"/>
          </w:tcPr>
          <w:p w:rsidR="008E7C23" w:rsidRDefault="006F2FEC">
            <w:pPr>
              <w:jc w:val="right"/>
            </w:pPr>
            <w:r>
              <w:rPr>
                <w:szCs w:val="21"/>
              </w:rPr>
              <w:t>5,286,585.10</w:t>
            </w:r>
          </w:p>
        </w:tc>
        <w:tc>
          <w:tcPr>
            <w:tcW w:w="1692" w:type="dxa"/>
            <w:vAlign w:val="center"/>
          </w:tcPr>
          <w:p w:rsidR="008E7C23" w:rsidRDefault="006F2FEC">
            <w:pPr>
              <w:jc w:val="right"/>
            </w:pPr>
            <w:r>
              <w:rPr>
                <w:szCs w:val="21"/>
              </w:rPr>
              <w:t>0.59</w:t>
            </w:r>
          </w:p>
        </w:tc>
      </w:tr>
      <w:tr w:rsidR="008E7C23">
        <w:tc>
          <w:tcPr>
            <w:tcW w:w="870" w:type="dxa"/>
            <w:vAlign w:val="center"/>
          </w:tcPr>
          <w:p w:rsidR="008E7C23" w:rsidRDefault="006F2FEC">
            <w:pPr>
              <w:jc w:val="center"/>
            </w:pPr>
            <w:r>
              <w:rPr>
                <w:szCs w:val="21"/>
              </w:rPr>
              <w:t>7</w:t>
            </w:r>
          </w:p>
        </w:tc>
        <w:tc>
          <w:tcPr>
            <w:tcW w:w="1650" w:type="dxa"/>
            <w:vAlign w:val="center"/>
          </w:tcPr>
          <w:p w:rsidR="008E7C23" w:rsidRDefault="006F2FEC">
            <w:pPr>
              <w:jc w:val="center"/>
            </w:pPr>
            <w:r>
              <w:rPr>
                <w:szCs w:val="21"/>
              </w:rPr>
              <w:t>002233</w:t>
            </w:r>
          </w:p>
        </w:tc>
        <w:tc>
          <w:tcPr>
            <w:tcW w:w="1980" w:type="dxa"/>
            <w:vAlign w:val="center"/>
          </w:tcPr>
          <w:p w:rsidR="008E7C23" w:rsidRDefault="006F2FEC">
            <w:pPr>
              <w:jc w:val="center"/>
            </w:pPr>
            <w:r>
              <w:rPr>
                <w:szCs w:val="21"/>
              </w:rPr>
              <w:t>塔牌集团</w:t>
            </w:r>
          </w:p>
        </w:tc>
        <w:tc>
          <w:tcPr>
            <w:tcW w:w="2880" w:type="dxa"/>
            <w:vAlign w:val="center"/>
          </w:tcPr>
          <w:p w:rsidR="008E7C23" w:rsidRDefault="006F2FEC">
            <w:pPr>
              <w:jc w:val="right"/>
            </w:pPr>
            <w:r>
              <w:rPr>
                <w:szCs w:val="21"/>
              </w:rPr>
              <w:t>5,178,714.06</w:t>
            </w:r>
          </w:p>
        </w:tc>
        <w:tc>
          <w:tcPr>
            <w:tcW w:w="1692" w:type="dxa"/>
            <w:vAlign w:val="center"/>
          </w:tcPr>
          <w:p w:rsidR="008E7C23" w:rsidRDefault="006F2FEC">
            <w:pPr>
              <w:jc w:val="right"/>
            </w:pPr>
            <w:r>
              <w:rPr>
                <w:szCs w:val="21"/>
              </w:rPr>
              <w:t>0.58</w:t>
            </w:r>
          </w:p>
        </w:tc>
      </w:tr>
      <w:tr w:rsidR="008E7C23">
        <w:tc>
          <w:tcPr>
            <w:tcW w:w="870" w:type="dxa"/>
            <w:vAlign w:val="center"/>
          </w:tcPr>
          <w:p w:rsidR="008E7C23" w:rsidRDefault="006F2FEC">
            <w:pPr>
              <w:jc w:val="center"/>
            </w:pPr>
            <w:r>
              <w:rPr>
                <w:szCs w:val="21"/>
              </w:rPr>
              <w:t>8</w:t>
            </w:r>
          </w:p>
        </w:tc>
        <w:tc>
          <w:tcPr>
            <w:tcW w:w="1650" w:type="dxa"/>
            <w:vAlign w:val="center"/>
          </w:tcPr>
          <w:p w:rsidR="008E7C23" w:rsidRDefault="006F2FEC">
            <w:pPr>
              <w:jc w:val="center"/>
            </w:pPr>
            <w:r>
              <w:rPr>
                <w:szCs w:val="21"/>
              </w:rPr>
              <w:t>000429</w:t>
            </w:r>
          </w:p>
        </w:tc>
        <w:tc>
          <w:tcPr>
            <w:tcW w:w="1980" w:type="dxa"/>
            <w:vAlign w:val="center"/>
          </w:tcPr>
          <w:p w:rsidR="008E7C23" w:rsidRDefault="006F2FEC">
            <w:pPr>
              <w:jc w:val="center"/>
            </w:pPr>
            <w:r>
              <w:rPr>
                <w:szCs w:val="21"/>
              </w:rPr>
              <w:t>粤高速</w:t>
            </w:r>
            <w:r>
              <w:rPr>
                <w:szCs w:val="21"/>
              </w:rPr>
              <w:t>A</w:t>
            </w:r>
          </w:p>
        </w:tc>
        <w:tc>
          <w:tcPr>
            <w:tcW w:w="2880" w:type="dxa"/>
            <w:vAlign w:val="center"/>
          </w:tcPr>
          <w:p w:rsidR="008E7C23" w:rsidRDefault="006F2FEC">
            <w:pPr>
              <w:jc w:val="right"/>
            </w:pPr>
            <w:r>
              <w:rPr>
                <w:szCs w:val="21"/>
              </w:rPr>
              <w:t>4,939,914.05</w:t>
            </w:r>
          </w:p>
        </w:tc>
        <w:tc>
          <w:tcPr>
            <w:tcW w:w="1692" w:type="dxa"/>
            <w:vAlign w:val="center"/>
          </w:tcPr>
          <w:p w:rsidR="008E7C23" w:rsidRDefault="006F2FEC">
            <w:pPr>
              <w:jc w:val="right"/>
            </w:pPr>
            <w:r>
              <w:rPr>
                <w:szCs w:val="21"/>
              </w:rPr>
              <w:t>0.55</w:t>
            </w:r>
          </w:p>
        </w:tc>
      </w:tr>
      <w:tr w:rsidR="008E7C23">
        <w:tc>
          <w:tcPr>
            <w:tcW w:w="870" w:type="dxa"/>
            <w:vAlign w:val="center"/>
          </w:tcPr>
          <w:p w:rsidR="008E7C23" w:rsidRDefault="006F2FEC">
            <w:pPr>
              <w:jc w:val="center"/>
            </w:pPr>
            <w:r>
              <w:rPr>
                <w:szCs w:val="21"/>
              </w:rPr>
              <w:t>9</w:t>
            </w:r>
          </w:p>
        </w:tc>
        <w:tc>
          <w:tcPr>
            <w:tcW w:w="1650" w:type="dxa"/>
            <w:vAlign w:val="center"/>
          </w:tcPr>
          <w:p w:rsidR="008E7C23" w:rsidRDefault="006F2FEC">
            <w:pPr>
              <w:jc w:val="center"/>
            </w:pPr>
            <w:r>
              <w:rPr>
                <w:szCs w:val="21"/>
              </w:rPr>
              <w:t>000895</w:t>
            </w:r>
          </w:p>
        </w:tc>
        <w:tc>
          <w:tcPr>
            <w:tcW w:w="1980" w:type="dxa"/>
            <w:vAlign w:val="center"/>
          </w:tcPr>
          <w:p w:rsidR="008E7C23" w:rsidRDefault="006F2FEC">
            <w:pPr>
              <w:jc w:val="center"/>
            </w:pPr>
            <w:r>
              <w:rPr>
                <w:szCs w:val="21"/>
              </w:rPr>
              <w:t>双汇发展</w:t>
            </w:r>
          </w:p>
        </w:tc>
        <w:tc>
          <w:tcPr>
            <w:tcW w:w="2880" w:type="dxa"/>
            <w:vAlign w:val="center"/>
          </w:tcPr>
          <w:p w:rsidR="008E7C23" w:rsidRDefault="006F2FEC">
            <w:pPr>
              <w:jc w:val="right"/>
            </w:pPr>
            <w:r>
              <w:rPr>
                <w:szCs w:val="21"/>
              </w:rPr>
              <w:t>4,769,635.99</w:t>
            </w:r>
          </w:p>
        </w:tc>
        <w:tc>
          <w:tcPr>
            <w:tcW w:w="1692" w:type="dxa"/>
            <w:vAlign w:val="center"/>
          </w:tcPr>
          <w:p w:rsidR="008E7C23" w:rsidRDefault="006F2FEC">
            <w:pPr>
              <w:jc w:val="right"/>
            </w:pPr>
            <w:r>
              <w:rPr>
                <w:szCs w:val="21"/>
              </w:rPr>
              <w:t>0.53</w:t>
            </w:r>
          </w:p>
        </w:tc>
      </w:tr>
      <w:tr w:rsidR="008E7C23">
        <w:tc>
          <w:tcPr>
            <w:tcW w:w="870" w:type="dxa"/>
            <w:vAlign w:val="center"/>
          </w:tcPr>
          <w:p w:rsidR="008E7C23" w:rsidRDefault="006F2FEC">
            <w:pPr>
              <w:jc w:val="center"/>
            </w:pPr>
            <w:r>
              <w:rPr>
                <w:szCs w:val="21"/>
              </w:rPr>
              <w:t>10</w:t>
            </w:r>
          </w:p>
        </w:tc>
        <w:tc>
          <w:tcPr>
            <w:tcW w:w="1650" w:type="dxa"/>
            <w:vAlign w:val="center"/>
          </w:tcPr>
          <w:p w:rsidR="008E7C23" w:rsidRDefault="006F2FEC">
            <w:pPr>
              <w:jc w:val="center"/>
            </w:pPr>
            <w:r>
              <w:rPr>
                <w:szCs w:val="21"/>
              </w:rPr>
              <w:t>002335</w:t>
            </w:r>
          </w:p>
        </w:tc>
        <w:tc>
          <w:tcPr>
            <w:tcW w:w="1980" w:type="dxa"/>
            <w:vAlign w:val="center"/>
          </w:tcPr>
          <w:p w:rsidR="008E7C23" w:rsidRDefault="006F2FEC">
            <w:pPr>
              <w:jc w:val="center"/>
            </w:pPr>
            <w:r>
              <w:rPr>
                <w:szCs w:val="21"/>
              </w:rPr>
              <w:t>科华恒盛</w:t>
            </w:r>
          </w:p>
        </w:tc>
        <w:tc>
          <w:tcPr>
            <w:tcW w:w="2880" w:type="dxa"/>
            <w:vAlign w:val="center"/>
          </w:tcPr>
          <w:p w:rsidR="008E7C23" w:rsidRDefault="006F2FEC">
            <w:pPr>
              <w:jc w:val="right"/>
            </w:pPr>
            <w:r>
              <w:rPr>
                <w:szCs w:val="21"/>
              </w:rPr>
              <w:t>4,710,243.00</w:t>
            </w:r>
          </w:p>
        </w:tc>
        <w:tc>
          <w:tcPr>
            <w:tcW w:w="1692" w:type="dxa"/>
            <w:vAlign w:val="center"/>
          </w:tcPr>
          <w:p w:rsidR="008E7C23" w:rsidRDefault="006F2FEC">
            <w:pPr>
              <w:jc w:val="right"/>
            </w:pPr>
            <w:r>
              <w:rPr>
                <w:szCs w:val="21"/>
              </w:rPr>
              <w:t>0.52</w:t>
            </w:r>
          </w:p>
        </w:tc>
      </w:tr>
      <w:tr w:rsidR="008E7C23">
        <w:tc>
          <w:tcPr>
            <w:tcW w:w="870" w:type="dxa"/>
            <w:vAlign w:val="center"/>
          </w:tcPr>
          <w:p w:rsidR="008E7C23" w:rsidRDefault="006F2FEC">
            <w:pPr>
              <w:jc w:val="center"/>
            </w:pPr>
            <w:r>
              <w:rPr>
                <w:szCs w:val="21"/>
              </w:rPr>
              <w:t>11</w:t>
            </w:r>
          </w:p>
        </w:tc>
        <w:tc>
          <w:tcPr>
            <w:tcW w:w="1650" w:type="dxa"/>
            <w:vAlign w:val="center"/>
          </w:tcPr>
          <w:p w:rsidR="008E7C23" w:rsidRDefault="006F2FEC">
            <w:pPr>
              <w:jc w:val="center"/>
            </w:pPr>
            <w:r>
              <w:rPr>
                <w:szCs w:val="21"/>
              </w:rPr>
              <w:t>300121</w:t>
            </w:r>
          </w:p>
        </w:tc>
        <w:tc>
          <w:tcPr>
            <w:tcW w:w="1980" w:type="dxa"/>
            <w:vAlign w:val="center"/>
          </w:tcPr>
          <w:p w:rsidR="008E7C23" w:rsidRDefault="006F2FEC">
            <w:pPr>
              <w:jc w:val="center"/>
            </w:pPr>
            <w:r>
              <w:rPr>
                <w:szCs w:val="21"/>
              </w:rPr>
              <w:t>阳谷华泰</w:t>
            </w:r>
          </w:p>
        </w:tc>
        <w:tc>
          <w:tcPr>
            <w:tcW w:w="2880" w:type="dxa"/>
            <w:vAlign w:val="center"/>
          </w:tcPr>
          <w:p w:rsidR="008E7C23" w:rsidRDefault="006F2FEC">
            <w:pPr>
              <w:jc w:val="right"/>
            </w:pPr>
            <w:r>
              <w:rPr>
                <w:szCs w:val="21"/>
              </w:rPr>
              <w:t>4,708,242.00</w:t>
            </w:r>
          </w:p>
        </w:tc>
        <w:tc>
          <w:tcPr>
            <w:tcW w:w="1692" w:type="dxa"/>
            <w:vAlign w:val="center"/>
          </w:tcPr>
          <w:p w:rsidR="008E7C23" w:rsidRDefault="006F2FEC">
            <w:pPr>
              <w:jc w:val="right"/>
            </w:pPr>
            <w:r>
              <w:rPr>
                <w:szCs w:val="21"/>
              </w:rPr>
              <w:t>0.52</w:t>
            </w:r>
          </w:p>
        </w:tc>
      </w:tr>
      <w:tr w:rsidR="008E7C23">
        <w:tc>
          <w:tcPr>
            <w:tcW w:w="870" w:type="dxa"/>
            <w:vAlign w:val="center"/>
          </w:tcPr>
          <w:p w:rsidR="008E7C23" w:rsidRDefault="006F2FEC">
            <w:pPr>
              <w:jc w:val="center"/>
            </w:pPr>
            <w:r>
              <w:rPr>
                <w:szCs w:val="21"/>
              </w:rPr>
              <w:t>12</w:t>
            </w:r>
          </w:p>
        </w:tc>
        <w:tc>
          <w:tcPr>
            <w:tcW w:w="1650" w:type="dxa"/>
            <w:vAlign w:val="center"/>
          </w:tcPr>
          <w:p w:rsidR="008E7C23" w:rsidRDefault="006F2FEC">
            <w:pPr>
              <w:jc w:val="center"/>
            </w:pPr>
            <w:r>
              <w:rPr>
                <w:szCs w:val="21"/>
              </w:rPr>
              <w:t>000581</w:t>
            </w:r>
          </w:p>
        </w:tc>
        <w:tc>
          <w:tcPr>
            <w:tcW w:w="1980" w:type="dxa"/>
            <w:vAlign w:val="center"/>
          </w:tcPr>
          <w:p w:rsidR="008E7C23" w:rsidRDefault="006F2FEC">
            <w:pPr>
              <w:jc w:val="center"/>
            </w:pPr>
            <w:r>
              <w:rPr>
                <w:szCs w:val="21"/>
              </w:rPr>
              <w:t>威孚高科</w:t>
            </w:r>
          </w:p>
        </w:tc>
        <w:tc>
          <w:tcPr>
            <w:tcW w:w="2880" w:type="dxa"/>
            <w:vAlign w:val="center"/>
          </w:tcPr>
          <w:p w:rsidR="008E7C23" w:rsidRDefault="006F2FEC">
            <w:pPr>
              <w:jc w:val="right"/>
            </w:pPr>
            <w:r>
              <w:rPr>
                <w:szCs w:val="21"/>
              </w:rPr>
              <w:t>4,530,454.80</w:t>
            </w:r>
          </w:p>
        </w:tc>
        <w:tc>
          <w:tcPr>
            <w:tcW w:w="1692" w:type="dxa"/>
            <w:vAlign w:val="center"/>
          </w:tcPr>
          <w:p w:rsidR="008E7C23" w:rsidRDefault="006F2FEC">
            <w:pPr>
              <w:jc w:val="right"/>
            </w:pPr>
            <w:r>
              <w:rPr>
                <w:szCs w:val="21"/>
              </w:rPr>
              <w:t>0.50</w:t>
            </w:r>
          </w:p>
        </w:tc>
      </w:tr>
      <w:tr w:rsidR="008E7C23">
        <w:tc>
          <w:tcPr>
            <w:tcW w:w="870" w:type="dxa"/>
            <w:vAlign w:val="center"/>
          </w:tcPr>
          <w:p w:rsidR="008E7C23" w:rsidRDefault="006F2FEC">
            <w:pPr>
              <w:jc w:val="center"/>
            </w:pPr>
            <w:r>
              <w:rPr>
                <w:szCs w:val="21"/>
              </w:rPr>
              <w:t>13</w:t>
            </w:r>
          </w:p>
        </w:tc>
        <w:tc>
          <w:tcPr>
            <w:tcW w:w="1650" w:type="dxa"/>
            <w:vAlign w:val="center"/>
          </w:tcPr>
          <w:p w:rsidR="008E7C23" w:rsidRDefault="006F2FEC">
            <w:pPr>
              <w:jc w:val="center"/>
            </w:pPr>
            <w:r>
              <w:rPr>
                <w:szCs w:val="21"/>
              </w:rPr>
              <w:t>000656</w:t>
            </w:r>
          </w:p>
        </w:tc>
        <w:tc>
          <w:tcPr>
            <w:tcW w:w="1980" w:type="dxa"/>
            <w:vAlign w:val="center"/>
          </w:tcPr>
          <w:p w:rsidR="008E7C23" w:rsidRDefault="006F2FEC">
            <w:pPr>
              <w:jc w:val="center"/>
            </w:pPr>
            <w:r>
              <w:rPr>
                <w:szCs w:val="21"/>
              </w:rPr>
              <w:t>金科股份</w:t>
            </w:r>
          </w:p>
        </w:tc>
        <w:tc>
          <w:tcPr>
            <w:tcW w:w="2880" w:type="dxa"/>
            <w:vAlign w:val="center"/>
          </w:tcPr>
          <w:p w:rsidR="008E7C23" w:rsidRDefault="006F2FEC">
            <w:pPr>
              <w:jc w:val="right"/>
            </w:pPr>
            <w:r>
              <w:rPr>
                <w:szCs w:val="21"/>
              </w:rPr>
              <w:t>4,312,484.62</w:t>
            </w:r>
          </w:p>
        </w:tc>
        <w:tc>
          <w:tcPr>
            <w:tcW w:w="1692" w:type="dxa"/>
            <w:vAlign w:val="center"/>
          </w:tcPr>
          <w:p w:rsidR="008E7C23" w:rsidRDefault="006F2FEC">
            <w:pPr>
              <w:jc w:val="right"/>
            </w:pPr>
            <w:r>
              <w:rPr>
                <w:szCs w:val="21"/>
              </w:rPr>
              <w:t>0.48</w:t>
            </w:r>
          </w:p>
        </w:tc>
      </w:tr>
      <w:tr w:rsidR="008E7C23">
        <w:tc>
          <w:tcPr>
            <w:tcW w:w="870" w:type="dxa"/>
            <w:vAlign w:val="center"/>
          </w:tcPr>
          <w:p w:rsidR="008E7C23" w:rsidRDefault="006F2FEC">
            <w:pPr>
              <w:jc w:val="center"/>
            </w:pPr>
            <w:r>
              <w:rPr>
                <w:szCs w:val="21"/>
              </w:rPr>
              <w:t>14</w:t>
            </w:r>
          </w:p>
        </w:tc>
        <w:tc>
          <w:tcPr>
            <w:tcW w:w="1650" w:type="dxa"/>
            <w:vAlign w:val="center"/>
          </w:tcPr>
          <w:p w:rsidR="008E7C23" w:rsidRDefault="006F2FEC">
            <w:pPr>
              <w:jc w:val="center"/>
            </w:pPr>
            <w:r>
              <w:rPr>
                <w:szCs w:val="21"/>
              </w:rPr>
              <w:t>300403</w:t>
            </w:r>
          </w:p>
        </w:tc>
        <w:tc>
          <w:tcPr>
            <w:tcW w:w="1980" w:type="dxa"/>
            <w:vAlign w:val="center"/>
          </w:tcPr>
          <w:p w:rsidR="008E7C23" w:rsidRDefault="006F2FEC">
            <w:pPr>
              <w:jc w:val="center"/>
            </w:pPr>
            <w:r>
              <w:rPr>
                <w:szCs w:val="21"/>
              </w:rPr>
              <w:t>汉宇集团</w:t>
            </w:r>
          </w:p>
        </w:tc>
        <w:tc>
          <w:tcPr>
            <w:tcW w:w="2880" w:type="dxa"/>
            <w:vAlign w:val="center"/>
          </w:tcPr>
          <w:p w:rsidR="008E7C23" w:rsidRDefault="006F2FEC">
            <w:pPr>
              <w:jc w:val="right"/>
            </w:pPr>
            <w:r>
              <w:rPr>
                <w:szCs w:val="21"/>
              </w:rPr>
              <w:t>4,114,651.80</w:t>
            </w:r>
          </w:p>
        </w:tc>
        <w:tc>
          <w:tcPr>
            <w:tcW w:w="1692" w:type="dxa"/>
            <w:vAlign w:val="center"/>
          </w:tcPr>
          <w:p w:rsidR="008E7C23" w:rsidRDefault="006F2FEC">
            <w:pPr>
              <w:jc w:val="right"/>
            </w:pPr>
            <w:r>
              <w:rPr>
                <w:szCs w:val="21"/>
              </w:rPr>
              <w:t>0.46</w:t>
            </w:r>
          </w:p>
        </w:tc>
      </w:tr>
      <w:tr w:rsidR="008E7C23">
        <w:tc>
          <w:tcPr>
            <w:tcW w:w="870" w:type="dxa"/>
            <w:vAlign w:val="center"/>
          </w:tcPr>
          <w:p w:rsidR="008E7C23" w:rsidRDefault="006F2FEC">
            <w:pPr>
              <w:jc w:val="center"/>
            </w:pPr>
            <w:r>
              <w:rPr>
                <w:szCs w:val="21"/>
              </w:rPr>
              <w:t>15</w:t>
            </w:r>
          </w:p>
        </w:tc>
        <w:tc>
          <w:tcPr>
            <w:tcW w:w="1650" w:type="dxa"/>
            <w:vAlign w:val="center"/>
          </w:tcPr>
          <w:p w:rsidR="008E7C23" w:rsidRDefault="006F2FEC">
            <w:pPr>
              <w:jc w:val="center"/>
            </w:pPr>
            <w:r>
              <w:rPr>
                <w:szCs w:val="21"/>
              </w:rPr>
              <w:t>000157</w:t>
            </w:r>
          </w:p>
        </w:tc>
        <w:tc>
          <w:tcPr>
            <w:tcW w:w="1980" w:type="dxa"/>
            <w:vAlign w:val="center"/>
          </w:tcPr>
          <w:p w:rsidR="008E7C23" w:rsidRDefault="006F2FEC">
            <w:pPr>
              <w:jc w:val="center"/>
            </w:pPr>
            <w:r>
              <w:rPr>
                <w:szCs w:val="21"/>
              </w:rPr>
              <w:t>中联重科</w:t>
            </w:r>
          </w:p>
        </w:tc>
        <w:tc>
          <w:tcPr>
            <w:tcW w:w="2880" w:type="dxa"/>
            <w:vAlign w:val="center"/>
          </w:tcPr>
          <w:p w:rsidR="008E7C23" w:rsidRDefault="006F2FEC">
            <w:pPr>
              <w:jc w:val="right"/>
            </w:pPr>
            <w:r>
              <w:rPr>
                <w:szCs w:val="21"/>
              </w:rPr>
              <w:t>4,081,995.50</w:t>
            </w:r>
          </w:p>
        </w:tc>
        <w:tc>
          <w:tcPr>
            <w:tcW w:w="1692" w:type="dxa"/>
            <w:vAlign w:val="center"/>
          </w:tcPr>
          <w:p w:rsidR="008E7C23" w:rsidRDefault="006F2FEC">
            <w:pPr>
              <w:jc w:val="right"/>
            </w:pPr>
            <w:r>
              <w:rPr>
                <w:szCs w:val="21"/>
              </w:rPr>
              <w:t>0.45</w:t>
            </w:r>
          </w:p>
        </w:tc>
      </w:tr>
      <w:tr w:rsidR="008E7C23">
        <w:tc>
          <w:tcPr>
            <w:tcW w:w="870" w:type="dxa"/>
            <w:vAlign w:val="center"/>
          </w:tcPr>
          <w:p w:rsidR="008E7C23" w:rsidRDefault="006F2FEC">
            <w:pPr>
              <w:jc w:val="center"/>
            </w:pPr>
            <w:r>
              <w:rPr>
                <w:szCs w:val="21"/>
              </w:rPr>
              <w:t>16</w:t>
            </w:r>
          </w:p>
        </w:tc>
        <w:tc>
          <w:tcPr>
            <w:tcW w:w="1650" w:type="dxa"/>
            <w:vAlign w:val="center"/>
          </w:tcPr>
          <w:p w:rsidR="008E7C23" w:rsidRDefault="006F2FEC">
            <w:pPr>
              <w:jc w:val="center"/>
            </w:pPr>
            <w:r>
              <w:rPr>
                <w:szCs w:val="21"/>
              </w:rPr>
              <w:t>002304</w:t>
            </w:r>
          </w:p>
        </w:tc>
        <w:tc>
          <w:tcPr>
            <w:tcW w:w="1980" w:type="dxa"/>
            <w:vAlign w:val="center"/>
          </w:tcPr>
          <w:p w:rsidR="008E7C23" w:rsidRDefault="006F2FEC">
            <w:pPr>
              <w:jc w:val="center"/>
            </w:pPr>
            <w:r>
              <w:rPr>
                <w:szCs w:val="21"/>
              </w:rPr>
              <w:t>洋河股份</w:t>
            </w:r>
          </w:p>
        </w:tc>
        <w:tc>
          <w:tcPr>
            <w:tcW w:w="2880" w:type="dxa"/>
            <w:vAlign w:val="center"/>
          </w:tcPr>
          <w:p w:rsidR="008E7C23" w:rsidRDefault="006F2FEC">
            <w:pPr>
              <w:jc w:val="right"/>
            </w:pPr>
            <w:r>
              <w:rPr>
                <w:szCs w:val="21"/>
              </w:rPr>
              <w:t>3,797,403.98</w:t>
            </w:r>
          </w:p>
        </w:tc>
        <w:tc>
          <w:tcPr>
            <w:tcW w:w="1692" w:type="dxa"/>
            <w:vAlign w:val="center"/>
          </w:tcPr>
          <w:p w:rsidR="008E7C23" w:rsidRDefault="006F2FEC">
            <w:pPr>
              <w:jc w:val="right"/>
            </w:pPr>
            <w:r>
              <w:rPr>
                <w:szCs w:val="21"/>
              </w:rPr>
              <w:t>0.42</w:t>
            </w:r>
          </w:p>
        </w:tc>
      </w:tr>
      <w:tr w:rsidR="008E7C23">
        <w:tc>
          <w:tcPr>
            <w:tcW w:w="870" w:type="dxa"/>
            <w:vAlign w:val="center"/>
          </w:tcPr>
          <w:p w:rsidR="008E7C23" w:rsidRDefault="006F2FEC">
            <w:pPr>
              <w:jc w:val="center"/>
            </w:pPr>
            <w:r>
              <w:rPr>
                <w:szCs w:val="21"/>
              </w:rPr>
              <w:t>17</w:t>
            </w:r>
          </w:p>
        </w:tc>
        <w:tc>
          <w:tcPr>
            <w:tcW w:w="1650" w:type="dxa"/>
            <w:vAlign w:val="center"/>
          </w:tcPr>
          <w:p w:rsidR="008E7C23" w:rsidRDefault="006F2FEC">
            <w:pPr>
              <w:jc w:val="center"/>
            </w:pPr>
            <w:r>
              <w:rPr>
                <w:szCs w:val="21"/>
              </w:rPr>
              <w:t>000338</w:t>
            </w:r>
          </w:p>
        </w:tc>
        <w:tc>
          <w:tcPr>
            <w:tcW w:w="1980" w:type="dxa"/>
            <w:vAlign w:val="center"/>
          </w:tcPr>
          <w:p w:rsidR="008E7C23" w:rsidRDefault="006F2FEC">
            <w:pPr>
              <w:jc w:val="center"/>
            </w:pPr>
            <w:r>
              <w:rPr>
                <w:szCs w:val="21"/>
              </w:rPr>
              <w:t>潍柴动力</w:t>
            </w:r>
          </w:p>
        </w:tc>
        <w:tc>
          <w:tcPr>
            <w:tcW w:w="2880" w:type="dxa"/>
            <w:vAlign w:val="center"/>
          </w:tcPr>
          <w:p w:rsidR="008E7C23" w:rsidRDefault="006F2FEC">
            <w:pPr>
              <w:jc w:val="right"/>
            </w:pPr>
            <w:r>
              <w:rPr>
                <w:szCs w:val="21"/>
              </w:rPr>
              <w:t>3,780,810.00</w:t>
            </w:r>
          </w:p>
        </w:tc>
        <w:tc>
          <w:tcPr>
            <w:tcW w:w="1692" w:type="dxa"/>
            <w:vAlign w:val="center"/>
          </w:tcPr>
          <w:p w:rsidR="008E7C23" w:rsidRDefault="006F2FEC">
            <w:pPr>
              <w:jc w:val="right"/>
            </w:pPr>
            <w:r>
              <w:rPr>
                <w:szCs w:val="21"/>
              </w:rPr>
              <w:t>0.42</w:t>
            </w:r>
          </w:p>
        </w:tc>
      </w:tr>
      <w:tr w:rsidR="008E7C23">
        <w:tc>
          <w:tcPr>
            <w:tcW w:w="870" w:type="dxa"/>
            <w:vAlign w:val="center"/>
          </w:tcPr>
          <w:p w:rsidR="008E7C23" w:rsidRDefault="006F2FEC">
            <w:pPr>
              <w:jc w:val="center"/>
            </w:pPr>
            <w:r>
              <w:rPr>
                <w:szCs w:val="21"/>
              </w:rPr>
              <w:t>18</w:t>
            </w:r>
          </w:p>
        </w:tc>
        <w:tc>
          <w:tcPr>
            <w:tcW w:w="1650" w:type="dxa"/>
            <w:vAlign w:val="center"/>
          </w:tcPr>
          <w:p w:rsidR="008E7C23" w:rsidRDefault="006F2FEC">
            <w:pPr>
              <w:jc w:val="center"/>
            </w:pPr>
            <w:r>
              <w:rPr>
                <w:szCs w:val="21"/>
              </w:rPr>
              <w:t>000718</w:t>
            </w:r>
          </w:p>
        </w:tc>
        <w:tc>
          <w:tcPr>
            <w:tcW w:w="1980" w:type="dxa"/>
            <w:vAlign w:val="center"/>
          </w:tcPr>
          <w:p w:rsidR="008E7C23" w:rsidRDefault="006F2FEC">
            <w:pPr>
              <w:jc w:val="center"/>
            </w:pPr>
            <w:r>
              <w:rPr>
                <w:szCs w:val="21"/>
              </w:rPr>
              <w:t>苏宁环球</w:t>
            </w:r>
          </w:p>
        </w:tc>
        <w:tc>
          <w:tcPr>
            <w:tcW w:w="2880" w:type="dxa"/>
            <w:vAlign w:val="center"/>
          </w:tcPr>
          <w:p w:rsidR="008E7C23" w:rsidRDefault="006F2FEC">
            <w:pPr>
              <w:jc w:val="right"/>
            </w:pPr>
            <w:r>
              <w:rPr>
                <w:szCs w:val="21"/>
              </w:rPr>
              <w:t>3,762,825.38</w:t>
            </w:r>
          </w:p>
        </w:tc>
        <w:tc>
          <w:tcPr>
            <w:tcW w:w="1692" w:type="dxa"/>
            <w:vAlign w:val="center"/>
          </w:tcPr>
          <w:p w:rsidR="008E7C23" w:rsidRDefault="006F2FEC">
            <w:pPr>
              <w:jc w:val="right"/>
            </w:pPr>
            <w:r>
              <w:rPr>
                <w:szCs w:val="21"/>
              </w:rPr>
              <w:t>0.42</w:t>
            </w:r>
          </w:p>
        </w:tc>
      </w:tr>
      <w:tr w:rsidR="008E7C23">
        <w:tc>
          <w:tcPr>
            <w:tcW w:w="870" w:type="dxa"/>
            <w:vAlign w:val="center"/>
          </w:tcPr>
          <w:p w:rsidR="008E7C23" w:rsidRDefault="006F2FEC">
            <w:pPr>
              <w:jc w:val="center"/>
            </w:pPr>
            <w:r>
              <w:rPr>
                <w:szCs w:val="21"/>
              </w:rPr>
              <w:t>19</w:t>
            </w:r>
          </w:p>
        </w:tc>
        <w:tc>
          <w:tcPr>
            <w:tcW w:w="1650" w:type="dxa"/>
            <w:vAlign w:val="center"/>
          </w:tcPr>
          <w:p w:rsidR="008E7C23" w:rsidRDefault="006F2FEC">
            <w:pPr>
              <w:jc w:val="center"/>
            </w:pPr>
            <w:r>
              <w:rPr>
                <w:szCs w:val="21"/>
              </w:rPr>
              <w:t>002016</w:t>
            </w:r>
          </w:p>
        </w:tc>
        <w:tc>
          <w:tcPr>
            <w:tcW w:w="1980" w:type="dxa"/>
            <w:vAlign w:val="center"/>
          </w:tcPr>
          <w:p w:rsidR="008E7C23" w:rsidRDefault="006F2FEC">
            <w:pPr>
              <w:jc w:val="center"/>
            </w:pPr>
            <w:r>
              <w:rPr>
                <w:szCs w:val="21"/>
              </w:rPr>
              <w:t>世荣兆业</w:t>
            </w:r>
          </w:p>
        </w:tc>
        <w:tc>
          <w:tcPr>
            <w:tcW w:w="2880" w:type="dxa"/>
            <w:vAlign w:val="center"/>
          </w:tcPr>
          <w:p w:rsidR="008E7C23" w:rsidRDefault="006F2FEC">
            <w:pPr>
              <w:jc w:val="right"/>
            </w:pPr>
            <w:r>
              <w:rPr>
                <w:szCs w:val="21"/>
              </w:rPr>
              <w:t>3,717,928.00</w:t>
            </w:r>
          </w:p>
        </w:tc>
        <w:tc>
          <w:tcPr>
            <w:tcW w:w="1692" w:type="dxa"/>
            <w:vAlign w:val="center"/>
          </w:tcPr>
          <w:p w:rsidR="008E7C23" w:rsidRDefault="006F2FEC">
            <w:pPr>
              <w:jc w:val="right"/>
            </w:pPr>
            <w:r>
              <w:rPr>
                <w:szCs w:val="21"/>
              </w:rPr>
              <w:t>0.41</w:t>
            </w:r>
          </w:p>
        </w:tc>
      </w:tr>
      <w:tr w:rsidR="008E7C23">
        <w:tc>
          <w:tcPr>
            <w:tcW w:w="870" w:type="dxa"/>
            <w:vAlign w:val="center"/>
          </w:tcPr>
          <w:p w:rsidR="008E7C23" w:rsidRDefault="006F2FEC">
            <w:pPr>
              <w:jc w:val="center"/>
            </w:pPr>
            <w:r>
              <w:rPr>
                <w:szCs w:val="21"/>
              </w:rPr>
              <w:t>20</w:t>
            </w:r>
          </w:p>
        </w:tc>
        <w:tc>
          <w:tcPr>
            <w:tcW w:w="1650" w:type="dxa"/>
            <w:vAlign w:val="center"/>
          </w:tcPr>
          <w:p w:rsidR="008E7C23" w:rsidRDefault="006F2FEC">
            <w:pPr>
              <w:jc w:val="center"/>
            </w:pPr>
            <w:r>
              <w:rPr>
                <w:szCs w:val="21"/>
              </w:rPr>
              <w:t>000726</w:t>
            </w:r>
          </w:p>
        </w:tc>
        <w:tc>
          <w:tcPr>
            <w:tcW w:w="1980" w:type="dxa"/>
            <w:vAlign w:val="center"/>
          </w:tcPr>
          <w:p w:rsidR="008E7C23" w:rsidRDefault="006F2FEC">
            <w:pPr>
              <w:jc w:val="center"/>
            </w:pPr>
            <w:r>
              <w:rPr>
                <w:szCs w:val="21"/>
              </w:rPr>
              <w:t>鲁泰</w:t>
            </w:r>
            <w:r>
              <w:rPr>
                <w:szCs w:val="21"/>
              </w:rPr>
              <w:t>A</w:t>
            </w:r>
          </w:p>
        </w:tc>
        <w:tc>
          <w:tcPr>
            <w:tcW w:w="2880" w:type="dxa"/>
            <w:vAlign w:val="center"/>
          </w:tcPr>
          <w:p w:rsidR="008E7C23" w:rsidRDefault="006F2FEC">
            <w:pPr>
              <w:jc w:val="right"/>
            </w:pPr>
            <w:r>
              <w:rPr>
                <w:szCs w:val="21"/>
              </w:rPr>
              <w:t>3,630,347.30</w:t>
            </w:r>
          </w:p>
        </w:tc>
        <w:tc>
          <w:tcPr>
            <w:tcW w:w="1692" w:type="dxa"/>
            <w:vAlign w:val="center"/>
          </w:tcPr>
          <w:p w:rsidR="008E7C23" w:rsidRDefault="006F2FEC">
            <w:pPr>
              <w:jc w:val="right"/>
            </w:pPr>
            <w:r>
              <w:rPr>
                <w:szCs w:val="21"/>
              </w:rPr>
              <w:t>0.40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212,607,287.37</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182,422,336.29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5555"/>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1,270,600.00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0.15</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1,270,600.00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5556"/>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8E7C23">
        <w:trPr>
          <w:jc w:val="center"/>
        </w:trPr>
        <w:tc>
          <w:tcPr>
            <w:tcW w:w="1252" w:type="dxa"/>
            <w:vAlign w:val="center"/>
          </w:tcPr>
          <w:p w:rsidR="008E7C23" w:rsidRDefault="006F2FEC">
            <w:pPr>
              <w:jc w:val="center"/>
            </w:pPr>
            <w:r>
              <w:rPr>
                <w:color w:val="000000"/>
                <w:szCs w:val="21"/>
              </w:rPr>
              <w:t>1</w:t>
            </w:r>
          </w:p>
        </w:tc>
        <w:tc>
          <w:tcPr>
            <w:tcW w:w="1310" w:type="dxa"/>
            <w:vAlign w:val="center"/>
          </w:tcPr>
          <w:p w:rsidR="008E7C23" w:rsidRDefault="006F2FEC">
            <w:pPr>
              <w:jc w:val="center"/>
            </w:pPr>
            <w:r>
              <w:rPr>
                <w:color w:val="000000"/>
                <w:szCs w:val="21"/>
              </w:rPr>
              <w:t>128110</w:t>
            </w:r>
          </w:p>
        </w:tc>
        <w:tc>
          <w:tcPr>
            <w:tcW w:w="1282" w:type="dxa"/>
            <w:vAlign w:val="center"/>
          </w:tcPr>
          <w:p w:rsidR="008E7C23" w:rsidRDefault="006F2FEC">
            <w:pPr>
              <w:jc w:val="center"/>
            </w:pPr>
            <w:r>
              <w:rPr>
                <w:color w:val="000000"/>
                <w:szCs w:val="21"/>
              </w:rPr>
              <w:t>永兴转债</w:t>
            </w:r>
          </w:p>
        </w:tc>
        <w:tc>
          <w:tcPr>
            <w:tcW w:w="1426" w:type="dxa"/>
            <w:vAlign w:val="center"/>
          </w:tcPr>
          <w:p w:rsidR="008E7C23" w:rsidRDefault="006F2FEC">
            <w:pPr>
              <w:jc w:val="right"/>
            </w:pPr>
            <w:r>
              <w:rPr>
                <w:color w:val="000000"/>
                <w:szCs w:val="21"/>
              </w:rPr>
              <w:t>12,706</w:t>
            </w:r>
          </w:p>
        </w:tc>
        <w:tc>
          <w:tcPr>
            <w:tcW w:w="1982" w:type="dxa"/>
            <w:vAlign w:val="center"/>
          </w:tcPr>
          <w:p w:rsidR="008E7C23" w:rsidRDefault="006F2FEC">
            <w:pPr>
              <w:jc w:val="right"/>
            </w:pPr>
            <w:r>
              <w:rPr>
                <w:color w:val="000000"/>
                <w:szCs w:val="21"/>
              </w:rPr>
              <w:t>1,270,600.00</w:t>
            </w:r>
          </w:p>
        </w:tc>
        <w:tc>
          <w:tcPr>
            <w:tcW w:w="1861" w:type="dxa"/>
            <w:vAlign w:val="center"/>
          </w:tcPr>
          <w:p w:rsidR="008E7C23" w:rsidRDefault="006F2FEC">
            <w:pPr>
              <w:jc w:val="right"/>
            </w:pPr>
            <w:r>
              <w:rPr>
                <w:color w:val="000000"/>
                <w:szCs w:val="21"/>
              </w:rPr>
              <w:t>0.15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5557"/>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5558"/>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5559"/>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5560"/>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5561"/>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5562"/>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6</w:t>
      </w:r>
      <w:r w:rsidRPr="00224952">
        <w:rPr>
          <w:color w:val="000000"/>
          <w:szCs w:val="21"/>
        </w:rPr>
        <w:t>日，南昌市应急管理局对方大特钢科技股份有限公司于</w:t>
      </w:r>
      <w:r w:rsidRPr="00224952">
        <w:rPr>
          <w:color w:val="000000"/>
          <w:szCs w:val="21"/>
        </w:rPr>
        <w:t>5</w:t>
      </w:r>
      <w:r w:rsidRPr="00224952">
        <w:rPr>
          <w:color w:val="000000"/>
          <w:szCs w:val="21"/>
        </w:rPr>
        <w:t>月</w:t>
      </w:r>
      <w:r w:rsidRPr="00224952">
        <w:rPr>
          <w:color w:val="000000"/>
          <w:szCs w:val="21"/>
        </w:rPr>
        <w:t>29</w:t>
      </w:r>
      <w:r w:rsidRPr="00224952">
        <w:rPr>
          <w:color w:val="000000"/>
          <w:szCs w:val="21"/>
        </w:rPr>
        <w:t>日违反《中华人民共和国安全生产法》的违法违规事实，责令整改并处罚款</w:t>
      </w:r>
      <w:r w:rsidRPr="00224952">
        <w:rPr>
          <w:color w:val="000000"/>
          <w:szCs w:val="21"/>
        </w:rPr>
        <w:t>100</w:t>
      </w:r>
      <w:r w:rsidRPr="00224952">
        <w:rPr>
          <w:color w:val="000000"/>
          <w:szCs w:val="21"/>
        </w:rPr>
        <w:t>万元的行政处罚。</w:t>
      </w:r>
    </w:p>
    <w:p w:rsidR="008E7C23" w:rsidRDefault="006F2FEC">
      <w:pPr>
        <w:spacing w:line="360" w:lineRule="auto"/>
        <w:ind w:firstLineChars="200" w:firstLine="420"/>
        <w:rPr>
          <w:color w:val="000000"/>
          <w:szCs w:val="21"/>
        </w:rPr>
      </w:pPr>
      <w:r>
        <w:rPr>
          <w:color w:val="000000"/>
          <w:szCs w:val="21"/>
        </w:rPr>
        <w:t>2020</w:t>
      </w:r>
      <w:r>
        <w:rPr>
          <w:color w:val="000000"/>
          <w:szCs w:val="21"/>
        </w:rPr>
        <w:t>年</w:t>
      </w:r>
      <w:r>
        <w:rPr>
          <w:color w:val="000000"/>
          <w:szCs w:val="21"/>
        </w:rPr>
        <w:t>2</w:t>
      </w:r>
      <w:r>
        <w:rPr>
          <w:color w:val="000000"/>
          <w:szCs w:val="21"/>
        </w:rPr>
        <w:t>月</w:t>
      </w:r>
      <w:r>
        <w:rPr>
          <w:color w:val="000000"/>
          <w:szCs w:val="21"/>
        </w:rPr>
        <w:t>4</w:t>
      </w:r>
      <w:r>
        <w:rPr>
          <w:color w:val="000000"/>
          <w:szCs w:val="21"/>
        </w:rPr>
        <w:t>日，河南省生态环境厅对龙蟒佰利联集团股份有限公司年产</w:t>
      </w:r>
      <w:r>
        <w:rPr>
          <w:color w:val="000000"/>
          <w:szCs w:val="21"/>
        </w:rPr>
        <w:t>30</w:t>
      </w:r>
      <w:r>
        <w:rPr>
          <w:color w:val="000000"/>
          <w:szCs w:val="21"/>
        </w:rPr>
        <w:t>万吨硫氯耦合钛材料绿色制造项目主体工程已建成，配电设施、电器仪表系统和管线工程尚未建成，未依法报批建设项目环境影响评价文件的违法违规事实，处以罚款</w:t>
      </w:r>
      <w:r>
        <w:rPr>
          <w:color w:val="000000"/>
          <w:szCs w:val="21"/>
        </w:rPr>
        <w:t>130</w:t>
      </w:r>
      <w:r>
        <w:rPr>
          <w:color w:val="000000"/>
          <w:szCs w:val="21"/>
        </w:rPr>
        <w:t>万元的行政处罚。</w:t>
      </w:r>
    </w:p>
    <w:p w:rsidR="008E7C23" w:rsidRDefault="006F2FEC">
      <w:pPr>
        <w:spacing w:line="360" w:lineRule="auto"/>
        <w:ind w:firstLineChars="200" w:firstLine="420"/>
        <w:rPr>
          <w:color w:val="000000"/>
          <w:szCs w:val="21"/>
        </w:rPr>
      </w:pPr>
      <w:r>
        <w:rPr>
          <w:color w:val="000000"/>
          <w:szCs w:val="21"/>
        </w:rPr>
        <w:t>2020</w:t>
      </w:r>
      <w:r>
        <w:rPr>
          <w:color w:val="000000"/>
          <w:szCs w:val="21"/>
        </w:rPr>
        <w:t>年</w:t>
      </w:r>
      <w:r>
        <w:rPr>
          <w:color w:val="000000"/>
          <w:szCs w:val="21"/>
        </w:rPr>
        <w:t>2</w:t>
      </w:r>
      <w:r>
        <w:rPr>
          <w:color w:val="000000"/>
          <w:szCs w:val="21"/>
        </w:rPr>
        <w:t>月</w:t>
      </w:r>
      <w:r>
        <w:rPr>
          <w:color w:val="000000"/>
          <w:szCs w:val="21"/>
        </w:rPr>
        <w:t>5</w:t>
      </w:r>
      <w:r>
        <w:rPr>
          <w:color w:val="000000"/>
          <w:szCs w:val="21"/>
        </w:rPr>
        <w:t>日，河南省生态环境厅对龙蟒佰利联集团股份有限公司年产</w:t>
      </w:r>
      <w:r>
        <w:rPr>
          <w:color w:val="000000"/>
          <w:szCs w:val="21"/>
        </w:rPr>
        <w:t>12</w:t>
      </w:r>
      <w:r>
        <w:rPr>
          <w:color w:val="000000"/>
          <w:szCs w:val="21"/>
        </w:rPr>
        <w:t>万吨硫酸法钛白粉生产线未经竣工环境保护验收即投入生产的违法违规事实，处以罚款</w:t>
      </w:r>
      <w:r>
        <w:rPr>
          <w:color w:val="000000"/>
          <w:szCs w:val="21"/>
        </w:rPr>
        <w:t>40</w:t>
      </w:r>
      <w:r>
        <w:rPr>
          <w:color w:val="000000"/>
          <w:szCs w:val="21"/>
        </w:rPr>
        <w:t>万元的行政处罚。</w:t>
      </w:r>
    </w:p>
    <w:p w:rsidR="008E7C23" w:rsidRDefault="006F2FEC">
      <w:pPr>
        <w:spacing w:line="360" w:lineRule="auto"/>
        <w:ind w:firstLineChars="200" w:firstLine="420"/>
        <w:rPr>
          <w:color w:val="000000"/>
          <w:szCs w:val="21"/>
        </w:rPr>
      </w:pPr>
      <w:r>
        <w:rPr>
          <w:color w:val="000000"/>
          <w:szCs w:val="21"/>
        </w:rPr>
        <w:t>2020</w:t>
      </w:r>
      <w:r>
        <w:rPr>
          <w:color w:val="000000"/>
          <w:szCs w:val="21"/>
        </w:rPr>
        <w:t>年</w:t>
      </w:r>
      <w:r>
        <w:rPr>
          <w:color w:val="000000"/>
          <w:szCs w:val="21"/>
        </w:rPr>
        <w:t>2</w:t>
      </w:r>
      <w:r>
        <w:rPr>
          <w:color w:val="000000"/>
          <w:szCs w:val="21"/>
        </w:rPr>
        <w:t>月</w:t>
      </w:r>
      <w:r>
        <w:rPr>
          <w:color w:val="000000"/>
          <w:szCs w:val="21"/>
        </w:rPr>
        <w:t>5</w:t>
      </w:r>
      <w:r>
        <w:rPr>
          <w:color w:val="000000"/>
          <w:szCs w:val="21"/>
        </w:rPr>
        <w:t>日，焦作市应急管理局对龙蟒佰利联集团股份有限公司组织建设的</w:t>
      </w:r>
      <w:r>
        <w:rPr>
          <w:color w:val="000000"/>
          <w:szCs w:val="21"/>
        </w:rPr>
        <w:t>100</w:t>
      </w:r>
      <w:r>
        <w:rPr>
          <w:color w:val="000000"/>
          <w:szCs w:val="21"/>
        </w:rPr>
        <w:t>万吨</w:t>
      </w:r>
      <w:r>
        <w:rPr>
          <w:color w:val="000000"/>
          <w:szCs w:val="21"/>
        </w:rPr>
        <w:t>/</w:t>
      </w:r>
      <w:r>
        <w:rPr>
          <w:color w:val="000000"/>
          <w:szCs w:val="21"/>
        </w:rPr>
        <w:t>年高盐废水深度治理项目，前期已要求停止建设，在项目未取得建设项目安全审查书的情况下，项目仍有开工的违法违规事实，处以罚款</w:t>
      </w:r>
      <w:r>
        <w:rPr>
          <w:color w:val="000000"/>
          <w:szCs w:val="21"/>
        </w:rPr>
        <w:t>100</w:t>
      </w:r>
      <w:r>
        <w:rPr>
          <w:color w:val="000000"/>
          <w:szCs w:val="21"/>
        </w:rPr>
        <w:t>万元的行政处罚。</w:t>
      </w:r>
    </w:p>
    <w:p w:rsidR="008E7C23" w:rsidRDefault="006F2FEC">
      <w:pPr>
        <w:spacing w:line="360" w:lineRule="auto"/>
        <w:ind w:firstLineChars="200" w:firstLine="420"/>
        <w:rPr>
          <w:color w:val="000000"/>
          <w:szCs w:val="21"/>
        </w:rPr>
      </w:pPr>
      <w:r>
        <w:rPr>
          <w:color w:val="000000"/>
          <w:szCs w:val="21"/>
        </w:rPr>
        <w:t>本基金为指数型基金，上述股票系标的指数成份股，上述股票的投资决策程序符合公司投资制度的规定。除方大特钢、龙蟒佰利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537,048.94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77,120.00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8,640.03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75,409.89</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698,218.86</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753756" w:rsidRPr="00224952" w:rsidTr="005D786D">
        <w:tc>
          <w:tcPr>
            <w:tcW w:w="1083"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0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3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805"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流通受限部分的公允价值</w:t>
            </w:r>
          </w:p>
        </w:tc>
        <w:tc>
          <w:tcPr>
            <w:tcW w:w="1655"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20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流通受限情况说明</w:t>
            </w:r>
          </w:p>
        </w:tc>
      </w:tr>
      <w:tr w:rsidR="008E7C23">
        <w:tc>
          <w:tcPr>
            <w:tcW w:w="1083" w:type="dxa"/>
            <w:vAlign w:val="center"/>
          </w:tcPr>
          <w:p w:rsidR="008E7C23" w:rsidRDefault="006F2FEC">
            <w:pPr>
              <w:jc w:val="center"/>
            </w:pPr>
            <w:r>
              <w:rPr>
                <w:color w:val="000000"/>
                <w:szCs w:val="21"/>
              </w:rPr>
              <w:t>1</w:t>
            </w:r>
          </w:p>
        </w:tc>
        <w:tc>
          <w:tcPr>
            <w:tcW w:w="1302" w:type="dxa"/>
            <w:vAlign w:val="center"/>
          </w:tcPr>
          <w:p w:rsidR="008E7C23" w:rsidRDefault="006F2FEC">
            <w:pPr>
              <w:jc w:val="center"/>
            </w:pPr>
            <w:r>
              <w:rPr>
                <w:color w:val="000000"/>
                <w:szCs w:val="21"/>
              </w:rPr>
              <w:t>603328</w:t>
            </w:r>
          </w:p>
        </w:tc>
        <w:tc>
          <w:tcPr>
            <w:tcW w:w="1301" w:type="dxa"/>
            <w:vAlign w:val="center"/>
          </w:tcPr>
          <w:p w:rsidR="008E7C23" w:rsidRDefault="006F2FEC">
            <w:pPr>
              <w:jc w:val="center"/>
            </w:pPr>
            <w:r>
              <w:rPr>
                <w:color w:val="000000"/>
                <w:szCs w:val="21"/>
              </w:rPr>
              <w:t>依顿电子</w:t>
            </w:r>
          </w:p>
        </w:tc>
        <w:tc>
          <w:tcPr>
            <w:tcW w:w="1805" w:type="dxa"/>
            <w:vAlign w:val="center"/>
          </w:tcPr>
          <w:p w:rsidR="008E7C23" w:rsidRDefault="006F2FEC">
            <w:pPr>
              <w:jc w:val="right"/>
            </w:pPr>
            <w:r>
              <w:rPr>
                <w:color w:val="000000"/>
                <w:szCs w:val="21"/>
              </w:rPr>
              <w:t>2,200,730.00</w:t>
            </w:r>
          </w:p>
        </w:tc>
        <w:tc>
          <w:tcPr>
            <w:tcW w:w="1655" w:type="dxa"/>
            <w:vAlign w:val="center"/>
          </w:tcPr>
          <w:p w:rsidR="008E7C23" w:rsidRDefault="006F2FEC">
            <w:pPr>
              <w:jc w:val="right"/>
            </w:pPr>
            <w:r>
              <w:rPr>
                <w:color w:val="000000"/>
                <w:szCs w:val="21"/>
              </w:rPr>
              <w:t>0.26</w:t>
            </w:r>
          </w:p>
        </w:tc>
        <w:tc>
          <w:tcPr>
            <w:tcW w:w="2019" w:type="dxa"/>
            <w:vAlign w:val="center"/>
          </w:tcPr>
          <w:p w:rsidR="008E7C23" w:rsidRDefault="006F2FEC">
            <w:pPr>
              <w:jc w:val="right"/>
            </w:pPr>
            <w:r>
              <w:rPr>
                <w:color w:val="000000"/>
                <w:szCs w:val="21"/>
              </w:rPr>
              <w:t>转融通流通受限</w:t>
            </w:r>
          </w:p>
        </w:tc>
      </w:tr>
      <w:tr w:rsidR="008E7C23">
        <w:tc>
          <w:tcPr>
            <w:tcW w:w="1083" w:type="dxa"/>
            <w:vAlign w:val="center"/>
          </w:tcPr>
          <w:p w:rsidR="008E7C23" w:rsidRDefault="006F2FEC">
            <w:pPr>
              <w:jc w:val="center"/>
            </w:pPr>
            <w:r>
              <w:rPr>
                <w:color w:val="000000"/>
                <w:szCs w:val="21"/>
              </w:rPr>
              <w:t>2</w:t>
            </w:r>
          </w:p>
        </w:tc>
        <w:tc>
          <w:tcPr>
            <w:tcW w:w="1302" w:type="dxa"/>
            <w:vAlign w:val="center"/>
          </w:tcPr>
          <w:p w:rsidR="008E7C23" w:rsidRDefault="006F2FEC">
            <w:pPr>
              <w:jc w:val="center"/>
            </w:pPr>
            <w:r>
              <w:rPr>
                <w:color w:val="000000"/>
                <w:szCs w:val="21"/>
              </w:rPr>
              <w:t>600507</w:t>
            </w:r>
          </w:p>
        </w:tc>
        <w:tc>
          <w:tcPr>
            <w:tcW w:w="1301" w:type="dxa"/>
            <w:vAlign w:val="center"/>
          </w:tcPr>
          <w:p w:rsidR="008E7C23" w:rsidRDefault="006F2FEC">
            <w:pPr>
              <w:jc w:val="center"/>
            </w:pPr>
            <w:r>
              <w:rPr>
                <w:color w:val="000000"/>
                <w:szCs w:val="21"/>
              </w:rPr>
              <w:t>方大特钢</w:t>
            </w:r>
          </w:p>
        </w:tc>
        <w:tc>
          <w:tcPr>
            <w:tcW w:w="1805" w:type="dxa"/>
            <w:vAlign w:val="center"/>
          </w:tcPr>
          <w:p w:rsidR="008E7C23" w:rsidRDefault="006F2FEC">
            <w:pPr>
              <w:jc w:val="right"/>
            </w:pPr>
            <w:r>
              <w:rPr>
                <w:color w:val="000000"/>
                <w:szCs w:val="21"/>
              </w:rPr>
              <w:t>2,041,746.00</w:t>
            </w:r>
          </w:p>
        </w:tc>
        <w:tc>
          <w:tcPr>
            <w:tcW w:w="1655" w:type="dxa"/>
            <w:vAlign w:val="center"/>
          </w:tcPr>
          <w:p w:rsidR="008E7C23" w:rsidRDefault="006F2FEC">
            <w:pPr>
              <w:jc w:val="right"/>
            </w:pPr>
            <w:r>
              <w:rPr>
                <w:color w:val="000000"/>
                <w:szCs w:val="21"/>
              </w:rPr>
              <w:t>0.25</w:t>
            </w:r>
          </w:p>
        </w:tc>
        <w:tc>
          <w:tcPr>
            <w:tcW w:w="2019" w:type="dxa"/>
            <w:vAlign w:val="center"/>
          </w:tcPr>
          <w:p w:rsidR="008E7C23" w:rsidRDefault="006F2FEC">
            <w:pPr>
              <w:jc w:val="right"/>
            </w:pPr>
            <w:r>
              <w:rPr>
                <w:color w:val="000000"/>
                <w:szCs w:val="21"/>
              </w:rPr>
              <w:t>转融通流通受限</w:t>
            </w:r>
          </w:p>
        </w:tc>
      </w:tr>
      <w:tr w:rsidR="008E7C23">
        <w:tc>
          <w:tcPr>
            <w:tcW w:w="1083" w:type="dxa"/>
            <w:vAlign w:val="center"/>
          </w:tcPr>
          <w:p w:rsidR="008E7C23" w:rsidRDefault="006F2FEC">
            <w:pPr>
              <w:jc w:val="center"/>
            </w:pPr>
            <w:r>
              <w:rPr>
                <w:color w:val="000000"/>
                <w:szCs w:val="21"/>
              </w:rPr>
              <w:t>3</w:t>
            </w:r>
          </w:p>
        </w:tc>
        <w:tc>
          <w:tcPr>
            <w:tcW w:w="1302" w:type="dxa"/>
            <w:vAlign w:val="center"/>
          </w:tcPr>
          <w:p w:rsidR="008E7C23" w:rsidRDefault="006F2FEC">
            <w:pPr>
              <w:jc w:val="center"/>
            </w:pPr>
            <w:r>
              <w:rPr>
                <w:color w:val="000000"/>
                <w:szCs w:val="21"/>
              </w:rPr>
              <w:t>002242</w:t>
            </w:r>
          </w:p>
        </w:tc>
        <w:tc>
          <w:tcPr>
            <w:tcW w:w="1301" w:type="dxa"/>
            <w:vAlign w:val="center"/>
          </w:tcPr>
          <w:p w:rsidR="008E7C23" w:rsidRDefault="006F2FEC">
            <w:pPr>
              <w:jc w:val="center"/>
            </w:pPr>
            <w:r>
              <w:rPr>
                <w:color w:val="000000"/>
                <w:szCs w:val="21"/>
              </w:rPr>
              <w:t>九阳股份</w:t>
            </w:r>
          </w:p>
        </w:tc>
        <w:tc>
          <w:tcPr>
            <w:tcW w:w="1805" w:type="dxa"/>
            <w:vAlign w:val="center"/>
          </w:tcPr>
          <w:p w:rsidR="008E7C23" w:rsidRDefault="006F2FEC">
            <w:pPr>
              <w:jc w:val="right"/>
            </w:pPr>
            <w:r>
              <w:rPr>
                <w:color w:val="000000"/>
                <w:szCs w:val="21"/>
              </w:rPr>
              <w:t>1,863,500.00</w:t>
            </w:r>
          </w:p>
        </w:tc>
        <w:tc>
          <w:tcPr>
            <w:tcW w:w="1655" w:type="dxa"/>
            <w:vAlign w:val="center"/>
          </w:tcPr>
          <w:p w:rsidR="008E7C23" w:rsidRDefault="006F2FEC">
            <w:pPr>
              <w:jc w:val="right"/>
            </w:pPr>
            <w:r>
              <w:rPr>
                <w:color w:val="000000"/>
                <w:szCs w:val="21"/>
              </w:rPr>
              <w:t>0.22</w:t>
            </w:r>
          </w:p>
        </w:tc>
        <w:tc>
          <w:tcPr>
            <w:tcW w:w="2019" w:type="dxa"/>
            <w:vAlign w:val="center"/>
          </w:tcPr>
          <w:p w:rsidR="008E7C23" w:rsidRDefault="006F2FEC">
            <w:pPr>
              <w:jc w:val="right"/>
            </w:pPr>
            <w:r>
              <w:rPr>
                <w:color w:val="000000"/>
                <w:szCs w:val="21"/>
              </w:rPr>
              <w:t>转融通流通受限</w:t>
            </w:r>
          </w:p>
        </w:tc>
      </w:tr>
      <w:tr w:rsidR="008E7C23">
        <w:tc>
          <w:tcPr>
            <w:tcW w:w="1083" w:type="dxa"/>
            <w:vAlign w:val="center"/>
          </w:tcPr>
          <w:p w:rsidR="008E7C23" w:rsidRDefault="006F2FEC">
            <w:pPr>
              <w:jc w:val="center"/>
            </w:pPr>
            <w:r>
              <w:rPr>
                <w:color w:val="000000"/>
                <w:szCs w:val="21"/>
              </w:rPr>
              <w:t>4</w:t>
            </w:r>
          </w:p>
        </w:tc>
        <w:tc>
          <w:tcPr>
            <w:tcW w:w="1302" w:type="dxa"/>
            <w:vAlign w:val="center"/>
          </w:tcPr>
          <w:p w:rsidR="008E7C23" w:rsidRDefault="006F2FEC">
            <w:pPr>
              <w:jc w:val="center"/>
            </w:pPr>
            <w:r>
              <w:rPr>
                <w:color w:val="000000"/>
                <w:szCs w:val="21"/>
              </w:rPr>
              <w:t>601636</w:t>
            </w:r>
          </w:p>
        </w:tc>
        <w:tc>
          <w:tcPr>
            <w:tcW w:w="1301" w:type="dxa"/>
            <w:vAlign w:val="center"/>
          </w:tcPr>
          <w:p w:rsidR="008E7C23" w:rsidRDefault="006F2FEC">
            <w:pPr>
              <w:jc w:val="center"/>
            </w:pPr>
            <w:r>
              <w:rPr>
                <w:color w:val="000000"/>
                <w:szCs w:val="21"/>
              </w:rPr>
              <w:t>旗滨集团</w:t>
            </w:r>
          </w:p>
        </w:tc>
        <w:tc>
          <w:tcPr>
            <w:tcW w:w="1805" w:type="dxa"/>
            <w:vAlign w:val="center"/>
          </w:tcPr>
          <w:p w:rsidR="008E7C23" w:rsidRDefault="006F2FEC">
            <w:pPr>
              <w:jc w:val="right"/>
            </w:pPr>
            <w:r>
              <w:rPr>
                <w:color w:val="000000"/>
                <w:szCs w:val="21"/>
              </w:rPr>
              <w:t>1,657,600.00</w:t>
            </w:r>
          </w:p>
        </w:tc>
        <w:tc>
          <w:tcPr>
            <w:tcW w:w="1655" w:type="dxa"/>
            <w:vAlign w:val="center"/>
          </w:tcPr>
          <w:p w:rsidR="008E7C23" w:rsidRDefault="006F2FEC">
            <w:pPr>
              <w:jc w:val="right"/>
            </w:pPr>
            <w:r>
              <w:rPr>
                <w:color w:val="000000"/>
                <w:szCs w:val="21"/>
              </w:rPr>
              <w:t>0.20</w:t>
            </w:r>
          </w:p>
        </w:tc>
        <w:tc>
          <w:tcPr>
            <w:tcW w:w="2019" w:type="dxa"/>
            <w:vAlign w:val="center"/>
          </w:tcPr>
          <w:p w:rsidR="008E7C23" w:rsidRDefault="006F2FEC">
            <w:pPr>
              <w:jc w:val="right"/>
            </w:pPr>
            <w:r>
              <w:rPr>
                <w:color w:val="000000"/>
                <w:szCs w:val="21"/>
              </w:rPr>
              <w:t>转融通流通受限</w:t>
            </w:r>
          </w:p>
        </w:tc>
      </w:tr>
      <w:tr w:rsidR="008E7C23">
        <w:tc>
          <w:tcPr>
            <w:tcW w:w="1083" w:type="dxa"/>
            <w:vAlign w:val="center"/>
          </w:tcPr>
          <w:p w:rsidR="008E7C23" w:rsidRDefault="006F2FEC">
            <w:pPr>
              <w:jc w:val="center"/>
            </w:pPr>
            <w:r>
              <w:rPr>
                <w:color w:val="000000"/>
                <w:szCs w:val="21"/>
              </w:rPr>
              <w:t>5</w:t>
            </w:r>
          </w:p>
        </w:tc>
        <w:tc>
          <w:tcPr>
            <w:tcW w:w="1302" w:type="dxa"/>
            <w:vAlign w:val="center"/>
          </w:tcPr>
          <w:p w:rsidR="008E7C23" w:rsidRDefault="006F2FEC">
            <w:pPr>
              <w:jc w:val="center"/>
            </w:pPr>
            <w:r>
              <w:rPr>
                <w:color w:val="000000"/>
                <w:szCs w:val="21"/>
              </w:rPr>
              <w:t>000036</w:t>
            </w:r>
          </w:p>
        </w:tc>
        <w:tc>
          <w:tcPr>
            <w:tcW w:w="1301" w:type="dxa"/>
            <w:vAlign w:val="center"/>
          </w:tcPr>
          <w:p w:rsidR="008E7C23" w:rsidRDefault="006F2FEC">
            <w:pPr>
              <w:jc w:val="center"/>
            </w:pPr>
            <w:r>
              <w:rPr>
                <w:color w:val="000000"/>
                <w:szCs w:val="21"/>
              </w:rPr>
              <w:t>华联控股</w:t>
            </w:r>
          </w:p>
        </w:tc>
        <w:tc>
          <w:tcPr>
            <w:tcW w:w="1805" w:type="dxa"/>
            <w:vAlign w:val="center"/>
          </w:tcPr>
          <w:p w:rsidR="008E7C23" w:rsidRDefault="006F2FEC">
            <w:pPr>
              <w:jc w:val="right"/>
            </w:pPr>
            <w:r>
              <w:rPr>
                <w:color w:val="000000"/>
                <w:szCs w:val="21"/>
              </w:rPr>
              <w:t>1,007,600.00</w:t>
            </w:r>
          </w:p>
        </w:tc>
        <w:tc>
          <w:tcPr>
            <w:tcW w:w="1655" w:type="dxa"/>
            <w:vAlign w:val="center"/>
          </w:tcPr>
          <w:p w:rsidR="008E7C23" w:rsidRDefault="006F2FEC">
            <w:pPr>
              <w:jc w:val="right"/>
            </w:pPr>
            <w:r>
              <w:rPr>
                <w:color w:val="000000"/>
                <w:szCs w:val="21"/>
              </w:rPr>
              <w:t>0.12</w:t>
            </w:r>
          </w:p>
        </w:tc>
        <w:tc>
          <w:tcPr>
            <w:tcW w:w="2019" w:type="dxa"/>
            <w:vAlign w:val="center"/>
          </w:tcPr>
          <w:p w:rsidR="008E7C23" w:rsidRDefault="006F2FEC">
            <w:pPr>
              <w:jc w:val="right"/>
            </w:pPr>
            <w:r>
              <w:rPr>
                <w:color w:val="000000"/>
                <w:szCs w:val="21"/>
              </w:rPr>
              <w:t>转融通流通受限</w:t>
            </w:r>
          </w:p>
        </w:tc>
      </w:tr>
      <w:tr w:rsidR="008E7C23">
        <w:tc>
          <w:tcPr>
            <w:tcW w:w="1083" w:type="dxa"/>
            <w:vAlign w:val="center"/>
          </w:tcPr>
          <w:p w:rsidR="008E7C23" w:rsidRDefault="006F2FEC">
            <w:pPr>
              <w:jc w:val="center"/>
            </w:pPr>
            <w:r>
              <w:rPr>
                <w:color w:val="000000"/>
                <w:szCs w:val="21"/>
              </w:rPr>
              <w:t>6</w:t>
            </w:r>
          </w:p>
        </w:tc>
        <w:tc>
          <w:tcPr>
            <w:tcW w:w="1302" w:type="dxa"/>
            <w:vAlign w:val="center"/>
          </w:tcPr>
          <w:p w:rsidR="008E7C23" w:rsidRDefault="006F2FEC">
            <w:pPr>
              <w:jc w:val="center"/>
            </w:pPr>
            <w:r>
              <w:rPr>
                <w:color w:val="000000"/>
                <w:szCs w:val="21"/>
              </w:rPr>
              <w:t>002367</w:t>
            </w:r>
          </w:p>
        </w:tc>
        <w:tc>
          <w:tcPr>
            <w:tcW w:w="1301" w:type="dxa"/>
            <w:vAlign w:val="center"/>
          </w:tcPr>
          <w:p w:rsidR="008E7C23" w:rsidRDefault="006F2FEC">
            <w:pPr>
              <w:jc w:val="center"/>
            </w:pPr>
            <w:r>
              <w:rPr>
                <w:color w:val="000000"/>
                <w:szCs w:val="21"/>
              </w:rPr>
              <w:t>康力电梯</w:t>
            </w:r>
          </w:p>
        </w:tc>
        <w:tc>
          <w:tcPr>
            <w:tcW w:w="1805" w:type="dxa"/>
            <w:vAlign w:val="center"/>
          </w:tcPr>
          <w:p w:rsidR="008E7C23" w:rsidRDefault="006F2FEC">
            <w:pPr>
              <w:jc w:val="right"/>
            </w:pPr>
            <w:r>
              <w:rPr>
                <w:color w:val="000000"/>
                <w:szCs w:val="21"/>
              </w:rPr>
              <w:t>803,160.00</w:t>
            </w:r>
          </w:p>
        </w:tc>
        <w:tc>
          <w:tcPr>
            <w:tcW w:w="1655" w:type="dxa"/>
            <w:vAlign w:val="center"/>
          </w:tcPr>
          <w:p w:rsidR="008E7C23" w:rsidRDefault="006F2FEC">
            <w:pPr>
              <w:jc w:val="right"/>
            </w:pPr>
            <w:r>
              <w:rPr>
                <w:color w:val="000000"/>
                <w:szCs w:val="21"/>
              </w:rPr>
              <w:t>0.10</w:t>
            </w:r>
          </w:p>
        </w:tc>
        <w:tc>
          <w:tcPr>
            <w:tcW w:w="2019" w:type="dxa"/>
            <w:vAlign w:val="center"/>
          </w:tcPr>
          <w:p w:rsidR="008E7C23" w:rsidRDefault="006F2FEC">
            <w:pPr>
              <w:jc w:val="right"/>
            </w:pPr>
            <w:r>
              <w:rPr>
                <w:color w:val="000000"/>
                <w:szCs w:val="21"/>
              </w:rPr>
              <w:t>转融通流通受限</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5563"/>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5564"/>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8E7C23" w:rsidRDefault="006F2FEC">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8E7C23" w:rsidRDefault="008E7C23">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8E7C23" w:rsidRDefault="008E7C23">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8E7C23" w:rsidRDefault="006F2FEC">
            <w:pPr>
              <w:jc w:val="center"/>
            </w:pPr>
            <w:r>
              <w:rPr>
                <w:bCs/>
                <w:color w:val="000000"/>
                <w:szCs w:val="21"/>
              </w:rPr>
              <w:t>21,422</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21,422</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39,381.80</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197,979,212.00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23.47%</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645,657,788.00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76.53%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5565"/>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8E7C23">
        <w:trPr>
          <w:jc w:val="center"/>
        </w:trPr>
        <w:tc>
          <w:tcPr>
            <w:tcW w:w="827" w:type="dxa"/>
            <w:vAlign w:val="center"/>
          </w:tcPr>
          <w:p w:rsidR="008E7C23" w:rsidRDefault="006F2FEC">
            <w:pPr>
              <w:jc w:val="center"/>
            </w:pPr>
            <w:r>
              <w:rPr>
                <w:color w:val="000000"/>
                <w:szCs w:val="21"/>
              </w:rPr>
              <w:t>1</w:t>
            </w:r>
          </w:p>
        </w:tc>
        <w:tc>
          <w:tcPr>
            <w:tcW w:w="3827" w:type="dxa"/>
            <w:vAlign w:val="center"/>
          </w:tcPr>
          <w:p w:rsidR="008E7C23" w:rsidRDefault="006F2FEC">
            <w:pPr>
              <w:jc w:val="left"/>
            </w:pPr>
            <w:r>
              <w:rPr>
                <w:color w:val="000000"/>
                <w:szCs w:val="21"/>
              </w:rPr>
              <w:t>恒生电子股份有限公司</w:t>
            </w:r>
          </w:p>
        </w:tc>
        <w:tc>
          <w:tcPr>
            <w:tcW w:w="2268" w:type="dxa"/>
            <w:vAlign w:val="center"/>
          </w:tcPr>
          <w:p w:rsidR="008E7C23" w:rsidRDefault="006F2FEC">
            <w:pPr>
              <w:jc w:val="right"/>
            </w:pPr>
            <w:r>
              <w:rPr>
                <w:color w:val="000000"/>
                <w:szCs w:val="21"/>
              </w:rPr>
              <w:t>100,014,000.00</w:t>
            </w:r>
          </w:p>
        </w:tc>
        <w:tc>
          <w:tcPr>
            <w:tcW w:w="2100" w:type="dxa"/>
            <w:vAlign w:val="center"/>
          </w:tcPr>
          <w:p w:rsidR="008E7C23" w:rsidRDefault="006F2FEC">
            <w:pPr>
              <w:jc w:val="right"/>
            </w:pPr>
            <w:r>
              <w:rPr>
                <w:color w:val="000000"/>
                <w:szCs w:val="21"/>
              </w:rPr>
              <w:t>11.86%</w:t>
            </w:r>
          </w:p>
        </w:tc>
      </w:tr>
      <w:tr w:rsidR="008E7C23">
        <w:trPr>
          <w:jc w:val="center"/>
        </w:trPr>
        <w:tc>
          <w:tcPr>
            <w:tcW w:w="827" w:type="dxa"/>
            <w:vAlign w:val="center"/>
          </w:tcPr>
          <w:p w:rsidR="008E7C23" w:rsidRDefault="006F2FEC">
            <w:pPr>
              <w:jc w:val="center"/>
            </w:pPr>
            <w:r>
              <w:rPr>
                <w:color w:val="000000"/>
                <w:szCs w:val="21"/>
              </w:rPr>
              <w:t>2</w:t>
            </w:r>
          </w:p>
        </w:tc>
        <w:tc>
          <w:tcPr>
            <w:tcW w:w="3827" w:type="dxa"/>
            <w:vAlign w:val="center"/>
          </w:tcPr>
          <w:p w:rsidR="008E7C23" w:rsidRDefault="006F2FEC">
            <w:pPr>
              <w:jc w:val="left"/>
            </w:pPr>
            <w:r>
              <w:rPr>
                <w:color w:val="000000"/>
                <w:szCs w:val="21"/>
              </w:rPr>
              <w:t>深圳开拓者科技有限公司</w:t>
            </w:r>
          </w:p>
        </w:tc>
        <w:tc>
          <w:tcPr>
            <w:tcW w:w="2268" w:type="dxa"/>
            <w:vAlign w:val="center"/>
          </w:tcPr>
          <w:p w:rsidR="008E7C23" w:rsidRDefault="006F2FEC">
            <w:pPr>
              <w:jc w:val="right"/>
            </w:pPr>
            <w:r>
              <w:rPr>
                <w:color w:val="000000"/>
                <w:szCs w:val="21"/>
              </w:rPr>
              <w:t>29,707,600.00</w:t>
            </w:r>
          </w:p>
        </w:tc>
        <w:tc>
          <w:tcPr>
            <w:tcW w:w="2100" w:type="dxa"/>
            <w:vAlign w:val="center"/>
          </w:tcPr>
          <w:p w:rsidR="008E7C23" w:rsidRDefault="006F2FEC">
            <w:pPr>
              <w:jc w:val="right"/>
            </w:pPr>
            <w:r>
              <w:rPr>
                <w:color w:val="000000"/>
                <w:szCs w:val="21"/>
              </w:rPr>
              <w:t>3.52%</w:t>
            </w:r>
          </w:p>
        </w:tc>
      </w:tr>
      <w:tr w:rsidR="008E7C23">
        <w:trPr>
          <w:jc w:val="center"/>
        </w:trPr>
        <w:tc>
          <w:tcPr>
            <w:tcW w:w="827" w:type="dxa"/>
            <w:vAlign w:val="center"/>
          </w:tcPr>
          <w:p w:rsidR="008E7C23" w:rsidRDefault="006F2FEC">
            <w:pPr>
              <w:jc w:val="center"/>
            </w:pPr>
            <w:r>
              <w:rPr>
                <w:color w:val="000000"/>
                <w:szCs w:val="21"/>
              </w:rPr>
              <w:t>3</w:t>
            </w:r>
          </w:p>
        </w:tc>
        <w:tc>
          <w:tcPr>
            <w:tcW w:w="3827" w:type="dxa"/>
            <w:vAlign w:val="center"/>
          </w:tcPr>
          <w:p w:rsidR="008E7C23" w:rsidRDefault="006F2FEC">
            <w:pPr>
              <w:jc w:val="left"/>
            </w:pPr>
            <w:r>
              <w:rPr>
                <w:color w:val="000000"/>
                <w:szCs w:val="21"/>
              </w:rPr>
              <w:t>叶树芳</w:t>
            </w:r>
          </w:p>
        </w:tc>
        <w:tc>
          <w:tcPr>
            <w:tcW w:w="2268" w:type="dxa"/>
            <w:vAlign w:val="center"/>
          </w:tcPr>
          <w:p w:rsidR="008E7C23" w:rsidRDefault="006F2FEC">
            <w:pPr>
              <w:jc w:val="right"/>
            </w:pPr>
            <w:r>
              <w:rPr>
                <w:color w:val="000000"/>
                <w:szCs w:val="21"/>
              </w:rPr>
              <w:t>20,145,400.00</w:t>
            </w:r>
          </w:p>
        </w:tc>
        <w:tc>
          <w:tcPr>
            <w:tcW w:w="2100" w:type="dxa"/>
            <w:vAlign w:val="center"/>
          </w:tcPr>
          <w:p w:rsidR="008E7C23" w:rsidRDefault="006F2FEC">
            <w:pPr>
              <w:jc w:val="right"/>
            </w:pPr>
            <w:r>
              <w:rPr>
                <w:color w:val="000000"/>
                <w:szCs w:val="21"/>
              </w:rPr>
              <w:t>2.39%</w:t>
            </w:r>
          </w:p>
        </w:tc>
      </w:tr>
      <w:tr w:rsidR="008E7C23">
        <w:trPr>
          <w:jc w:val="center"/>
        </w:trPr>
        <w:tc>
          <w:tcPr>
            <w:tcW w:w="827" w:type="dxa"/>
            <w:vAlign w:val="center"/>
          </w:tcPr>
          <w:p w:rsidR="008E7C23" w:rsidRDefault="006F2FEC">
            <w:pPr>
              <w:jc w:val="center"/>
            </w:pPr>
            <w:r>
              <w:rPr>
                <w:color w:val="000000"/>
                <w:szCs w:val="21"/>
              </w:rPr>
              <w:t>4</w:t>
            </w:r>
          </w:p>
        </w:tc>
        <w:tc>
          <w:tcPr>
            <w:tcW w:w="3827" w:type="dxa"/>
            <w:vAlign w:val="center"/>
          </w:tcPr>
          <w:p w:rsidR="008E7C23" w:rsidRDefault="006F2FEC">
            <w:pPr>
              <w:jc w:val="left"/>
            </w:pPr>
            <w:r>
              <w:rPr>
                <w:color w:val="000000"/>
                <w:szCs w:val="21"/>
              </w:rPr>
              <w:t>叶树朵</w:t>
            </w:r>
          </w:p>
        </w:tc>
        <w:tc>
          <w:tcPr>
            <w:tcW w:w="2268" w:type="dxa"/>
            <w:vAlign w:val="center"/>
          </w:tcPr>
          <w:p w:rsidR="008E7C23" w:rsidRDefault="006F2FEC">
            <w:pPr>
              <w:jc w:val="right"/>
            </w:pPr>
            <w:r>
              <w:rPr>
                <w:color w:val="000000"/>
                <w:szCs w:val="21"/>
              </w:rPr>
              <w:t>15,641,700.00</w:t>
            </w:r>
          </w:p>
        </w:tc>
        <w:tc>
          <w:tcPr>
            <w:tcW w:w="2100" w:type="dxa"/>
            <w:vAlign w:val="center"/>
          </w:tcPr>
          <w:p w:rsidR="008E7C23" w:rsidRDefault="006F2FEC">
            <w:pPr>
              <w:jc w:val="right"/>
            </w:pPr>
            <w:r>
              <w:rPr>
                <w:color w:val="000000"/>
                <w:szCs w:val="21"/>
              </w:rPr>
              <w:t>1.85%</w:t>
            </w:r>
          </w:p>
        </w:tc>
      </w:tr>
      <w:tr w:rsidR="008E7C23">
        <w:trPr>
          <w:jc w:val="center"/>
        </w:trPr>
        <w:tc>
          <w:tcPr>
            <w:tcW w:w="827" w:type="dxa"/>
            <w:vAlign w:val="center"/>
          </w:tcPr>
          <w:p w:rsidR="008E7C23" w:rsidRDefault="006F2FEC">
            <w:pPr>
              <w:jc w:val="center"/>
            </w:pPr>
            <w:r>
              <w:rPr>
                <w:color w:val="000000"/>
                <w:szCs w:val="21"/>
              </w:rPr>
              <w:t>5</w:t>
            </w:r>
          </w:p>
        </w:tc>
        <w:tc>
          <w:tcPr>
            <w:tcW w:w="3827" w:type="dxa"/>
            <w:vAlign w:val="center"/>
          </w:tcPr>
          <w:p w:rsidR="008E7C23" w:rsidRDefault="006F2FEC">
            <w:pPr>
              <w:jc w:val="left"/>
            </w:pPr>
            <w:r>
              <w:rPr>
                <w:color w:val="000000"/>
                <w:szCs w:val="21"/>
              </w:rPr>
              <w:t>中国对外经济贸易信托有限公司－外贸信托－安赢</w:t>
            </w:r>
            <w:r>
              <w:rPr>
                <w:color w:val="000000"/>
                <w:szCs w:val="21"/>
              </w:rPr>
              <w:t>FOF</w:t>
            </w:r>
            <w:r>
              <w:rPr>
                <w:color w:val="000000"/>
                <w:szCs w:val="21"/>
              </w:rPr>
              <w:t>（指数增强基金）集合资金信托</w:t>
            </w:r>
          </w:p>
        </w:tc>
        <w:tc>
          <w:tcPr>
            <w:tcW w:w="2268" w:type="dxa"/>
            <w:vAlign w:val="center"/>
          </w:tcPr>
          <w:p w:rsidR="008E7C23" w:rsidRDefault="006F2FEC">
            <w:pPr>
              <w:jc w:val="right"/>
            </w:pPr>
            <w:r>
              <w:rPr>
                <w:color w:val="000000"/>
                <w:szCs w:val="21"/>
              </w:rPr>
              <w:t>15,000,000.00</w:t>
            </w:r>
          </w:p>
        </w:tc>
        <w:tc>
          <w:tcPr>
            <w:tcW w:w="2100" w:type="dxa"/>
            <w:vAlign w:val="center"/>
          </w:tcPr>
          <w:p w:rsidR="008E7C23" w:rsidRDefault="006F2FEC">
            <w:pPr>
              <w:jc w:val="right"/>
            </w:pPr>
            <w:r>
              <w:rPr>
                <w:color w:val="000000"/>
                <w:szCs w:val="21"/>
              </w:rPr>
              <w:t>1.78%</w:t>
            </w:r>
          </w:p>
        </w:tc>
      </w:tr>
      <w:tr w:rsidR="008E7C23">
        <w:trPr>
          <w:jc w:val="center"/>
        </w:trPr>
        <w:tc>
          <w:tcPr>
            <w:tcW w:w="827" w:type="dxa"/>
            <w:vAlign w:val="center"/>
          </w:tcPr>
          <w:p w:rsidR="008E7C23" w:rsidRDefault="006F2FEC">
            <w:pPr>
              <w:jc w:val="center"/>
            </w:pPr>
            <w:r>
              <w:rPr>
                <w:color w:val="000000"/>
                <w:szCs w:val="21"/>
              </w:rPr>
              <w:t>6</w:t>
            </w:r>
          </w:p>
        </w:tc>
        <w:tc>
          <w:tcPr>
            <w:tcW w:w="3827" w:type="dxa"/>
            <w:vAlign w:val="center"/>
          </w:tcPr>
          <w:p w:rsidR="008E7C23" w:rsidRDefault="006F2FEC">
            <w:pPr>
              <w:jc w:val="left"/>
            </w:pPr>
            <w:r>
              <w:rPr>
                <w:color w:val="000000"/>
                <w:szCs w:val="21"/>
              </w:rPr>
              <w:t>彭政纲</w:t>
            </w:r>
          </w:p>
        </w:tc>
        <w:tc>
          <w:tcPr>
            <w:tcW w:w="2268" w:type="dxa"/>
            <w:vAlign w:val="center"/>
          </w:tcPr>
          <w:p w:rsidR="008E7C23" w:rsidRDefault="006F2FEC">
            <w:pPr>
              <w:jc w:val="right"/>
            </w:pPr>
            <w:r>
              <w:rPr>
                <w:color w:val="000000"/>
                <w:szCs w:val="21"/>
              </w:rPr>
              <w:t>15,000,000.00</w:t>
            </w:r>
          </w:p>
        </w:tc>
        <w:tc>
          <w:tcPr>
            <w:tcW w:w="2100" w:type="dxa"/>
            <w:vAlign w:val="center"/>
          </w:tcPr>
          <w:p w:rsidR="008E7C23" w:rsidRDefault="006F2FEC">
            <w:pPr>
              <w:jc w:val="right"/>
            </w:pPr>
            <w:r>
              <w:rPr>
                <w:color w:val="000000"/>
                <w:szCs w:val="21"/>
              </w:rPr>
              <w:t>1.78%</w:t>
            </w:r>
          </w:p>
        </w:tc>
      </w:tr>
      <w:tr w:rsidR="008E7C23">
        <w:trPr>
          <w:jc w:val="center"/>
        </w:trPr>
        <w:tc>
          <w:tcPr>
            <w:tcW w:w="827" w:type="dxa"/>
            <w:vAlign w:val="center"/>
          </w:tcPr>
          <w:p w:rsidR="008E7C23" w:rsidRDefault="006F2FEC">
            <w:pPr>
              <w:jc w:val="center"/>
            </w:pPr>
            <w:r>
              <w:rPr>
                <w:color w:val="000000"/>
                <w:szCs w:val="21"/>
              </w:rPr>
              <w:t>7</w:t>
            </w:r>
          </w:p>
        </w:tc>
        <w:tc>
          <w:tcPr>
            <w:tcW w:w="3827" w:type="dxa"/>
            <w:vAlign w:val="center"/>
          </w:tcPr>
          <w:p w:rsidR="008E7C23" w:rsidRDefault="006F2FEC">
            <w:pPr>
              <w:jc w:val="left"/>
            </w:pPr>
            <w:r>
              <w:rPr>
                <w:color w:val="000000"/>
                <w:szCs w:val="21"/>
              </w:rPr>
              <w:t>吕文聪</w:t>
            </w:r>
          </w:p>
        </w:tc>
        <w:tc>
          <w:tcPr>
            <w:tcW w:w="2268" w:type="dxa"/>
            <w:vAlign w:val="center"/>
          </w:tcPr>
          <w:p w:rsidR="008E7C23" w:rsidRDefault="006F2FEC">
            <w:pPr>
              <w:jc w:val="right"/>
            </w:pPr>
            <w:r>
              <w:rPr>
                <w:color w:val="000000"/>
                <w:szCs w:val="21"/>
              </w:rPr>
              <w:t>10,670,000.00</w:t>
            </w:r>
          </w:p>
        </w:tc>
        <w:tc>
          <w:tcPr>
            <w:tcW w:w="2100" w:type="dxa"/>
            <w:vAlign w:val="center"/>
          </w:tcPr>
          <w:p w:rsidR="008E7C23" w:rsidRDefault="006F2FEC">
            <w:pPr>
              <w:jc w:val="right"/>
            </w:pPr>
            <w:r>
              <w:rPr>
                <w:color w:val="000000"/>
                <w:szCs w:val="21"/>
              </w:rPr>
              <w:t>1.26%</w:t>
            </w:r>
          </w:p>
        </w:tc>
      </w:tr>
      <w:tr w:rsidR="008E7C23">
        <w:trPr>
          <w:jc w:val="center"/>
        </w:trPr>
        <w:tc>
          <w:tcPr>
            <w:tcW w:w="827" w:type="dxa"/>
            <w:vAlign w:val="center"/>
          </w:tcPr>
          <w:p w:rsidR="008E7C23" w:rsidRDefault="006F2FEC">
            <w:pPr>
              <w:jc w:val="center"/>
            </w:pPr>
            <w:r>
              <w:rPr>
                <w:color w:val="000000"/>
                <w:szCs w:val="21"/>
              </w:rPr>
              <w:t>8</w:t>
            </w:r>
          </w:p>
        </w:tc>
        <w:tc>
          <w:tcPr>
            <w:tcW w:w="3827" w:type="dxa"/>
            <w:vAlign w:val="center"/>
          </w:tcPr>
          <w:p w:rsidR="008E7C23" w:rsidRDefault="006F2FEC">
            <w:pPr>
              <w:jc w:val="left"/>
            </w:pPr>
            <w:r>
              <w:rPr>
                <w:color w:val="000000"/>
                <w:szCs w:val="21"/>
              </w:rPr>
              <w:t>蒋建圣</w:t>
            </w:r>
          </w:p>
        </w:tc>
        <w:tc>
          <w:tcPr>
            <w:tcW w:w="2268" w:type="dxa"/>
            <w:vAlign w:val="center"/>
          </w:tcPr>
          <w:p w:rsidR="008E7C23" w:rsidRDefault="006F2FEC">
            <w:pPr>
              <w:jc w:val="right"/>
            </w:pPr>
            <w:r>
              <w:rPr>
                <w:color w:val="000000"/>
                <w:szCs w:val="21"/>
              </w:rPr>
              <w:t>10,000,000.00</w:t>
            </w:r>
          </w:p>
        </w:tc>
        <w:tc>
          <w:tcPr>
            <w:tcW w:w="2100" w:type="dxa"/>
            <w:vAlign w:val="center"/>
          </w:tcPr>
          <w:p w:rsidR="008E7C23" w:rsidRDefault="006F2FEC">
            <w:pPr>
              <w:jc w:val="right"/>
            </w:pPr>
            <w:r>
              <w:rPr>
                <w:color w:val="000000"/>
                <w:szCs w:val="21"/>
              </w:rPr>
              <w:t>1.19%</w:t>
            </w:r>
          </w:p>
        </w:tc>
      </w:tr>
      <w:tr w:rsidR="008E7C23">
        <w:trPr>
          <w:jc w:val="center"/>
        </w:trPr>
        <w:tc>
          <w:tcPr>
            <w:tcW w:w="827" w:type="dxa"/>
            <w:vAlign w:val="center"/>
          </w:tcPr>
          <w:p w:rsidR="008E7C23" w:rsidRDefault="006F2FEC">
            <w:pPr>
              <w:jc w:val="center"/>
            </w:pPr>
            <w:r>
              <w:rPr>
                <w:color w:val="000000"/>
                <w:szCs w:val="21"/>
              </w:rPr>
              <w:t>9</w:t>
            </w:r>
          </w:p>
        </w:tc>
        <w:tc>
          <w:tcPr>
            <w:tcW w:w="3827" w:type="dxa"/>
            <w:vAlign w:val="center"/>
          </w:tcPr>
          <w:p w:rsidR="008E7C23" w:rsidRDefault="006F2FEC">
            <w:pPr>
              <w:jc w:val="left"/>
            </w:pPr>
            <w:r>
              <w:rPr>
                <w:color w:val="000000"/>
                <w:szCs w:val="21"/>
              </w:rPr>
              <w:t>杭州恒生数据安全技术有限公司</w:t>
            </w:r>
          </w:p>
        </w:tc>
        <w:tc>
          <w:tcPr>
            <w:tcW w:w="2268" w:type="dxa"/>
            <w:vAlign w:val="center"/>
          </w:tcPr>
          <w:p w:rsidR="008E7C23" w:rsidRDefault="006F2FEC">
            <w:pPr>
              <w:jc w:val="right"/>
            </w:pPr>
            <w:r>
              <w:rPr>
                <w:color w:val="000000"/>
                <w:szCs w:val="21"/>
              </w:rPr>
              <w:t>9,679,500.00</w:t>
            </w:r>
          </w:p>
        </w:tc>
        <w:tc>
          <w:tcPr>
            <w:tcW w:w="2100" w:type="dxa"/>
            <w:vAlign w:val="center"/>
          </w:tcPr>
          <w:p w:rsidR="008E7C23" w:rsidRDefault="006F2FEC">
            <w:pPr>
              <w:jc w:val="right"/>
            </w:pPr>
            <w:r>
              <w:rPr>
                <w:color w:val="000000"/>
                <w:szCs w:val="21"/>
              </w:rPr>
              <w:t>1.15%</w:t>
            </w:r>
          </w:p>
        </w:tc>
      </w:tr>
      <w:tr w:rsidR="008E7C23">
        <w:trPr>
          <w:jc w:val="center"/>
        </w:trPr>
        <w:tc>
          <w:tcPr>
            <w:tcW w:w="827" w:type="dxa"/>
            <w:vAlign w:val="center"/>
          </w:tcPr>
          <w:p w:rsidR="008E7C23" w:rsidRDefault="006F2FEC">
            <w:pPr>
              <w:jc w:val="center"/>
            </w:pPr>
            <w:r>
              <w:rPr>
                <w:color w:val="000000"/>
                <w:szCs w:val="21"/>
              </w:rPr>
              <w:t>10</w:t>
            </w:r>
          </w:p>
        </w:tc>
        <w:tc>
          <w:tcPr>
            <w:tcW w:w="3827" w:type="dxa"/>
            <w:vAlign w:val="center"/>
          </w:tcPr>
          <w:p w:rsidR="008E7C23" w:rsidRDefault="006F2FEC">
            <w:pPr>
              <w:jc w:val="left"/>
            </w:pPr>
            <w:r>
              <w:rPr>
                <w:color w:val="000000"/>
                <w:szCs w:val="21"/>
              </w:rPr>
              <w:t>申万宏源证券有限公司</w:t>
            </w:r>
          </w:p>
        </w:tc>
        <w:tc>
          <w:tcPr>
            <w:tcW w:w="2268" w:type="dxa"/>
            <w:vAlign w:val="center"/>
          </w:tcPr>
          <w:p w:rsidR="008E7C23" w:rsidRDefault="006F2FEC">
            <w:pPr>
              <w:jc w:val="right"/>
            </w:pPr>
            <w:r>
              <w:rPr>
                <w:color w:val="000000"/>
                <w:szCs w:val="21"/>
              </w:rPr>
              <w:t>6,810,890.00</w:t>
            </w:r>
          </w:p>
        </w:tc>
        <w:tc>
          <w:tcPr>
            <w:tcW w:w="2100" w:type="dxa"/>
            <w:vAlign w:val="center"/>
          </w:tcPr>
          <w:p w:rsidR="008E7C23" w:rsidRDefault="006F2FEC">
            <w:pPr>
              <w:jc w:val="right"/>
            </w:pPr>
            <w:r>
              <w:rPr>
                <w:color w:val="000000"/>
                <w:szCs w:val="21"/>
              </w:rPr>
              <w:t>0.81%</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5566"/>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5567"/>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5568"/>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2019</w:t>
            </w:r>
            <w:r w:rsidRPr="00224952">
              <w:rPr>
                <w:szCs w:val="21"/>
              </w:rPr>
              <w:t>年</w:t>
            </w:r>
            <w:r w:rsidRPr="00224952">
              <w:rPr>
                <w:szCs w:val="21"/>
              </w:rPr>
              <w:t>11</w:t>
            </w:r>
            <w:r w:rsidRPr="00224952">
              <w:rPr>
                <w:szCs w:val="21"/>
              </w:rPr>
              <w:t>月</w:t>
            </w:r>
            <w:r w:rsidRPr="00224952">
              <w:rPr>
                <w:szCs w:val="21"/>
              </w:rPr>
              <w:t>26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992,637,000.00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881,637,000.00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326,000,000.00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364,000,000.00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843,637,000.00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5569"/>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5570"/>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557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8E7C23" w:rsidRDefault="006F2FEC">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557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557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557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5575"/>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557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8E7C23">
        <w:tc>
          <w:tcPr>
            <w:tcW w:w="1560" w:type="dxa"/>
            <w:vAlign w:val="center"/>
          </w:tcPr>
          <w:p w:rsidR="008E7C23" w:rsidRDefault="006F2FEC">
            <w:pPr>
              <w:jc w:val="left"/>
            </w:pPr>
            <w:r>
              <w:rPr>
                <w:color w:val="000000"/>
                <w:szCs w:val="21"/>
              </w:rPr>
              <w:t>中金财富</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国泰君安</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28,934,092.89</w:t>
            </w:r>
          </w:p>
        </w:tc>
        <w:tc>
          <w:tcPr>
            <w:tcW w:w="1080" w:type="dxa"/>
            <w:vAlign w:val="center"/>
          </w:tcPr>
          <w:p w:rsidR="008E7C23" w:rsidRDefault="006F2FEC">
            <w:pPr>
              <w:jc w:val="right"/>
            </w:pPr>
            <w:r>
              <w:rPr>
                <w:color w:val="000000"/>
                <w:szCs w:val="21"/>
              </w:rPr>
              <w:t>7.58%</w:t>
            </w:r>
          </w:p>
        </w:tc>
        <w:tc>
          <w:tcPr>
            <w:tcW w:w="1620" w:type="dxa"/>
            <w:vAlign w:val="center"/>
          </w:tcPr>
          <w:p w:rsidR="008E7C23" w:rsidRDefault="006F2FEC">
            <w:pPr>
              <w:jc w:val="right"/>
            </w:pPr>
            <w:r>
              <w:rPr>
                <w:color w:val="000000"/>
                <w:szCs w:val="21"/>
              </w:rPr>
              <w:t>23,147.15</w:t>
            </w:r>
          </w:p>
        </w:tc>
        <w:tc>
          <w:tcPr>
            <w:tcW w:w="1080" w:type="dxa"/>
            <w:vAlign w:val="center"/>
          </w:tcPr>
          <w:p w:rsidR="008E7C23" w:rsidRDefault="006F2FEC">
            <w:pPr>
              <w:jc w:val="right"/>
            </w:pPr>
            <w:r>
              <w:rPr>
                <w:color w:val="000000"/>
                <w:szCs w:val="21"/>
              </w:rPr>
              <w:t>10.05%</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浙商证券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38,601,392.98</w:t>
            </w:r>
          </w:p>
        </w:tc>
        <w:tc>
          <w:tcPr>
            <w:tcW w:w="1080" w:type="dxa"/>
            <w:vAlign w:val="center"/>
          </w:tcPr>
          <w:p w:rsidR="008E7C23" w:rsidRDefault="006F2FEC">
            <w:pPr>
              <w:jc w:val="right"/>
            </w:pPr>
            <w:r>
              <w:rPr>
                <w:color w:val="000000"/>
                <w:szCs w:val="21"/>
              </w:rPr>
              <w:t>10.11%</w:t>
            </w:r>
          </w:p>
        </w:tc>
        <w:tc>
          <w:tcPr>
            <w:tcW w:w="1620" w:type="dxa"/>
            <w:vAlign w:val="center"/>
          </w:tcPr>
          <w:p w:rsidR="008E7C23" w:rsidRDefault="006F2FEC">
            <w:pPr>
              <w:jc w:val="right"/>
            </w:pPr>
            <w:r>
              <w:rPr>
                <w:color w:val="000000"/>
                <w:szCs w:val="21"/>
              </w:rPr>
              <w:t>35,951.42</w:t>
            </w:r>
          </w:p>
        </w:tc>
        <w:tc>
          <w:tcPr>
            <w:tcW w:w="1080" w:type="dxa"/>
            <w:vAlign w:val="center"/>
          </w:tcPr>
          <w:p w:rsidR="008E7C23" w:rsidRDefault="006F2FEC">
            <w:pPr>
              <w:jc w:val="right"/>
            </w:pPr>
            <w:r>
              <w:rPr>
                <w:color w:val="000000"/>
                <w:szCs w:val="21"/>
              </w:rPr>
              <w:t>15.60%</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中金公司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39,631,844.88</w:t>
            </w:r>
          </w:p>
        </w:tc>
        <w:tc>
          <w:tcPr>
            <w:tcW w:w="1080" w:type="dxa"/>
            <w:vAlign w:val="center"/>
          </w:tcPr>
          <w:p w:rsidR="008E7C23" w:rsidRDefault="006F2FEC">
            <w:pPr>
              <w:jc w:val="right"/>
            </w:pPr>
            <w:r>
              <w:rPr>
                <w:color w:val="000000"/>
                <w:szCs w:val="21"/>
              </w:rPr>
              <w:t>10.38%</w:t>
            </w:r>
          </w:p>
        </w:tc>
        <w:tc>
          <w:tcPr>
            <w:tcW w:w="1620" w:type="dxa"/>
            <w:vAlign w:val="center"/>
          </w:tcPr>
          <w:p w:rsidR="008E7C23" w:rsidRDefault="006F2FEC">
            <w:pPr>
              <w:jc w:val="right"/>
            </w:pPr>
            <w:r>
              <w:rPr>
                <w:color w:val="000000"/>
                <w:szCs w:val="21"/>
              </w:rPr>
              <w:t>31,705.45</w:t>
            </w:r>
          </w:p>
        </w:tc>
        <w:tc>
          <w:tcPr>
            <w:tcW w:w="1080" w:type="dxa"/>
            <w:vAlign w:val="center"/>
          </w:tcPr>
          <w:p w:rsidR="008E7C23" w:rsidRDefault="006F2FEC">
            <w:pPr>
              <w:jc w:val="right"/>
            </w:pPr>
            <w:r>
              <w:rPr>
                <w:color w:val="000000"/>
                <w:szCs w:val="21"/>
              </w:rPr>
              <w:t>13.76%</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中信建投</w:t>
            </w:r>
          </w:p>
        </w:tc>
        <w:tc>
          <w:tcPr>
            <w:tcW w:w="780" w:type="dxa"/>
            <w:vAlign w:val="center"/>
          </w:tcPr>
          <w:p w:rsidR="008E7C23" w:rsidRDefault="006F2FEC">
            <w:pPr>
              <w:jc w:val="center"/>
            </w:pPr>
            <w:r>
              <w:rPr>
                <w:color w:val="000000"/>
                <w:szCs w:val="21"/>
              </w:rPr>
              <w:t>2</w:t>
            </w:r>
          </w:p>
        </w:tc>
        <w:tc>
          <w:tcPr>
            <w:tcW w:w="1800" w:type="dxa"/>
            <w:vAlign w:val="center"/>
          </w:tcPr>
          <w:p w:rsidR="008E7C23" w:rsidRDefault="006F2FEC">
            <w:pPr>
              <w:jc w:val="right"/>
            </w:pPr>
            <w:r>
              <w:rPr>
                <w:color w:val="000000"/>
                <w:szCs w:val="21"/>
              </w:rPr>
              <w:t>4,774,372.01</w:t>
            </w:r>
          </w:p>
        </w:tc>
        <w:tc>
          <w:tcPr>
            <w:tcW w:w="1080" w:type="dxa"/>
            <w:vAlign w:val="center"/>
          </w:tcPr>
          <w:p w:rsidR="008E7C23" w:rsidRDefault="006F2FEC">
            <w:pPr>
              <w:jc w:val="right"/>
            </w:pPr>
            <w:r>
              <w:rPr>
                <w:color w:val="000000"/>
                <w:szCs w:val="21"/>
              </w:rPr>
              <w:t>1.25%</w:t>
            </w:r>
          </w:p>
        </w:tc>
        <w:tc>
          <w:tcPr>
            <w:tcW w:w="1620" w:type="dxa"/>
            <w:vAlign w:val="center"/>
          </w:tcPr>
          <w:p w:rsidR="008E7C23" w:rsidRDefault="006F2FEC">
            <w:pPr>
              <w:jc w:val="right"/>
            </w:pPr>
            <w:r>
              <w:rPr>
                <w:color w:val="000000"/>
                <w:szCs w:val="21"/>
              </w:rPr>
              <w:t>4,446.38</w:t>
            </w:r>
          </w:p>
        </w:tc>
        <w:tc>
          <w:tcPr>
            <w:tcW w:w="1080" w:type="dxa"/>
            <w:vAlign w:val="center"/>
          </w:tcPr>
          <w:p w:rsidR="008E7C23" w:rsidRDefault="006F2FEC">
            <w:pPr>
              <w:jc w:val="right"/>
            </w:pPr>
            <w:r>
              <w:rPr>
                <w:color w:val="000000"/>
                <w:szCs w:val="21"/>
              </w:rPr>
              <w:t>1.93%</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国联证券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瑞银证券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中信证券</w:t>
            </w:r>
          </w:p>
        </w:tc>
        <w:tc>
          <w:tcPr>
            <w:tcW w:w="780" w:type="dxa"/>
            <w:vAlign w:val="center"/>
          </w:tcPr>
          <w:p w:rsidR="008E7C23" w:rsidRDefault="006F2FEC">
            <w:pPr>
              <w:jc w:val="center"/>
            </w:pPr>
            <w:r>
              <w:rPr>
                <w:color w:val="000000"/>
                <w:szCs w:val="21"/>
              </w:rPr>
              <w:t>3</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国信证券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华安证券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天风证券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华融证券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华福证券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东吴证券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东方证券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高华证券</w:t>
            </w:r>
          </w:p>
        </w:tc>
        <w:tc>
          <w:tcPr>
            <w:tcW w:w="780" w:type="dxa"/>
            <w:vAlign w:val="center"/>
          </w:tcPr>
          <w:p w:rsidR="008E7C23" w:rsidRDefault="006F2FEC">
            <w:pPr>
              <w:jc w:val="center"/>
            </w:pPr>
            <w:r>
              <w:rPr>
                <w:color w:val="000000"/>
                <w:szCs w:val="21"/>
              </w:rPr>
              <w:t>2</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东兴证券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长江证券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721,131.93</w:t>
            </w:r>
          </w:p>
        </w:tc>
        <w:tc>
          <w:tcPr>
            <w:tcW w:w="1080" w:type="dxa"/>
            <w:vAlign w:val="center"/>
          </w:tcPr>
          <w:p w:rsidR="008E7C23" w:rsidRDefault="006F2FEC">
            <w:pPr>
              <w:jc w:val="right"/>
            </w:pPr>
            <w:r>
              <w:rPr>
                <w:color w:val="000000"/>
                <w:szCs w:val="21"/>
              </w:rPr>
              <w:t>0.19%</w:t>
            </w:r>
          </w:p>
        </w:tc>
        <w:tc>
          <w:tcPr>
            <w:tcW w:w="1620" w:type="dxa"/>
            <w:vAlign w:val="center"/>
          </w:tcPr>
          <w:p w:rsidR="008E7C23" w:rsidRDefault="006F2FEC">
            <w:pPr>
              <w:jc w:val="right"/>
            </w:pPr>
            <w:r>
              <w:rPr>
                <w:color w:val="000000"/>
                <w:szCs w:val="21"/>
              </w:rPr>
              <w:t>576.88</w:t>
            </w:r>
          </w:p>
        </w:tc>
        <w:tc>
          <w:tcPr>
            <w:tcW w:w="1080" w:type="dxa"/>
            <w:vAlign w:val="center"/>
          </w:tcPr>
          <w:p w:rsidR="008E7C23" w:rsidRDefault="006F2FEC">
            <w:pPr>
              <w:jc w:val="right"/>
            </w:pPr>
            <w:r>
              <w:rPr>
                <w:color w:val="000000"/>
                <w:szCs w:val="21"/>
              </w:rPr>
              <w:t>0.25%</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国金证券</w:t>
            </w:r>
          </w:p>
        </w:tc>
        <w:tc>
          <w:tcPr>
            <w:tcW w:w="780" w:type="dxa"/>
            <w:vAlign w:val="center"/>
          </w:tcPr>
          <w:p w:rsidR="008E7C23" w:rsidRDefault="006F2FEC">
            <w:pPr>
              <w:jc w:val="center"/>
            </w:pPr>
            <w:r>
              <w:rPr>
                <w:color w:val="000000"/>
                <w:szCs w:val="21"/>
              </w:rPr>
              <w:t>2</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瑞信方正</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申万宏源</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平安证券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国海证券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华菁证券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中泰证券</w:t>
            </w:r>
          </w:p>
        </w:tc>
        <w:tc>
          <w:tcPr>
            <w:tcW w:w="780" w:type="dxa"/>
            <w:vAlign w:val="center"/>
          </w:tcPr>
          <w:p w:rsidR="008E7C23" w:rsidRDefault="006F2FEC">
            <w:pPr>
              <w:jc w:val="center"/>
            </w:pPr>
            <w:r>
              <w:rPr>
                <w:color w:val="000000"/>
                <w:szCs w:val="21"/>
              </w:rPr>
              <w:t>3</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东北证券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光大证券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中银国际</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银河证券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国盛证券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方正证券</w:t>
            </w:r>
          </w:p>
        </w:tc>
        <w:tc>
          <w:tcPr>
            <w:tcW w:w="780" w:type="dxa"/>
            <w:vAlign w:val="center"/>
          </w:tcPr>
          <w:p w:rsidR="008E7C23" w:rsidRDefault="006F2FEC">
            <w:pPr>
              <w:jc w:val="center"/>
            </w:pPr>
            <w:r>
              <w:rPr>
                <w:color w:val="000000"/>
                <w:szCs w:val="21"/>
              </w:rPr>
              <w:t>2</w:t>
            </w:r>
          </w:p>
        </w:tc>
        <w:tc>
          <w:tcPr>
            <w:tcW w:w="1800" w:type="dxa"/>
            <w:vAlign w:val="center"/>
          </w:tcPr>
          <w:p w:rsidR="008E7C23" w:rsidRDefault="006F2FEC">
            <w:pPr>
              <w:jc w:val="right"/>
            </w:pPr>
            <w:r>
              <w:rPr>
                <w:color w:val="000000"/>
                <w:szCs w:val="21"/>
              </w:rPr>
              <w:t>269,107,182.59</w:t>
            </w:r>
          </w:p>
        </w:tc>
        <w:tc>
          <w:tcPr>
            <w:tcW w:w="1080" w:type="dxa"/>
            <w:vAlign w:val="center"/>
          </w:tcPr>
          <w:p w:rsidR="008E7C23" w:rsidRDefault="006F2FEC">
            <w:pPr>
              <w:jc w:val="right"/>
            </w:pPr>
            <w:r>
              <w:rPr>
                <w:color w:val="000000"/>
                <w:szCs w:val="21"/>
              </w:rPr>
              <w:t>70.49%</w:t>
            </w:r>
          </w:p>
        </w:tc>
        <w:tc>
          <w:tcPr>
            <w:tcW w:w="1620" w:type="dxa"/>
            <w:vAlign w:val="center"/>
          </w:tcPr>
          <w:p w:rsidR="008E7C23" w:rsidRDefault="006F2FEC">
            <w:pPr>
              <w:jc w:val="right"/>
            </w:pPr>
            <w:r>
              <w:rPr>
                <w:color w:val="000000"/>
                <w:szCs w:val="21"/>
              </w:rPr>
              <w:t>134,569.30</w:t>
            </w:r>
          </w:p>
        </w:tc>
        <w:tc>
          <w:tcPr>
            <w:tcW w:w="1080" w:type="dxa"/>
            <w:vAlign w:val="center"/>
          </w:tcPr>
          <w:p w:rsidR="008E7C23" w:rsidRDefault="006F2FEC">
            <w:pPr>
              <w:jc w:val="right"/>
            </w:pPr>
            <w:r>
              <w:rPr>
                <w:color w:val="000000"/>
                <w:szCs w:val="21"/>
              </w:rPr>
              <w:t>58.41%</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广发证券</w:t>
            </w:r>
          </w:p>
        </w:tc>
        <w:tc>
          <w:tcPr>
            <w:tcW w:w="780" w:type="dxa"/>
            <w:vAlign w:val="center"/>
          </w:tcPr>
          <w:p w:rsidR="008E7C23" w:rsidRDefault="006F2FEC">
            <w:pPr>
              <w:jc w:val="center"/>
            </w:pPr>
            <w:r>
              <w:rPr>
                <w:color w:val="000000"/>
                <w:szCs w:val="21"/>
              </w:rPr>
              <w:t>2</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海通证券</w:t>
            </w:r>
          </w:p>
        </w:tc>
        <w:tc>
          <w:tcPr>
            <w:tcW w:w="780" w:type="dxa"/>
            <w:vAlign w:val="center"/>
          </w:tcPr>
          <w:p w:rsidR="008E7C23" w:rsidRDefault="006F2FEC">
            <w:pPr>
              <w:jc w:val="center"/>
            </w:pPr>
            <w:r>
              <w:rPr>
                <w:color w:val="000000"/>
                <w:szCs w:val="21"/>
              </w:rPr>
              <w:t>2</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r w:rsidR="008E7C23">
        <w:tc>
          <w:tcPr>
            <w:tcW w:w="1560" w:type="dxa"/>
            <w:vAlign w:val="center"/>
          </w:tcPr>
          <w:p w:rsidR="008E7C23" w:rsidRDefault="006F2FEC">
            <w:pPr>
              <w:jc w:val="left"/>
            </w:pPr>
            <w:r>
              <w:rPr>
                <w:color w:val="000000"/>
                <w:szCs w:val="21"/>
              </w:rPr>
              <w:t>华创证券</w:t>
            </w:r>
          </w:p>
        </w:tc>
        <w:tc>
          <w:tcPr>
            <w:tcW w:w="780" w:type="dxa"/>
            <w:vAlign w:val="center"/>
          </w:tcPr>
          <w:p w:rsidR="008E7C23" w:rsidRDefault="006F2FEC">
            <w:pPr>
              <w:jc w:val="center"/>
            </w:pPr>
            <w:r>
              <w:rPr>
                <w:color w:val="000000"/>
                <w:szCs w:val="21"/>
              </w:rPr>
              <w:t>1</w:t>
            </w:r>
          </w:p>
        </w:tc>
        <w:tc>
          <w:tcPr>
            <w:tcW w:w="180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6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080" w:type="dxa"/>
            <w:vAlign w:val="center"/>
          </w:tcPr>
          <w:p w:rsidR="008E7C23" w:rsidRDefault="006F2FEC">
            <w:pPr>
              <w:jc w:val="left"/>
            </w:pPr>
            <w:r>
              <w:rPr>
                <w:color w:val="000000"/>
                <w:szCs w:val="21"/>
              </w:rPr>
              <w:t>-</w:t>
            </w:r>
          </w:p>
        </w:tc>
      </w:tr>
    </w:tbl>
    <w:p w:rsidR="008E7C23" w:rsidRDefault="006F2FEC">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国盛证券有限责任公司、光大证券股份有限公司、天风证券股份有限公司、华菁证券有限公司、东北证券股份有限公司、东方证券股份有限公司、东吴证券股份有限公司、东兴证券股份有限公司、国海证券股份有限公司、国联证券股份有限公司、国泰君安证券股份有限公司、国信证券股份有限公司、华安证券股份有限公司、华创证券有限责任公司、华福证券有限责任公司、华融证券股份有限公司、平安证券股份有限公司、瑞信方正证券有限责任公司、瑞银证券有限责任公司、申万宏源证券有限公司、中国银河证券股份有限公司、长江证券股份有限公司、浙商证券股份有限公司、中国国际金融股份有限公司、中国中金财富证券有限公司、中银国际证券股份有限公司各一个交易单元，新增方正证券股份有限公司、北京高华证券有限责任公司、广发证券股份有限公司、国金证券股份有限公司、海通证券股份有限公司、中信建投证券股份有限公司各两个交易单元，新增中泰证券股份有限公司、中信证券股份有限公司各三个交易单元。</w:t>
      </w:r>
    </w:p>
    <w:p w:rsidR="008E7C23" w:rsidRDefault="006F2FEC">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8E7C23" w:rsidRDefault="006F2FE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8E7C23" w:rsidRDefault="006F2FEC">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8E7C23" w:rsidRDefault="006F2FEC">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8E7C23" w:rsidRDefault="006F2FEC">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8E7C23" w:rsidRDefault="006F2FE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8E7C23">
        <w:tc>
          <w:tcPr>
            <w:tcW w:w="1560" w:type="dxa"/>
            <w:vAlign w:val="center"/>
          </w:tcPr>
          <w:p w:rsidR="008E7C23" w:rsidRDefault="006F2FEC">
            <w:pPr>
              <w:jc w:val="left"/>
            </w:pPr>
            <w:r>
              <w:rPr>
                <w:color w:val="000000"/>
                <w:szCs w:val="21"/>
              </w:rPr>
              <w:t>中金财富</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国泰君安</w:t>
            </w:r>
          </w:p>
        </w:tc>
        <w:tc>
          <w:tcPr>
            <w:tcW w:w="1320" w:type="dxa"/>
            <w:vAlign w:val="center"/>
          </w:tcPr>
          <w:p w:rsidR="008E7C23" w:rsidRDefault="006F2FEC">
            <w:pPr>
              <w:jc w:val="right"/>
            </w:pPr>
            <w:r>
              <w:rPr>
                <w:color w:val="000000"/>
                <w:szCs w:val="21"/>
              </w:rPr>
              <w:t>742,462.82</w:t>
            </w:r>
          </w:p>
        </w:tc>
        <w:tc>
          <w:tcPr>
            <w:tcW w:w="1080" w:type="dxa"/>
            <w:vAlign w:val="center"/>
          </w:tcPr>
          <w:p w:rsidR="008E7C23" w:rsidRDefault="006F2FEC">
            <w:pPr>
              <w:jc w:val="right"/>
            </w:pPr>
            <w:r>
              <w:rPr>
                <w:color w:val="000000"/>
                <w:szCs w:val="21"/>
              </w:rPr>
              <w:t>56.50%</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浙商证券</w:t>
            </w:r>
          </w:p>
        </w:tc>
        <w:tc>
          <w:tcPr>
            <w:tcW w:w="1320" w:type="dxa"/>
            <w:vAlign w:val="center"/>
          </w:tcPr>
          <w:p w:rsidR="008E7C23" w:rsidRDefault="006F2FEC">
            <w:pPr>
              <w:jc w:val="right"/>
            </w:pPr>
            <w:r>
              <w:rPr>
                <w:color w:val="000000"/>
                <w:szCs w:val="21"/>
              </w:rPr>
              <w:t>230,897.10</w:t>
            </w:r>
          </w:p>
        </w:tc>
        <w:tc>
          <w:tcPr>
            <w:tcW w:w="1080" w:type="dxa"/>
            <w:vAlign w:val="center"/>
          </w:tcPr>
          <w:p w:rsidR="008E7C23" w:rsidRDefault="006F2FEC">
            <w:pPr>
              <w:jc w:val="right"/>
            </w:pPr>
            <w:r>
              <w:rPr>
                <w:color w:val="000000"/>
                <w:szCs w:val="21"/>
              </w:rPr>
              <w:t>17.57%</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中金公司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中信建投</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国联证券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瑞银证券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中信证券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国信证券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华安证券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天风证券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华融证券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华福证券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东吴证券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东方证券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高华证券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东兴证券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长江证券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国金证券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瑞信方正</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申万宏源</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平安证券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国海证券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华菁证券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中泰证券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东北证券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光大证券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中银国际</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银河证券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国盛证券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方正证券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广发证券</w:t>
            </w:r>
          </w:p>
        </w:tc>
        <w:tc>
          <w:tcPr>
            <w:tcW w:w="1320" w:type="dxa"/>
            <w:vAlign w:val="center"/>
          </w:tcPr>
          <w:p w:rsidR="008E7C23" w:rsidRDefault="006F2FEC">
            <w:pPr>
              <w:jc w:val="right"/>
            </w:pPr>
            <w:r>
              <w:rPr>
                <w:color w:val="000000"/>
                <w:szCs w:val="21"/>
              </w:rPr>
              <w:t>340,667.55</w:t>
            </w:r>
          </w:p>
        </w:tc>
        <w:tc>
          <w:tcPr>
            <w:tcW w:w="1080" w:type="dxa"/>
            <w:vAlign w:val="center"/>
          </w:tcPr>
          <w:p w:rsidR="008E7C23" w:rsidRDefault="006F2FEC">
            <w:pPr>
              <w:jc w:val="right"/>
            </w:pPr>
            <w:r>
              <w:rPr>
                <w:color w:val="000000"/>
                <w:szCs w:val="21"/>
              </w:rPr>
              <w:t>25.93%</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海通证券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r w:rsidR="008E7C23">
        <w:tc>
          <w:tcPr>
            <w:tcW w:w="1560" w:type="dxa"/>
            <w:vAlign w:val="center"/>
          </w:tcPr>
          <w:p w:rsidR="008E7C23" w:rsidRDefault="006F2FEC">
            <w:pPr>
              <w:jc w:val="left"/>
            </w:pPr>
            <w:r>
              <w:rPr>
                <w:color w:val="000000"/>
                <w:szCs w:val="21"/>
              </w:rPr>
              <w:t>华创证券</w:t>
            </w:r>
          </w:p>
        </w:tc>
        <w:tc>
          <w:tcPr>
            <w:tcW w:w="1320" w:type="dxa"/>
            <w:vAlign w:val="center"/>
          </w:tcPr>
          <w:p w:rsidR="008E7C23" w:rsidRDefault="006F2FEC">
            <w:pPr>
              <w:jc w:val="right"/>
            </w:pPr>
            <w:r>
              <w:rPr>
                <w:color w:val="000000"/>
                <w:szCs w:val="21"/>
              </w:rPr>
              <w:t>-</w:t>
            </w:r>
          </w:p>
        </w:tc>
        <w:tc>
          <w:tcPr>
            <w:tcW w:w="1080" w:type="dxa"/>
            <w:vAlign w:val="center"/>
          </w:tcPr>
          <w:p w:rsidR="008E7C23" w:rsidRDefault="006F2FEC">
            <w:pPr>
              <w:jc w:val="right"/>
            </w:pPr>
            <w:r>
              <w:rPr>
                <w:color w:val="000000"/>
                <w:szCs w:val="21"/>
              </w:rPr>
              <w:t>-</w:t>
            </w:r>
          </w:p>
        </w:tc>
        <w:tc>
          <w:tcPr>
            <w:tcW w:w="1143" w:type="dxa"/>
            <w:vAlign w:val="center"/>
          </w:tcPr>
          <w:p w:rsidR="008E7C23" w:rsidRDefault="006F2FEC">
            <w:pPr>
              <w:jc w:val="right"/>
            </w:pPr>
            <w:r>
              <w:rPr>
                <w:color w:val="000000"/>
                <w:szCs w:val="21"/>
              </w:rPr>
              <w:t>-</w:t>
            </w:r>
          </w:p>
        </w:tc>
        <w:tc>
          <w:tcPr>
            <w:tcW w:w="1197" w:type="dxa"/>
            <w:vAlign w:val="center"/>
          </w:tcPr>
          <w:p w:rsidR="008E7C23" w:rsidRDefault="006F2FEC">
            <w:pPr>
              <w:jc w:val="right"/>
            </w:pPr>
            <w:r>
              <w:rPr>
                <w:color w:val="000000"/>
                <w:szCs w:val="21"/>
              </w:rPr>
              <w:t>-</w:t>
            </w:r>
          </w:p>
        </w:tc>
        <w:tc>
          <w:tcPr>
            <w:tcW w:w="1497" w:type="dxa"/>
            <w:vAlign w:val="center"/>
          </w:tcPr>
          <w:p w:rsidR="008E7C23" w:rsidRDefault="006F2FEC">
            <w:pPr>
              <w:jc w:val="right"/>
            </w:pPr>
            <w:r>
              <w:rPr>
                <w:color w:val="000000"/>
                <w:szCs w:val="21"/>
              </w:rPr>
              <w:t>-</w:t>
            </w:r>
          </w:p>
        </w:tc>
        <w:tc>
          <w:tcPr>
            <w:tcW w:w="1203" w:type="dxa"/>
            <w:vAlign w:val="center"/>
          </w:tcPr>
          <w:p w:rsidR="008E7C23" w:rsidRDefault="006F2FEC">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5577"/>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8E7C23">
        <w:tc>
          <w:tcPr>
            <w:tcW w:w="720" w:type="dxa"/>
            <w:vAlign w:val="center"/>
          </w:tcPr>
          <w:p w:rsidR="008E7C23" w:rsidRDefault="006F2FEC">
            <w:pPr>
              <w:jc w:val="center"/>
            </w:pPr>
            <w:r>
              <w:rPr>
                <w:color w:val="000000"/>
                <w:szCs w:val="21"/>
              </w:rPr>
              <w:t>1</w:t>
            </w:r>
          </w:p>
        </w:tc>
        <w:tc>
          <w:tcPr>
            <w:tcW w:w="4320" w:type="dxa"/>
            <w:vAlign w:val="center"/>
          </w:tcPr>
          <w:p w:rsidR="008E7C23" w:rsidRDefault="006F2FEC">
            <w:r>
              <w:rPr>
                <w:color w:val="000000"/>
                <w:szCs w:val="21"/>
              </w:rPr>
              <w:t>易方达中证红利交易型开放式指数证券投资基金增加申购赎回代办证券公司的公告</w:t>
            </w:r>
          </w:p>
        </w:tc>
        <w:tc>
          <w:tcPr>
            <w:tcW w:w="2520" w:type="dxa"/>
            <w:vAlign w:val="center"/>
          </w:tcPr>
          <w:p w:rsidR="008E7C23" w:rsidRDefault="006F2FEC">
            <w:r>
              <w:rPr>
                <w:color w:val="000000"/>
                <w:szCs w:val="21"/>
              </w:rPr>
              <w:t>证券时报、基金管理人网站及中国证监会基金电子披露网站</w:t>
            </w:r>
          </w:p>
        </w:tc>
        <w:tc>
          <w:tcPr>
            <w:tcW w:w="1440" w:type="dxa"/>
            <w:vAlign w:val="center"/>
          </w:tcPr>
          <w:p w:rsidR="008E7C23" w:rsidRDefault="006F2FEC">
            <w:pPr>
              <w:jc w:val="center"/>
            </w:pPr>
            <w:r>
              <w:rPr>
                <w:color w:val="000000"/>
                <w:szCs w:val="21"/>
              </w:rPr>
              <w:t>2020-01-02</w:t>
            </w:r>
          </w:p>
        </w:tc>
      </w:tr>
      <w:tr w:rsidR="008E7C23">
        <w:tc>
          <w:tcPr>
            <w:tcW w:w="720" w:type="dxa"/>
            <w:vAlign w:val="center"/>
          </w:tcPr>
          <w:p w:rsidR="008E7C23" w:rsidRDefault="006F2FEC">
            <w:pPr>
              <w:jc w:val="center"/>
            </w:pPr>
            <w:r>
              <w:rPr>
                <w:color w:val="000000"/>
                <w:szCs w:val="21"/>
              </w:rPr>
              <w:t>2</w:t>
            </w:r>
          </w:p>
        </w:tc>
        <w:tc>
          <w:tcPr>
            <w:tcW w:w="4320" w:type="dxa"/>
            <w:vAlign w:val="center"/>
          </w:tcPr>
          <w:p w:rsidR="008E7C23" w:rsidRDefault="006F2FEC">
            <w:r>
              <w:rPr>
                <w:color w:val="000000"/>
                <w:szCs w:val="21"/>
              </w:rPr>
              <w:t>易方达中证红利交易型开放式指数证券投资基金增加申购赎回代办证券公司的公告</w:t>
            </w:r>
          </w:p>
        </w:tc>
        <w:tc>
          <w:tcPr>
            <w:tcW w:w="2520" w:type="dxa"/>
            <w:vAlign w:val="center"/>
          </w:tcPr>
          <w:p w:rsidR="008E7C23" w:rsidRDefault="006F2FEC">
            <w:r>
              <w:rPr>
                <w:color w:val="000000"/>
                <w:szCs w:val="21"/>
              </w:rPr>
              <w:t>证券时报、基金管理人网站及中国证监会基金电子披露网站</w:t>
            </w:r>
          </w:p>
        </w:tc>
        <w:tc>
          <w:tcPr>
            <w:tcW w:w="1440" w:type="dxa"/>
            <w:vAlign w:val="center"/>
          </w:tcPr>
          <w:p w:rsidR="008E7C23" w:rsidRDefault="006F2FEC">
            <w:pPr>
              <w:jc w:val="center"/>
            </w:pPr>
            <w:r>
              <w:rPr>
                <w:color w:val="000000"/>
                <w:szCs w:val="21"/>
              </w:rPr>
              <w:t>2020-01-06</w:t>
            </w:r>
          </w:p>
        </w:tc>
      </w:tr>
      <w:tr w:rsidR="008E7C23">
        <w:tc>
          <w:tcPr>
            <w:tcW w:w="720" w:type="dxa"/>
            <w:vAlign w:val="center"/>
          </w:tcPr>
          <w:p w:rsidR="008E7C23" w:rsidRDefault="006F2FEC">
            <w:pPr>
              <w:jc w:val="center"/>
            </w:pPr>
            <w:r>
              <w:rPr>
                <w:color w:val="000000"/>
                <w:szCs w:val="21"/>
              </w:rPr>
              <w:t>3</w:t>
            </w:r>
          </w:p>
        </w:tc>
        <w:tc>
          <w:tcPr>
            <w:tcW w:w="4320" w:type="dxa"/>
            <w:vAlign w:val="center"/>
          </w:tcPr>
          <w:p w:rsidR="008E7C23" w:rsidRDefault="006F2FEC">
            <w:r>
              <w:rPr>
                <w:color w:val="000000"/>
                <w:szCs w:val="21"/>
              </w:rPr>
              <w:t>易方达基金管理有限公司旗下部分</w:t>
            </w:r>
            <w:r>
              <w:rPr>
                <w:color w:val="000000"/>
                <w:szCs w:val="21"/>
              </w:rPr>
              <w:t>ETF</w:t>
            </w:r>
            <w:r>
              <w:rPr>
                <w:color w:val="000000"/>
                <w:szCs w:val="21"/>
              </w:rPr>
              <w:t>增加中金公司为申购赎回代办证券公司的公告</w:t>
            </w:r>
          </w:p>
        </w:tc>
        <w:tc>
          <w:tcPr>
            <w:tcW w:w="2520" w:type="dxa"/>
            <w:vAlign w:val="center"/>
          </w:tcPr>
          <w:p w:rsidR="008E7C23" w:rsidRDefault="006F2FEC">
            <w:r>
              <w:rPr>
                <w:color w:val="000000"/>
                <w:szCs w:val="21"/>
              </w:rPr>
              <w:t>证券时报、基金管理人网站及中国证监会基金电子披露网站</w:t>
            </w:r>
          </w:p>
        </w:tc>
        <w:tc>
          <w:tcPr>
            <w:tcW w:w="1440" w:type="dxa"/>
            <w:vAlign w:val="center"/>
          </w:tcPr>
          <w:p w:rsidR="008E7C23" w:rsidRDefault="006F2FEC">
            <w:pPr>
              <w:jc w:val="center"/>
            </w:pPr>
            <w:r>
              <w:rPr>
                <w:color w:val="000000"/>
                <w:szCs w:val="21"/>
              </w:rPr>
              <w:t>2020-01-13</w:t>
            </w:r>
          </w:p>
        </w:tc>
      </w:tr>
      <w:tr w:rsidR="008E7C23">
        <w:tc>
          <w:tcPr>
            <w:tcW w:w="720" w:type="dxa"/>
            <w:vAlign w:val="center"/>
          </w:tcPr>
          <w:p w:rsidR="008E7C23" w:rsidRDefault="006F2FEC">
            <w:pPr>
              <w:jc w:val="center"/>
            </w:pPr>
            <w:r>
              <w:rPr>
                <w:color w:val="000000"/>
                <w:szCs w:val="21"/>
              </w:rPr>
              <w:t>4</w:t>
            </w:r>
          </w:p>
        </w:tc>
        <w:tc>
          <w:tcPr>
            <w:tcW w:w="4320" w:type="dxa"/>
            <w:vAlign w:val="center"/>
          </w:tcPr>
          <w:p w:rsidR="008E7C23" w:rsidRDefault="006F2FEC">
            <w:r>
              <w:rPr>
                <w:color w:val="000000"/>
                <w:szCs w:val="21"/>
              </w:rPr>
              <w:t>易方达基金管理有限公司关于旗下沪市跨市场</w:t>
            </w:r>
            <w:r>
              <w:rPr>
                <w:color w:val="000000"/>
                <w:szCs w:val="21"/>
              </w:rPr>
              <w:t>ETF</w:t>
            </w:r>
            <w:r>
              <w:rPr>
                <w:color w:val="000000"/>
                <w:szCs w:val="21"/>
              </w:rPr>
              <w:t>调整申赎结算模式相关业务规则并修订部分基金基金合同的公告</w:t>
            </w:r>
          </w:p>
        </w:tc>
        <w:tc>
          <w:tcPr>
            <w:tcW w:w="2520" w:type="dxa"/>
            <w:vAlign w:val="center"/>
          </w:tcPr>
          <w:p w:rsidR="008E7C23" w:rsidRDefault="006F2FEC">
            <w:r>
              <w:rPr>
                <w:color w:val="000000"/>
                <w:szCs w:val="21"/>
              </w:rPr>
              <w:t>证券时报、基金管理人网站及中国证监会基金电子披露网站</w:t>
            </w:r>
          </w:p>
        </w:tc>
        <w:tc>
          <w:tcPr>
            <w:tcW w:w="1440" w:type="dxa"/>
            <w:vAlign w:val="center"/>
          </w:tcPr>
          <w:p w:rsidR="008E7C23" w:rsidRDefault="006F2FEC">
            <w:pPr>
              <w:jc w:val="center"/>
            </w:pPr>
            <w:r>
              <w:rPr>
                <w:color w:val="000000"/>
                <w:szCs w:val="21"/>
              </w:rPr>
              <w:t>2020-01-18</w:t>
            </w:r>
          </w:p>
        </w:tc>
      </w:tr>
      <w:tr w:rsidR="008E7C23">
        <w:tc>
          <w:tcPr>
            <w:tcW w:w="720" w:type="dxa"/>
            <w:vAlign w:val="center"/>
          </w:tcPr>
          <w:p w:rsidR="008E7C23" w:rsidRDefault="006F2FEC">
            <w:pPr>
              <w:jc w:val="center"/>
            </w:pPr>
            <w:r>
              <w:rPr>
                <w:color w:val="000000"/>
                <w:szCs w:val="21"/>
              </w:rPr>
              <w:t>5</w:t>
            </w:r>
          </w:p>
        </w:tc>
        <w:tc>
          <w:tcPr>
            <w:tcW w:w="4320" w:type="dxa"/>
            <w:vAlign w:val="center"/>
          </w:tcPr>
          <w:p w:rsidR="008E7C23" w:rsidRDefault="006F2FEC">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8E7C23" w:rsidRDefault="006F2FEC">
            <w:r>
              <w:rPr>
                <w:color w:val="000000"/>
                <w:szCs w:val="21"/>
              </w:rPr>
              <w:t>证券时报、基金管理人网站及中国证监会基金电子披露网站</w:t>
            </w:r>
          </w:p>
        </w:tc>
        <w:tc>
          <w:tcPr>
            <w:tcW w:w="1440" w:type="dxa"/>
            <w:vAlign w:val="center"/>
          </w:tcPr>
          <w:p w:rsidR="008E7C23" w:rsidRDefault="006F2FEC">
            <w:pPr>
              <w:jc w:val="center"/>
            </w:pPr>
            <w:r>
              <w:rPr>
                <w:color w:val="000000"/>
                <w:szCs w:val="21"/>
              </w:rPr>
              <w:t>2020-01-30</w:t>
            </w:r>
          </w:p>
        </w:tc>
      </w:tr>
      <w:tr w:rsidR="008E7C23">
        <w:tc>
          <w:tcPr>
            <w:tcW w:w="720" w:type="dxa"/>
            <w:vAlign w:val="center"/>
          </w:tcPr>
          <w:p w:rsidR="008E7C23" w:rsidRDefault="006F2FEC">
            <w:pPr>
              <w:jc w:val="center"/>
            </w:pPr>
            <w:r>
              <w:rPr>
                <w:color w:val="000000"/>
                <w:szCs w:val="21"/>
              </w:rPr>
              <w:t>6</w:t>
            </w:r>
          </w:p>
        </w:tc>
        <w:tc>
          <w:tcPr>
            <w:tcW w:w="4320" w:type="dxa"/>
            <w:vAlign w:val="center"/>
          </w:tcPr>
          <w:p w:rsidR="008E7C23" w:rsidRDefault="006F2FEC">
            <w:r>
              <w:rPr>
                <w:color w:val="000000"/>
                <w:szCs w:val="21"/>
              </w:rPr>
              <w:t>易方达基金管理有限公司及全资子公司投资旗下基金相关事宜的公告</w:t>
            </w:r>
          </w:p>
        </w:tc>
        <w:tc>
          <w:tcPr>
            <w:tcW w:w="2520" w:type="dxa"/>
            <w:vAlign w:val="center"/>
          </w:tcPr>
          <w:p w:rsidR="008E7C23" w:rsidRDefault="006F2FEC">
            <w:r>
              <w:rPr>
                <w:color w:val="000000"/>
                <w:szCs w:val="21"/>
              </w:rPr>
              <w:t>证券时报、基金管理人网站及中国证监会基金电子披露网站</w:t>
            </w:r>
          </w:p>
        </w:tc>
        <w:tc>
          <w:tcPr>
            <w:tcW w:w="1440" w:type="dxa"/>
            <w:vAlign w:val="center"/>
          </w:tcPr>
          <w:p w:rsidR="008E7C23" w:rsidRDefault="006F2FEC">
            <w:pPr>
              <w:jc w:val="center"/>
            </w:pPr>
            <w:r>
              <w:rPr>
                <w:color w:val="000000"/>
                <w:szCs w:val="21"/>
              </w:rPr>
              <w:t>2020-02-04</w:t>
            </w:r>
          </w:p>
        </w:tc>
      </w:tr>
      <w:tr w:rsidR="008E7C23">
        <w:tc>
          <w:tcPr>
            <w:tcW w:w="720" w:type="dxa"/>
            <w:vAlign w:val="center"/>
          </w:tcPr>
          <w:p w:rsidR="008E7C23" w:rsidRDefault="006F2FEC">
            <w:pPr>
              <w:jc w:val="center"/>
            </w:pPr>
            <w:r>
              <w:rPr>
                <w:color w:val="000000"/>
                <w:szCs w:val="21"/>
              </w:rPr>
              <w:t>7</w:t>
            </w:r>
          </w:p>
        </w:tc>
        <w:tc>
          <w:tcPr>
            <w:tcW w:w="4320" w:type="dxa"/>
            <w:vAlign w:val="center"/>
          </w:tcPr>
          <w:p w:rsidR="008E7C23" w:rsidRDefault="006F2FEC">
            <w:r>
              <w:rPr>
                <w:color w:val="000000"/>
                <w:szCs w:val="21"/>
              </w:rPr>
              <w:t>易方达基金管理有限公司关于部分沪市上市基金增加扩位证券简称的公告</w:t>
            </w:r>
          </w:p>
        </w:tc>
        <w:tc>
          <w:tcPr>
            <w:tcW w:w="2520" w:type="dxa"/>
            <w:vAlign w:val="center"/>
          </w:tcPr>
          <w:p w:rsidR="008E7C23" w:rsidRDefault="006F2FEC">
            <w:r>
              <w:rPr>
                <w:color w:val="000000"/>
                <w:szCs w:val="21"/>
              </w:rPr>
              <w:t>证券时报、基金管理人网站及中国证监会基金电子披露网站</w:t>
            </w:r>
          </w:p>
        </w:tc>
        <w:tc>
          <w:tcPr>
            <w:tcW w:w="1440" w:type="dxa"/>
            <w:vAlign w:val="center"/>
          </w:tcPr>
          <w:p w:rsidR="008E7C23" w:rsidRDefault="006F2FEC">
            <w:pPr>
              <w:jc w:val="center"/>
            </w:pPr>
            <w:r>
              <w:rPr>
                <w:color w:val="000000"/>
                <w:szCs w:val="21"/>
              </w:rPr>
              <w:t>2020-03-13</w:t>
            </w:r>
          </w:p>
        </w:tc>
      </w:tr>
      <w:tr w:rsidR="008E7C23">
        <w:tc>
          <w:tcPr>
            <w:tcW w:w="720" w:type="dxa"/>
            <w:vAlign w:val="center"/>
          </w:tcPr>
          <w:p w:rsidR="008E7C23" w:rsidRDefault="006F2FEC">
            <w:pPr>
              <w:jc w:val="center"/>
            </w:pPr>
            <w:r>
              <w:rPr>
                <w:color w:val="000000"/>
                <w:szCs w:val="21"/>
              </w:rPr>
              <w:t>8</w:t>
            </w:r>
          </w:p>
        </w:tc>
        <w:tc>
          <w:tcPr>
            <w:tcW w:w="4320" w:type="dxa"/>
            <w:vAlign w:val="center"/>
          </w:tcPr>
          <w:p w:rsidR="008E7C23" w:rsidRDefault="006F2FEC">
            <w:r>
              <w:rPr>
                <w:color w:val="000000"/>
                <w:szCs w:val="21"/>
              </w:rPr>
              <w:t>易方达基金管理有限公司关于调整旗下部分</w:t>
            </w:r>
            <w:r>
              <w:rPr>
                <w:color w:val="000000"/>
                <w:szCs w:val="21"/>
              </w:rPr>
              <w:t>A</w:t>
            </w:r>
            <w:r>
              <w:rPr>
                <w:color w:val="000000"/>
                <w:szCs w:val="21"/>
              </w:rPr>
              <w:t>股</w:t>
            </w:r>
            <w:r>
              <w:rPr>
                <w:color w:val="000000"/>
                <w:szCs w:val="21"/>
              </w:rPr>
              <w:t>ETF</w:t>
            </w:r>
            <w:r>
              <w:rPr>
                <w:color w:val="000000"/>
                <w:szCs w:val="21"/>
              </w:rPr>
              <w:t>标的指数许可使用费收取下限的公告</w:t>
            </w:r>
          </w:p>
        </w:tc>
        <w:tc>
          <w:tcPr>
            <w:tcW w:w="2520" w:type="dxa"/>
            <w:vAlign w:val="center"/>
          </w:tcPr>
          <w:p w:rsidR="008E7C23" w:rsidRDefault="006F2FEC">
            <w:r>
              <w:rPr>
                <w:color w:val="000000"/>
                <w:szCs w:val="21"/>
              </w:rPr>
              <w:t>证券时报、基金管理人网站及中国证监会基金电子披露网站</w:t>
            </w:r>
          </w:p>
        </w:tc>
        <w:tc>
          <w:tcPr>
            <w:tcW w:w="1440" w:type="dxa"/>
            <w:vAlign w:val="center"/>
          </w:tcPr>
          <w:p w:rsidR="008E7C23" w:rsidRDefault="006F2FEC">
            <w:pPr>
              <w:jc w:val="center"/>
            </w:pPr>
            <w:r>
              <w:rPr>
                <w:color w:val="000000"/>
                <w:szCs w:val="21"/>
              </w:rPr>
              <w:t>2020-03-30</w:t>
            </w:r>
          </w:p>
        </w:tc>
      </w:tr>
      <w:tr w:rsidR="008E7C23">
        <w:tc>
          <w:tcPr>
            <w:tcW w:w="720" w:type="dxa"/>
            <w:vAlign w:val="center"/>
          </w:tcPr>
          <w:p w:rsidR="008E7C23" w:rsidRDefault="006F2FEC">
            <w:pPr>
              <w:jc w:val="center"/>
            </w:pPr>
            <w:r>
              <w:rPr>
                <w:color w:val="000000"/>
                <w:szCs w:val="21"/>
              </w:rPr>
              <w:t>9</w:t>
            </w:r>
          </w:p>
        </w:tc>
        <w:tc>
          <w:tcPr>
            <w:tcW w:w="4320" w:type="dxa"/>
            <w:vAlign w:val="center"/>
          </w:tcPr>
          <w:p w:rsidR="008E7C23" w:rsidRDefault="006F2FEC">
            <w:r>
              <w:rPr>
                <w:color w:val="000000"/>
                <w:szCs w:val="21"/>
              </w:rPr>
              <w:t>易方达基金管理有限公司关于提醒投资者及时提供或更新身份信息资料的公告</w:t>
            </w:r>
          </w:p>
        </w:tc>
        <w:tc>
          <w:tcPr>
            <w:tcW w:w="2520" w:type="dxa"/>
            <w:vAlign w:val="center"/>
          </w:tcPr>
          <w:p w:rsidR="008E7C23" w:rsidRDefault="006F2FEC">
            <w:r>
              <w:rPr>
                <w:color w:val="000000"/>
                <w:szCs w:val="21"/>
              </w:rPr>
              <w:t>证券时报、基金管理人网站及中国证监会基金电子披露网站</w:t>
            </w:r>
          </w:p>
        </w:tc>
        <w:tc>
          <w:tcPr>
            <w:tcW w:w="1440" w:type="dxa"/>
            <w:vAlign w:val="center"/>
          </w:tcPr>
          <w:p w:rsidR="008E7C23" w:rsidRDefault="006F2FEC">
            <w:pPr>
              <w:jc w:val="center"/>
            </w:pPr>
            <w:r>
              <w:rPr>
                <w:color w:val="000000"/>
                <w:szCs w:val="21"/>
              </w:rPr>
              <w:t>2020-04-10</w:t>
            </w:r>
          </w:p>
        </w:tc>
      </w:tr>
      <w:tr w:rsidR="008E7C23">
        <w:tc>
          <w:tcPr>
            <w:tcW w:w="720" w:type="dxa"/>
            <w:vAlign w:val="center"/>
          </w:tcPr>
          <w:p w:rsidR="008E7C23" w:rsidRDefault="006F2FEC">
            <w:pPr>
              <w:jc w:val="center"/>
            </w:pPr>
            <w:r>
              <w:rPr>
                <w:color w:val="000000"/>
                <w:szCs w:val="21"/>
              </w:rPr>
              <w:t>10</w:t>
            </w:r>
          </w:p>
        </w:tc>
        <w:tc>
          <w:tcPr>
            <w:tcW w:w="4320" w:type="dxa"/>
            <w:vAlign w:val="center"/>
          </w:tcPr>
          <w:p w:rsidR="008E7C23" w:rsidRDefault="006F2FEC">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8E7C23" w:rsidRDefault="006F2FEC">
            <w:r>
              <w:rPr>
                <w:color w:val="000000"/>
                <w:szCs w:val="21"/>
              </w:rPr>
              <w:t>证券时报</w:t>
            </w:r>
          </w:p>
        </w:tc>
        <w:tc>
          <w:tcPr>
            <w:tcW w:w="1440" w:type="dxa"/>
            <w:vAlign w:val="center"/>
          </w:tcPr>
          <w:p w:rsidR="008E7C23" w:rsidRDefault="006F2FEC">
            <w:pPr>
              <w:jc w:val="center"/>
            </w:pPr>
            <w:r>
              <w:rPr>
                <w:color w:val="000000"/>
                <w:szCs w:val="21"/>
              </w:rPr>
              <w:t>2020-04-21</w:t>
            </w:r>
          </w:p>
        </w:tc>
      </w:tr>
      <w:tr w:rsidR="008E7C23">
        <w:tc>
          <w:tcPr>
            <w:tcW w:w="720" w:type="dxa"/>
            <w:vAlign w:val="center"/>
          </w:tcPr>
          <w:p w:rsidR="008E7C23" w:rsidRDefault="006F2FEC">
            <w:pPr>
              <w:jc w:val="center"/>
            </w:pPr>
            <w:r>
              <w:rPr>
                <w:color w:val="000000"/>
                <w:szCs w:val="21"/>
              </w:rPr>
              <w:t>11</w:t>
            </w:r>
          </w:p>
        </w:tc>
        <w:tc>
          <w:tcPr>
            <w:tcW w:w="4320" w:type="dxa"/>
            <w:vAlign w:val="center"/>
          </w:tcPr>
          <w:p w:rsidR="008E7C23" w:rsidRDefault="006F2FEC">
            <w:r>
              <w:rPr>
                <w:color w:val="000000"/>
                <w:szCs w:val="21"/>
              </w:rPr>
              <w:t>易方达基金管理有限公司旗下部分</w:t>
            </w:r>
            <w:r>
              <w:rPr>
                <w:color w:val="000000"/>
                <w:szCs w:val="21"/>
              </w:rPr>
              <w:t>ETF</w:t>
            </w:r>
            <w:r>
              <w:rPr>
                <w:color w:val="000000"/>
                <w:szCs w:val="21"/>
              </w:rPr>
              <w:t>增加兴业证券为申购赎回代办证券公司的公告</w:t>
            </w:r>
          </w:p>
        </w:tc>
        <w:tc>
          <w:tcPr>
            <w:tcW w:w="2520" w:type="dxa"/>
            <w:vAlign w:val="center"/>
          </w:tcPr>
          <w:p w:rsidR="008E7C23" w:rsidRDefault="006F2FEC">
            <w:r>
              <w:rPr>
                <w:color w:val="000000"/>
                <w:szCs w:val="21"/>
              </w:rPr>
              <w:t>证券时报、基金管理人网站及中国证监会基金电子披露网站</w:t>
            </w:r>
          </w:p>
        </w:tc>
        <w:tc>
          <w:tcPr>
            <w:tcW w:w="1440" w:type="dxa"/>
            <w:vAlign w:val="center"/>
          </w:tcPr>
          <w:p w:rsidR="008E7C23" w:rsidRDefault="006F2FEC">
            <w:pPr>
              <w:jc w:val="center"/>
            </w:pPr>
            <w:r>
              <w:rPr>
                <w:color w:val="000000"/>
                <w:szCs w:val="21"/>
              </w:rPr>
              <w:t>2020-04-28</w:t>
            </w:r>
          </w:p>
        </w:tc>
      </w:tr>
      <w:tr w:rsidR="008E7C23">
        <w:tc>
          <w:tcPr>
            <w:tcW w:w="720" w:type="dxa"/>
            <w:vAlign w:val="center"/>
          </w:tcPr>
          <w:p w:rsidR="008E7C23" w:rsidRDefault="006F2FEC">
            <w:pPr>
              <w:jc w:val="center"/>
            </w:pPr>
            <w:r>
              <w:rPr>
                <w:color w:val="000000"/>
                <w:szCs w:val="21"/>
              </w:rPr>
              <w:t>12</w:t>
            </w:r>
          </w:p>
        </w:tc>
        <w:tc>
          <w:tcPr>
            <w:tcW w:w="4320" w:type="dxa"/>
            <w:vAlign w:val="center"/>
          </w:tcPr>
          <w:p w:rsidR="008E7C23" w:rsidRDefault="006F2FEC">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8E7C23" w:rsidRDefault="006F2FEC">
            <w:r>
              <w:rPr>
                <w:color w:val="000000"/>
                <w:szCs w:val="21"/>
              </w:rPr>
              <w:t>证券时报、基金管理人网站及中国证监会基金电子披露网站</w:t>
            </w:r>
          </w:p>
        </w:tc>
        <w:tc>
          <w:tcPr>
            <w:tcW w:w="1440" w:type="dxa"/>
            <w:vAlign w:val="center"/>
          </w:tcPr>
          <w:p w:rsidR="008E7C23" w:rsidRDefault="006F2FEC">
            <w:pPr>
              <w:jc w:val="center"/>
            </w:pPr>
            <w:r>
              <w:rPr>
                <w:color w:val="000000"/>
                <w:szCs w:val="21"/>
              </w:rPr>
              <w:t>2020-05-20</w:t>
            </w:r>
          </w:p>
        </w:tc>
      </w:tr>
      <w:tr w:rsidR="008E7C23">
        <w:tc>
          <w:tcPr>
            <w:tcW w:w="720" w:type="dxa"/>
            <w:vAlign w:val="center"/>
          </w:tcPr>
          <w:p w:rsidR="008E7C23" w:rsidRDefault="006F2FEC">
            <w:pPr>
              <w:jc w:val="center"/>
            </w:pPr>
            <w:r>
              <w:rPr>
                <w:color w:val="000000"/>
                <w:szCs w:val="21"/>
              </w:rPr>
              <w:t>13</w:t>
            </w:r>
          </w:p>
        </w:tc>
        <w:tc>
          <w:tcPr>
            <w:tcW w:w="4320" w:type="dxa"/>
            <w:vAlign w:val="center"/>
          </w:tcPr>
          <w:p w:rsidR="008E7C23" w:rsidRDefault="006F2FEC">
            <w:r>
              <w:rPr>
                <w:color w:val="000000"/>
                <w:szCs w:val="21"/>
              </w:rPr>
              <w:t>易方达基金管理有限公司高级管理人员变更公告</w:t>
            </w:r>
          </w:p>
        </w:tc>
        <w:tc>
          <w:tcPr>
            <w:tcW w:w="2520" w:type="dxa"/>
            <w:vAlign w:val="center"/>
          </w:tcPr>
          <w:p w:rsidR="008E7C23" w:rsidRDefault="006F2FEC">
            <w:r>
              <w:rPr>
                <w:color w:val="000000"/>
                <w:szCs w:val="21"/>
              </w:rPr>
              <w:t>证券时报、基金管理人网站及中国证监会基金电子披露网站</w:t>
            </w:r>
          </w:p>
        </w:tc>
        <w:tc>
          <w:tcPr>
            <w:tcW w:w="1440" w:type="dxa"/>
            <w:vAlign w:val="center"/>
          </w:tcPr>
          <w:p w:rsidR="008E7C23" w:rsidRDefault="006F2FEC">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65578"/>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65579"/>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8E7C23" w:rsidRDefault="006F2FEC">
      <w:pPr>
        <w:ind w:firstLineChars="200" w:firstLine="420"/>
        <w:rPr>
          <w:color w:val="000000"/>
          <w:szCs w:val="21"/>
        </w:rPr>
      </w:pPr>
      <w:r>
        <w:rPr>
          <w:color w:val="000000"/>
          <w:szCs w:val="21"/>
        </w:rPr>
        <w:t>1.</w:t>
      </w:r>
      <w:r>
        <w:rPr>
          <w:color w:val="000000"/>
          <w:szCs w:val="21"/>
        </w:rPr>
        <w:t>中国证监会准予易方达中证红利交易型开放式指数证券投资基金注册的文件；</w:t>
      </w:r>
    </w:p>
    <w:p w:rsidR="008E7C23" w:rsidRDefault="006F2FEC">
      <w:pPr>
        <w:ind w:firstLineChars="200" w:firstLine="420"/>
        <w:rPr>
          <w:color w:val="000000"/>
          <w:szCs w:val="21"/>
        </w:rPr>
      </w:pPr>
      <w:r>
        <w:rPr>
          <w:color w:val="000000"/>
          <w:szCs w:val="21"/>
        </w:rPr>
        <w:t>2.</w:t>
      </w:r>
      <w:r>
        <w:rPr>
          <w:color w:val="000000"/>
          <w:szCs w:val="21"/>
        </w:rPr>
        <w:t>《易方达中证红利交易型开放式指数证券投资基金基金合同》；</w:t>
      </w:r>
    </w:p>
    <w:p w:rsidR="008E7C23" w:rsidRDefault="006F2FEC">
      <w:pPr>
        <w:ind w:firstLineChars="200" w:firstLine="420"/>
        <w:rPr>
          <w:color w:val="000000"/>
          <w:szCs w:val="21"/>
        </w:rPr>
      </w:pPr>
      <w:r>
        <w:rPr>
          <w:color w:val="000000"/>
          <w:szCs w:val="21"/>
        </w:rPr>
        <w:t>3.</w:t>
      </w:r>
      <w:r>
        <w:rPr>
          <w:color w:val="000000"/>
          <w:szCs w:val="21"/>
        </w:rPr>
        <w:t>《易方达中证红利交易型开放式指数证券投资基金托管协议》；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65580"/>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65581"/>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5C20C7">
      <w:rPr>
        <w:noProof/>
        <w:kern w:val="0"/>
        <w:szCs w:val="21"/>
      </w:rPr>
      <w:t>59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5C20C7">
      <w:rPr>
        <w:noProof/>
        <w:kern w:val="0"/>
        <w:szCs w:val="21"/>
      </w:rPr>
      <w:t>59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易方达中证红利交易型开放式指数证券投资基金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0C7"/>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2FEC"/>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23"/>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1ED1DA7D-7C56-44EF-B811-C4C0404A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C50FC-9FAB-461E-AD41-C192FC651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8288</Words>
  <Characters>47244</Characters>
  <Application>Microsoft Office Word</Application>
  <DocSecurity>0</DocSecurity>
  <Lines>393</Lines>
  <Paragraphs>110</Paragraphs>
  <ScaleCrop>false</ScaleCrop>
  <Company/>
  <LinksUpToDate>false</LinksUpToDate>
  <CharactersWithSpaces>55422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2020-08-18T06:53:00Z</dcterms:modified>
</cp:coreProperties>
</file>