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易方达中证全指证券公司交易型开放式指数证券投资基金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招商银行股份有限公司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20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20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F46357" w:rsidRDefault="0099180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46357" w:rsidRDefault="00991809">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46357" w:rsidRDefault="0099180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46357" w:rsidRDefault="0099180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46357" w:rsidRDefault="00991809">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20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0B620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207" w:history="1">
        <w:r w:rsidR="000B6208" w:rsidRPr="00312D24">
          <w:rPr>
            <w:rStyle w:val="a8"/>
            <w:rFonts w:ascii="宋体" w:hAnsi="宋体" w:cs="Arial"/>
            <w:bCs/>
            <w:noProof/>
          </w:rPr>
          <w:t>1</w:t>
        </w:r>
        <w:r w:rsidR="000B6208" w:rsidRPr="00312D24">
          <w:rPr>
            <w:rStyle w:val="a8"/>
            <w:rFonts w:ascii="宋体" w:hAnsi="宋体" w:cs="Arial" w:hint="eastAsia"/>
            <w:bCs/>
            <w:noProof/>
          </w:rPr>
          <w:t>重要提示及目录</w:t>
        </w:r>
        <w:r w:rsidR="000B6208">
          <w:rPr>
            <w:noProof/>
            <w:webHidden/>
          </w:rPr>
          <w:tab/>
        </w:r>
        <w:r w:rsidR="000B6208">
          <w:rPr>
            <w:noProof/>
            <w:webHidden/>
          </w:rPr>
          <w:fldChar w:fldCharType="begin"/>
        </w:r>
        <w:r w:rsidR="000B6208">
          <w:rPr>
            <w:noProof/>
            <w:webHidden/>
          </w:rPr>
          <w:instrText xml:space="preserve"> PAGEREF _Toc48665207 \h </w:instrText>
        </w:r>
        <w:r w:rsidR="000B6208">
          <w:rPr>
            <w:noProof/>
            <w:webHidden/>
          </w:rPr>
        </w:r>
        <w:r w:rsidR="000B6208">
          <w:rPr>
            <w:noProof/>
            <w:webHidden/>
          </w:rPr>
          <w:fldChar w:fldCharType="separate"/>
        </w:r>
        <w:r w:rsidR="000B6208">
          <w:rPr>
            <w:noProof/>
            <w:webHidden/>
          </w:rPr>
          <w:t>2</w:t>
        </w:r>
        <w:r w:rsidR="000B6208">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08" w:history="1">
        <w:r w:rsidRPr="00312D24">
          <w:rPr>
            <w:rStyle w:val="a8"/>
            <w:noProof/>
          </w:rPr>
          <w:t>1.1</w:t>
        </w:r>
        <w:r>
          <w:rPr>
            <w:rFonts w:asciiTheme="minorHAnsi" w:eastAsiaTheme="minorEastAsia" w:hAnsiTheme="minorHAnsi" w:cstheme="minorBidi"/>
            <w:noProof/>
            <w:kern w:val="2"/>
            <w:szCs w:val="22"/>
          </w:rPr>
          <w:tab/>
        </w:r>
        <w:r w:rsidRPr="00312D24">
          <w:rPr>
            <w:rStyle w:val="a8"/>
            <w:rFonts w:hint="eastAsia"/>
            <w:noProof/>
          </w:rPr>
          <w:t>重要提示</w:t>
        </w:r>
        <w:r>
          <w:rPr>
            <w:noProof/>
            <w:webHidden/>
          </w:rPr>
          <w:tab/>
        </w:r>
        <w:r>
          <w:rPr>
            <w:noProof/>
            <w:webHidden/>
          </w:rPr>
          <w:fldChar w:fldCharType="begin"/>
        </w:r>
        <w:r>
          <w:rPr>
            <w:noProof/>
            <w:webHidden/>
          </w:rPr>
          <w:instrText xml:space="preserve"> PAGEREF _Toc48665208 \h </w:instrText>
        </w:r>
        <w:r>
          <w:rPr>
            <w:noProof/>
            <w:webHidden/>
          </w:rPr>
        </w:r>
        <w:r>
          <w:rPr>
            <w:noProof/>
            <w:webHidden/>
          </w:rPr>
          <w:fldChar w:fldCharType="separate"/>
        </w:r>
        <w:r>
          <w:rPr>
            <w:noProof/>
            <w:webHidden/>
          </w:rPr>
          <w:t>2</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09" w:history="1">
        <w:r w:rsidRPr="00312D24">
          <w:rPr>
            <w:rStyle w:val="a8"/>
            <w:noProof/>
          </w:rPr>
          <w:t>1.2</w:t>
        </w:r>
        <w:r>
          <w:rPr>
            <w:rFonts w:asciiTheme="minorHAnsi" w:eastAsiaTheme="minorEastAsia" w:hAnsiTheme="minorHAnsi" w:cstheme="minorBidi"/>
            <w:noProof/>
            <w:kern w:val="2"/>
            <w:szCs w:val="22"/>
          </w:rPr>
          <w:tab/>
        </w:r>
        <w:r w:rsidRPr="00312D24">
          <w:rPr>
            <w:rStyle w:val="a8"/>
            <w:rFonts w:hint="eastAsia"/>
            <w:noProof/>
          </w:rPr>
          <w:t>目录</w:t>
        </w:r>
        <w:r>
          <w:rPr>
            <w:noProof/>
            <w:webHidden/>
          </w:rPr>
          <w:tab/>
        </w:r>
        <w:r>
          <w:rPr>
            <w:noProof/>
            <w:webHidden/>
          </w:rPr>
          <w:fldChar w:fldCharType="begin"/>
        </w:r>
        <w:r>
          <w:rPr>
            <w:noProof/>
            <w:webHidden/>
          </w:rPr>
          <w:instrText xml:space="preserve"> PAGEREF _Toc48665209 \h </w:instrText>
        </w:r>
        <w:r>
          <w:rPr>
            <w:noProof/>
            <w:webHidden/>
          </w:rPr>
        </w:r>
        <w:r>
          <w:rPr>
            <w:noProof/>
            <w:webHidden/>
          </w:rPr>
          <w:fldChar w:fldCharType="separate"/>
        </w:r>
        <w:r>
          <w:rPr>
            <w:noProof/>
            <w:webHidden/>
          </w:rPr>
          <w:t>3</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10" w:history="1">
        <w:r w:rsidRPr="00312D24">
          <w:rPr>
            <w:rStyle w:val="a8"/>
            <w:rFonts w:ascii="宋体" w:hAnsi="宋体" w:cs="Arial"/>
            <w:bCs/>
            <w:noProof/>
          </w:rPr>
          <w:t>2</w:t>
        </w:r>
        <w:r w:rsidRPr="00312D24">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_Toc48665210 \h </w:instrText>
        </w:r>
        <w:r>
          <w:rPr>
            <w:noProof/>
            <w:webHidden/>
          </w:rPr>
        </w:r>
        <w:r>
          <w:rPr>
            <w:noProof/>
            <w:webHidden/>
          </w:rPr>
          <w:fldChar w:fldCharType="separate"/>
        </w:r>
        <w:r>
          <w:rPr>
            <w:noProof/>
            <w:webHidden/>
          </w:rPr>
          <w:t>5</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11" w:history="1">
        <w:r w:rsidRPr="00312D24">
          <w:rPr>
            <w:rStyle w:val="a8"/>
            <w:rFonts w:ascii="宋体" w:hAnsi="宋体" w:cs="Arial"/>
            <w:noProof/>
          </w:rPr>
          <w:t>2.1</w:t>
        </w:r>
        <w:r>
          <w:rPr>
            <w:rFonts w:asciiTheme="minorHAnsi" w:eastAsiaTheme="minorEastAsia" w:hAnsiTheme="minorHAnsi" w:cstheme="minorBidi"/>
            <w:noProof/>
            <w:kern w:val="2"/>
            <w:szCs w:val="22"/>
          </w:rPr>
          <w:tab/>
        </w:r>
        <w:r w:rsidRPr="00312D24">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_Toc48665211 \h </w:instrText>
        </w:r>
        <w:r>
          <w:rPr>
            <w:noProof/>
            <w:webHidden/>
          </w:rPr>
        </w:r>
        <w:r>
          <w:rPr>
            <w:noProof/>
            <w:webHidden/>
          </w:rPr>
          <w:fldChar w:fldCharType="separate"/>
        </w:r>
        <w:r>
          <w:rPr>
            <w:noProof/>
            <w:webHidden/>
          </w:rPr>
          <w:t>5</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12" w:history="1">
        <w:r w:rsidRPr="00312D24">
          <w:rPr>
            <w:rStyle w:val="a8"/>
            <w:rFonts w:ascii="宋体" w:hAnsi="宋体" w:cs="Arial"/>
            <w:noProof/>
          </w:rPr>
          <w:t>2.2</w:t>
        </w:r>
        <w:r>
          <w:rPr>
            <w:rFonts w:asciiTheme="minorHAnsi" w:eastAsiaTheme="minorEastAsia" w:hAnsiTheme="minorHAnsi" w:cstheme="minorBidi"/>
            <w:noProof/>
            <w:kern w:val="2"/>
            <w:szCs w:val="22"/>
          </w:rPr>
          <w:tab/>
        </w:r>
        <w:r w:rsidRPr="00312D24">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_Toc48665212 \h </w:instrText>
        </w:r>
        <w:r>
          <w:rPr>
            <w:noProof/>
            <w:webHidden/>
          </w:rPr>
        </w:r>
        <w:r>
          <w:rPr>
            <w:noProof/>
            <w:webHidden/>
          </w:rPr>
          <w:fldChar w:fldCharType="separate"/>
        </w:r>
        <w:r>
          <w:rPr>
            <w:noProof/>
            <w:webHidden/>
          </w:rPr>
          <w:t>5</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13" w:history="1">
        <w:r w:rsidRPr="00312D24">
          <w:rPr>
            <w:rStyle w:val="a8"/>
            <w:rFonts w:ascii="宋体" w:hAnsi="宋体" w:cs="Arial"/>
            <w:noProof/>
          </w:rPr>
          <w:t>2.3</w:t>
        </w:r>
        <w:r>
          <w:rPr>
            <w:rFonts w:asciiTheme="minorHAnsi" w:eastAsiaTheme="minorEastAsia" w:hAnsiTheme="minorHAnsi" w:cstheme="minorBidi"/>
            <w:noProof/>
            <w:kern w:val="2"/>
            <w:szCs w:val="22"/>
          </w:rPr>
          <w:tab/>
        </w:r>
        <w:r w:rsidRPr="00312D24">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_Toc48665213 \h </w:instrText>
        </w:r>
        <w:r>
          <w:rPr>
            <w:noProof/>
            <w:webHidden/>
          </w:rPr>
        </w:r>
        <w:r>
          <w:rPr>
            <w:noProof/>
            <w:webHidden/>
          </w:rPr>
          <w:fldChar w:fldCharType="separate"/>
        </w:r>
        <w:r>
          <w:rPr>
            <w:noProof/>
            <w:webHidden/>
          </w:rPr>
          <w:t>5</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14" w:history="1">
        <w:r w:rsidRPr="00312D24">
          <w:rPr>
            <w:rStyle w:val="a8"/>
            <w:rFonts w:ascii="宋体" w:hAnsi="宋体" w:cs="Arial"/>
            <w:noProof/>
          </w:rPr>
          <w:t>2.4</w:t>
        </w:r>
        <w:r>
          <w:rPr>
            <w:rFonts w:asciiTheme="minorHAnsi" w:eastAsiaTheme="minorEastAsia" w:hAnsiTheme="minorHAnsi" w:cstheme="minorBidi"/>
            <w:noProof/>
            <w:kern w:val="2"/>
            <w:szCs w:val="22"/>
          </w:rPr>
          <w:tab/>
        </w:r>
        <w:r w:rsidRPr="00312D24">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_Toc48665214 \h </w:instrText>
        </w:r>
        <w:r>
          <w:rPr>
            <w:noProof/>
            <w:webHidden/>
          </w:rPr>
        </w:r>
        <w:r>
          <w:rPr>
            <w:noProof/>
            <w:webHidden/>
          </w:rPr>
          <w:fldChar w:fldCharType="separate"/>
        </w:r>
        <w:r>
          <w:rPr>
            <w:noProof/>
            <w:webHidden/>
          </w:rPr>
          <w:t>6</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15" w:history="1">
        <w:r w:rsidRPr="00312D24">
          <w:rPr>
            <w:rStyle w:val="a8"/>
            <w:rFonts w:ascii="宋体" w:hAnsi="宋体" w:cs="Arial"/>
            <w:noProof/>
          </w:rPr>
          <w:t>2.5</w:t>
        </w:r>
        <w:r>
          <w:rPr>
            <w:rFonts w:asciiTheme="minorHAnsi" w:eastAsiaTheme="minorEastAsia" w:hAnsiTheme="minorHAnsi" w:cstheme="minorBidi"/>
            <w:noProof/>
            <w:kern w:val="2"/>
            <w:szCs w:val="22"/>
          </w:rPr>
          <w:tab/>
        </w:r>
        <w:r w:rsidRPr="00312D24">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_Toc48665215 \h </w:instrText>
        </w:r>
        <w:r>
          <w:rPr>
            <w:noProof/>
            <w:webHidden/>
          </w:rPr>
        </w:r>
        <w:r>
          <w:rPr>
            <w:noProof/>
            <w:webHidden/>
          </w:rPr>
          <w:fldChar w:fldCharType="separate"/>
        </w:r>
        <w:r>
          <w:rPr>
            <w:noProof/>
            <w:webHidden/>
          </w:rPr>
          <w:t>6</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16" w:history="1">
        <w:r w:rsidRPr="00312D24">
          <w:rPr>
            <w:rStyle w:val="a8"/>
            <w:rFonts w:ascii="宋体" w:hAnsi="宋体" w:cs="Arial"/>
            <w:bCs/>
            <w:noProof/>
          </w:rPr>
          <w:t>3</w:t>
        </w:r>
        <w:r w:rsidRPr="00312D24">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_Toc48665216 \h </w:instrText>
        </w:r>
        <w:r>
          <w:rPr>
            <w:noProof/>
            <w:webHidden/>
          </w:rPr>
        </w:r>
        <w:r>
          <w:rPr>
            <w:noProof/>
            <w:webHidden/>
          </w:rPr>
          <w:fldChar w:fldCharType="separate"/>
        </w:r>
        <w:r>
          <w:rPr>
            <w:noProof/>
            <w:webHidden/>
          </w:rPr>
          <w:t>6</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17" w:history="1">
        <w:r w:rsidRPr="00312D24">
          <w:rPr>
            <w:rStyle w:val="a8"/>
            <w:rFonts w:ascii="宋体" w:hAnsi="宋体" w:cs="Arial"/>
            <w:noProof/>
          </w:rPr>
          <w:t>3.1</w:t>
        </w:r>
        <w:r>
          <w:rPr>
            <w:rFonts w:asciiTheme="minorHAnsi" w:eastAsiaTheme="minorEastAsia" w:hAnsiTheme="minorHAnsi" w:cstheme="minorBidi"/>
            <w:noProof/>
            <w:kern w:val="2"/>
            <w:szCs w:val="22"/>
          </w:rPr>
          <w:tab/>
        </w:r>
        <w:r w:rsidRPr="00312D24">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_Toc48665217 \h </w:instrText>
        </w:r>
        <w:r>
          <w:rPr>
            <w:noProof/>
            <w:webHidden/>
          </w:rPr>
        </w:r>
        <w:r>
          <w:rPr>
            <w:noProof/>
            <w:webHidden/>
          </w:rPr>
          <w:fldChar w:fldCharType="separate"/>
        </w:r>
        <w:r>
          <w:rPr>
            <w:noProof/>
            <w:webHidden/>
          </w:rPr>
          <w:t>6</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18" w:history="1">
        <w:r w:rsidRPr="00312D24">
          <w:rPr>
            <w:rStyle w:val="a8"/>
            <w:rFonts w:ascii="宋体" w:hAnsi="宋体" w:cs="Arial"/>
            <w:noProof/>
          </w:rPr>
          <w:t>3.2</w:t>
        </w:r>
        <w:r>
          <w:rPr>
            <w:rFonts w:asciiTheme="minorHAnsi" w:eastAsiaTheme="minorEastAsia" w:hAnsiTheme="minorHAnsi" w:cstheme="minorBidi"/>
            <w:noProof/>
            <w:kern w:val="2"/>
            <w:szCs w:val="22"/>
          </w:rPr>
          <w:tab/>
        </w:r>
        <w:r w:rsidRPr="00312D24">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_Toc48665218 \h </w:instrText>
        </w:r>
        <w:r>
          <w:rPr>
            <w:noProof/>
            <w:webHidden/>
          </w:rPr>
        </w:r>
        <w:r>
          <w:rPr>
            <w:noProof/>
            <w:webHidden/>
          </w:rPr>
          <w:fldChar w:fldCharType="separate"/>
        </w:r>
        <w:r>
          <w:rPr>
            <w:noProof/>
            <w:webHidden/>
          </w:rPr>
          <w:t>7</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19" w:history="1">
        <w:r w:rsidRPr="00312D24">
          <w:rPr>
            <w:rStyle w:val="a8"/>
            <w:rFonts w:ascii="宋体" w:hAnsi="宋体" w:cs="Arial"/>
            <w:bCs/>
            <w:noProof/>
          </w:rPr>
          <w:t>4</w:t>
        </w:r>
        <w:r w:rsidRPr="00312D24">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_Toc48665219 \h </w:instrText>
        </w:r>
        <w:r>
          <w:rPr>
            <w:noProof/>
            <w:webHidden/>
          </w:rPr>
        </w:r>
        <w:r>
          <w:rPr>
            <w:noProof/>
            <w:webHidden/>
          </w:rPr>
          <w:fldChar w:fldCharType="separate"/>
        </w:r>
        <w:r>
          <w:rPr>
            <w:noProof/>
            <w:webHidden/>
          </w:rPr>
          <w:t>8</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0" w:history="1">
        <w:r w:rsidRPr="00312D24">
          <w:rPr>
            <w:rStyle w:val="a8"/>
            <w:rFonts w:ascii="宋体" w:hAnsi="宋体" w:cs="Arial"/>
            <w:noProof/>
          </w:rPr>
          <w:t>4.1</w:t>
        </w:r>
        <w:r>
          <w:rPr>
            <w:rFonts w:asciiTheme="minorHAnsi" w:eastAsiaTheme="minorEastAsia" w:hAnsiTheme="minorHAnsi" w:cstheme="minorBidi"/>
            <w:noProof/>
            <w:kern w:val="2"/>
            <w:szCs w:val="22"/>
          </w:rPr>
          <w:tab/>
        </w:r>
        <w:r w:rsidRPr="00312D24">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_Toc48665220 \h </w:instrText>
        </w:r>
        <w:r>
          <w:rPr>
            <w:noProof/>
            <w:webHidden/>
          </w:rPr>
        </w:r>
        <w:r>
          <w:rPr>
            <w:noProof/>
            <w:webHidden/>
          </w:rPr>
          <w:fldChar w:fldCharType="separate"/>
        </w:r>
        <w:r>
          <w:rPr>
            <w:noProof/>
            <w:webHidden/>
          </w:rPr>
          <w:t>8</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1" w:history="1">
        <w:r w:rsidRPr="00312D24">
          <w:rPr>
            <w:rStyle w:val="a8"/>
            <w:rFonts w:ascii="宋体" w:hAnsi="宋体" w:cs="Arial"/>
            <w:noProof/>
          </w:rPr>
          <w:t>4.2</w:t>
        </w:r>
        <w:r>
          <w:rPr>
            <w:rFonts w:asciiTheme="minorHAnsi" w:eastAsiaTheme="minorEastAsia" w:hAnsiTheme="minorHAnsi" w:cstheme="minorBidi"/>
            <w:noProof/>
            <w:kern w:val="2"/>
            <w:szCs w:val="22"/>
          </w:rPr>
          <w:tab/>
        </w:r>
        <w:r w:rsidRPr="00312D24">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_Toc48665221 \h </w:instrText>
        </w:r>
        <w:r>
          <w:rPr>
            <w:noProof/>
            <w:webHidden/>
          </w:rPr>
        </w:r>
        <w:r>
          <w:rPr>
            <w:noProof/>
            <w:webHidden/>
          </w:rPr>
          <w:fldChar w:fldCharType="separate"/>
        </w:r>
        <w:r>
          <w:rPr>
            <w:noProof/>
            <w:webHidden/>
          </w:rPr>
          <w:t>10</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2" w:history="1">
        <w:r w:rsidRPr="00312D24">
          <w:rPr>
            <w:rStyle w:val="a8"/>
            <w:rFonts w:ascii="宋体" w:hAnsi="宋体" w:cs="Arial"/>
            <w:noProof/>
          </w:rPr>
          <w:t>4.3</w:t>
        </w:r>
        <w:r>
          <w:rPr>
            <w:rFonts w:asciiTheme="minorHAnsi" w:eastAsiaTheme="minorEastAsia" w:hAnsiTheme="minorHAnsi" w:cstheme="minorBidi"/>
            <w:noProof/>
            <w:kern w:val="2"/>
            <w:szCs w:val="22"/>
          </w:rPr>
          <w:tab/>
        </w:r>
        <w:r w:rsidRPr="00312D24">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_Toc48665222 \h </w:instrText>
        </w:r>
        <w:r>
          <w:rPr>
            <w:noProof/>
            <w:webHidden/>
          </w:rPr>
        </w:r>
        <w:r>
          <w:rPr>
            <w:noProof/>
            <w:webHidden/>
          </w:rPr>
          <w:fldChar w:fldCharType="separate"/>
        </w:r>
        <w:r>
          <w:rPr>
            <w:noProof/>
            <w:webHidden/>
          </w:rPr>
          <w:t>10</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3" w:history="1">
        <w:r w:rsidRPr="00312D24">
          <w:rPr>
            <w:rStyle w:val="a8"/>
            <w:rFonts w:ascii="宋体" w:hAnsi="宋体" w:cs="Arial"/>
            <w:noProof/>
          </w:rPr>
          <w:t>4.4</w:t>
        </w:r>
        <w:r>
          <w:rPr>
            <w:rFonts w:asciiTheme="minorHAnsi" w:eastAsiaTheme="minorEastAsia" w:hAnsiTheme="minorHAnsi" w:cstheme="minorBidi"/>
            <w:noProof/>
            <w:kern w:val="2"/>
            <w:szCs w:val="22"/>
          </w:rPr>
          <w:tab/>
        </w:r>
        <w:r w:rsidRPr="00312D24">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_Toc48665223 \h </w:instrText>
        </w:r>
        <w:r>
          <w:rPr>
            <w:noProof/>
            <w:webHidden/>
          </w:rPr>
        </w:r>
        <w:r>
          <w:rPr>
            <w:noProof/>
            <w:webHidden/>
          </w:rPr>
          <w:fldChar w:fldCharType="separate"/>
        </w:r>
        <w:r>
          <w:rPr>
            <w:noProof/>
            <w:webHidden/>
          </w:rPr>
          <w:t>10</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4" w:history="1">
        <w:r w:rsidRPr="00312D24">
          <w:rPr>
            <w:rStyle w:val="a8"/>
            <w:rFonts w:ascii="宋体" w:hAnsi="宋体" w:cs="Arial"/>
            <w:noProof/>
          </w:rPr>
          <w:t>4.5</w:t>
        </w:r>
        <w:r>
          <w:rPr>
            <w:rFonts w:asciiTheme="minorHAnsi" w:eastAsiaTheme="minorEastAsia" w:hAnsiTheme="minorHAnsi" w:cstheme="minorBidi"/>
            <w:noProof/>
            <w:kern w:val="2"/>
            <w:szCs w:val="22"/>
          </w:rPr>
          <w:tab/>
        </w:r>
        <w:r w:rsidRPr="00312D24">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_Toc48665224 \h </w:instrText>
        </w:r>
        <w:r>
          <w:rPr>
            <w:noProof/>
            <w:webHidden/>
          </w:rPr>
        </w:r>
        <w:r>
          <w:rPr>
            <w:noProof/>
            <w:webHidden/>
          </w:rPr>
          <w:fldChar w:fldCharType="separate"/>
        </w:r>
        <w:r>
          <w:rPr>
            <w:noProof/>
            <w:webHidden/>
          </w:rPr>
          <w:t>11</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5" w:history="1">
        <w:r w:rsidRPr="00312D24">
          <w:rPr>
            <w:rStyle w:val="a8"/>
            <w:rFonts w:ascii="宋体" w:hAnsi="宋体" w:cs="Arial"/>
            <w:noProof/>
          </w:rPr>
          <w:t>4.6</w:t>
        </w:r>
        <w:r>
          <w:rPr>
            <w:rFonts w:asciiTheme="minorHAnsi" w:eastAsiaTheme="minorEastAsia" w:hAnsiTheme="minorHAnsi" w:cstheme="minorBidi"/>
            <w:noProof/>
            <w:kern w:val="2"/>
            <w:szCs w:val="22"/>
          </w:rPr>
          <w:tab/>
        </w:r>
        <w:r w:rsidRPr="00312D24">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_Toc48665225 \h </w:instrText>
        </w:r>
        <w:r>
          <w:rPr>
            <w:noProof/>
            <w:webHidden/>
          </w:rPr>
        </w:r>
        <w:r>
          <w:rPr>
            <w:noProof/>
            <w:webHidden/>
          </w:rPr>
          <w:fldChar w:fldCharType="separate"/>
        </w:r>
        <w:r>
          <w:rPr>
            <w:noProof/>
            <w:webHidden/>
          </w:rPr>
          <w:t>12</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6" w:history="1">
        <w:r w:rsidRPr="00312D24">
          <w:rPr>
            <w:rStyle w:val="a8"/>
            <w:rFonts w:ascii="宋体" w:hAnsi="宋体" w:cs="Arial"/>
            <w:noProof/>
          </w:rPr>
          <w:t>4.7</w:t>
        </w:r>
        <w:r>
          <w:rPr>
            <w:rFonts w:asciiTheme="minorHAnsi" w:eastAsiaTheme="minorEastAsia" w:hAnsiTheme="minorHAnsi" w:cstheme="minorBidi"/>
            <w:noProof/>
            <w:kern w:val="2"/>
            <w:szCs w:val="22"/>
          </w:rPr>
          <w:tab/>
        </w:r>
        <w:r w:rsidRPr="00312D24">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_Toc48665226 \h </w:instrText>
        </w:r>
        <w:r>
          <w:rPr>
            <w:noProof/>
            <w:webHidden/>
          </w:rPr>
        </w:r>
        <w:r>
          <w:rPr>
            <w:noProof/>
            <w:webHidden/>
          </w:rPr>
          <w:fldChar w:fldCharType="separate"/>
        </w:r>
        <w:r>
          <w:rPr>
            <w:noProof/>
            <w:webHidden/>
          </w:rPr>
          <w:t>12</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7" w:history="1">
        <w:r w:rsidRPr="00312D24">
          <w:rPr>
            <w:rStyle w:val="a8"/>
            <w:rFonts w:ascii="宋体" w:hAnsi="宋体" w:cs="Arial"/>
            <w:noProof/>
          </w:rPr>
          <w:t>4.8</w:t>
        </w:r>
        <w:r>
          <w:rPr>
            <w:rFonts w:asciiTheme="minorHAnsi" w:eastAsiaTheme="minorEastAsia" w:hAnsiTheme="minorHAnsi" w:cstheme="minorBidi"/>
            <w:noProof/>
            <w:kern w:val="2"/>
            <w:szCs w:val="22"/>
          </w:rPr>
          <w:tab/>
        </w:r>
        <w:r w:rsidRPr="00312D24">
          <w:rPr>
            <w:rStyle w:val="a8"/>
            <w:rFonts w:ascii="宋体" w:hAnsi="宋体" w:cs="Arial" w:hint="eastAsia"/>
            <w:noProof/>
          </w:rPr>
          <w:t>报告期内管理人对本基金持有人数或基金资产净值预警情形的说明</w:t>
        </w:r>
        <w:r>
          <w:rPr>
            <w:noProof/>
            <w:webHidden/>
          </w:rPr>
          <w:tab/>
        </w:r>
        <w:r>
          <w:rPr>
            <w:noProof/>
            <w:webHidden/>
          </w:rPr>
          <w:fldChar w:fldCharType="begin"/>
        </w:r>
        <w:r>
          <w:rPr>
            <w:noProof/>
            <w:webHidden/>
          </w:rPr>
          <w:instrText xml:space="preserve"> PAGEREF _Toc48665227 \h </w:instrText>
        </w:r>
        <w:r>
          <w:rPr>
            <w:noProof/>
            <w:webHidden/>
          </w:rPr>
        </w:r>
        <w:r>
          <w:rPr>
            <w:noProof/>
            <w:webHidden/>
          </w:rPr>
          <w:fldChar w:fldCharType="separate"/>
        </w:r>
        <w:r>
          <w:rPr>
            <w:noProof/>
            <w:webHidden/>
          </w:rPr>
          <w:t>13</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28" w:history="1">
        <w:r w:rsidRPr="00312D24">
          <w:rPr>
            <w:rStyle w:val="a8"/>
            <w:rFonts w:ascii="宋体" w:hAnsi="宋体" w:cs="Arial"/>
            <w:bCs/>
            <w:noProof/>
          </w:rPr>
          <w:t>5</w:t>
        </w:r>
        <w:r w:rsidRPr="00312D24">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_Toc48665228 \h </w:instrText>
        </w:r>
        <w:r>
          <w:rPr>
            <w:noProof/>
            <w:webHidden/>
          </w:rPr>
        </w:r>
        <w:r>
          <w:rPr>
            <w:noProof/>
            <w:webHidden/>
          </w:rPr>
          <w:fldChar w:fldCharType="separate"/>
        </w:r>
        <w:r>
          <w:rPr>
            <w:noProof/>
            <w:webHidden/>
          </w:rPr>
          <w:t>13</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29" w:history="1">
        <w:r w:rsidRPr="00312D24">
          <w:rPr>
            <w:rStyle w:val="a8"/>
            <w:rFonts w:ascii="宋体" w:hAnsi="宋体" w:cs="Arial"/>
            <w:noProof/>
          </w:rPr>
          <w:t>5.1</w:t>
        </w:r>
        <w:r>
          <w:rPr>
            <w:rFonts w:asciiTheme="minorHAnsi" w:eastAsiaTheme="minorEastAsia" w:hAnsiTheme="minorHAnsi" w:cstheme="minorBidi"/>
            <w:noProof/>
            <w:kern w:val="2"/>
            <w:szCs w:val="22"/>
          </w:rPr>
          <w:tab/>
        </w:r>
        <w:r w:rsidRPr="00312D24">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_Toc48665229 \h </w:instrText>
        </w:r>
        <w:r>
          <w:rPr>
            <w:noProof/>
            <w:webHidden/>
          </w:rPr>
        </w:r>
        <w:r>
          <w:rPr>
            <w:noProof/>
            <w:webHidden/>
          </w:rPr>
          <w:fldChar w:fldCharType="separate"/>
        </w:r>
        <w:r>
          <w:rPr>
            <w:noProof/>
            <w:webHidden/>
          </w:rPr>
          <w:t>13</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30" w:history="1">
        <w:r w:rsidRPr="00312D24">
          <w:rPr>
            <w:rStyle w:val="a8"/>
            <w:rFonts w:ascii="宋体" w:hAnsi="宋体" w:cs="Arial"/>
            <w:noProof/>
          </w:rPr>
          <w:t>5.2</w:t>
        </w:r>
        <w:r>
          <w:rPr>
            <w:rFonts w:asciiTheme="minorHAnsi" w:eastAsiaTheme="minorEastAsia" w:hAnsiTheme="minorHAnsi" w:cstheme="minorBidi"/>
            <w:noProof/>
            <w:kern w:val="2"/>
            <w:szCs w:val="22"/>
          </w:rPr>
          <w:tab/>
        </w:r>
        <w:r w:rsidRPr="00312D24">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_Toc48665230 \h </w:instrText>
        </w:r>
        <w:r>
          <w:rPr>
            <w:noProof/>
            <w:webHidden/>
          </w:rPr>
        </w:r>
        <w:r>
          <w:rPr>
            <w:noProof/>
            <w:webHidden/>
          </w:rPr>
          <w:fldChar w:fldCharType="separate"/>
        </w:r>
        <w:r>
          <w:rPr>
            <w:noProof/>
            <w:webHidden/>
          </w:rPr>
          <w:t>13</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31" w:history="1">
        <w:r w:rsidRPr="00312D24">
          <w:rPr>
            <w:rStyle w:val="a8"/>
            <w:rFonts w:ascii="宋体" w:hAnsi="宋体" w:cs="Arial"/>
            <w:noProof/>
          </w:rPr>
          <w:t>5.3</w:t>
        </w:r>
        <w:r>
          <w:rPr>
            <w:rFonts w:asciiTheme="minorHAnsi" w:eastAsiaTheme="minorEastAsia" w:hAnsiTheme="minorHAnsi" w:cstheme="minorBidi"/>
            <w:noProof/>
            <w:kern w:val="2"/>
            <w:szCs w:val="22"/>
          </w:rPr>
          <w:tab/>
        </w:r>
        <w:r w:rsidRPr="00312D24">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_Toc48665231 \h </w:instrText>
        </w:r>
        <w:r>
          <w:rPr>
            <w:noProof/>
            <w:webHidden/>
          </w:rPr>
        </w:r>
        <w:r>
          <w:rPr>
            <w:noProof/>
            <w:webHidden/>
          </w:rPr>
          <w:fldChar w:fldCharType="separate"/>
        </w:r>
        <w:r>
          <w:rPr>
            <w:noProof/>
            <w:webHidden/>
          </w:rPr>
          <w:t>13</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32" w:history="1">
        <w:r w:rsidRPr="00312D24">
          <w:rPr>
            <w:rStyle w:val="a8"/>
            <w:rFonts w:ascii="宋体" w:hAnsi="宋体" w:cs="Arial"/>
            <w:bCs/>
            <w:noProof/>
          </w:rPr>
          <w:t>6</w:t>
        </w:r>
        <w:r w:rsidRPr="00312D24">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_Toc48665232 \h </w:instrText>
        </w:r>
        <w:r>
          <w:rPr>
            <w:noProof/>
            <w:webHidden/>
          </w:rPr>
        </w:r>
        <w:r>
          <w:rPr>
            <w:noProof/>
            <w:webHidden/>
          </w:rPr>
          <w:fldChar w:fldCharType="separate"/>
        </w:r>
        <w:r>
          <w:rPr>
            <w:noProof/>
            <w:webHidden/>
          </w:rPr>
          <w:t>13</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33" w:history="1">
        <w:r w:rsidRPr="00312D24">
          <w:rPr>
            <w:rStyle w:val="a8"/>
            <w:rFonts w:ascii="宋体" w:hAnsi="宋体" w:cs="Arial"/>
            <w:noProof/>
          </w:rPr>
          <w:t>6.1</w:t>
        </w:r>
        <w:r>
          <w:rPr>
            <w:rFonts w:asciiTheme="minorHAnsi" w:eastAsiaTheme="minorEastAsia" w:hAnsiTheme="minorHAnsi" w:cstheme="minorBidi"/>
            <w:noProof/>
            <w:kern w:val="2"/>
            <w:szCs w:val="22"/>
          </w:rPr>
          <w:tab/>
        </w:r>
        <w:r w:rsidRPr="00312D24">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_Toc48665233 \h </w:instrText>
        </w:r>
        <w:r>
          <w:rPr>
            <w:noProof/>
            <w:webHidden/>
          </w:rPr>
        </w:r>
        <w:r>
          <w:rPr>
            <w:noProof/>
            <w:webHidden/>
          </w:rPr>
          <w:fldChar w:fldCharType="separate"/>
        </w:r>
        <w:r>
          <w:rPr>
            <w:noProof/>
            <w:webHidden/>
          </w:rPr>
          <w:t>13</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34" w:history="1">
        <w:r w:rsidRPr="00312D24">
          <w:rPr>
            <w:rStyle w:val="a8"/>
            <w:rFonts w:ascii="宋体" w:hAnsi="宋体" w:cs="Arial"/>
            <w:noProof/>
          </w:rPr>
          <w:t>6.2</w:t>
        </w:r>
        <w:r>
          <w:rPr>
            <w:rFonts w:asciiTheme="minorHAnsi" w:eastAsiaTheme="minorEastAsia" w:hAnsiTheme="minorHAnsi" w:cstheme="minorBidi"/>
            <w:noProof/>
            <w:kern w:val="2"/>
            <w:szCs w:val="22"/>
          </w:rPr>
          <w:tab/>
        </w:r>
        <w:r w:rsidRPr="00312D24">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_Toc48665234 \h </w:instrText>
        </w:r>
        <w:r>
          <w:rPr>
            <w:noProof/>
            <w:webHidden/>
          </w:rPr>
        </w:r>
        <w:r>
          <w:rPr>
            <w:noProof/>
            <w:webHidden/>
          </w:rPr>
          <w:fldChar w:fldCharType="separate"/>
        </w:r>
        <w:r>
          <w:rPr>
            <w:noProof/>
            <w:webHidden/>
          </w:rPr>
          <w:t>15</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35" w:history="1">
        <w:r w:rsidRPr="00312D24">
          <w:rPr>
            <w:rStyle w:val="a8"/>
            <w:rFonts w:ascii="宋体" w:hAnsi="宋体" w:cs="Arial"/>
            <w:noProof/>
          </w:rPr>
          <w:t>6.3</w:t>
        </w:r>
        <w:r>
          <w:rPr>
            <w:rFonts w:asciiTheme="minorHAnsi" w:eastAsiaTheme="minorEastAsia" w:hAnsiTheme="minorHAnsi" w:cstheme="minorBidi"/>
            <w:noProof/>
            <w:kern w:val="2"/>
            <w:szCs w:val="22"/>
          </w:rPr>
          <w:tab/>
        </w:r>
        <w:r w:rsidRPr="00312D24">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_Toc48665235 \h </w:instrText>
        </w:r>
        <w:r>
          <w:rPr>
            <w:noProof/>
            <w:webHidden/>
          </w:rPr>
        </w:r>
        <w:r>
          <w:rPr>
            <w:noProof/>
            <w:webHidden/>
          </w:rPr>
          <w:fldChar w:fldCharType="separate"/>
        </w:r>
        <w:r>
          <w:rPr>
            <w:noProof/>
            <w:webHidden/>
          </w:rPr>
          <w:t>16</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36" w:history="1">
        <w:r w:rsidRPr="00312D24">
          <w:rPr>
            <w:rStyle w:val="a8"/>
            <w:rFonts w:ascii="宋体" w:hAnsi="宋体" w:cs="Arial"/>
            <w:noProof/>
          </w:rPr>
          <w:t>6.4</w:t>
        </w:r>
        <w:r>
          <w:rPr>
            <w:rFonts w:asciiTheme="minorHAnsi" w:eastAsiaTheme="minorEastAsia" w:hAnsiTheme="minorHAnsi" w:cstheme="minorBidi"/>
            <w:noProof/>
            <w:kern w:val="2"/>
            <w:szCs w:val="22"/>
          </w:rPr>
          <w:tab/>
        </w:r>
        <w:r w:rsidRPr="00312D24">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_Toc48665236 \h </w:instrText>
        </w:r>
        <w:r>
          <w:rPr>
            <w:noProof/>
            <w:webHidden/>
          </w:rPr>
        </w:r>
        <w:r>
          <w:rPr>
            <w:noProof/>
            <w:webHidden/>
          </w:rPr>
          <w:fldChar w:fldCharType="separate"/>
        </w:r>
        <w:r>
          <w:rPr>
            <w:noProof/>
            <w:webHidden/>
          </w:rPr>
          <w:t>17</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37" w:history="1">
        <w:r w:rsidRPr="00312D24">
          <w:rPr>
            <w:rStyle w:val="a8"/>
            <w:rFonts w:ascii="宋体" w:hAnsi="宋体" w:cs="Arial"/>
            <w:bCs/>
            <w:noProof/>
          </w:rPr>
          <w:t>7</w:t>
        </w:r>
        <w:r w:rsidRPr="00312D24">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_Toc48665237 \h </w:instrText>
        </w:r>
        <w:r>
          <w:rPr>
            <w:noProof/>
            <w:webHidden/>
          </w:rPr>
        </w:r>
        <w:r>
          <w:rPr>
            <w:noProof/>
            <w:webHidden/>
          </w:rPr>
          <w:fldChar w:fldCharType="separate"/>
        </w:r>
        <w:r>
          <w:rPr>
            <w:noProof/>
            <w:webHidden/>
          </w:rPr>
          <w:t>34</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38" w:history="1">
        <w:r w:rsidRPr="00312D24">
          <w:rPr>
            <w:rStyle w:val="a8"/>
            <w:rFonts w:ascii="宋体" w:hAnsi="宋体" w:cs="Arial"/>
            <w:noProof/>
          </w:rPr>
          <w:t>7.1</w:t>
        </w:r>
        <w:r>
          <w:rPr>
            <w:rFonts w:asciiTheme="minorHAnsi" w:eastAsiaTheme="minorEastAsia" w:hAnsiTheme="minorHAnsi" w:cstheme="minorBidi"/>
            <w:noProof/>
            <w:kern w:val="2"/>
            <w:szCs w:val="22"/>
          </w:rPr>
          <w:tab/>
        </w:r>
        <w:r w:rsidRPr="00312D24">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_Toc48665238 \h </w:instrText>
        </w:r>
        <w:r>
          <w:rPr>
            <w:noProof/>
            <w:webHidden/>
          </w:rPr>
        </w:r>
        <w:r>
          <w:rPr>
            <w:noProof/>
            <w:webHidden/>
          </w:rPr>
          <w:fldChar w:fldCharType="separate"/>
        </w:r>
        <w:r>
          <w:rPr>
            <w:noProof/>
            <w:webHidden/>
          </w:rPr>
          <w:t>34</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39" w:history="1">
        <w:r w:rsidRPr="00312D24">
          <w:rPr>
            <w:rStyle w:val="a8"/>
            <w:rFonts w:ascii="宋体" w:cs="Arial"/>
            <w:noProof/>
          </w:rPr>
          <w:t xml:space="preserve">7.2 </w:t>
        </w:r>
        <w:r w:rsidRPr="00312D24">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_Toc48665239 \h </w:instrText>
        </w:r>
        <w:r>
          <w:rPr>
            <w:noProof/>
            <w:webHidden/>
          </w:rPr>
        </w:r>
        <w:r>
          <w:rPr>
            <w:noProof/>
            <w:webHidden/>
          </w:rPr>
          <w:fldChar w:fldCharType="separate"/>
        </w:r>
        <w:r>
          <w:rPr>
            <w:noProof/>
            <w:webHidden/>
          </w:rPr>
          <w:t>35</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40" w:history="1">
        <w:r w:rsidRPr="00312D24">
          <w:rPr>
            <w:rStyle w:val="a8"/>
            <w:rFonts w:ascii="宋体" w:hAnsi="宋体" w:cs="Arial"/>
            <w:noProof/>
          </w:rPr>
          <w:t>7.3</w:t>
        </w:r>
        <w:r>
          <w:rPr>
            <w:rFonts w:asciiTheme="minorHAnsi" w:eastAsiaTheme="minorEastAsia" w:hAnsiTheme="minorHAnsi" w:cstheme="minorBidi"/>
            <w:noProof/>
            <w:kern w:val="2"/>
            <w:szCs w:val="22"/>
          </w:rPr>
          <w:tab/>
        </w:r>
        <w:r w:rsidRPr="00312D24">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_Toc48665240 \h </w:instrText>
        </w:r>
        <w:r>
          <w:rPr>
            <w:noProof/>
            <w:webHidden/>
          </w:rPr>
        </w:r>
        <w:r>
          <w:rPr>
            <w:noProof/>
            <w:webHidden/>
          </w:rPr>
          <w:fldChar w:fldCharType="separate"/>
        </w:r>
        <w:r>
          <w:rPr>
            <w:noProof/>
            <w:webHidden/>
          </w:rPr>
          <w:t>36</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41" w:history="1">
        <w:r w:rsidRPr="00312D24">
          <w:rPr>
            <w:rStyle w:val="a8"/>
            <w:rFonts w:ascii="宋体" w:hAnsi="宋体" w:cs="Arial"/>
            <w:noProof/>
          </w:rPr>
          <w:t>7.4</w:t>
        </w:r>
        <w:r>
          <w:rPr>
            <w:rFonts w:asciiTheme="minorHAnsi" w:eastAsiaTheme="minorEastAsia" w:hAnsiTheme="minorHAnsi" w:cstheme="minorBidi"/>
            <w:noProof/>
            <w:kern w:val="2"/>
            <w:szCs w:val="22"/>
          </w:rPr>
          <w:tab/>
        </w:r>
        <w:r w:rsidRPr="00312D24">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_Toc48665241 \h </w:instrText>
        </w:r>
        <w:r>
          <w:rPr>
            <w:noProof/>
            <w:webHidden/>
          </w:rPr>
        </w:r>
        <w:r>
          <w:rPr>
            <w:noProof/>
            <w:webHidden/>
          </w:rPr>
          <w:fldChar w:fldCharType="separate"/>
        </w:r>
        <w:r>
          <w:rPr>
            <w:noProof/>
            <w:webHidden/>
          </w:rPr>
          <w:t>37</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42" w:history="1">
        <w:r w:rsidRPr="00312D24">
          <w:rPr>
            <w:rStyle w:val="a8"/>
            <w:rFonts w:ascii="宋体" w:hAnsi="宋体" w:cs="Arial"/>
            <w:noProof/>
          </w:rPr>
          <w:t>7.5</w:t>
        </w:r>
        <w:r>
          <w:rPr>
            <w:rFonts w:asciiTheme="minorHAnsi" w:eastAsiaTheme="minorEastAsia" w:hAnsiTheme="minorHAnsi" w:cstheme="minorBidi"/>
            <w:noProof/>
            <w:kern w:val="2"/>
            <w:szCs w:val="22"/>
          </w:rPr>
          <w:tab/>
        </w:r>
        <w:r w:rsidRPr="00312D24">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_Toc48665242 \h </w:instrText>
        </w:r>
        <w:r>
          <w:rPr>
            <w:noProof/>
            <w:webHidden/>
          </w:rPr>
        </w:r>
        <w:r>
          <w:rPr>
            <w:noProof/>
            <w:webHidden/>
          </w:rPr>
          <w:fldChar w:fldCharType="separate"/>
        </w:r>
        <w:r>
          <w:rPr>
            <w:noProof/>
            <w:webHidden/>
          </w:rPr>
          <w:t>39</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43" w:history="1">
        <w:r w:rsidRPr="00312D24">
          <w:rPr>
            <w:rStyle w:val="a8"/>
            <w:rFonts w:ascii="宋体" w:hAnsi="宋体" w:cs="Arial"/>
            <w:noProof/>
          </w:rPr>
          <w:t>7.6</w:t>
        </w:r>
        <w:r>
          <w:rPr>
            <w:rFonts w:asciiTheme="minorHAnsi" w:eastAsiaTheme="minorEastAsia" w:hAnsiTheme="minorHAnsi" w:cstheme="minorBidi"/>
            <w:noProof/>
            <w:kern w:val="2"/>
            <w:szCs w:val="22"/>
          </w:rPr>
          <w:tab/>
        </w:r>
        <w:r w:rsidRPr="00312D24">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_Toc48665243 \h </w:instrText>
        </w:r>
        <w:r>
          <w:rPr>
            <w:noProof/>
            <w:webHidden/>
          </w:rPr>
        </w:r>
        <w:r>
          <w:rPr>
            <w:noProof/>
            <w:webHidden/>
          </w:rPr>
          <w:fldChar w:fldCharType="separate"/>
        </w:r>
        <w:r>
          <w:rPr>
            <w:noProof/>
            <w:webHidden/>
          </w:rPr>
          <w:t>39</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44" w:history="1">
        <w:r w:rsidRPr="00312D24">
          <w:rPr>
            <w:rStyle w:val="a8"/>
            <w:rFonts w:ascii="宋体" w:hAnsi="宋体" w:cs="Arial"/>
            <w:noProof/>
          </w:rPr>
          <w:t>7.7</w:t>
        </w:r>
        <w:r>
          <w:rPr>
            <w:rFonts w:asciiTheme="minorHAnsi" w:eastAsiaTheme="minorEastAsia" w:hAnsiTheme="minorHAnsi" w:cstheme="minorBidi"/>
            <w:noProof/>
            <w:kern w:val="2"/>
            <w:szCs w:val="22"/>
          </w:rPr>
          <w:tab/>
        </w:r>
        <w:r w:rsidRPr="00312D24">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_Toc48665244 \h </w:instrText>
        </w:r>
        <w:r>
          <w:rPr>
            <w:noProof/>
            <w:webHidden/>
          </w:rPr>
        </w:r>
        <w:r>
          <w:rPr>
            <w:noProof/>
            <w:webHidden/>
          </w:rPr>
          <w:fldChar w:fldCharType="separate"/>
        </w:r>
        <w:r>
          <w:rPr>
            <w:noProof/>
            <w:webHidden/>
          </w:rPr>
          <w:t>39</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45" w:history="1">
        <w:r w:rsidRPr="00312D24">
          <w:rPr>
            <w:rStyle w:val="a8"/>
            <w:rFonts w:ascii="宋体" w:hAnsi="宋体" w:cs="Arial"/>
            <w:noProof/>
          </w:rPr>
          <w:t>7.8</w:t>
        </w:r>
        <w:r>
          <w:rPr>
            <w:rFonts w:asciiTheme="minorHAnsi" w:eastAsiaTheme="minorEastAsia" w:hAnsiTheme="minorHAnsi" w:cstheme="minorBidi"/>
            <w:noProof/>
            <w:kern w:val="2"/>
            <w:szCs w:val="22"/>
          </w:rPr>
          <w:tab/>
        </w:r>
        <w:r w:rsidRPr="00312D24">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_Toc48665245 \h </w:instrText>
        </w:r>
        <w:r>
          <w:rPr>
            <w:noProof/>
            <w:webHidden/>
          </w:rPr>
        </w:r>
        <w:r>
          <w:rPr>
            <w:noProof/>
            <w:webHidden/>
          </w:rPr>
          <w:fldChar w:fldCharType="separate"/>
        </w:r>
        <w:r>
          <w:rPr>
            <w:noProof/>
            <w:webHidden/>
          </w:rPr>
          <w:t>39</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46" w:history="1">
        <w:r w:rsidRPr="00312D24">
          <w:rPr>
            <w:rStyle w:val="a8"/>
            <w:rFonts w:ascii="宋体" w:hAnsi="宋体" w:cs="Arial"/>
            <w:noProof/>
          </w:rPr>
          <w:t>7.9</w:t>
        </w:r>
        <w:r>
          <w:rPr>
            <w:rFonts w:asciiTheme="minorHAnsi" w:eastAsiaTheme="minorEastAsia" w:hAnsiTheme="minorHAnsi" w:cstheme="minorBidi"/>
            <w:noProof/>
            <w:kern w:val="2"/>
            <w:szCs w:val="22"/>
          </w:rPr>
          <w:tab/>
        </w:r>
        <w:r w:rsidRPr="00312D24">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_Toc48665246 \h </w:instrText>
        </w:r>
        <w:r>
          <w:rPr>
            <w:noProof/>
            <w:webHidden/>
          </w:rPr>
        </w:r>
        <w:r>
          <w:rPr>
            <w:noProof/>
            <w:webHidden/>
          </w:rPr>
          <w:fldChar w:fldCharType="separate"/>
        </w:r>
        <w:r>
          <w:rPr>
            <w:noProof/>
            <w:webHidden/>
          </w:rPr>
          <w:t>40</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47" w:history="1">
        <w:r w:rsidRPr="00312D24">
          <w:rPr>
            <w:rStyle w:val="a8"/>
            <w:rFonts w:ascii="宋体" w:hAnsi="宋体" w:cs="Arial"/>
            <w:noProof/>
          </w:rPr>
          <w:t>7.10</w:t>
        </w:r>
        <w:r>
          <w:rPr>
            <w:rFonts w:asciiTheme="minorHAnsi" w:eastAsiaTheme="minorEastAsia" w:hAnsiTheme="minorHAnsi" w:cstheme="minorBidi"/>
            <w:noProof/>
            <w:kern w:val="2"/>
            <w:szCs w:val="22"/>
          </w:rPr>
          <w:tab/>
        </w:r>
        <w:r w:rsidRPr="00312D24">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_Toc48665247 \h </w:instrText>
        </w:r>
        <w:r>
          <w:rPr>
            <w:noProof/>
            <w:webHidden/>
          </w:rPr>
        </w:r>
        <w:r>
          <w:rPr>
            <w:noProof/>
            <w:webHidden/>
          </w:rPr>
          <w:fldChar w:fldCharType="separate"/>
        </w:r>
        <w:r>
          <w:rPr>
            <w:noProof/>
            <w:webHidden/>
          </w:rPr>
          <w:t>40</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48" w:history="1">
        <w:r w:rsidRPr="00312D24">
          <w:rPr>
            <w:rStyle w:val="a8"/>
            <w:rFonts w:ascii="宋体" w:hAnsi="宋体" w:cs="Arial"/>
            <w:noProof/>
          </w:rPr>
          <w:t>7.11</w:t>
        </w:r>
        <w:r>
          <w:rPr>
            <w:rFonts w:asciiTheme="minorHAnsi" w:eastAsiaTheme="minorEastAsia" w:hAnsiTheme="minorHAnsi" w:cstheme="minorBidi"/>
            <w:noProof/>
            <w:kern w:val="2"/>
            <w:szCs w:val="22"/>
          </w:rPr>
          <w:tab/>
        </w:r>
        <w:r w:rsidRPr="00312D24">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_Toc48665248 \h </w:instrText>
        </w:r>
        <w:r>
          <w:rPr>
            <w:noProof/>
            <w:webHidden/>
          </w:rPr>
        </w:r>
        <w:r>
          <w:rPr>
            <w:noProof/>
            <w:webHidden/>
          </w:rPr>
          <w:fldChar w:fldCharType="separate"/>
        </w:r>
        <w:r>
          <w:rPr>
            <w:noProof/>
            <w:webHidden/>
          </w:rPr>
          <w:t>40</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49" w:history="1">
        <w:r w:rsidRPr="00312D24">
          <w:rPr>
            <w:rStyle w:val="a8"/>
            <w:rFonts w:ascii="宋体" w:hAnsi="宋体" w:cs="Arial"/>
            <w:noProof/>
          </w:rPr>
          <w:t>7.12</w:t>
        </w:r>
        <w:r>
          <w:rPr>
            <w:rFonts w:asciiTheme="minorHAnsi" w:eastAsiaTheme="minorEastAsia" w:hAnsiTheme="minorHAnsi" w:cstheme="minorBidi"/>
            <w:noProof/>
            <w:kern w:val="2"/>
            <w:szCs w:val="22"/>
          </w:rPr>
          <w:tab/>
        </w:r>
        <w:r w:rsidRPr="00312D24">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_Toc48665249 \h </w:instrText>
        </w:r>
        <w:r>
          <w:rPr>
            <w:noProof/>
            <w:webHidden/>
          </w:rPr>
        </w:r>
        <w:r>
          <w:rPr>
            <w:noProof/>
            <w:webHidden/>
          </w:rPr>
          <w:fldChar w:fldCharType="separate"/>
        </w:r>
        <w:r>
          <w:rPr>
            <w:noProof/>
            <w:webHidden/>
          </w:rPr>
          <w:t>40</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50" w:history="1">
        <w:r w:rsidRPr="00312D24">
          <w:rPr>
            <w:rStyle w:val="a8"/>
            <w:rFonts w:ascii="宋体" w:hAnsi="宋体" w:cs="Arial"/>
            <w:bCs/>
            <w:noProof/>
          </w:rPr>
          <w:t>8</w:t>
        </w:r>
        <w:r w:rsidRPr="00312D24">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_Toc48665250 \h </w:instrText>
        </w:r>
        <w:r>
          <w:rPr>
            <w:noProof/>
            <w:webHidden/>
          </w:rPr>
        </w:r>
        <w:r>
          <w:rPr>
            <w:noProof/>
            <w:webHidden/>
          </w:rPr>
          <w:fldChar w:fldCharType="separate"/>
        </w:r>
        <w:r>
          <w:rPr>
            <w:noProof/>
            <w:webHidden/>
          </w:rPr>
          <w:t>41</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51" w:history="1">
        <w:r w:rsidRPr="00312D24">
          <w:rPr>
            <w:rStyle w:val="a8"/>
            <w:rFonts w:ascii="宋体" w:hAnsi="宋体" w:cs="Arial"/>
            <w:noProof/>
          </w:rPr>
          <w:t>8.1</w:t>
        </w:r>
        <w:r>
          <w:rPr>
            <w:rFonts w:asciiTheme="minorHAnsi" w:eastAsiaTheme="minorEastAsia" w:hAnsiTheme="minorHAnsi" w:cstheme="minorBidi"/>
            <w:noProof/>
            <w:kern w:val="2"/>
            <w:szCs w:val="22"/>
          </w:rPr>
          <w:tab/>
        </w:r>
        <w:r w:rsidRPr="00312D24">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_Toc48665251 \h </w:instrText>
        </w:r>
        <w:r>
          <w:rPr>
            <w:noProof/>
            <w:webHidden/>
          </w:rPr>
        </w:r>
        <w:r>
          <w:rPr>
            <w:noProof/>
            <w:webHidden/>
          </w:rPr>
          <w:fldChar w:fldCharType="separate"/>
        </w:r>
        <w:r>
          <w:rPr>
            <w:noProof/>
            <w:webHidden/>
          </w:rPr>
          <w:t>41</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52" w:history="1">
        <w:r w:rsidRPr="00312D24">
          <w:rPr>
            <w:rStyle w:val="a8"/>
            <w:rFonts w:ascii="宋体" w:hAnsi="宋体" w:cs="Arial"/>
            <w:noProof/>
          </w:rPr>
          <w:t>8.2</w:t>
        </w:r>
        <w:r>
          <w:rPr>
            <w:rFonts w:asciiTheme="minorHAnsi" w:eastAsiaTheme="minorEastAsia" w:hAnsiTheme="minorHAnsi" w:cstheme="minorBidi"/>
            <w:noProof/>
            <w:kern w:val="2"/>
            <w:szCs w:val="22"/>
          </w:rPr>
          <w:tab/>
        </w:r>
        <w:r w:rsidRPr="00312D24">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_Toc48665252 \h </w:instrText>
        </w:r>
        <w:r>
          <w:rPr>
            <w:noProof/>
            <w:webHidden/>
          </w:rPr>
        </w:r>
        <w:r>
          <w:rPr>
            <w:noProof/>
            <w:webHidden/>
          </w:rPr>
          <w:fldChar w:fldCharType="separate"/>
        </w:r>
        <w:r>
          <w:rPr>
            <w:noProof/>
            <w:webHidden/>
          </w:rPr>
          <w:t>41</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53" w:history="1">
        <w:r w:rsidRPr="00312D24">
          <w:rPr>
            <w:rStyle w:val="a8"/>
            <w:rFonts w:ascii="宋体" w:hAnsi="宋体" w:cs="Arial"/>
            <w:noProof/>
          </w:rPr>
          <w:t>8.3</w:t>
        </w:r>
        <w:r>
          <w:rPr>
            <w:rFonts w:asciiTheme="minorHAnsi" w:eastAsiaTheme="minorEastAsia" w:hAnsiTheme="minorHAnsi" w:cstheme="minorBidi"/>
            <w:noProof/>
            <w:kern w:val="2"/>
            <w:szCs w:val="22"/>
          </w:rPr>
          <w:tab/>
        </w:r>
        <w:r w:rsidRPr="00312D24">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_Toc48665253 \h </w:instrText>
        </w:r>
        <w:r>
          <w:rPr>
            <w:noProof/>
            <w:webHidden/>
          </w:rPr>
        </w:r>
        <w:r>
          <w:rPr>
            <w:noProof/>
            <w:webHidden/>
          </w:rPr>
          <w:fldChar w:fldCharType="separate"/>
        </w:r>
        <w:r>
          <w:rPr>
            <w:noProof/>
            <w:webHidden/>
          </w:rPr>
          <w:t>42</w:t>
        </w:r>
        <w:r>
          <w:rPr>
            <w:noProof/>
            <w:webHidden/>
          </w:rPr>
          <w:fldChar w:fldCharType="end"/>
        </w:r>
      </w:hyperlink>
    </w:p>
    <w:p w:rsidR="000B6208" w:rsidRDefault="000B6208">
      <w:pPr>
        <w:pStyle w:val="22"/>
        <w:tabs>
          <w:tab w:val="left" w:pos="840"/>
        </w:tabs>
        <w:rPr>
          <w:rFonts w:asciiTheme="minorHAnsi" w:eastAsiaTheme="minorEastAsia" w:hAnsiTheme="minorHAnsi" w:cstheme="minorBidi"/>
          <w:noProof/>
          <w:kern w:val="2"/>
          <w:szCs w:val="22"/>
        </w:rPr>
      </w:pPr>
      <w:hyperlink w:anchor="_Toc48665254" w:history="1">
        <w:r w:rsidRPr="00312D24">
          <w:rPr>
            <w:rStyle w:val="a8"/>
            <w:rFonts w:ascii="宋体" w:cs="Arial"/>
            <w:noProof/>
          </w:rPr>
          <w:t>8.4</w:t>
        </w:r>
        <w:r>
          <w:rPr>
            <w:rFonts w:asciiTheme="minorHAnsi" w:eastAsiaTheme="minorEastAsia" w:hAnsiTheme="minorHAnsi" w:cstheme="minorBidi"/>
            <w:noProof/>
            <w:kern w:val="2"/>
            <w:szCs w:val="22"/>
          </w:rPr>
          <w:tab/>
        </w:r>
        <w:r w:rsidRPr="00312D24">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_Toc48665254 \h </w:instrText>
        </w:r>
        <w:r>
          <w:rPr>
            <w:noProof/>
            <w:webHidden/>
          </w:rPr>
        </w:r>
        <w:r>
          <w:rPr>
            <w:noProof/>
            <w:webHidden/>
          </w:rPr>
          <w:fldChar w:fldCharType="separate"/>
        </w:r>
        <w:r>
          <w:rPr>
            <w:noProof/>
            <w:webHidden/>
          </w:rPr>
          <w:t>42</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55" w:history="1">
        <w:r w:rsidRPr="00312D24">
          <w:rPr>
            <w:rStyle w:val="a8"/>
            <w:rFonts w:ascii="宋体" w:hAnsi="宋体" w:cs="Arial"/>
            <w:bCs/>
            <w:noProof/>
          </w:rPr>
          <w:t>9</w:t>
        </w:r>
        <w:r w:rsidRPr="00312D24">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_Toc48665255 \h </w:instrText>
        </w:r>
        <w:r>
          <w:rPr>
            <w:noProof/>
            <w:webHidden/>
          </w:rPr>
        </w:r>
        <w:r>
          <w:rPr>
            <w:noProof/>
            <w:webHidden/>
          </w:rPr>
          <w:fldChar w:fldCharType="separate"/>
        </w:r>
        <w:r>
          <w:rPr>
            <w:noProof/>
            <w:webHidden/>
          </w:rPr>
          <w:t>42</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56" w:history="1">
        <w:r w:rsidRPr="00312D24">
          <w:rPr>
            <w:rStyle w:val="a8"/>
            <w:rFonts w:ascii="宋体" w:hAnsi="宋体" w:cs="Arial"/>
            <w:bCs/>
            <w:noProof/>
          </w:rPr>
          <w:t>10</w:t>
        </w:r>
        <w:r w:rsidRPr="00312D24">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_Toc48665256 \h </w:instrText>
        </w:r>
        <w:r>
          <w:rPr>
            <w:noProof/>
            <w:webHidden/>
          </w:rPr>
        </w:r>
        <w:r>
          <w:rPr>
            <w:noProof/>
            <w:webHidden/>
          </w:rPr>
          <w:fldChar w:fldCharType="separate"/>
        </w:r>
        <w:r>
          <w:rPr>
            <w:noProof/>
            <w:webHidden/>
          </w:rPr>
          <w:t>42</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57" w:history="1">
        <w:r w:rsidRPr="00312D24">
          <w:rPr>
            <w:rStyle w:val="a8"/>
            <w:rFonts w:ascii="宋体" w:cs="Arial"/>
            <w:noProof/>
          </w:rPr>
          <w:t>10.1</w:t>
        </w:r>
        <w:r>
          <w:rPr>
            <w:rFonts w:asciiTheme="minorHAnsi" w:eastAsiaTheme="minorEastAsia" w:hAnsiTheme="minorHAnsi" w:cstheme="minorBidi"/>
            <w:noProof/>
            <w:kern w:val="2"/>
            <w:szCs w:val="22"/>
          </w:rPr>
          <w:tab/>
        </w:r>
        <w:r w:rsidRPr="00312D24">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_Toc48665257 \h </w:instrText>
        </w:r>
        <w:r>
          <w:rPr>
            <w:noProof/>
            <w:webHidden/>
          </w:rPr>
        </w:r>
        <w:r>
          <w:rPr>
            <w:noProof/>
            <w:webHidden/>
          </w:rPr>
          <w:fldChar w:fldCharType="separate"/>
        </w:r>
        <w:r>
          <w:rPr>
            <w:noProof/>
            <w:webHidden/>
          </w:rPr>
          <w:t>42</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58" w:history="1">
        <w:r w:rsidRPr="00312D24">
          <w:rPr>
            <w:rStyle w:val="a8"/>
            <w:rFonts w:ascii="宋体" w:cs="Arial"/>
            <w:noProof/>
          </w:rPr>
          <w:t>10.2</w:t>
        </w:r>
        <w:r>
          <w:rPr>
            <w:rFonts w:asciiTheme="minorHAnsi" w:eastAsiaTheme="minorEastAsia" w:hAnsiTheme="minorHAnsi" w:cstheme="minorBidi"/>
            <w:noProof/>
            <w:kern w:val="2"/>
            <w:szCs w:val="22"/>
          </w:rPr>
          <w:tab/>
        </w:r>
        <w:r w:rsidRPr="00312D24">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_Toc48665258 \h </w:instrText>
        </w:r>
        <w:r>
          <w:rPr>
            <w:noProof/>
            <w:webHidden/>
          </w:rPr>
        </w:r>
        <w:r>
          <w:rPr>
            <w:noProof/>
            <w:webHidden/>
          </w:rPr>
          <w:fldChar w:fldCharType="separate"/>
        </w:r>
        <w:r>
          <w:rPr>
            <w:noProof/>
            <w:webHidden/>
          </w:rPr>
          <w:t>43</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59" w:history="1">
        <w:r w:rsidRPr="00312D24">
          <w:rPr>
            <w:rStyle w:val="a8"/>
            <w:rFonts w:ascii="宋体" w:cs="Arial"/>
            <w:noProof/>
          </w:rPr>
          <w:t>10.3</w:t>
        </w:r>
        <w:r>
          <w:rPr>
            <w:rFonts w:asciiTheme="minorHAnsi" w:eastAsiaTheme="minorEastAsia" w:hAnsiTheme="minorHAnsi" w:cstheme="minorBidi"/>
            <w:noProof/>
            <w:kern w:val="2"/>
            <w:szCs w:val="22"/>
          </w:rPr>
          <w:tab/>
        </w:r>
        <w:r w:rsidRPr="00312D24">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_Toc48665259 \h </w:instrText>
        </w:r>
        <w:r>
          <w:rPr>
            <w:noProof/>
            <w:webHidden/>
          </w:rPr>
        </w:r>
        <w:r>
          <w:rPr>
            <w:noProof/>
            <w:webHidden/>
          </w:rPr>
          <w:fldChar w:fldCharType="separate"/>
        </w:r>
        <w:r>
          <w:rPr>
            <w:noProof/>
            <w:webHidden/>
          </w:rPr>
          <w:t>43</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0" w:history="1">
        <w:r w:rsidRPr="00312D24">
          <w:rPr>
            <w:rStyle w:val="a8"/>
            <w:rFonts w:ascii="宋体" w:cs="Arial"/>
            <w:noProof/>
          </w:rPr>
          <w:t>10.4</w:t>
        </w:r>
        <w:r>
          <w:rPr>
            <w:rFonts w:asciiTheme="minorHAnsi" w:eastAsiaTheme="minorEastAsia" w:hAnsiTheme="minorHAnsi" w:cstheme="minorBidi"/>
            <w:noProof/>
            <w:kern w:val="2"/>
            <w:szCs w:val="22"/>
          </w:rPr>
          <w:tab/>
        </w:r>
        <w:r w:rsidRPr="00312D24">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_Toc48665260 \h </w:instrText>
        </w:r>
        <w:r>
          <w:rPr>
            <w:noProof/>
            <w:webHidden/>
          </w:rPr>
        </w:r>
        <w:r>
          <w:rPr>
            <w:noProof/>
            <w:webHidden/>
          </w:rPr>
          <w:fldChar w:fldCharType="separate"/>
        </w:r>
        <w:r>
          <w:rPr>
            <w:noProof/>
            <w:webHidden/>
          </w:rPr>
          <w:t>43</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1" w:history="1">
        <w:r w:rsidRPr="00312D24">
          <w:rPr>
            <w:rStyle w:val="a8"/>
            <w:rFonts w:ascii="宋体" w:cs="Arial"/>
            <w:noProof/>
          </w:rPr>
          <w:t>10.5</w:t>
        </w:r>
        <w:r>
          <w:rPr>
            <w:rFonts w:asciiTheme="minorHAnsi" w:eastAsiaTheme="minorEastAsia" w:hAnsiTheme="minorHAnsi" w:cstheme="minorBidi"/>
            <w:noProof/>
            <w:kern w:val="2"/>
            <w:szCs w:val="22"/>
          </w:rPr>
          <w:tab/>
        </w:r>
        <w:r w:rsidRPr="00312D24">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_Toc48665261 \h </w:instrText>
        </w:r>
        <w:r>
          <w:rPr>
            <w:noProof/>
            <w:webHidden/>
          </w:rPr>
        </w:r>
        <w:r>
          <w:rPr>
            <w:noProof/>
            <w:webHidden/>
          </w:rPr>
          <w:fldChar w:fldCharType="separate"/>
        </w:r>
        <w:r>
          <w:rPr>
            <w:noProof/>
            <w:webHidden/>
          </w:rPr>
          <w:t>43</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2" w:history="1">
        <w:r w:rsidRPr="00312D24">
          <w:rPr>
            <w:rStyle w:val="a8"/>
            <w:rFonts w:ascii="宋体" w:cs="Arial"/>
            <w:noProof/>
          </w:rPr>
          <w:t>10.6</w:t>
        </w:r>
        <w:r>
          <w:rPr>
            <w:rFonts w:asciiTheme="minorHAnsi" w:eastAsiaTheme="minorEastAsia" w:hAnsiTheme="minorHAnsi" w:cstheme="minorBidi"/>
            <w:noProof/>
            <w:kern w:val="2"/>
            <w:szCs w:val="22"/>
          </w:rPr>
          <w:tab/>
        </w:r>
        <w:r w:rsidRPr="00312D24">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_Toc48665262 \h </w:instrText>
        </w:r>
        <w:r>
          <w:rPr>
            <w:noProof/>
            <w:webHidden/>
          </w:rPr>
        </w:r>
        <w:r>
          <w:rPr>
            <w:noProof/>
            <w:webHidden/>
          </w:rPr>
          <w:fldChar w:fldCharType="separate"/>
        </w:r>
        <w:r>
          <w:rPr>
            <w:noProof/>
            <w:webHidden/>
          </w:rPr>
          <w:t>43</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3" w:history="1">
        <w:r w:rsidRPr="00312D24">
          <w:rPr>
            <w:rStyle w:val="a8"/>
            <w:rFonts w:ascii="宋体" w:cs="Arial"/>
            <w:noProof/>
          </w:rPr>
          <w:t>10.7</w:t>
        </w:r>
        <w:r>
          <w:rPr>
            <w:rFonts w:asciiTheme="minorHAnsi" w:eastAsiaTheme="minorEastAsia" w:hAnsiTheme="minorHAnsi" w:cstheme="minorBidi"/>
            <w:noProof/>
            <w:kern w:val="2"/>
            <w:szCs w:val="22"/>
          </w:rPr>
          <w:tab/>
        </w:r>
        <w:r w:rsidRPr="00312D24">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_Toc48665263 \h </w:instrText>
        </w:r>
        <w:r>
          <w:rPr>
            <w:noProof/>
            <w:webHidden/>
          </w:rPr>
        </w:r>
        <w:r>
          <w:rPr>
            <w:noProof/>
            <w:webHidden/>
          </w:rPr>
          <w:fldChar w:fldCharType="separate"/>
        </w:r>
        <w:r>
          <w:rPr>
            <w:noProof/>
            <w:webHidden/>
          </w:rPr>
          <w:t>43</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4" w:history="1">
        <w:r w:rsidRPr="00312D24">
          <w:rPr>
            <w:rStyle w:val="a8"/>
            <w:rFonts w:ascii="宋体" w:hAnsi="宋体" w:cs="Arial"/>
            <w:noProof/>
          </w:rPr>
          <w:t>10.8</w:t>
        </w:r>
        <w:r>
          <w:rPr>
            <w:rFonts w:asciiTheme="minorHAnsi" w:eastAsiaTheme="minorEastAsia" w:hAnsiTheme="minorHAnsi" w:cstheme="minorBidi"/>
            <w:noProof/>
            <w:kern w:val="2"/>
            <w:szCs w:val="22"/>
          </w:rPr>
          <w:tab/>
        </w:r>
        <w:r w:rsidRPr="00312D24">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_Toc48665264 \h </w:instrText>
        </w:r>
        <w:r>
          <w:rPr>
            <w:noProof/>
            <w:webHidden/>
          </w:rPr>
        </w:r>
        <w:r>
          <w:rPr>
            <w:noProof/>
            <w:webHidden/>
          </w:rPr>
          <w:fldChar w:fldCharType="separate"/>
        </w:r>
        <w:r>
          <w:rPr>
            <w:noProof/>
            <w:webHidden/>
          </w:rPr>
          <w:t>44</w:t>
        </w:r>
        <w:r>
          <w:rPr>
            <w:noProof/>
            <w:webHidden/>
          </w:rPr>
          <w:fldChar w:fldCharType="end"/>
        </w:r>
      </w:hyperlink>
    </w:p>
    <w:p w:rsidR="000B6208" w:rsidRDefault="000B6208">
      <w:pPr>
        <w:pStyle w:val="22"/>
        <w:rPr>
          <w:rFonts w:asciiTheme="minorHAnsi" w:eastAsiaTheme="minorEastAsia" w:hAnsiTheme="minorHAnsi" w:cstheme="minorBidi"/>
          <w:noProof/>
          <w:kern w:val="2"/>
          <w:szCs w:val="22"/>
        </w:rPr>
      </w:pPr>
      <w:hyperlink w:anchor="_Toc48665265" w:history="1">
        <w:r w:rsidRPr="00312D24">
          <w:rPr>
            <w:rStyle w:val="a8"/>
            <w:rFonts w:ascii="宋体" w:hAnsi="宋体" w:cs="Arial"/>
            <w:bCs/>
            <w:noProof/>
          </w:rPr>
          <w:t>11</w:t>
        </w:r>
        <w:r w:rsidRPr="00312D24">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_Toc48665265 \h </w:instrText>
        </w:r>
        <w:r>
          <w:rPr>
            <w:noProof/>
            <w:webHidden/>
          </w:rPr>
        </w:r>
        <w:r>
          <w:rPr>
            <w:noProof/>
            <w:webHidden/>
          </w:rPr>
          <w:fldChar w:fldCharType="separate"/>
        </w:r>
        <w:r>
          <w:rPr>
            <w:noProof/>
            <w:webHidden/>
          </w:rPr>
          <w:t>45</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6" w:history="1">
        <w:r w:rsidRPr="00312D24">
          <w:rPr>
            <w:rStyle w:val="a8"/>
            <w:rFonts w:ascii="宋体" w:hAnsi="宋体" w:cs="Arial"/>
            <w:noProof/>
          </w:rPr>
          <w:t>11.1</w:t>
        </w:r>
        <w:r>
          <w:rPr>
            <w:rFonts w:asciiTheme="minorHAnsi" w:eastAsiaTheme="minorEastAsia" w:hAnsiTheme="minorHAnsi" w:cstheme="minorBidi"/>
            <w:noProof/>
            <w:kern w:val="2"/>
            <w:szCs w:val="22"/>
          </w:rPr>
          <w:tab/>
        </w:r>
        <w:r w:rsidRPr="00312D24">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_Toc48665266 \h </w:instrText>
        </w:r>
        <w:r>
          <w:rPr>
            <w:noProof/>
            <w:webHidden/>
          </w:rPr>
        </w:r>
        <w:r>
          <w:rPr>
            <w:noProof/>
            <w:webHidden/>
          </w:rPr>
          <w:fldChar w:fldCharType="separate"/>
        </w:r>
        <w:r>
          <w:rPr>
            <w:noProof/>
            <w:webHidden/>
          </w:rPr>
          <w:t>45</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7" w:history="1">
        <w:r w:rsidRPr="00312D24">
          <w:rPr>
            <w:rStyle w:val="a8"/>
            <w:rFonts w:ascii="宋体" w:hAnsi="宋体" w:cs="Arial"/>
            <w:noProof/>
          </w:rPr>
          <w:t>11.2</w:t>
        </w:r>
        <w:r>
          <w:rPr>
            <w:rFonts w:asciiTheme="minorHAnsi" w:eastAsiaTheme="minorEastAsia" w:hAnsiTheme="minorHAnsi" w:cstheme="minorBidi"/>
            <w:noProof/>
            <w:kern w:val="2"/>
            <w:szCs w:val="22"/>
          </w:rPr>
          <w:tab/>
        </w:r>
        <w:r w:rsidRPr="00312D24">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_Toc48665267 \h </w:instrText>
        </w:r>
        <w:r>
          <w:rPr>
            <w:noProof/>
            <w:webHidden/>
          </w:rPr>
        </w:r>
        <w:r>
          <w:rPr>
            <w:noProof/>
            <w:webHidden/>
          </w:rPr>
          <w:fldChar w:fldCharType="separate"/>
        </w:r>
        <w:r>
          <w:rPr>
            <w:noProof/>
            <w:webHidden/>
          </w:rPr>
          <w:t>46</w:t>
        </w:r>
        <w:r>
          <w:rPr>
            <w:noProof/>
            <w:webHidden/>
          </w:rPr>
          <w:fldChar w:fldCharType="end"/>
        </w:r>
      </w:hyperlink>
    </w:p>
    <w:p w:rsidR="000B6208" w:rsidRDefault="000B6208">
      <w:pPr>
        <w:pStyle w:val="22"/>
        <w:tabs>
          <w:tab w:val="left" w:pos="1050"/>
        </w:tabs>
        <w:rPr>
          <w:rFonts w:asciiTheme="minorHAnsi" w:eastAsiaTheme="minorEastAsia" w:hAnsiTheme="minorHAnsi" w:cstheme="minorBidi"/>
          <w:noProof/>
          <w:kern w:val="2"/>
          <w:szCs w:val="22"/>
        </w:rPr>
      </w:pPr>
      <w:hyperlink w:anchor="_Toc48665268" w:history="1">
        <w:r w:rsidRPr="00312D24">
          <w:rPr>
            <w:rStyle w:val="a8"/>
            <w:rFonts w:ascii="宋体" w:hAnsi="宋体" w:cs="Arial"/>
            <w:noProof/>
          </w:rPr>
          <w:t>11.3</w:t>
        </w:r>
        <w:r>
          <w:rPr>
            <w:rFonts w:asciiTheme="minorHAnsi" w:eastAsiaTheme="minorEastAsia" w:hAnsiTheme="minorHAnsi" w:cstheme="minorBidi"/>
            <w:noProof/>
            <w:kern w:val="2"/>
            <w:szCs w:val="22"/>
          </w:rPr>
          <w:tab/>
        </w:r>
        <w:r w:rsidRPr="00312D24">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_Toc48665268 \h </w:instrText>
        </w:r>
        <w:r>
          <w:rPr>
            <w:noProof/>
            <w:webHidden/>
          </w:rPr>
        </w:r>
        <w:r>
          <w:rPr>
            <w:noProof/>
            <w:webHidden/>
          </w:rPr>
          <w:fldChar w:fldCharType="separate"/>
        </w:r>
        <w:r>
          <w:rPr>
            <w:noProof/>
            <w:webHidden/>
          </w:rPr>
          <w:t>46</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210"/>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21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易方达中证全指证券公司交易型开放式指数证券投资基金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易方达中证全指证券公司</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中证证券、中证证券</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512570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512570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7</w:t>
            </w:r>
            <w:r w:rsidRPr="00224952">
              <w:rPr>
                <w:szCs w:val="21"/>
              </w:rPr>
              <w:t>月</w:t>
            </w:r>
            <w:r w:rsidRPr="00224952">
              <w:rPr>
                <w:szCs w:val="21"/>
              </w:rPr>
              <w:t>27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招商银行股份有限公司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30,806,068.00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8</w:t>
            </w:r>
            <w:r w:rsidRPr="00224952">
              <w:rPr>
                <w:szCs w:val="21"/>
              </w:rPr>
              <w:t>月</w:t>
            </w:r>
            <w:r w:rsidRPr="00224952">
              <w:rPr>
                <w:szCs w:val="21"/>
              </w:rPr>
              <w:t>11</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21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中证全指证券公司指数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21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招商银行股份有限公司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张燕</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0755-83199084</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yan_zhang@cmbchina.com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95555</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0755-83195201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518040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李建红</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21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21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 xml:space="preserve">17 </w:t>
            </w:r>
            <w:r w:rsidRPr="00224952">
              <w:rPr>
                <w:color w:val="000000"/>
                <w:szCs w:val="21"/>
              </w:rPr>
              <w:t>号</w:t>
            </w:r>
          </w:p>
        </w:tc>
      </w:tr>
      <w:tr w:rsidR="00F46357">
        <w:tc>
          <w:tcPr>
            <w:tcW w:w="1526" w:type="dxa"/>
            <w:vAlign w:val="center"/>
          </w:tcPr>
          <w:p w:rsidR="00F46357" w:rsidRDefault="00991809">
            <w:pPr>
              <w:jc w:val="center"/>
            </w:pPr>
            <w:r>
              <w:rPr>
                <w:color w:val="000000"/>
                <w:szCs w:val="21"/>
              </w:rPr>
              <w:t>注册登记机构</w:t>
            </w:r>
          </w:p>
        </w:tc>
        <w:tc>
          <w:tcPr>
            <w:tcW w:w="3702" w:type="dxa"/>
            <w:vAlign w:val="center"/>
          </w:tcPr>
          <w:p w:rsidR="00F46357" w:rsidRDefault="00991809">
            <w:pPr>
              <w:jc w:val="center"/>
            </w:pPr>
            <w:r>
              <w:rPr>
                <w:color w:val="000000"/>
                <w:szCs w:val="21"/>
              </w:rPr>
              <w:t>易方达基金管理有限公司</w:t>
            </w:r>
          </w:p>
        </w:tc>
        <w:tc>
          <w:tcPr>
            <w:tcW w:w="3703" w:type="dxa"/>
            <w:vAlign w:val="center"/>
          </w:tcPr>
          <w:p w:rsidR="00F46357" w:rsidRDefault="00991809">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216"/>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21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108,087.09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-462,530.45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-0.0149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-1.62%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-2.15%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-1,027,987.74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-0.0334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29,778,080.26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0.9666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-3.34%</w:t>
            </w:r>
          </w:p>
        </w:tc>
      </w:tr>
    </w:tbl>
    <w:bookmarkEnd w:id="21"/>
    <w:bookmarkEnd w:id="22"/>
    <w:p w:rsidR="00F46357" w:rsidRDefault="0099180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46357" w:rsidRDefault="00991809">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21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F46357">
        <w:tc>
          <w:tcPr>
            <w:tcW w:w="1560" w:type="dxa"/>
            <w:vAlign w:val="center"/>
          </w:tcPr>
          <w:p w:rsidR="00F46357" w:rsidRDefault="00991809">
            <w:pPr>
              <w:jc w:val="left"/>
            </w:pPr>
            <w:r>
              <w:rPr>
                <w:color w:val="000000"/>
                <w:szCs w:val="21"/>
              </w:rPr>
              <w:t>过去一个月</w:t>
            </w:r>
          </w:p>
        </w:tc>
        <w:tc>
          <w:tcPr>
            <w:tcW w:w="1275" w:type="dxa"/>
            <w:vAlign w:val="center"/>
          </w:tcPr>
          <w:p w:rsidR="00F46357" w:rsidRDefault="00991809">
            <w:pPr>
              <w:jc w:val="center"/>
            </w:pPr>
            <w:r>
              <w:rPr>
                <w:color w:val="000000"/>
                <w:szCs w:val="21"/>
              </w:rPr>
              <w:t>11.78%</w:t>
            </w:r>
          </w:p>
        </w:tc>
        <w:tc>
          <w:tcPr>
            <w:tcW w:w="1276" w:type="dxa"/>
            <w:vAlign w:val="center"/>
          </w:tcPr>
          <w:p w:rsidR="00F46357" w:rsidRDefault="00991809">
            <w:pPr>
              <w:jc w:val="center"/>
            </w:pPr>
            <w:r>
              <w:rPr>
                <w:color w:val="000000"/>
                <w:szCs w:val="21"/>
              </w:rPr>
              <w:t>1.78%</w:t>
            </w:r>
          </w:p>
        </w:tc>
        <w:tc>
          <w:tcPr>
            <w:tcW w:w="1276" w:type="dxa"/>
            <w:vAlign w:val="center"/>
          </w:tcPr>
          <w:p w:rsidR="00F46357" w:rsidRDefault="00991809">
            <w:pPr>
              <w:jc w:val="center"/>
            </w:pPr>
            <w:r>
              <w:rPr>
                <w:color w:val="000000"/>
                <w:szCs w:val="21"/>
              </w:rPr>
              <w:t>11.78%</w:t>
            </w:r>
          </w:p>
        </w:tc>
        <w:tc>
          <w:tcPr>
            <w:tcW w:w="1276" w:type="dxa"/>
            <w:vAlign w:val="center"/>
          </w:tcPr>
          <w:p w:rsidR="00F46357" w:rsidRDefault="00991809">
            <w:pPr>
              <w:jc w:val="center"/>
            </w:pPr>
            <w:r>
              <w:rPr>
                <w:color w:val="000000"/>
                <w:szCs w:val="21"/>
              </w:rPr>
              <w:t>1.81%</w:t>
            </w:r>
          </w:p>
        </w:tc>
        <w:tc>
          <w:tcPr>
            <w:tcW w:w="1134" w:type="dxa"/>
            <w:vAlign w:val="center"/>
          </w:tcPr>
          <w:p w:rsidR="00F46357" w:rsidRDefault="00991809">
            <w:pPr>
              <w:jc w:val="center"/>
            </w:pPr>
            <w:r>
              <w:rPr>
                <w:color w:val="000000"/>
                <w:szCs w:val="21"/>
              </w:rPr>
              <w:t>0.00%</w:t>
            </w:r>
          </w:p>
        </w:tc>
        <w:tc>
          <w:tcPr>
            <w:tcW w:w="1134" w:type="dxa"/>
            <w:vAlign w:val="center"/>
          </w:tcPr>
          <w:p w:rsidR="00F46357" w:rsidRDefault="00991809">
            <w:pPr>
              <w:jc w:val="center"/>
            </w:pPr>
            <w:r>
              <w:rPr>
                <w:color w:val="000000"/>
                <w:szCs w:val="21"/>
              </w:rPr>
              <w:t>-0.03%</w:t>
            </w:r>
          </w:p>
        </w:tc>
      </w:tr>
      <w:tr w:rsidR="00F46357">
        <w:tc>
          <w:tcPr>
            <w:tcW w:w="1560" w:type="dxa"/>
            <w:vAlign w:val="center"/>
          </w:tcPr>
          <w:p w:rsidR="00F46357" w:rsidRDefault="00991809">
            <w:pPr>
              <w:jc w:val="left"/>
            </w:pPr>
            <w:r>
              <w:rPr>
                <w:color w:val="000000"/>
                <w:szCs w:val="21"/>
              </w:rPr>
              <w:t>过去三个月</w:t>
            </w:r>
          </w:p>
        </w:tc>
        <w:tc>
          <w:tcPr>
            <w:tcW w:w="1275" w:type="dxa"/>
            <w:vAlign w:val="center"/>
          </w:tcPr>
          <w:p w:rsidR="00F46357" w:rsidRDefault="00991809">
            <w:pPr>
              <w:jc w:val="center"/>
            </w:pPr>
            <w:r>
              <w:rPr>
                <w:color w:val="000000"/>
                <w:szCs w:val="21"/>
              </w:rPr>
              <w:t>9.55%</w:t>
            </w:r>
          </w:p>
        </w:tc>
        <w:tc>
          <w:tcPr>
            <w:tcW w:w="1276" w:type="dxa"/>
            <w:vAlign w:val="center"/>
          </w:tcPr>
          <w:p w:rsidR="00F46357" w:rsidRDefault="00991809">
            <w:pPr>
              <w:jc w:val="center"/>
            </w:pPr>
            <w:r>
              <w:rPr>
                <w:color w:val="000000"/>
                <w:szCs w:val="21"/>
              </w:rPr>
              <w:t>1.45%</w:t>
            </w:r>
          </w:p>
        </w:tc>
        <w:tc>
          <w:tcPr>
            <w:tcW w:w="1276" w:type="dxa"/>
            <w:vAlign w:val="center"/>
          </w:tcPr>
          <w:p w:rsidR="00F46357" w:rsidRDefault="00991809">
            <w:pPr>
              <w:jc w:val="center"/>
            </w:pPr>
            <w:r>
              <w:rPr>
                <w:color w:val="000000"/>
                <w:szCs w:val="21"/>
              </w:rPr>
              <w:t>9.34%</w:t>
            </w:r>
          </w:p>
        </w:tc>
        <w:tc>
          <w:tcPr>
            <w:tcW w:w="1276" w:type="dxa"/>
            <w:vAlign w:val="center"/>
          </w:tcPr>
          <w:p w:rsidR="00F46357" w:rsidRDefault="00991809">
            <w:pPr>
              <w:jc w:val="center"/>
            </w:pPr>
            <w:r>
              <w:rPr>
                <w:color w:val="000000"/>
                <w:szCs w:val="21"/>
              </w:rPr>
              <w:t>1.48%</w:t>
            </w:r>
          </w:p>
        </w:tc>
        <w:tc>
          <w:tcPr>
            <w:tcW w:w="1134" w:type="dxa"/>
            <w:vAlign w:val="center"/>
          </w:tcPr>
          <w:p w:rsidR="00F46357" w:rsidRDefault="00991809">
            <w:pPr>
              <w:jc w:val="center"/>
            </w:pPr>
            <w:r>
              <w:rPr>
                <w:color w:val="000000"/>
                <w:szCs w:val="21"/>
              </w:rPr>
              <w:t>0.21%</w:t>
            </w:r>
          </w:p>
        </w:tc>
        <w:tc>
          <w:tcPr>
            <w:tcW w:w="1134" w:type="dxa"/>
            <w:vAlign w:val="center"/>
          </w:tcPr>
          <w:p w:rsidR="00F46357" w:rsidRDefault="00991809">
            <w:pPr>
              <w:jc w:val="center"/>
            </w:pPr>
            <w:r>
              <w:rPr>
                <w:color w:val="000000"/>
                <w:szCs w:val="21"/>
              </w:rPr>
              <w:t>-0.03%</w:t>
            </w:r>
          </w:p>
        </w:tc>
      </w:tr>
      <w:tr w:rsidR="00F46357">
        <w:tc>
          <w:tcPr>
            <w:tcW w:w="1560" w:type="dxa"/>
            <w:vAlign w:val="center"/>
          </w:tcPr>
          <w:p w:rsidR="00F46357" w:rsidRDefault="00991809">
            <w:pPr>
              <w:jc w:val="left"/>
            </w:pPr>
            <w:r>
              <w:rPr>
                <w:color w:val="000000"/>
                <w:szCs w:val="21"/>
              </w:rPr>
              <w:t>过去六个月</w:t>
            </w:r>
          </w:p>
        </w:tc>
        <w:tc>
          <w:tcPr>
            <w:tcW w:w="1275" w:type="dxa"/>
            <w:vAlign w:val="center"/>
          </w:tcPr>
          <w:p w:rsidR="00F46357" w:rsidRDefault="00991809">
            <w:pPr>
              <w:jc w:val="center"/>
            </w:pPr>
            <w:r>
              <w:rPr>
                <w:color w:val="000000"/>
                <w:szCs w:val="21"/>
              </w:rPr>
              <w:t>-2.15%</w:t>
            </w:r>
          </w:p>
        </w:tc>
        <w:tc>
          <w:tcPr>
            <w:tcW w:w="1276" w:type="dxa"/>
            <w:vAlign w:val="center"/>
          </w:tcPr>
          <w:p w:rsidR="00F46357" w:rsidRDefault="00991809">
            <w:pPr>
              <w:jc w:val="center"/>
            </w:pPr>
            <w:r>
              <w:rPr>
                <w:color w:val="000000"/>
                <w:szCs w:val="21"/>
              </w:rPr>
              <w:t>2.17%</w:t>
            </w:r>
          </w:p>
        </w:tc>
        <w:tc>
          <w:tcPr>
            <w:tcW w:w="1276" w:type="dxa"/>
            <w:vAlign w:val="center"/>
          </w:tcPr>
          <w:p w:rsidR="00F46357" w:rsidRDefault="00991809">
            <w:pPr>
              <w:jc w:val="center"/>
            </w:pPr>
            <w:r>
              <w:rPr>
                <w:color w:val="000000"/>
                <w:szCs w:val="21"/>
              </w:rPr>
              <w:t>-2.81%</w:t>
            </w:r>
          </w:p>
        </w:tc>
        <w:tc>
          <w:tcPr>
            <w:tcW w:w="1276" w:type="dxa"/>
            <w:vAlign w:val="center"/>
          </w:tcPr>
          <w:p w:rsidR="00F46357" w:rsidRDefault="00991809">
            <w:pPr>
              <w:jc w:val="center"/>
            </w:pPr>
            <w:r>
              <w:rPr>
                <w:color w:val="000000"/>
                <w:szCs w:val="21"/>
              </w:rPr>
              <w:t>2.20%</w:t>
            </w:r>
          </w:p>
        </w:tc>
        <w:tc>
          <w:tcPr>
            <w:tcW w:w="1134" w:type="dxa"/>
            <w:vAlign w:val="center"/>
          </w:tcPr>
          <w:p w:rsidR="00F46357" w:rsidRDefault="00991809">
            <w:pPr>
              <w:jc w:val="center"/>
            </w:pPr>
            <w:r>
              <w:rPr>
                <w:color w:val="000000"/>
                <w:szCs w:val="21"/>
              </w:rPr>
              <w:t>0.66%</w:t>
            </w:r>
          </w:p>
        </w:tc>
        <w:tc>
          <w:tcPr>
            <w:tcW w:w="1134" w:type="dxa"/>
            <w:vAlign w:val="center"/>
          </w:tcPr>
          <w:p w:rsidR="00F46357" w:rsidRDefault="00991809">
            <w:pPr>
              <w:jc w:val="center"/>
            </w:pPr>
            <w:r>
              <w:rPr>
                <w:color w:val="000000"/>
                <w:szCs w:val="21"/>
              </w:rPr>
              <w:t>-0.03%</w:t>
            </w:r>
          </w:p>
        </w:tc>
      </w:tr>
      <w:tr w:rsidR="00F46357">
        <w:tc>
          <w:tcPr>
            <w:tcW w:w="1560" w:type="dxa"/>
            <w:vAlign w:val="center"/>
          </w:tcPr>
          <w:p w:rsidR="00F46357" w:rsidRDefault="00991809">
            <w:pPr>
              <w:jc w:val="left"/>
            </w:pPr>
            <w:r>
              <w:rPr>
                <w:color w:val="000000"/>
                <w:szCs w:val="21"/>
              </w:rPr>
              <w:t>过去一年</w:t>
            </w:r>
          </w:p>
        </w:tc>
        <w:tc>
          <w:tcPr>
            <w:tcW w:w="1275" w:type="dxa"/>
            <w:vAlign w:val="center"/>
          </w:tcPr>
          <w:p w:rsidR="00F46357" w:rsidRDefault="00991809">
            <w:pPr>
              <w:jc w:val="center"/>
            </w:pPr>
            <w:r>
              <w:rPr>
                <w:color w:val="000000"/>
                <w:szCs w:val="21"/>
              </w:rPr>
              <w:t>3.29%</w:t>
            </w:r>
          </w:p>
        </w:tc>
        <w:tc>
          <w:tcPr>
            <w:tcW w:w="1276" w:type="dxa"/>
            <w:vAlign w:val="center"/>
          </w:tcPr>
          <w:p w:rsidR="00F46357" w:rsidRDefault="00991809">
            <w:pPr>
              <w:jc w:val="center"/>
            </w:pPr>
            <w:r>
              <w:rPr>
                <w:color w:val="000000"/>
                <w:szCs w:val="21"/>
              </w:rPr>
              <w:t>1.85%</w:t>
            </w:r>
          </w:p>
        </w:tc>
        <w:tc>
          <w:tcPr>
            <w:tcW w:w="1276" w:type="dxa"/>
            <w:vAlign w:val="center"/>
          </w:tcPr>
          <w:p w:rsidR="00F46357" w:rsidRDefault="00991809">
            <w:pPr>
              <w:jc w:val="center"/>
            </w:pPr>
            <w:r>
              <w:rPr>
                <w:color w:val="000000"/>
                <w:szCs w:val="21"/>
              </w:rPr>
              <w:t>1.44%</w:t>
            </w:r>
          </w:p>
        </w:tc>
        <w:tc>
          <w:tcPr>
            <w:tcW w:w="1276" w:type="dxa"/>
            <w:vAlign w:val="center"/>
          </w:tcPr>
          <w:p w:rsidR="00F46357" w:rsidRDefault="00991809">
            <w:pPr>
              <w:jc w:val="center"/>
            </w:pPr>
            <w:r>
              <w:rPr>
                <w:color w:val="000000"/>
                <w:szCs w:val="21"/>
              </w:rPr>
              <w:t>1.88%</w:t>
            </w:r>
          </w:p>
        </w:tc>
        <w:tc>
          <w:tcPr>
            <w:tcW w:w="1134" w:type="dxa"/>
            <w:vAlign w:val="center"/>
          </w:tcPr>
          <w:p w:rsidR="00F46357" w:rsidRDefault="00991809">
            <w:pPr>
              <w:jc w:val="center"/>
            </w:pPr>
            <w:r>
              <w:rPr>
                <w:color w:val="000000"/>
                <w:szCs w:val="21"/>
              </w:rPr>
              <w:t>1.85%</w:t>
            </w:r>
          </w:p>
        </w:tc>
        <w:tc>
          <w:tcPr>
            <w:tcW w:w="1134" w:type="dxa"/>
            <w:vAlign w:val="center"/>
          </w:tcPr>
          <w:p w:rsidR="00F46357" w:rsidRDefault="00991809">
            <w:pPr>
              <w:jc w:val="center"/>
            </w:pPr>
            <w:r>
              <w:rPr>
                <w:color w:val="000000"/>
                <w:szCs w:val="21"/>
              </w:rPr>
              <w:t>-0.03%</w:t>
            </w:r>
          </w:p>
        </w:tc>
      </w:tr>
      <w:tr w:rsidR="00F46357">
        <w:tc>
          <w:tcPr>
            <w:tcW w:w="1560" w:type="dxa"/>
            <w:vAlign w:val="center"/>
          </w:tcPr>
          <w:p w:rsidR="00F46357" w:rsidRDefault="00991809">
            <w:pPr>
              <w:jc w:val="left"/>
            </w:pPr>
            <w:r>
              <w:rPr>
                <w:color w:val="000000"/>
                <w:szCs w:val="21"/>
              </w:rPr>
              <w:t>过去三年</w:t>
            </w:r>
          </w:p>
        </w:tc>
        <w:tc>
          <w:tcPr>
            <w:tcW w:w="1275" w:type="dxa"/>
            <w:vAlign w:val="center"/>
          </w:tcPr>
          <w:p w:rsidR="00F46357" w:rsidRDefault="00991809">
            <w:pPr>
              <w:jc w:val="center"/>
            </w:pPr>
            <w:r>
              <w:rPr>
                <w:color w:val="000000"/>
                <w:szCs w:val="21"/>
              </w:rPr>
              <w:t>-</w:t>
            </w:r>
          </w:p>
        </w:tc>
        <w:tc>
          <w:tcPr>
            <w:tcW w:w="1276" w:type="dxa"/>
            <w:vAlign w:val="center"/>
          </w:tcPr>
          <w:p w:rsidR="00F46357" w:rsidRDefault="00991809">
            <w:pPr>
              <w:jc w:val="center"/>
            </w:pPr>
            <w:r>
              <w:rPr>
                <w:color w:val="000000"/>
                <w:szCs w:val="21"/>
              </w:rPr>
              <w:t>-</w:t>
            </w:r>
          </w:p>
        </w:tc>
        <w:tc>
          <w:tcPr>
            <w:tcW w:w="1276" w:type="dxa"/>
            <w:vAlign w:val="center"/>
          </w:tcPr>
          <w:p w:rsidR="00F46357" w:rsidRDefault="00991809">
            <w:pPr>
              <w:jc w:val="center"/>
            </w:pPr>
            <w:r>
              <w:rPr>
                <w:color w:val="000000"/>
                <w:szCs w:val="21"/>
              </w:rPr>
              <w:t>-</w:t>
            </w:r>
          </w:p>
        </w:tc>
        <w:tc>
          <w:tcPr>
            <w:tcW w:w="1276" w:type="dxa"/>
            <w:vAlign w:val="center"/>
          </w:tcPr>
          <w:p w:rsidR="00F46357" w:rsidRDefault="00991809">
            <w:pPr>
              <w:jc w:val="center"/>
            </w:pPr>
            <w:r>
              <w:rPr>
                <w:color w:val="000000"/>
                <w:szCs w:val="21"/>
              </w:rPr>
              <w:t>-</w:t>
            </w:r>
          </w:p>
        </w:tc>
        <w:tc>
          <w:tcPr>
            <w:tcW w:w="1134" w:type="dxa"/>
            <w:vAlign w:val="center"/>
          </w:tcPr>
          <w:p w:rsidR="00F46357" w:rsidRDefault="00991809">
            <w:pPr>
              <w:jc w:val="center"/>
            </w:pPr>
            <w:r>
              <w:rPr>
                <w:color w:val="000000"/>
                <w:szCs w:val="21"/>
              </w:rPr>
              <w:t>-</w:t>
            </w:r>
          </w:p>
        </w:tc>
        <w:tc>
          <w:tcPr>
            <w:tcW w:w="1134" w:type="dxa"/>
            <w:vAlign w:val="center"/>
          </w:tcPr>
          <w:p w:rsidR="00F46357" w:rsidRDefault="00991809">
            <w:pPr>
              <w:jc w:val="center"/>
            </w:pPr>
            <w:r>
              <w:rPr>
                <w:color w:val="000000"/>
                <w:szCs w:val="21"/>
              </w:rPr>
              <w:t>-</w:t>
            </w:r>
          </w:p>
        </w:tc>
      </w:tr>
      <w:tr w:rsidR="00F46357">
        <w:tc>
          <w:tcPr>
            <w:tcW w:w="1560" w:type="dxa"/>
            <w:vAlign w:val="center"/>
          </w:tcPr>
          <w:p w:rsidR="00F46357" w:rsidRDefault="00991809">
            <w:pPr>
              <w:jc w:val="left"/>
            </w:pPr>
            <w:r>
              <w:rPr>
                <w:color w:val="000000"/>
                <w:szCs w:val="21"/>
              </w:rPr>
              <w:t>自基金合同生效起至今</w:t>
            </w:r>
          </w:p>
        </w:tc>
        <w:tc>
          <w:tcPr>
            <w:tcW w:w="1275" w:type="dxa"/>
            <w:vAlign w:val="center"/>
          </w:tcPr>
          <w:p w:rsidR="00F46357" w:rsidRDefault="00991809">
            <w:pPr>
              <w:jc w:val="center"/>
            </w:pPr>
            <w:r>
              <w:rPr>
                <w:color w:val="000000"/>
                <w:szCs w:val="21"/>
              </w:rPr>
              <w:t>-3.34%</w:t>
            </w:r>
          </w:p>
        </w:tc>
        <w:tc>
          <w:tcPr>
            <w:tcW w:w="1276" w:type="dxa"/>
            <w:vAlign w:val="center"/>
          </w:tcPr>
          <w:p w:rsidR="00F46357" w:rsidRDefault="00991809">
            <w:pPr>
              <w:jc w:val="center"/>
            </w:pPr>
            <w:r>
              <w:rPr>
                <w:color w:val="000000"/>
                <w:szCs w:val="21"/>
              </w:rPr>
              <w:t>1.94%</w:t>
            </w:r>
          </w:p>
        </w:tc>
        <w:tc>
          <w:tcPr>
            <w:tcW w:w="1276" w:type="dxa"/>
            <w:vAlign w:val="center"/>
          </w:tcPr>
          <w:p w:rsidR="00F46357" w:rsidRDefault="00991809">
            <w:pPr>
              <w:jc w:val="center"/>
            </w:pPr>
            <w:r>
              <w:rPr>
                <w:color w:val="000000"/>
                <w:szCs w:val="21"/>
              </w:rPr>
              <w:t>-7.77%</w:t>
            </w:r>
          </w:p>
        </w:tc>
        <w:tc>
          <w:tcPr>
            <w:tcW w:w="1276" w:type="dxa"/>
            <w:vAlign w:val="center"/>
          </w:tcPr>
          <w:p w:rsidR="00F46357" w:rsidRDefault="00991809">
            <w:pPr>
              <w:jc w:val="center"/>
            </w:pPr>
            <w:r>
              <w:rPr>
                <w:color w:val="000000"/>
                <w:szCs w:val="21"/>
              </w:rPr>
              <w:t>1.99%</w:t>
            </w:r>
          </w:p>
        </w:tc>
        <w:tc>
          <w:tcPr>
            <w:tcW w:w="1134" w:type="dxa"/>
            <w:vAlign w:val="center"/>
          </w:tcPr>
          <w:p w:rsidR="00F46357" w:rsidRDefault="00991809">
            <w:pPr>
              <w:jc w:val="center"/>
            </w:pPr>
            <w:r>
              <w:rPr>
                <w:color w:val="000000"/>
                <w:szCs w:val="21"/>
              </w:rPr>
              <w:t>4.43%</w:t>
            </w:r>
          </w:p>
        </w:tc>
        <w:tc>
          <w:tcPr>
            <w:tcW w:w="1134" w:type="dxa"/>
            <w:vAlign w:val="center"/>
          </w:tcPr>
          <w:p w:rsidR="00F46357" w:rsidRDefault="00991809">
            <w:pPr>
              <w:jc w:val="center"/>
            </w:pPr>
            <w:r>
              <w:rPr>
                <w:color w:val="000000"/>
                <w:szCs w:val="21"/>
              </w:rPr>
              <w:t>-0.05%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易方达中证全指证券公司交易型开放式指数证券投资基金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7</w:t>
      </w:r>
      <w:r w:rsidRPr="00224952">
        <w:rPr>
          <w:rFonts w:ascii="Times New Roman" w:hAnsi="Times New Roman"/>
        </w:rPr>
        <w:t>月</w:t>
      </w:r>
      <w:r w:rsidRPr="00224952">
        <w:rPr>
          <w:rFonts w:ascii="Times New Roman" w:hAnsi="Times New Roman"/>
        </w:rPr>
        <w:t>27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0B620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-3.34%</w:t>
      </w:r>
      <w:r w:rsidRPr="00224952">
        <w:rPr>
          <w:kern w:val="0"/>
          <w:szCs w:val="21"/>
        </w:rPr>
        <w:t>，同期业绩比较基准收益率为</w:t>
      </w:r>
      <w:r w:rsidRPr="00224952">
        <w:rPr>
          <w:kern w:val="0"/>
          <w:szCs w:val="21"/>
        </w:rPr>
        <w:t>-7.77%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21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22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F46357">
        <w:tc>
          <w:tcPr>
            <w:tcW w:w="464" w:type="dxa"/>
            <w:vAlign w:val="center"/>
          </w:tcPr>
          <w:p w:rsidR="00F46357" w:rsidRDefault="00991809">
            <w:pPr>
              <w:jc w:val="center"/>
            </w:pPr>
            <w:r>
              <w:rPr>
                <w:color w:val="000000"/>
                <w:szCs w:val="21"/>
              </w:rPr>
              <w:t>余海燕</w:t>
            </w:r>
          </w:p>
        </w:tc>
        <w:tc>
          <w:tcPr>
            <w:tcW w:w="3402" w:type="dxa"/>
            <w:vAlign w:val="center"/>
          </w:tcPr>
          <w:p w:rsidR="00F46357" w:rsidRDefault="00991809">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交易型开放式指数证券投资基金的基金经理、易方达中证军工交易型开放式指数证券投资基金的基金经理、易方达沪深</w:t>
            </w:r>
            <w:r>
              <w:rPr>
                <w:color w:val="000000"/>
                <w:szCs w:val="21"/>
              </w:rPr>
              <w:t>300</w:t>
            </w:r>
            <w:r>
              <w:rPr>
                <w:color w:val="000000"/>
                <w:szCs w:val="21"/>
              </w:rPr>
              <w:t>医药卫生交易型开放式指数证券投资基金联接基金的基金经理、易方达黄金交易型开放式证券投资基金的基金经理、易方达黄金交易型开放式证券投资基金联接基金的基金经理、易方达恒生中国企业交易型开放式指数证券投资基金的基金经理、易方达恒生中国企业交易型开放式指数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F46357" w:rsidRDefault="00991809">
            <w:pPr>
              <w:jc w:val="center"/>
            </w:pPr>
            <w:r>
              <w:rPr>
                <w:color w:val="000000"/>
                <w:szCs w:val="21"/>
              </w:rPr>
              <w:t>2017-07-27</w:t>
            </w:r>
          </w:p>
        </w:tc>
        <w:tc>
          <w:tcPr>
            <w:tcW w:w="708" w:type="dxa"/>
            <w:vAlign w:val="center"/>
          </w:tcPr>
          <w:p w:rsidR="00F46357" w:rsidRDefault="00991809">
            <w:pPr>
              <w:jc w:val="center"/>
            </w:pPr>
            <w:r>
              <w:rPr>
                <w:color w:val="000000"/>
                <w:szCs w:val="21"/>
              </w:rPr>
              <w:t>-</w:t>
            </w:r>
          </w:p>
        </w:tc>
        <w:tc>
          <w:tcPr>
            <w:tcW w:w="709" w:type="dxa"/>
            <w:vAlign w:val="center"/>
          </w:tcPr>
          <w:p w:rsidR="00F46357" w:rsidRDefault="00991809">
            <w:pPr>
              <w:jc w:val="center"/>
            </w:pPr>
            <w:r>
              <w:rPr>
                <w:color w:val="000000"/>
                <w:szCs w:val="21"/>
              </w:rPr>
              <w:t>15</w:t>
            </w:r>
            <w:r>
              <w:rPr>
                <w:color w:val="000000"/>
                <w:szCs w:val="21"/>
              </w:rPr>
              <w:t>年</w:t>
            </w:r>
          </w:p>
        </w:tc>
        <w:tc>
          <w:tcPr>
            <w:tcW w:w="3548" w:type="dxa"/>
            <w:vAlign w:val="center"/>
          </w:tcPr>
          <w:p w:rsidR="00F46357" w:rsidRDefault="00991809">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r w:rsidR="00F46357">
        <w:tc>
          <w:tcPr>
            <w:tcW w:w="464" w:type="dxa"/>
            <w:vAlign w:val="center"/>
          </w:tcPr>
          <w:p w:rsidR="00F46357" w:rsidRDefault="00991809">
            <w:pPr>
              <w:jc w:val="center"/>
            </w:pPr>
            <w:r>
              <w:rPr>
                <w:color w:val="000000"/>
                <w:szCs w:val="21"/>
              </w:rPr>
              <w:t>张湛</w:t>
            </w:r>
          </w:p>
        </w:tc>
        <w:tc>
          <w:tcPr>
            <w:tcW w:w="3402" w:type="dxa"/>
            <w:vAlign w:val="center"/>
          </w:tcPr>
          <w:p w:rsidR="00F46357" w:rsidRDefault="00991809">
            <w:pPr>
              <w:jc w:val="left"/>
            </w:pPr>
            <w:r>
              <w:rPr>
                <w:color w:val="000000"/>
                <w:szCs w:val="21"/>
              </w:rPr>
              <w:t>本基金的基金经理、易方达中证科技</w:t>
            </w:r>
            <w:r>
              <w:rPr>
                <w:color w:val="000000"/>
                <w:szCs w:val="21"/>
              </w:rPr>
              <w:t>50</w:t>
            </w:r>
            <w:r>
              <w:rPr>
                <w:color w:val="000000"/>
                <w:szCs w:val="21"/>
              </w:rPr>
              <w:t>交易型开放式指数证券投资基金的基金经理、易方达中证军工交易型开放式指数证券投资基金的基金经理</w:t>
            </w:r>
          </w:p>
        </w:tc>
        <w:tc>
          <w:tcPr>
            <w:tcW w:w="709" w:type="dxa"/>
            <w:vAlign w:val="center"/>
          </w:tcPr>
          <w:p w:rsidR="00F46357" w:rsidRDefault="00991809">
            <w:pPr>
              <w:jc w:val="center"/>
            </w:pPr>
            <w:r>
              <w:rPr>
                <w:color w:val="000000"/>
                <w:szCs w:val="21"/>
              </w:rPr>
              <w:t>2020-04-30</w:t>
            </w:r>
          </w:p>
        </w:tc>
        <w:tc>
          <w:tcPr>
            <w:tcW w:w="708" w:type="dxa"/>
            <w:vAlign w:val="center"/>
          </w:tcPr>
          <w:p w:rsidR="00F46357" w:rsidRDefault="00991809">
            <w:pPr>
              <w:jc w:val="center"/>
            </w:pPr>
            <w:r>
              <w:rPr>
                <w:color w:val="000000"/>
                <w:szCs w:val="21"/>
              </w:rPr>
              <w:t>-</w:t>
            </w:r>
          </w:p>
        </w:tc>
        <w:tc>
          <w:tcPr>
            <w:tcW w:w="709" w:type="dxa"/>
            <w:vAlign w:val="center"/>
          </w:tcPr>
          <w:p w:rsidR="00F46357" w:rsidRDefault="00991809">
            <w:pPr>
              <w:jc w:val="center"/>
            </w:pPr>
            <w:r>
              <w:rPr>
                <w:color w:val="000000"/>
                <w:szCs w:val="21"/>
              </w:rPr>
              <w:t>11</w:t>
            </w:r>
            <w:r>
              <w:rPr>
                <w:color w:val="000000"/>
                <w:szCs w:val="21"/>
              </w:rPr>
              <w:t>年</w:t>
            </w:r>
          </w:p>
        </w:tc>
        <w:tc>
          <w:tcPr>
            <w:tcW w:w="3548" w:type="dxa"/>
            <w:vAlign w:val="center"/>
          </w:tcPr>
          <w:p w:rsidR="00F46357" w:rsidRDefault="00991809">
            <w:r>
              <w:rPr>
                <w:color w:val="000000"/>
                <w:szCs w:val="21"/>
              </w:rPr>
              <w:t>硕士研究生，具有基金从业资格。曾任易方达基金管理有限公司投资发展部数量化投资研究员、指数与量化投资部量化研究员、指数及增强投资部投资经理。</w:t>
            </w:r>
          </w:p>
        </w:tc>
      </w:tr>
    </w:tbl>
    <w:p w:rsidR="00F46357" w:rsidRDefault="0099180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22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22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F46357" w:rsidRDefault="00991809">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22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F46357" w:rsidRDefault="00991809">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；行业方面，医药生物、休闲服务、电子、食品饮料、计算机等板块表现强势，采掘、保险、银行、交通运输、钢铁、房地产等板块跌幅较大。报告期内中证全指证券公司指数下跌</w:t>
      </w:r>
      <w:r>
        <w:rPr>
          <w:kern w:val="0"/>
          <w:szCs w:val="21"/>
        </w:rPr>
        <w:t>2.81%</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0.9666</w:t>
      </w:r>
      <w:r w:rsidRPr="00E56272">
        <w:rPr>
          <w:kern w:val="0"/>
          <w:szCs w:val="21"/>
        </w:rPr>
        <w:t>元，本报告期份额净值增长率为</w:t>
      </w:r>
      <w:r w:rsidRPr="00E56272">
        <w:rPr>
          <w:kern w:val="0"/>
          <w:szCs w:val="21"/>
        </w:rPr>
        <w:t>-2.15%</w:t>
      </w:r>
      <w:r w:rsidRPr="00E56272">
        <w:rPr>
          <w:kern w:val="0"/>
          <w:szCs w:val="21"/>
        </w:rPr>
        <w:t>，同期业绩比较基准收益率为</w:t>
      </w:r>
      <w:r w:rsidRPr="00E56272">
        <w:rPr>
          <w:kern w:val="0"/>
          <w:szCs w:val="21"/>
        </w:rPr>
        <w:t>-2.81%</w:t>
      </w:r>
      <w:r w:rsidRPr="00E56272">
        <w:rPr>
          <w:kern w:val="0"/>
          <w:szCs w:val="21"/>
        </w:rPr>
        <w:t>，日跟踪偏离度的均值为</w:t>
      </w:r>
      <w:r w:rsidRPr="00E56272">
        <w:rPr>
          <w:kern w:val="0"/>
          <w:szCs w:val="21"/>
        </w:rPr>
        <w:t>0.03%</w:t>
      </w:r>
      <w:r w:rsidRPr="00E56272">
        <w:rPr>
          <w:kern w:val="0"/>
          <w:szCs w:val="21"/>
        </w:rPr>
        <w:t>，年化跟踪误差为</w:t>
      </w:r>
      <w:r w:rsidRPr="00E56272">
        <w:rPr>
          <w:kern w:val="0"/>
          <w:szCs w:val="21"/>
        </w:rPr>
        <w:t>0.575%</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22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F46357" w:rsidRDefault="00991809">
      <w:pPr>
        <w:tabs>
          <w:tab w:val="left" w:pos="426"/>
        </w:tabs>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股市场和产业发展的正反馈。在宏观经济转型大背景下，金融市场从间接融资走向直接融资的大变革中，券商将是制度红利释放的最大受益者。</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E56272">
        <w:rPr>
          <w:kern w:val="0"/>
          <w:szCs w:val="21"/>
        </w:rPr>
        <w:t>“</w:t>
      </w:r>
      <w:r w:rsidRPr="00E56272">
        <w:rPr>
          <w:kern w:val="0"/>
          <w:szCs w:val="21"/>
        </w:rPr>
        <w:t>高弹性、高波动</w:t>
      </w:r>
      <w:r w:rsidRPr="00E56272">
        <w:rPr>
          <w:kern w:val="0"/>
          <w:szCs w:val="21"/>
        </w:rPr>
        <w:t>”</w:t>
      </w:r>
      <w:r w:rsidRPr="00E56272">
        <w:rPr>
          <w:kern w:val="0"/>
          <w:szCs w:val="21"/>
        </w:rPr>
        <w:t>的投资工具，又为长期看好证券行业投资前景的投资者提供方便、高效的投资工具。</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22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F46357" w:rsidRDefault="00991809">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22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E24CFD" w:rsidRPr="00E24CFD" w:rsidRDefault="00E24CFD" w:rsidP="00C62536">
      <w:pPr>
        <w:pStyle w:val="20"/>
        <w:tabs>
          <w:tab w:val="num" w:pos="927"/>
        </w:tabs>
        <w:spacing w:beforeLines="100" w:before="312" w:afterLines="100" w:after="312"/>
        <w:ind w:left="927" w:hanging="567"/>
        <w:rPr>
          <w:rFonts w:ascii="宋体" w:hAnsi="宋体" w:cs="Arial"/>
          <w:color w:val="000000"/>
          <w:sz w:val="21"/>
          <w:szCs w:val="21"/>
        </w:rPr>
      </w:pPr>
      <w:bookmarkStart w:id="54" w:name="_Toc48665227"/>
      <w:r w:rsidRPr="00E24CFD">
        <w:rPr>
          <w:rFonts w:ascii="宋体" w:hAnsi="宋体" w:cs="Arial" w:hint="eastAsia"/>
          <w:color w:val="000000"/>
          <w:sz w:val="21"/>
          <w:szCs w:val="21"/>
        </w:rPr>
        <w:t>4.8</w:t>
      </w:r>
      <w:r w:rsidRPr="00530FFD">
        <w:rPr>
          <w:rFonts w:ascii="宋体" w:hAnsi="宋体" w:cs="Arial"/>
          <w:color w:val="000000"/>
          <w:sz w:val="21"/>
          <w:szCs w:val="21"/>
        </w:rPr>
        <w:tab/>
      </w:r>
      <w:r w:rsidRPr="00E24CFD">
        <w:rPr>
          <w:rFonts w:ascii="宋体" w:hAnsi="宋体" w:cs="Arial" w:hint="eastAsia"/>
          <w:color w:val="000000"/>
          <w:sz w:val="21"/>
          <w:szCs w:val="21"/>
        </w:rPr>
        <w:t>报告期内管理人对本基金持有人数或基金资产净值预警情形的说明</w:t>
      </w:r>
      <w:bookmarkEnd w:id="54"/>
    </w:p>
    <w:p w:rsidR="00F46357" w:rsidRDefault="00991809">
      <w:pPr>
        <w:tabs>
          <w:tab w:val="left" w:pos="426"/>
        </w:tabs>
        <w:spacing w:line="360" w:lineRule="auto"/>
        <w:ind w:firstLineChars="200" w:firstLine="420"/>
        <w:rPr>
          <w:kern w:val="0"/>
          <w:szCs w:val="21"/>
        </w:rPr>
      </w:pPr>
      <w:r>
        <w:rPr>
          <w:kern w:val="0"/>
          <w:szCs w:val="21"/>
        </w:rPr>
        <w:t>本报告期，本基金均存在连续二十个工作日基金资产净值低于五千万元的情形。</w:t>
      </w:r>
    </w:p>
    <w:p w:rsidR="00E24CFD" w:rsidRPr="00E56272" w:rsidRDefault="00E24CFD" w:rsidP="00E56272">
      <w:pPr>
        <w:tabs>
          <w:tab w:val="left" w:pos="426"/>
        </w:tabs>
        <w:spacing w:line="360" w:lineRule="auto"/>
        <w:ind w:firstLineChars="200" w:firstLine="420"/>
        <w:rPr>
          <w:kern w:val="0"/>
          <w:szCs w:val="21"/>
        </w:rPr>
      </w:pPr>
      <w:r w:rsidRPr="00E56272">
        <w:rPr>
          <w:kern w:val="0"/>
          <w:szCs w:val="21"/>
        </w:rPr>
        <w:t>本报告期，本基金均存在连续六十个工作日基金资产净值低于五千万元的情形。鉴于基金资产净值的下滑主要受市场环境影响，本基金将继续运作。</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66522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66522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66523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F46357" w:rsidRDefault="00991809">
      <w:pPr>
        <w:tabs>
          <w:tab w:val="left" w:pos="426"/>
        </w:tabs>
        <w:spacing w:line="360" w:lineRule="auto"/>
        <w:ind w:firstLineChars="200" w:firstLine="420"/>
        <w:rPr>
          <w:kern w:val="0"/>
          <w:szCs w:val="21"/>
        </w:rPr>
      </w:pPr>
      <w:r>
        <w:rPr>
          <w:kern w:val="0"/>
          <w:szCs w:val="21"/>
        </w:rPr>
        <w:t>招商银行根据法律法规、托管协议约定的投资监督条款，对托管产品的投资行为进行监督，并根据监管要求履行报告义务。</w:t>
      </w:r>
    </w:p>
    <w:p w:rsidR="00F46357" w:rsidRDefault="00991809">
      <w:pPr>
        <w:tabs>
          <w:tab w:val="left" w:pos="426"/>
        </w:tabs>
        <w:spacing w:line="360" w:lineRule="auto"/>
        <w:ind w:firstLineChars="200" w:firstLine="420"/>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本年度中期报告中利润分配情况真实、准确。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66523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本年度中期报告中财务指标、净值表现、财务会计报告、投资组合报告内容真实、准确，不存在虚假记载、误导性陈述或者重大遗漏。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66523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66523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易方达中证全指证券公司交易型开放式指数证券投资基金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420,485.94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372,371.84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2,669.74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1,460.22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984.94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29,376,389.75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29,158,538.41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29,374,789.75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29,158,538.41</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290,332.13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30,091,379.31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29,531,976.63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219,432.00</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11,910.21</w:t>
            </w:r>
          </w:p>
        </w:tc>
        <w:tc>
          <w:tcPr>
            <w:tcW w:w="2520" w:type="dxa"/>
            <w:vAlign w:val="center"/>
          </w:tcPr>
          <w:p w:rsidR="00753756" w:rsidRPr="00224952" w:rsidRDefault="00753756" w:rsidP="00523381">
            <w:pPr>
              <w:jc w:val="right"/>
              <w:rPr>
                <w:color w:val="000000"/>
                <w:szCs w:val="21"/>
              </w:rPr>
            </w:pPr>
            <w:r w:rsidRPr="00224952">
              <w:rPr>
                <w:color w:val="000000"/>
                <w:szCs w:val="21"/>
              </w:rPr>
              <w:t>11,529.91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2,382.04</w:t>
            </w:r>
          </w:p>
        </w:tc>
        <w:tc>
          <w:tcPr>
            <w:tcW w:w="2520" w:type="dxa"/>
            <w:vAlign w:val="center"/>
          </w:tcPr>
          <w:p w:rsidR="00753756" w:rsidRPr="00224952" w:rsidRDefault="00753756" w:rsidP="00523381">
            <w:pPr>
              <w:jc w:val="right"/>
              <w:rPr>
                <w:color w:val="000000"/>
                <w:szCs w:val="21"/>
              </w:rPr>
            </w:pPr>
            <w:r w:rsidRPr="00224952">
              <w:rPr>
                <w:color w:val="000000"/>
                <w:szCs w:val="21"/>
              </w:rPr>
              <w:t>2,305.97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2,236.67</w:t>
            </w:r>
          </w:p>
        </w:tc>
        <w:tc>
          <w:tcPr>
            <w:tcW w:w="2520" w:type="dxa"/>
            <w:vAlign w:val="center"/>
          </w:tcPr>
          <w:p w:rsidR="00753756" w:rsidRPr="00224952" w:rsidRDefault="00753756" w:rsidP="00523381">
            <w:pPr>
              <w:jc w:val="right"/>
              <w:rPr>
                <w:color w:val="000000"/>
                <w:szCs w:val="21"/>
              </w:rPr>
            </w:pPr>
            <w:r w:rsidRPr="00224952">
              <w:rPr>
                <w:color w:val="000000"/>
                <w:szCs w:val="21"/>
              </w:rPr>
              <w:t>5,088.14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77,338.13</w:t>
            </w:r>
          </w:p>
        </w:tc>
        <w:tc>
          <w:tcPr>
            <w:tcW w:w="2520" w:type="dxa"/>
            <w:vAlign w:val="center"/>
          </w:tcPr>
          <w:p w:rsidR="00753756" w:rsidRPr="00224952" w:rsidRDefault="00753756" w:rsidP="00523381">
            <w:pPr>
              <w:jc w:val="right"/>
              <w:rPr>
                <w:color w:val="000000"/>
                <w:szCs w:val="21"/>
              </w:rPr>
            </w:pPr>
            <w:r w:rsidRPr="00224952">
              <w:rPr>
                <w:color w:val="000000"/>
                <w:szCs w:val="21"/>
              </w:rPr>
              <w:t>70,000.00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313,299.05</w:t>
            </w:r>
          </w:p>
        </w:tc>
        <w:tc>
          <w:tcPr>
            <w:tcW w:w="2520" w:type="dxa"/>
            <w:vAlign w:val="center"/>
          </w:tcPr>
          <w:p w:rsidR="00753756" w:rsidRPr="00523381" w:rsidRDefault="00753756" w:rsidP="00523381">
            <w:pPr>
              <w:jc w:val="right"/>
              <w:rPr>
                <w:color w:val="000000"/>
                <w:szCs w:val="21"/>
              </w:rPr>
            </w:pPr>
            <w:r w:rsidRPr="00523381">
              <w:rPr>
                <w:color w:val="000000"/>
                <w:szCs w:val="21"/>
              </w:rPr>
              <w:t>88,924.02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30,806,068.00</w:t>
            </w:r>
          </w:p>
        </w:tc>
        <w:tc>
          <w:tcPr>
            <w:tcW w:w="2520" w:type="dxa"/>
            <w:vAlign w:val="center"/>
          </w:tcPr>
          <w:p w:rsidR="00753756" w:rsidRPr="00224952" w:rsidRDefault="00753756" w:rsidP="00523381">
            <w:pPr>
              <w:jc w:val="right"/>
              <w:rPr>
                <w:color w:val="000000"/>
                <w:szCs w:val="21"/>
              </w:rPr>
            </w:pPr>
            <w:r w:rsidRPr="00224952">
              <w:rPr>
                <w:color w:val="000000"/>
                <w:szCs w:val="21"/>
              </w:rPr>
              <w:t>29,806,068.00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-1,027,987.74</w:t>
            </w:r>
          </w:p>
        </w:tc>
        <w:tc>
          <w:tcPr>
            <w:tcW w:w="2520" w:type="dxa"/>
            <w:vAlign w:val="center"/>
          </w:tcPr>
          <w:p w:rsidR="00753756" w:rsidRPr="00224952" w:rsidRDefault="00753756" w:rsidP="00523381">
            <w:pPr>
              <w:jc w:val="right"/>
              <w:rPr>
                <w:color w:val="000000"/>
                <w:szCs w:val="21"/>
              </w:rPr>
            </w:pPr>
            <w:r w:rsidRPr="00224952">
              <w:rPr>
                <w:color w:val="000000"/>
                <w:szCs w:val="21"/>
              </w:rPr>
              <w:t>-363,015.39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29,778,080.26</w:t>
            </w:r>
          </w:p>
        </w:tc>
        <w:tc>
          <w:tcPr>
            <w:tcW w:w="2520" w:type="dxa"/>
            <w:vAlign w:val="center"/>
          </w:tcPr>
          <w:p w:rsidR="00753756" w:rsidRPr="00523381" w:rsidRDefault="00753756" w:rsidP="00523381">
            <w:pPr>
              <w:jc w:val="right"/>
              <w:rPr>
                <w:color w:val="000000"/>
                <w:szCs w:val="21"/>
              </w:rPr>
            </w:pPr>
            <w:r w:rsidRPr="00523381">
              <w:rPr>
                <w:color w:val="000000"/>
                <w:szCs w:val="21"/>
              </w:rPr>
              <w:t>29,443,052.61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30,091,379.31</w:t>
            </w:r>
          </w:p>
        </w:tc>
        <w:tc>
          <w:tcPr>
            <w:tcW w:w="2520" w:type="dxa"/>
            <w:vAlign w:val="center"/>
          </w:tcPr>
          <w:p w:rsidR="00753756" w:rsidRPr="00523381" w:rsidRDefault="00753756" w:rsidP="00523381">
            <w:pPr>
              <w:jc w:val="right"/>
              <w:rPr>
                <w:color w:val="000000"/>
                <w:szCs w:val="21"/>
              </w:rPr>
            </w:pPr>
            <w:r w:rsidRPr="00523381">
              <w:rPr>
                <w:color w:val="000000"/>
                <w:szCs w:val="21"/>
              </w:rPr>
              <w:t>29,531,976.63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0.9666</w:t>
      </w:r>
      <w:r w:rsidRPr="00224952">
        <w:rPr>
          <w:kern w:val="0"/>
          <w:szCs w:val="21"/>
        </w:rPr>
        <w:t>元，基金份额总额</w:t>
      </w:r>
      <w:r w:rsidRPr="00224952">
        <w:rPr>
          <w:kern w:val="0"/>
          <w:szCs w:val="21"/>
        </w:rPr>
        <w:t>30,806,068.00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66523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易方达中证全指证券公司交易型开放式指数证券投资基金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-356,434.08</w:t>
            </w:r>
          </w:p>
        </w:tc>
        <w:tc>
          <w:tcPr>
            <w:tcW w:w="2250" w:type="dxa"/>
            <w:vAlign w:val="center"/>
          </w:tcPr>
          <w:p w:rsidR="00753756" w:rsidRPr="00224952" w:rsidRDefault="00753756" w:rsidP="00BC6113">
            <w:pPr>
              <w:jc w:val="right"/>
              <w:rPr>
                <w:b/>
                <w:color w:val="000000"/>
                <w:szCs w:val="21"/>
              </w:rPr>
            </w:pPr>
            <w:r w:rsidRPr="00224952">
              <w:rPr>
                <w:b/>
                <w:color w:val="000000"/>
                <w:szCs w:val="21"/>
              </w:rPr>
              <w:t>9,834,897.19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1,229.07</w:t>
            </w:r>
          </w:p>
        </w:tc>
        <w:tc>
          <w:tcPr>
            <w:tcW w:w="2250" w:type="dxa"/>
            <w:vAlign w:val="center"/>
          </w:tcPr>
          <w:p w:rsidR="00753756" w:rsidRPr="00224952" w:rsidRDefault="00753756" w:rsidP="00BC6113">
            <w:pPr>
              <w:jc w:val="right"/>
              <w:rPr>
                <w:color w:val="000000"/>
                <w:szCs w:val="21"/>
              </w:rPr>
            </w:pPr>
            <w:r w:rsidRPr="00224952">
              <w:rPr>
                <w:color w:val="000000"/>
                <w:szCs w:val="21"/>
              </w:rPr>
              <w:t>2,421.23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1,205.43</w:t>
            </w:r>
          </w:p>
        </w:tc>
        <w:tc>
          <w:tcPr>
            <w:tcW w:w="2250" w:type="dxa"/>
            <w:vAlign w:val="center"/>
          </w:tcPr>
          <w:p w:rsidR="00753756" w:rsidRPr="00224952" w:rsidRDefault="00753756" w:rsidP="00BC6113">
            <w:pPr>
              <w:jc w:val="right"/>
              <w:rPr>
                <w:color w:val="000000"/>
                <w:szCs w:val="21"/>
              </w:rPr>
            </w:pPr>
            <w:r w:rsidRPr="00224952">
              <w:rPr>
                <w:color w:val="000000"/>
                <w:szCs w:val="21"/>
              </w:rPr>
              <w:t>2,417.28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23.64</w:t>
            </w:r>
          </w:p>
        </w:tc>
        <w:tc>
          <w:tcPr>
            <w:tcW w:w="2250" w:type="dxa"/>
            <w:vAlign w:val="center"/>
          </w:tcPr>
          <w:p w:rsidR="00753756" w:rsidRPr="00224952" w:rsidRDefault="00753756" w:rsidP="00BC6113">
            <w:pPr>
              <w:jc w:val="right"/>
              <w:rPr>
                <w:color w:val="000000"/>
                <w:szCs w:val="21"/>
              </w:rPr>
            </w:pPr>
            <w:r w:rsidRPr="00224952">
              <w:rPr>
                <w:color w:val="000000"/>
                <w:szCs w:val="21"/>
              </w:rPr>
              <w:t>3.95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209,486.72</w:t>
            </w:r>
          </w:p>
        </w:tc>
        <w:tc>
          <w:tcPr>
            <w:tcW w:w="2250" w:type="dxa"/>
            <w:vAlign w:val="center"/>
          </w:tcPr>
          <w:p w:rsidR="00753756" w:rsidRPr="00224952" w:rsidRDefault="00753756" w:rsidP="00BC6113">
            <w:pPr>
              <w:jc w:val="right"/>
              <w:rPr>
                <w:color w:val="000000"/>
                <w:szCs w:val="21"/>
              </w:rPr>
            </w:pPr>
            <w:r w:rsidRPr="00224952">
              <w:rPr>
                <w:color w:val="000000"/>
                <w:szCs w:val="21"/>
              </w:rPr>
              <w:t>725,294.20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76,680.02</w:t>
            </w:r>
          </w:p>
        </w:tc>
        <w:tc>
          <w:tcPr>
            <w:tcW w:w="2250" w:type="dxa"/>
            <w:vAlign w:val="center"/>
          </w:tcPr>
          <w:p w:rsidR="00753756" w:rsidRPr="00224952" w:rsidRDefault="00753756" w:rsidP="00BC6113">
            <w:pPr>
              <w:jc w:val="right"/>
              <w:rPr>
                <w:color w:val="000000"/>
                <w:szCs w:val="21"/>
              </w:rPr>
            </w:pPr>
            <w:r w:rsidRPr="00224952">
              <w:rPr>
                <w:color w:val="000000"/>
                <w:szCs w:val="21"/>
              </w:rPr>
              <w:t>675,674.99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86586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41,620.43</w:t>
            </w:r>
          </w:p>
        </w:tc>
        <w:tc>
          <w:tcPr>
            <w:tcW w:w="2250" w:type="dxa"/>
            <w:vAlign w:val="center"/>
          </w:tcPr>
          <w:p w:rsidR="00753756" w:rsidRPr="00224952" w:rsidRDefault="00753756" w:rsidP="00BC6113">
            <w:pPr>
              <w:jc w:val="right"/>
              <w:rPr>
                <w:color w:val="000000"/>
                <w:szCs w:val="21"/>
              </w:rPr>
            </w:pPr>
            <w:r w:rsidRPr="00224952">
              <w:rPr>
                <w:color w:val="000000"/>
                <w:szCs w:val="21"/>
              </w:rPr>
              <w:t>7,997.05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91,186.27</w:t>
            </w:r>
          </w:p>
        </w:tc>
        <w:tc>
          <w:tcPr>
            <w:tcW w:w="2250" w:type="dxa"/>
            <w:vAlign w:val="center"/>
          </w:tcPr>
          <w:p w:rsidR="00753756" w:rsidRPr="00224952" w:rsidRDefault="00753756" w:rsidP="00BC6113">
            <w:pPr>
              <w:jc w:val="right"/>
              <w:rPr>
                <w:color w:val="000000"/>
                <w:szCs w:val="21"/>
              </w:rPr>
            </w:pPr>
            <w:r w:rsidRPr="00224952">
              <w:rPr>
                <w:color w:val="000000"/>
                <w:szCs w:val="21"/>
              </w:rPr>
              <w:t>41,622.16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-570,617.54</w:t>
            </w:r>
          </w:p>
        </w:tc>
        <w:tc>
          <w:tcPr>
            <w:tcW w:w="2250" w:type="dxa"/>
            <w:vAlign w:val="center"/>
          </w:tcPr>
          <w:p w:rsidR="00753756" w:rsidRPr="00224952" w:rsidRDefault="00753756" w:rsidP="00BC6113">
            <w:pPr>
              <w:jc w:val="right"/>
              <w:rPr>
                <w:color w:val="000000"/>
                <w:szCs w:val="21"/>
              </w:rPr>
            </w:pPr>
            <w:r w:rsidRPr="00224952">
              <w:rPr>
                <w:color w:val="000000"/>
                <w:szCs w:val="21"/>
              </w:rPr>
              <w:t>9,084,063.66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3,467.67</w:t>
            </w:r>
          </w:p>
        </w:tc>
        <w:tc>
          <w:tcPr>
            <w:tcW w:w="2250" w:type="dxa"/>
            <w:vAlign w:val="center"/>
          </w:tcPr>
          <w:p w:rsidR="00753756" w:rsidRPr="00224952" w:rsidRDefault="00753756" w:rsidP="00BC6113">
            <w:pPr>
              <w:jc w:val="right"/>
              <w:rPr>
                <w:color w:val="000000"/>
                <w:szCs w:val="21"/>
              </w:rPr>
            </w:pPr>
            <w:r w:rsidRPr="00224952">
              <w:rPr>
                <w:color w:val="000000"/>
                <w:szCs w:val="21"/>
              </w:rPr>
              <w:t>23,118.10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106,096.37</w:t>
            </w:r>
          </w:p>
        </w:tc>
        <w:tc>
          <w:tcPr>
            <w:tcW w:w="2250" w:type="dxa"/>
            <w:vAlign w:val="center"/>
          </w:tcPr>
          <w:p w:rsidR="00753756" w:rsidRPr="00224952" w:rsidRDefault="00753756" w:rsidP="00BC6113">
            <w:pPr>
              <w:jc w:val="right"/>
              <w:rPr>
                <w:b/>
                <w:color w:val="000000"/>
                <w:szCs w:val="21"/>
              </w:rPr>
            </w:pPr>
            <w:r w:rsidRPr="00224952">
              <w:rPr>
                <w:b/>
                <w:color w:val="000000"/>
                <w:szCs w:val="21"/>
              </w:rPr>
              <w:t>247,396.21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71,050.32</w:t>
            </w:r>
          </w:p>
        </w:tc>
        <w:tc>
          <w:tcPr>
            <w:tcW w:w="2250" w:type="dxa"/>
            <w:vAlign w:val="center"/>
          </w:tcPr>
          <w:p w:rsidR="00753756" w:rsidRPr="00224952" w:rsidRDefault="00753756" w:rsidP="00BC6113">
            <w:pPr>
              <w:jc w:val="right"/>
              <w:rPr>
                <w:color w:val="000000"/>
                <w:szCs w:val="21"/>
              </w:rPr>
            </w:pPr>
            <w:r w:rsidRPr="00224952">
              <w:rPr>
                <w:color w:val="000000"/>
                <w:szCs w:val="21"/>
              </w:rPr>
              <w:t>74,021.17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14,210.04</w:t>
            </w:r>
          </w:p>
        </w:tc>
        <w:tc>
          <w:tcPr>
            <w:tcW w:w="2250" w:type="dxa"/>
            <w:vAlign w:val="center"/>
          </w:tcPr>
          <w:p w:rsidR="00753756" w:rsidRPr="00224952" w:rsidRDefault="00753756" w:rsidP="00BC6113">
            <w:pPr>
              <w:jc w:val="right"/>
              <w:rPr>
                <w:color w:val="000000"/>
                <w:szCs w:val="21"/>
              </w:rPr>
            </w:pPr>
            <w:r w:rsidRPr="00224952">
              <w:rPr>
                <w:color w:val="000000"/>
                <w:szCs w:val="21"/>
              </w:rPr>
              <w:t>14,804.27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6,408.50</w:t>
            </w:r>
          </w:p>
        </w:tc>
        <w:tc>
          <w:tcPr>
            <w:tcW w:w="2250" w:type="dxa"/>
            <w:vAlign w:val="center"/>
          </w:tcPr>
          <w:p w:rsidR="00753756" w:rsidRPr="00224952" w:rsidRDefault="00753756" w:rsidP="00BC6113">
            <w:pPr>
              <w:jc w:val="right"/>
              <w:rPr>
                <w:color w:val="000000"/>
                <w:szCs w:val="21"/>
              </w:rPr>
            </w:pPr>
            <w:r w:rsidRPr="00224952">
              <w:rPr>
                <w:color w:val="000000"/>
                <w:szCs w:val="21"/>
              </w:rPr>
              <w:t>14,486.35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0.09</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14,427.42</w:t>
            </w:r>
          </w:p>
        </w:tc>
        <w:tc>
          <w:tcPr>
            <w:tcW w:w="2250" w:type="dxa"/>
            <w:vAlign w:val="bottom"/>
            <w:hideMark/>
          </w:tcPr>
          <w:p w:rsidR="0046665E" w:rsidRDefault="0046665E">
            <w:pPr>
              <w:jc w:val="right"/>
              <w:rPr>
                <w:color w:val="000000"/>
                <w:szCs w:val="21"/>
              </w:rPr>
            </w:pPr>
            <w:r>
              <w:rPr>
                <w:color w:val="000000"/>
                <w:szCs w:val="21"/>
              </w:rPr>
              <w:t>144,084.42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-462,530.45</w:t>
            </w:r>
          </w:p>
        </w:tc>
        <w:tc>
          <w:tcPr>
            <w:tcW w:w="2250" w:type="dxa"/>
            <w:vAlign w:val="center"/>
          </w:tcPr>
          <w:p w:rsidR="00753756" w:rsidRPr="00224952" w:rsidRDefault="00753756" w:rsidP="00BC6113">
            <w:pPr>
              <w:jc w:val="right"/>
              <w:rPr>
                <w:b/>
                <w:color w:val="000000"/>
                <w:szCs w:val="21"/>
              </w:rPr>
            </w:pPr>
            <w:r w:rsidRPr="00224952">
              <w:rPr>
                <w:b/>
                <w:color w:val="000000"/>
                <w:szCs w:val="21"/>
              </w:rPr>
              <w:t>9,587,500.98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-462,530.45</w:t>
            </w:r>
          </w:p>
        </w:tc>
        <w:tc>
          <w:tcPr>
            <w:tcW w:w="2250" w:type="dxa"/>
            <w:vAlign w:val="center"/>
          </w:tcPr>
          <w:p w:rsidR="00753756" w:rsidRPr="00224952" w:rsidRDefault="00753756" w:rsidP="00BC6113">
            <w:pPr>
              <w:jc w:val="right"/>
              <w:rPr>
                <w:b/>
                <w:color w:val="000000"/>
                <w:szCs w:val="21"/>
              </w:rPr>
            </w:pPr>
            <w:r w:rsidRPr="00224952">
              <w:rPr>
                <w:b/>
                <w:color w:val="000000"/>
                <w:szCs w:val="21"/>
              </w:rPr>
              <w:t>9,587,500.98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66523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易方达中证全指证券公司交易型开放式指数证券投资基金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29,806,068.00</w:t>
            </w:r>
          </w:p>
        </w:tc>
        <w:tc>
          <w:tcPr>
            <w:tcW w:w="2149" w:type="dxa"/>
            <w:vAlign w:val="center"/>
          </w:tcPr>
          <w:p w:rsidR="00753756" w:rsidRPr="00224952" w:rsidRDefault="00753756" w:rsidP="001B7EE2">
            <w:pPr>
              <w:jc w:val="right"/>
              <w:rPr>
                <w:color w:val="000000"/>
                <w:szCs w:val="21"/>
              </w:rPr>
            </w:pPr>
            <w:r w:rsidRPr="00224952">
              <w:rPr>
                <w:color w:val="000000"/>
                <w:szCs w:val="21"/>
              </w:rPr>
              <w:t>-363,015.39</w:t>
            </w:r>
          </w:p>
        </w:tc>
        <w:tc>
          <w:tcPr>
            <w:tcW w:w="2150" w:type="dxa"/>
            <w:vAlign w:val="center"/>
          </w:tcPr>
          <w:p w:rsidR="00753756" w:rsidRPr="00224952" w:rsidRDefault="00753756" w:rsidP="001B7EE2">
            <w:pPr>
              <w:jc w:val="right"/>
              <w:rPr>
                <w:color w:val="000000"/>
                <w:szCs w:val="21"/>
              </w:rPr>
            </w:pPr>
            <w:r w:rsidRPr="00224952">
              <w:rPr>
                <w:color w:val="000000"/>
                <w:szCs w:val="21"/>
              </w:rPr>
              <w:t>29,443,052.61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-462,530.45</w:t>
            </w:r>
          </w:p>
        </w:tc>
        <w:tc>
          <w:tcPr>
            <w:tcW w:w="2150" w:type="dxa"/>
            <w:vAlign w:val="center"/>
          </w:tcPr>
          <w:p w:rsidR="00753756" w:rsidRPr="00224952" w:rsidRDefault="00753756" w:rsidP="001B7EE2">
            <w:pPr>
              <w:jc w:val="right"/>
              <w:rPr>
                <w:color w:val="000000"/>
                <w:szCs w:val="21"/>
              </w:rPr>
            </w:pPr>
            <w:r w:rsidRPr="00224952">
              <w:rPr>
                <w:color w:val="000000"/>
                <w:szCs w:val="21"/>
              </w:rPr>
              <w:t>-462,530.45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1,000,000.00</w:t>
            </w:r>
          </w:p>
        </w:tc>
        <w:tc>
          <w:tcPr>
            <w:tcW w:w="2149" w:type="dxa"/>
            <w:vAlign w:val="center"/>
          </w:tcPr>
          <w:p w:rsidR="00753756" w:rsidRPr="00224952" w:rsidRDefault="00753756" w:rsidP="001B7EE2">
            <w:pPr>
              <w:jc w:val="right"/>
              <w:rPr>
                <w:color w:val="000000"/>
                <w:szCs w:val="21"/>
              </w:rPr>
            </w:pPr>
            <w:r w:rsidRPr="00224952">
              <w:rPr>
                <w:color w:val="000000"/>
                <w:szCs w:val="21"/>
              </w:rPr>
              <w:t>-202,441.90</w:t>
            </w:r>
          </w:p>
        </w:tc>
        <w:tc>
          <w:tcPr>
            <w:tcW w:w="2150" w:type="dxa"/>
            <w:vAlign w:val="center"/>
          </w:tcPr>
          <w:p w:rsidR="00753756" w:rsidRPr="00224952" w:rsidRDefault="00753756" w:rsidP="001B7EE2">
            <w:pPr>
              <w:jc w:val="right"/>
              <w:rPr>
                <w:color w:val="000000"/>
                <w:szCs w:val="21"/>
              </w:rPr>
            </w:pPr>
            <w:r w:rsidRPr="00224952">
              <w:rPr>
                <w:color w:val="000000"/>
                <w:szCs w:val="21"/>
              </w:rPr>
              <w:t>797,558.10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2,000,000.00</w:t>
            </w:r>
          </w:p>
        </w:tc>
        <w:tc>
          <w:tcPr>
            <w:tcW w:w="2149" w:type="dxa"/>
            <w:vAlign w:val="center"/>
          </w:tcPr>
          <w:p w:rsidR="00753756" w:rsidRPr="00224952" w:rsidRDefault="00753756" w:rsidP="001B7EE2">
            <w:pPr>
              <w:jc w:val="right"/>
              <w:rPr>
                <w:color w:val="000000"/>
                <w:szCs w:val="21"/>
              </w:rPr>
            </w:pPr>
            <w:r w:rsidRPr="00224952">
              <w:rPr>
                <w:color w:val="000000"/>
                <w:szCs w:val="21"/>
              </w:rPr>
              <w:t>-235,811.55</w:t>
            </w:r>
          </w:p>
        </w:tc>
        <w:tc>
          <w:tcPr>
            <w:tcW w:w="2150" w:type="dxa"/>
            <w:vAlign w:val="center"/>
          </w:tcPr>
          <w:p w:rsidR="00753756" w:rsidRPr="00224952" w:rsidRDefault="00753756" w:rsidP="001B7EE2">
            <w:pPr>
              <w:jc w:val="right"/>
              <w:rPr>
                <w:color w:val="000000"/>
                <w:szCs w:val="21"/>
              </w:rPr>
            </w:pPr>
            <w:r w:rsidRPr="00224952">
              <w:rPr>
                <w:color w:val="000000"/>
                <w:szCs w:val="21"/>
              </w:rPr>
              <w:t>1,764,188.45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-1,000,000.00</w:t>
            </w:r>
          </w:p>
        </w:tc>
        <w:tc>
          <w:tcPr>
            <w:tcW w:w="2149" w:type="dxa"/>
            <w:vAlign w:val="center"/>
          </w:tcPr>
          <w:p w:rsidR="00753756" w:rsidRPr="00224952" w:rsidRDefault="00753756" w:rsidP="001B7EE2">
            <w:pPr>
              <w:jc w:val="right"/>
              <w:rPr>
                <w:color w:val="000000"/>
                <w:szCs w:val="21"/>
              </w:rPr>
            </w:pPr>
            <w:r w:rsidRPr="00224952">
              <w:rPr>
                <w:color w:val="000000"/>
                <w:szCs w:val="21"/>
              </w:rPr>
              <w:t>33,369.65</w:t>
            </w:r>
          </w:p>
        </w:tc>
        <w:tc>
          <w:tcPr>
            <w:tcW w:w="2150" w:type="dxa"/>
            <w:vAlign w:val="center"/>
          </w:tcPr>
          <w:p w:rsidR="00753756" w:rsidRPr="00224952" w:rsidRDefault="00753756" w:rsidP="001B7EE2">
            <w:pPr>
              <w:jc w:val="right"/>
              <w:rPr>
                <w:color w:val="000000"/>
                <w:szCs w:val="21"/>
              </w:rPr>
            </w:pPr>
            <w:r w:rsidRPr="00224952">
              <w:rPr>
                <w:color w:val="000000"/>
                <w:szCs w:val="21"/>
              </w:rPr>
              <w:t>-966,630.35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30,806,068.00</w:t>
            </w:r>
          </w:p>
        </w:tc>
        <w:tc>
          <w:tcPr>
            <w:tcW w:w="2149" w:type="dxa"/>
            <w:vAlign w:val="center"/>
          </w:tcPr>
          <w:p w:rsidR="00753756" w:rsidRPr="00224952" w:rsidRDefault="00753756" w:rsidP="001B7EE2">
            <w:pPr>
              <w:jc w:val="right"/>
              <w:rPr>
                <w:color w:val="000000"/>
                <w:szCs w:val="21"/>
              </w:rPr>
            </w:pPr>
            <w:r w:rsidRPr="00224952">
              <w:rPr>
                <w:color w:val="000000"/>
                <w:szCs w:val="21"/>
              </w:rPr>
              <w:t>-1,027,987.74</w:t>
            </w:r>
          </w:p>
        </w:tc>
        <w:tc>
          <w:tcPr>
            <w:tcW w:w="2150" w:type="dxa"/>
            <w:vAlign w:val="center"/>
          </w:tcPr>
          <w:p w:rsidR="00753756" w:rsidRPr="00224952" w:rsidRDefault="00753756" w:rsidP="001B7EE2">
            <w:pPr>
              <w:jc w:val="right"/>
              <w:rPr>
                <w:color w:val="000000"/>
                <w:szCs w:val="21"/>
              </w:rPr>
            </w:pPr>
            <w:r w:rsidRPr="00224952">
              <w:rPr>
                <w:color w:val="000000"/>
                <w:szCs w:val="21"/>
              </w:rPr>
              <w:t>29,778,080.26</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34,806,068.00</w:t>
            </w:r>
          </w:p>
        </w:tc>
        <w:tc>
          <w:tcPr>
            <w:tcW w:w="2149" w:type="dxa"/>
            <w:vAlign w:val="center"/>
          </w:tcPr>
          <w:p w:rsidR="00753756" w:rsidRPr="00224952" w:rsidRDefault="00753756" w:rsidP="00850FCB">
            <w:pPr>
              <w:jc w:val="right"/>
              <w:rPr>
                <w:color w:val="000000"/>
                <w:szCs w:val="21"/>
              </w:rPr>
            </w:pPr>
            <w:r w:rsidRPr="00224952">
              <w:rPr>
                <w:color w:val="000000"/>
                <w:szCs w:val="21"/>
              </w:rPr>
              <w:t>-11,130,584.48</w:t>
            </w:r>
          </w:p>
        </w:tc>
        <w:tc>
          <w:tcPr>
            <w:tcW w:w="2150" w:type="dxa"/>
            <w:vAlign w:val="center"/>
          </w:tcPr>
          <w:p w:rsidR="00753756" w:rsidRPr="00224952" w:rsidRDefault="00753756" w:rsidP="00850FCB">
            <w:pPr>
              <w:jc w:val="right"/>
              <w:rPr>
                <w:color w:val="000000"/>
                <w:szCs w:val="21"/>
              </w:rPr>
            </w:pPr>
            <w:r w:rsidRPr="00224952">
              <w:rPr>
                <w:color w:val="000000"/>
                <w:szCs w:val="21"/>
              </w:rPr>
              <w:t>23,675,483.52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9,587,500.98</w:t>
            </w:r>
          </w:p>
        </w:tc>
        <w:tc>
          <w:tcPr>
            <w:tcW w:w="2150" w:type="dxa"/>
            <w:vAlign w:val="center"/>
          </w:tcPr>
          <w:p w:rsidR="00753756" w:rsidRPr="00224952" w:rsidRDefault="00753756" w:rsidP="00850FCB">
            <w:pPr>
              <w:jc w:val="right"/>
              <w:rPr>
                <w:color w:val="000000"/>
                <w:szCs w:val="21"/>
              </w:rPr>
            </w:pPr>
            <w:r w:rsidRPr="00224952">
              <w:rPr>
                <w:color w:val="000000"/>
                <w:szCs w:val="21"/>
              </w:rPr>
              <w:t>9,587,500.98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-2,000,000.00</w:t>
            </w:r>
          </w:p>
        </w:tc>
        <w:tc>
          <w:tcPr>
            <w:tcW w:w="2149" w:type="dxa"/>
            <w:vAlign w:val="center"/>
          </w:tcPr>
          <w:p w:rsidR="00753756" w:rsidRPr="00224952" w:rsidRDefault="00753756" w:rsidP="007462A0">
            <w:pPr>
              <w:jc w:val="right"/>
              <w:rPr>
                <w:color w:val="000000"/>
                <w:szCs w:val="21"/>
              </w:rPr>
            </w:pPr>
            <w:r w:rsidRPr="00224952">
              <w:rPr>
                <w:color w:val="000000"/>
                <w:szCs w:val="21"/>
              </w:rPr>
              <w:t>-562,211.24</w:t>
            </w:r>
          </w:p>
        </w:tc>
        <w:tc>
          <w:tcPr>
            <w:tcW w:w="2150" w:type="dxa"/>
            <w:vAlign w:val="center"/>
          </w:tcPr>
          <w:p w:rsidR="00753756" w:rsidRPr="00224952" w:rsidRDefault="00753756" w:rsidP="00850FCB">
            <w:pPr>
              <w:jc w:val="right"/>
              <w:rPr>
                <w:color w:val="000000"/>
                <w:szCs w:val="21"/>
              </w:rPr>
            </w:pPr>
            <w:r w:rsidRPr="00224952">
              <w:rPr>
                <w:color w:val="000000"/>
                <w:szCs w:val="21"/>
              </w:rPr>
              <w:t>-2,562,211.24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11,000,000.00</w:t>
            </w:r>
          </w:p>
        </w:tc>
        <w:tc>
          <w:tcPr>
            <w:tcW w:w="2149" w:type="dxa"/>
            <w:vAlign w:val="center"/>
          </w:tcPr>
          <w:p w:rsidR="00753756" w:rsidRPr="00224952" w:rsidRDefault="00753756" w:rsidP="007462A0">
            <w:pPr>
              <w:jc w:val="right"/>
              <w:rPr>
                <w:color w:val="000000"/>
                <w:szCs w:val="21"/>
              </w:rPr>
            </w:pPr>
            <w:r w:rsidRPr="00224952">
              <w:rPr>
                <w:color w:val="000000"/>
                <w:szCs w:val="21"/>
              </w:rPr>
              <w:t>-84,797.76</w:t>
            </w:r>
          </w:p>
        </w:tc>
        <w:tc>
          <w:tcPr>
            <w:tcW w:w="2150" w:type="dxa"/>
            <w:vAlign w:val="center"/>
          </w:tcPr>
          <w:p w:rsidR="00753756" w:rsidRPr="00224952" w:rsidRDefault="00753756" w:rsidP="00850FCB">
            <w:pPr>
              <w:jc w:val="right"/>
              <w:rPr>
                <w:color w:val="000000"/>
                <w:szCs w:val="21"/>
              </w:rPr>
            </w:pPr>
            <w:r w:rsidRPr="00224952">
              <w:rPr>
                <w:color w:val="000000"/>
                <w:szCs w:val="21"/>
              </w:rPr>
              <w:t>10,915,202.24</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-13,000,000.00</w:t>
            </w:r>
          </w:p>
        </w:tc>
        <w:tc>
          <w:tcPr>
            <w:tcW w:w="2149" w:type="dxa"/>
            <w:vAlign w:val="center"/>
          </w:tcPr>
          <w:p w:rsidR="00753756" w:rsidRPr="00224952" w:rsidRDefault="00753756" w:rsidP="007462A0">
            <w:pPr>
              <w:jc w:val="right"/>
              <w:rPr>
                <w:color w:val="000000"/>
                <w:szCs w:val="21"/>
              </w:rPr>
            </w:pPr>
            <w:r w:rsidRPr="00224952">
              <w:rPr>
                <w:color w:val="000000"/>
                <w:szCs w:val="21"/>
              </w:rPr>
              <w:t>-477,413.48</w:t>
            </w:r>
          </w:p>
        </w:tc>
        <w:tc>
          <w:tcPr>
            <w:tcW w:w="2150" w:type="dxa"/>
            <w:vAlign w:val="center"/>
          </w:tcPr>
          <w:p w:rsidR="00753756" w:rsidRPr="00224952" w:rsidRDefault="00753756" w:rsidP="00850FCB">
            <w:pPr>
              <w:jc w:val="right"/>
              <w:rPr>
                <w:color w:val="000000"/>
                <w:szCs w:val="21"/>
              </w:rPr>
            </w:pPr>
            <w:r w:rsidRPr="00224952">
              <w:rPr>
                <w:color w:val="000000"/>
                <w:szCs w:val="21"/>
              </w:rPr>
              <w:t>-13,477,413.48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32,806,068.00</w:t>
            </w:r>
          </w:p>
        </w:tc>
        <w:tc>
          <w:tcPr>
            <w:tcW w:w="2149" w:type="dxa"/>
            <w:vAlign w:val="center"/>
          </w:tcPr>
          <w:p w:rsidR="00753756" w:rsidRPr="00224952" w:rsidRDefault="00753756" w:rsidP="007462A0">
            <w:pPr>
              <w:jc w:val="right"/>
              <w:rPr>
                <w:color w:val="000000"/>
                <w:szCs w:val="21"/>
              </w:rPr>
            </w:pPr>
            <w:r w:rsidRPr="00224952">
              <w:rPr>
                <w:color w:val="000000"/>
                <w:szCs w:val="21"/>
              </w:rPr>
              <w:t>-2,105,294.74</w:t>
            </w:r>
          </w:p>
        </w:tc>
        <w:tc>
          <w:tcPr>
            <w:tcW w:w="2150" w:type="dxa"/>
            <w:vAlign w:val="center"/>
          </w:tcPr>
          <w:p w:rsidR="00753756" w:rsidRPr="00224952" w:rsidRDefault="00753756" w:rsidP="00850FCB">
            <w:pPr>
              <w:jc w:val="right"/>
              <w:rPr>
                <w:color w:val="000000"/>
                <w:szCs w:val="21"/>
              </w:rPr>
            </w:pPr>
            <w:r w:rsidRPr="00224952">
              <w:rPr>
                <w:color w:val="000000"/>
                <w:szCs w:val="21"/>
              </w:rPr>
              <w:t>30,700,773.26</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66523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易方达中证全指证券公司交易型开放式指数证券投资基金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[2016]3137</w:t>
      </w:r>
      <w:r w:rsidRPr="00E56272">
        <w:rPr>
          <w:kern w:val="0"/>
          <w:szCs w:val="21"/>
        </w:rPr>
        <w:t>号《关于准予易方达中证全指证券公司交易型开放式指数证券投资基金注册的批复》进行募集，由易方达基金管理有限公司依照《中华人民共和国证券投资基金法》和《易方达中证全指证券公司交易型开放式指数证券投资基金基金合同》公开募集。经向中国证监会备案，《易方达中证全指证券公司交易型开放式指数证券投资基金基金合同》于</w:t>
      </w:r>
      <w:r w:rsidRPr="00E56272">
        <w:rPr>
          <w:kern w:val="0"/>
          <w:szCs w:val="21"/>
        </w:rPr>
        <w:t xml:space="preserve">2017 </w:t>
      </w:r>
      <w:r w:rsidRPr="00E56272">
        <w:rPr>
          <w:kern w:val="0"/>
          <w:szCs w:val="21"/>
        </w:rPr>
        <w:t>年</w:t>
      </w:r>
      <w:r w:rsidRPr="00E56272">
        <w:rPr>
          <w:kern w:val="0"/>
          <w:szCs w:val="21"/>
        </w:rPr>
        <w:t xml:space="preserve">7 </w:t>
      </w:r>
      <w:r w:rsidRPr="00E56272">
        <w:rPr>
          <w:kern w:val="0"/>
          <w:szCs w:val="21"/>
        </w:rPr>
        <w:t>月</w:t>
      </w:r>
      <w:r w:rsidRPr="00E56272">
        <w:rPr>
          <w:kern w:val="0"/>
          <w:szCs w:val="21"/>
        </w:rPr>
        <w:t xml:space="preserve">27 </w:t>
      </w:r>
      <w:r w:rsidRPr="00E56272">
        <w:rPr>
          <w:kern w:val="0"/>
          <w:szCs w:val="21"/>
        </w:rPr>
        <w:t>日正式生效，基金合同生效日的基金份额总额为</w:t>
      </w:r>
      <w:r w:rsidRPr="00E56272">
        <w:rPr>
          <w:kern w:val="0"/>
          <w:szCs w:val="21"/>
        </w:rPr>
        <w:t>352,806,068.00</w:t>
      </w:r>
      <w:r w:rsidRPr="00E56272">
        <w:rPr>
          <w:kern w:val="0"/>
          <w:szCs w:val="21"/>
        </w:rPr>
        <w:t>份基金份额。本基金为交易型开放式基金，存续期限不定。本基金的基金管理人为易方达基金管理有限公司，基金托管人为招商银行股份有限公司。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F46357" w:rsidRDefault="00991809">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全指证券公司交易型开放式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F46357" w:rsidRDefault="00991809">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F46357" w:rsidRDefault="00991809">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46357" w:rsidRDefault="00991809">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F46357" w:rsidRDefault="00991809">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F46357" w:rsidRDefault="00991809">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F46357" w:rsidRDefault="00991809">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420,485.94</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420,485.94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29,185,456.80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29,374,789.75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189,332.95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1,600.00</w:t>
            </w:r>
          </w:p>
        </w:tc>
        <w:tc>
          <w:tcPr>
            <w:tcW w:w="2339" w:type="dxa"/>
            <w:vAlign w:val="center"/>
          </w:tcPr>
          <w:p w:rsidR="00753756" w:rsidRPr="00224952" w:rsidRDefault="00753756" w:rsidP="00CB39C2">
            <w:pPr>
              <w:jc w:val="right"/>
              <w:rPr>
                <w:color w:val="000000"/>
                <w:szCs w:val="21"/>
              </w:rPr>
            </w:pPr>
            <w:r w:rsidRPr="00224952">
              <w:rPr>
                <w:szCs w:val="21"/>
              </w:rPr>
              <w:t>1,600.00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29,187,056.80</w:t>
            </w:r>
          </w:p>
        </w:tc>
        <w:tc>
          <w:tcPr>
            <w:tcW w:w="2339" w:type="dxa"/>
            <w:vAlign w:val="center"/>
          </w:tcPr>
          <w:p w:rsidR="00753756" w:rsidRPr="00224952" w:rsidRDefault="00753756" w:rsidP="00CB39C2">
            <w:pPr>
              <w:jc w:val="right"/>
              <w:rPr>
                <w:szCs w:val="21"/>
              </w:rPr>
            </w:pPr>
            <w:r w:rsidRPr="00224952">
              <w:rPr>
                <w:szCs w:val="21"/>
              </w:rPr>
              <w:t>29,376,389.75</w:t>
            </w:r>
          </w:p>
        </w:tc>
        <w:tc>
          <w:tcPr>
            <w:tcW w:w="2340" w:type="dxa"/>
            <w:vAlign w:val="center"/>
          </w:tcPr>
          <w:p w:rsidR="00753756" w:rsidRPr="00224952" w:rsidRDefault="00753756" w:rsidP="00CB39C2">
            <w:pPr>
              <w:jc w:val="right"/>
              <w:rPr>
                <w:szCs w:val="21"/>
              </w:rPr>
            </w:pPr>
            <w:r w:rsidRPr="00224952">
              <w:rPr>
                <w:szCs w:val="21"/>
              </w:rPr>
              <w:t>189,332.95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39.60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1.20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0.03</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0.70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41.53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2,236.67</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2,236.67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F46357">
        <w:tc>
          <w:tcPr>
            <w:tcW w:w="3701" w:type="dxa"/>
            <w:vAlign w:val="center"/>
          </w:tcPr>
          <w:p w:rsidR="00F46357" w:rsidRDefault="00991809">
            <w:pPr>
              <w:jc w:val="left"/>
            </w:pPr>
            <w:r>
              <w:rPr>
                <w:szCs w:val="21"/>
              </w:rPr>
              <w:t>预提费用</w:t>
            </w:r>
          </w:p>
        </w:tc>
        <w:tc>
          <w:tcPr>
            <w:tcW w:w="5528" w:type="dxa"/>
            <w:vAlign w:val="center"/>
          </w:tcPr>
          <w:p w:rsidR="00F46357" w:rsidRDefault="00991809">
            <w:pPr>
              <w:jc w:val="right"/>
            </w:pPr>
            <w:r>
              <w:rPr>
                <w:szCs w:val="21"/>
              </w:rPr>
              <w:t>9,944.48</w:t>
            </w:r>
          </w:p>
        </w:tc>
      </w:tr>
      <w:tr w:rsidR="00F46357">
        <w:tc>
          <w:tcPr>
            <w:tcW w:w="3701" w:type="dxa"/>
            <w:vAlign w:val="center"/>
          </w:tcPr>
          <w:p w:rsidR="00F46357" w:rsidRDefault="00991809">
            <w:pPr>
              <w:jc w:val="left"/>
            </w:pPr>
            <w:r>
              <w:rPr>
                <w:szCs w:val="21"/>
              </w:rPr>
              <w:t>应付替代款</w:t>
            </w:r>
          </w:p>
        </w:tc>
        <w:tc>
          <w:tcPr>
            <w:tcW w:w="5528" w:type="dxa"/>
            <w:vAlign w:val="center"/>
          </w:tcPr>
          <w:p w:rsidR="00F46357" w:rsidRDefault="00991809">
            <w:pPr>
              <w:jc w:val="right"/>
            </w:pPr>
            <w:r>
              <w:rPr>
                <w:szCs w:val="21"/>
              </w:rPr>
              <w:t>65,289.89</w:t>
            </w:r>
          </w:p>
        </w:tc>
      </w:tr>
      <w:tr w:rsidR="00F46357">
        <w:tc>
          <w:tcPr>
            <w:tcW w:w="3701" w:type="dxa"/>
            <w:vAlign w:val="center"/>
          </w:tcPr>
          <w:p w:rsidR="00F46357" w:rsidRDefault="00991809">
            <w:pPr>
              <w:jc w:val="left"/>
            </w:pPr>
            <w:r>
              <w:rPr>
                <w:szCs w:val="21"/>
              </w:rPr>
              <w:t>其他应付款</w:t>
            </w:r>
          </w:p>
        </w:tc>
        <w:tc>
          <w:tcPr>
            <w:tcW w:w="5528" w:type="dxa"/>
            <w:vAlign w:val="center"/>
          </w:tcPr>
          <w:p w:rsidR="00F46357" w:rsidRDefault="00991809">
            <w:pPr>
              <w:jc w:val="right"/>
            </w:pPr>
            <w:r>
              <w:rPr>
                <w:szCs w:val="21"/>
              </w:rPr>
              <w:t>2,103.76</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77,338.13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29,806,068.00</w:t>
            </w:r>
          </w:p>
        </w:tc>
        <w:tc>
          <w:tcPr>
            <w:tcW w:w="3364" w:type="dxa"/>
            <w:vAlign w:val="center"/>
          </w:tcPr>
          <w:p w:rsidR="00753756" w:rsidRPr="00224952" w:rsidRDefault="00753756" w:rsidP="0070173B">
            <w:pPr>
              <w:jc w:val="right"/>
              <w:rPr>
                <w:szCs w:val="21"/>
              </w:rPr>
            </w:pPr>
            <w:r w:rsidRPr="00224952">
              <w:rPr>
                <w:szCs w:val="21"/>
              </w:rPr>
              <w:t>29,806,068.00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2,000,000.00</w:t>
            </w:r>
          </w:p>
        </w:tc>
        <w:tc>
          <w:tcPr>
            <w:tcW w:w="3364" w:type="dxa"/>
            <w:vAlign w:val="center"/>
          </w:tcPr>
          <w:p w:rsidR="00753756" w:rsidRPr="00224952" w:rsidRDefault="00753756" w:rsidP="0070173B">
            <w:pPr>
              <w:jc w:val="right"/>
              <w:rPr>
                <w:szCs w:val="21"/>
              </w:rPr>
            </w:pPr>
            <w:r w:rsidRPr="00224952">
              <w:rPr>
                <w:szCs w:val="21"/>
              </w:rPr>
              <w:t>2,000,000.00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-1,000,000.00</w:t>
            </w:r>
          </w:p>
        </w:tc>
        <w:tc>
          <w:tcPr>
            <w:tcW w:w="3364" w:type="dxa"/>
            <w:vAlign w:val="center"/>
          </w:tcPr>
          <w:p w:rsidR="00753756" w:rsidRPr="00224952" w:rsidRDefault="00753756" w:rsidP="0070173B">
            <w:pPr>
              <w:jc w:val="right"/>
              <w:rPr>
                <w:szCs w:val="21"/>
              </w:rPr>
            </w:pPr>
            <w:r w:rsidRPr="00224952">
              <w:rPr>
                <w:szCs w:val="21"/>
              </w:rPr>
              <w:t>-1,000,000.00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30,806,068.00</w:t>
            </w:r>
          </w:p>
        </w:tc>
        <w:tc>
          <w:tcPr>
            <w:tcW w:w="3364" w:type="dxa"/>
            <w:vAlign w:val="center"/>
          </w:tcPr>
          <w:p w:rsidR="00753756" w:rsidRPr="00224952" w:rsidRDefault="00753756" w:rsidP="00EE2AE3">
            <w:pPr>
              <w:jc w:val="right"/>
              <w:rPr>
                <w:szCs w:val="21"/>
              </w:rPr>
            </w:pPr>
            <w:r w:rsidRPr="00224952">
              <w:rPr>
                <w:szCs w:val="21"/>
              </w:rPr>
              <w:t>30,806,068.00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1,543,894.39</w:t>
            </w:r>
          </w:p>
        </w:tc>
        <w:tc>
          <w:tcPr>
            <w:tcW w:w="2100" w:type="dxa"/>
            <w:vAlign w:val="center"/>
          </w:tcPr>
          <w:p w:rsidR="00753756" w:rsidRPr="00224952" w:rsidRDefault="00753756" w:rsidP="0070173B">
            <w:pPr>
              <w:jc w:val="right"/>
              <w:rPr>
                <w:szCs w:val="21"/>
              </w:rPr>
            </w:pPr>
            <w:r w:rsidRPr="00224952">
              <w:rPr>
                <w:szCs w:val="21"/>
              </w:rPr>
              <w:t>-1,906,909.78</w:t>
            </w:r>
          </w:p>
        </w:tc>
        <w:tc>
          <w:tcPr>
            <w:tcW w:w="2100" w:type="dxa"/>
            <w:vAlign w:val="center"/>
          </w:tcPr>
          <w:p w:rsidR="00753756" w:rsidRPr="00224952" w:rsidRDefault="00753756" w:rsidP="0070173B">
            <w:pPr>
              <w:jc w:val="right"/>
              <w:rPr>
                <w:szCs w:val="21"/>
              </w:rPr>
            </w:pPr>
            <w:r w:rsidRPr="00224952">
              <w:rPr>
                <w:szCs w:val="21"/>
              </w:rPr>
              <w:t>-363,015.39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108,087.09</w:t>
            </w:r>
          </w:p>
        </w:tc>
        <w:tc>
          <w:tcPr>
            <w:tcW w:w="2100" w:type="dxa"/>
            <w:vAlign w:val="center"/>
          </w:tcPr>
          <w:p w:rsidR="00753756" w:rsidRPr="00224952" w:rsidRDefault="00753756" w:rsidP="0070173B">
            <w:pPr>
              <w:jc w:val="right"/>
              <w:rPr>
                <w:szCs w:val="21"/>
              </w:rPr>
            </w:pPr>
            <w:r w:rsidRPr="00224952">
              <w:rPr>
                <w:szCs w:val="21"/>
              </w:rPr>
              <w:t>-570,617.54</w:t>
            </w:r>
          </w:p>
        </w:tc>
        <w:tc>
          <w:tcPr>
            <w:tcW w:w="2100" w:type="dxa"/>
            <w:vAlign w:val="center"/>
          </w:tcPr>
          <w:p w:rsidR="00753756" w:rsidRPr="00224952" w:rsidRDefault="00753756" w:rsidP="0070173B">
            <w:pPr>
              <w:jc w:val="right"/>
              <w:rPr>
                <w:szCs w:val="21"/>
              </w:rPr>
            </w:pPr>
            <w:r w:rsidRPr="00224952">
              <w:rPr>
                <w:szCs w:val="21"/>
              </w:rPr>
              <w:t>-462,530.45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51,334.95</w:t>
            </w:r>
          </w:p>
        </w:tc>
        <w:tc>
          <w:tcPr>
            <w:tcW w:w="2100" w:type="dxa"/>
            <w:vAlign w:val="center"/>
          </w:tcPr>
          <w:p w:rsidR="00753756" w:rsidRPr="00224952" w:rsidRDefault="00753756" w:rsidP="00C27ED7">
            <w:pPr>
              <w:jc w:val="right"/>
              <w:rPr>
                <w:szCs w:val="21"/>
              </w:rPr>
            </w:pPr>
            <w:r w:rsidRPr="00224952">
              <w:rPr>
                <w:szCs w:val="21"/>
              </w:rPr>
              <w:t>-253,776.85</w:t>
            </w:r>
          </w:p>
        </w:tc>
        <w:tc>
          <w:tcPr>
            <w:tcW w:w="2100" w:type="dxa"/>
            <w:vAlign w:val="center"/>
          </w:tcPr>
          <w:p w:rsidR="00753756" w:rsidRPr="00224952" w:rsidRDefault="00753756" w:rsidP="00C27ED7">
            <w:pPr>
              <w:jc w:val="right"/>
              <w:rPr>
                <w:szCs w:val="21"/>
              </w:rPr>
            </w:pPr>
            <w:r w:rsidRPr="00224952">
              <w:rPr>
                <w:szCs w:val="21"/>
              </w:rPr>
              <w:t>-202,441.90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106,425.08</w:t>
            </w:r>
          </w:p>
        </w:tc>
        <w:tc>
          <w:tcPr>
            <w:tcW w:w="2100" w:type="dxa"/>
            <w:vAlign w:val="center"/>
          </w:tcPr>
          <w:p w:rsidR="00753756" w:rsidRPr="00224952" w:rsidRDefault="00753756" w:rsidP="0070173B">
            <w:pPr>
              <w:jc w:val="right"/>
              <w:rPr>
                <w:szCs w:val="21"/>
              </w:rPr>
            </w:pPr>
            <w:r w:rsidRPr="00224952">
              <w:rPr>
                <w:szCs w:val="21"/>
              </w:rPr>
              <w:t>-342,236.63</w:t>
            </w:r>
          </w:p>
        </w:tc>
        <w:tc>
          <w:tcPr>
            <w:tcW w:w="2100" w:type="dxa"/>
            <w:vAlign w:val="center"/>
          </w:tcPr>
          <w:p w:rsidR="00753756" w:rsidRPr="00224952" w:rsidRDefault="00753756" w:rsidP="0070173B">
            <w:pPr>
              <w:jc w:val="right"/>
              <w:rPr>
                <w:szCs w:val="21"/>
              </w:rPr>
            </w:pPr>
            <w:r w:rsidRPr="00224952">
              <w:rPr>
                <w:szCs w:val="21"/>
              </w:rPr>
              <w:t>-235,811.55</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-55,090.13</w:t>
            </w:r>
          </w:p>
        </w:tc>
        <w:tc>
          <w:tcPr>
            <w:tcW w:w="2100" w:type="dxa"/>
            <w:vAlign w:val="center"/>
          </w:tcPr>
          <w:p w:rsidR="00753756" w:rsidRPr="00224952" w:rsidRDefault="00753756" w:rsidP="0070173B">
            <w:pPr>
              <w:jc w:val="right"/>
              <w:rPr>
                <w:szCs w:val="21"/>
              </w:rPr>
            </w:pPr>
            <w:r w:rsidRPr="00224952">
              <w:rPr>
                <w:szCs w:val="21"/>
              </w:rPr>
              <w:t>88,459.78</w:t>
            </w:r>
          </w:p>
        </w:tc>
        <w:tc>
          <w:tcPr>
            <w:tcW w:w="2100" w:type="dxa"/>
            <w:vAlign w:val="center"/>
          </w:tcPr>
          <w:p w:rsidR="00753756" w:rsidRPr="00224952" w:rsidRDefault="00753756" w:rsidP="0070173B">
            <w:pPr>
              <w:jc w:val="right"/>
              <w:rPr>
                <w:szCs w:val="21"/>
              </w:rPr>
            </w:pPr>
            <w:r w:rsidRPr="00224952">
              <w:rPr>
                <w:szCs w:val="21"/>
              </w:rPr>
              <w:t>33,369.65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1,703,316.43</w:t>
            </w:r>
          </w:p>
        </w:tc>
        <w:tc>
          <w:tcPr>
            <w:tcW w:w="2100" w:type="dxa"/>
            <w:vAlign w:val="center"/>
          </w:tcPr>
          <w:p w:rsidR="00753756" w:rsidRPr="00224952" w:rsidRDefault="00753756" w:rsidP="0070173B">
            <w:pPr>
              <w:jc w:val="right"/>
              <w:rPr>
                <w:szCs w:val="21"/>
              </w:rPr>
            </w:pPr>
            <w:r w:rsidRPr="00224952">
              <w:rPr>
                <w:szCs w:val="21"/>
              </w:rPr>
              <w:t>-2,731,304.17</w:t>
            </w:r>
          </w:p>
        </w:tc>
        <w:tc>
          <w:tcPr>
            <w:tcW w:w="2100" w:type="dxa"/>
            <w:vAlign w:val="center"/>
          </w:tcPr>
          <w:p w:rsidR="00753756" w:rsidRPr="00224952" w:rsidRDefault="00753756" w:rsidP="0070173B">
            <w:pPr>
              <w:jc w:val="right"/>
              <w:rPr>
                <w:szCs w:val="21"/>
              </w:rPr>
            </w:pPr>
            <w:r w:rsidRPr="00224952">
              <w:rPr>
                <w:szCs w:val="21"/>
              </w:rPr>
              <w:t>-1,027,987.74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1,147.33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46.63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11.47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1,205.43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70,473.78</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6,206.24</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76,680.02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2,540,372.45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2,469,898.67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70,473.78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966,630.35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281,157.35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679,266.76</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6,206.24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199,344.76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157,699.86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24.47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41,620.43</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91,186.27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91,186.27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-570,617.54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-570,617.54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-570,617.54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F46357">
        <w:tc>
          <w:tcPr>
            <w:tcW w:w="3828" w:type="dxa"/>
            <w:vAlign w:val="center"/>
          </w:tcPr>
          <w:p w:rsidR="00F46357" w:rsidRDefault="00991809">
            <w:pPr>
              <w:jc w:val="left"/>
            </w:pPr>
            <w:r>
              <w:rPr>
                <w:szCs w:val="21"/>
              </w:rPr>
              <w:t>基金申购费收入</w:t>
            </w:r>
          </w:p>
        </w:tc>
        <w:tc>
          <w:tcPr>
            <w:tcW w:w="5528" w:type="dxa"/>
            <w:vAlign w:val="center"/>
          </w:tcPr>
          <w:p w:rsidR="00F46357" w:rsidRDefault="00991809">
            <w:pPr>
              <w:jc w:val="right"/>
            </w:pPr>
            <w:r>
              <w:rPr>
                <w:szCs w:val="21"/>
              </w:rPr>
              <w:t>-</w:t>
            </w:r>
          </w:p>
        </w:tc>
      </w:tr>
      <w:tr w:rsidR="00F46357">
        <w:tc>
          <w:tcPr>
            <w:tcW w:w="3828" w:type="dxa"/>
            <w:vAlign w:val="center"/>
          </w:tcPr>
          <w:p w:rsidR="00F46357" w:rsidRDefault="00991809">
            <w:pPr>
              <w:jc w:val="left"/>
            </w:pPr>
            <w:r>
              <w:rPr>
                <w:szCs w:val="21"/>
              </w:rPr>
              <w:t>替代损益收入</w:t>
            </w:r>
          </w:p>
        </w:tc>
        <w:tc>
          <w:tcPr>
            <w:tcW w:w="5528" w:type="dxa"/>
            <w:vAlign w:val="center"/>
          </w:tcPr>
          <w:p w:rsidR="00F46357" w:rsidRDefault="00991809">
            <w:pPr>
              <w:jc w:val="right"/>
            </w:pPr>
            <w:r>
              <w:rPr>
                <w:szCs w:val="21"/>
              </w:rPr>
              <w:t>3,467.67</w:t>
            </w:r>
          </w:p>
        </w:tc>
      </w:tr>
      <w:tr w:rsidR="00F46357">
        <w:tc>
          <w:tcPr>
            <w:tcW w:w="3828" w:type="dxa"/>
            <w:vAlign w:val="center"/>
          </w:tcPr>
          <w:p w:rsidR="00F46357" w:rsidRDefault="00991809">
            <w:pPr>
              <w:jc w:val="left"/>
            </w:pPr>
            <w:r>
              <w:rPr>
                <w:szCs w:val="21"/>
              </w:rPr>
              <w:t>其他</w:t>
            </w:r>
          </w:p>
        </w:tc>
        <w:tc>
          <w:tcPr>
            <w:tcW w:w="5528" w:type="dxa"/>
            <w:vAlign w:val="center"/>
          </w:tcPr>
          <w:p w:rsidR="00F46357" w:rsidRDefault="00991809">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3,467.67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6,408.50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6,408.50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9,944.48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F46357">
        <w:trPr>
          <w:jc w:val="center"/>
        </w:trPr>
        <w:tc>
          <w:tcPr>
            <w:tcW w:w="3853" w:type="dxa"/>
            <w:vAlign w:val="center"/>
          </w:tcPr>
          <w:p w:rsidR="00F46357" w:rsidRDefault="00991809">
            <w:pPr>
              <w:jc w:val="left"/>
            </w:pPr>
            <w:r>
              <w:rPr>
                <w:szCs w:val="21"/>
              </w:rPr>
              <w:t>银行汇划费</w:t>
            </w:r>
          </w:p>
        </w:tc>
        <w:tc>
          <w:tcPr>
            <w:tcW w:w="5551" w:type="dxa"/>
            <w:vAlign w:val="center"/>
          </w:tcPr>
          <w:p w:rsidR="00F46357" w:rsidRDefault="00991809">
            <w:pPr>
              <w:jc w:val="right"/>
            </w:pPr>
            <w:r>
              <w:rPr>
                <w:szCs w:val="21"/>
              </w:rPr>
              <w:t>220.00</w:t>
            </w:r>
          </w:p>
        </w:tc>
      </w:tr>
      <w:tr w:rsidR="00F46357">
        <w:trPr>
          <w:jc w:val="center"/>
        </w:trPr>
        <w:tc>
          <w:tcPr>
            <w:tcW w:w="3853" w:type="dxa"/>
            <w:vAlign w:val="center"/>
          </w:tcPr>
          <w:p w:rsidR="00F46357" w:rsidRDefault="00991809">
            <w:pPr>
              <w:jc w:val="left"/>
            </w:pPr>
            <w:r>
              <w:rPr>
                <w:szCs w:val="21"/>
              </w:rPr>
              <w:t>指数使用费</w:t>
            </w:r>
          </w:p>
        </w:tc>
        <w:tc>
          <w:tcPr>
            <w:tcW w:w="5551" w:type="dxa"/>
            <w:vAlign w:val="center"/>
          </w:tcPr>
          <w:p w:rsidR="00F46357" w:rsidRDefault="00991809">
            <w:pPr>
              <w:jc w:val="right"/>
            </w:pPr>
            <w:r>
              <w:rPr>
                <w:szCs w:val="21"/>
              </w:rPr>
              <w:t>4,262.94</w:t>
            </w:r>
          </w:p>
        </w:tc>
      </w:tr>
      <w:tr w:rsidR="00F46357">
        <w:trPr>
          <w:jc w:val="center"/>
        </w:trPr>
        <w:tc>
          <w:tcPr>
            <w:tcW w:w="3853" w:type="dxa"/>
            <w:vAlign w:val="center"/>
          </w:tcPr>
          <w:p w:rsidR="00F46357" w:rsidRDefault="00991809">
            <w:pPr>
              <w:jc w:val="left"/>
            </w:pPr>
            <w:r>
              <w:rPr>
                <w:szCs w:val="21"/>
              </w:rPr>
              <w:t>其他</w:t>
            </w:r>
          </w:p>
        </w:tc>
        <w:tc>
          <w:tcPr>
            <w:tcW w:w="5551" w:type="dxa"/>
            <w:vAlign w:val="center"/>
          </w:tcPr>
          <w:p w:rsidR="00F46357" w:rsidRDefault="00991809">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14,427.42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F46357">
        <w:tc>
          <w:tcPr>
            <w:tcW w:w="5220" w:type="dxa"/>
            <w:vAlign w:val="center"/>
          </w:tcPr>
          <w:p w:rsidR="00F46357" w:rsidRDefault="00991809">
            <w:pPr>
              <w:jc w:val="left"/>
            </w:pPr>
            <w:r>
              <w:rPr>
                <w:color w:val="000000"/>
                <w:szCs w:val="21"/>
              </w:rPr>
              <w:t>易方达基金管理有限公司</w:t>
            </w:r>
          </w:p>
        </w:tc>
        <w:tc>
          <w:tcPr>
            <w:tcW w:w="3780" w:type="dxa"/>
            <w:vAlign w:val="center"/>
          </w:tcPr>
          <w:p w:rsidR="00F46357" w:rsidRDefault="00991809">
            <w:pPr>
              <w:jc w:val="left"/>
            </w:pPr>
            <w:r>
              <w:rPr>
                <w:color w:val="000000"/>
                <w:szCs w:val="21"/>
              </w:rPr>
              <w:t>基金管理人、注册登记机构、基金销售机构</w:t>
            </w:r>
          </w:p>
        </w:tc>
      </w:tr>
      <w:tr w:rsidR="00F46357">
        <w:tc>
          <w:tcPr>
            <w:tcW w:w="5220" w:type="dxa"/>
            <w:vAlign w:val="center"/>
          </w:tcPr>
          <w:p w:rsidR="00F46357" w:rsidRDefault="00991809">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r>
              <w:rPr>
                <w:color w:val="000000"/>
                <w:szCs w:val="21"/>
              </w:rPr>
              <w:t xml:space="preserve"> </w:t>
            </w:r>
          </w:p>
        </w:tc>
        <w:tc>
          <w:tcPr>
            <w:tcW w:w="3780" w:type="dxa"/>
            <w:vAlign w:val="center"/>
          </w:tcPr>
          <w:p w:rsidR="00F46357" w:rsidRDefault="00991809">
            <w:pPr>
              <w:jc w:val="left"/>
            </w:pPr>
            <w:r>
              <w:rPr>
                <w:color w:val="000000"/>
                <w:szCs w:val="21"/>
              </w:rPr>
              <w:t>基金托管人</w:t>
            </w:r>
          </w:p>
        </w:tc>
      </w:tr>
      <w:tr w:rsidR="00F46357">
        <w:tc>
          <w:tcPr>
            <w:tcW w:w="5220" w:type="dxa"/>
            <w:vAlign w:val="center"/>
          </w:tcPr>
          <w:p w:rsidR="00F46357" w:rsidRDefault="00991809">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F46357" w:rsidRDefault="00991809">
            <w:pPr>
              <w:jc w:val="left"/>
            </w:pPr>
            <w:r>
              <w:rPr>
                <w:color w:val="000000"/>
                <w:szCs w:val="21"/>
              </w:rPr>
              <w:t>基金管理人股东、申购赎回代办证券公司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F46357">
        <w:tc>
          <w:tcPr>
            <w:tcW w:w="1980" w:type="dxa"/>
            <w:vAlign w:val="center"/>
          </w:tcPr>
          <w:p w:rsidR="00F46357" w:rsidRDefault="00991809">
            <w:pPr>
              <w:jc w:val="left"/>
            </w:pPr>
            <w:r>
              <w:rPr>
                <w:bCs/>
                <w:color w:val="000000"/>
                <w:szCs w:val="21"/>
              </w:rPr>
              <w:t>广发证券</w:t>
            </w:r>
          </w:p>
        </w:tc>
        <w:tc>
          <w:tcPr>
            <w:tcW w:w="2340" w:type="dxa"/>
            <w:vAlign w:val="center"/>
          </w:tcPr>
          <w:p w:rsidR="00F46357" w:rsidRDefault="00991809">
            <w:pPr>
              <w:jc w:val="right"/>
            </w:pPr>
            <w:r>
              <w:rPr>
                <w:bCs/>
                <w:color w:val="000000"/>
                <w:szCs w:val="21"/>
              </w:rPr>
              <w:t>794,114.00</w:t>
            </w:r>
          </w:p>
        </w:tc>
        <w:tc>
          <w:tcPr>
            <w:tcW w:w="1260" w:type="dxa"/>
            <w:vAlign w:val="center"/>
          </w:tcPr>
          <w:p w:rsidR="00F46357" w:rsidRDefault="00991809">
            <w:pPr>
              <w:jc w:val="right"/>
            </w:pPr>
            <w:r>
              <w:rPr>
                <w:bCs/>
                <w:color w:val="000000"/>
                <w:szCs w:val="21"/>
              </w:rPr>
              <w:t>16.39%</w:t>
            </w:r>
          </w:p>
        </w:tc>
        <w:tc>
          <w:tcPr>
            <w:tcW w:w="2160" w:type="dxa"/>
            <w:vAlign w:val="center"/>
          </w:tcPr>
          <w:p w:rsidR="00F46357" w:rsidRDefault="00991809">
            <w:pPr>
              <w:jc w:val="right"/>
            </w:pPr>
            <w:r>
              <w:rPr>
                <w:bCs/>
                <w:color w:val="000000"/>
                <w:szCs w:val="21"/>
              </w:rPr>
              <w:t>6,041,288.14</w:t>
            </w:r>
          </w:p>
        </w:tc>
        <w:tc>
          <w:tcPr>
            <w:tcW w:w="1260" w:type="dxa"/>
            <w:vAlign w:val="center"/>
          </w:tcPr>
          <w:p w:rsidR="00F46357" w:rsidRDefault="00991809">
            <w:pPr>
              <w:jc w:val="right"/>
            </w:pPr>
            <w:r>
              <w:rPr>
                <w:bCs/>
                <w:color w:val="000000"/>
                <w:szCs w:val="21"/>
              </w:rPr>
              <w:t>51.93%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F46357">
        <w:tc>
          <w:tcPr>
            <w:tcW w:w="2106" w:type="dxa"/>
            <w:vAlign w:val="center"/>
          </w:tcPr>
          <w:p w:rsidR="00F46357" w:rsidRDefault="00991809">
            <w:r>
              <w:rPr>
                <w:szCs w:val="21"/>
              </w:rPr>
              <w:t>广发证券</w:t>
            </w:r>
          </w:p>
        </w:tc>
        <w:tc>
          <w:tcPr>
            <w:tcW w:w="1854" w:type="dxa"/>
            <w:vAlign w:val="center"/>
          </w:tcPr>
          <w:p w:rsidR="00F46357" w:rsidRDefault="00991809">
            <w:pPr>
              <w:jc w:val="right"/>
            </w:pPr>
            <w:r>
              <w:rPr>
                <w:szCs w:val="21"/>
              </w:rPr>
              <w:t>397.06</w:t>
            </w:r>
          </w:p>
        </w:tc>
        <w:tc>
          <w:tcPr>
            <w:tcW w:w="1300" w:type="dxa"/>
            <w:vAlign w:val="center"/>
          </w:tcPr>
          <w:p w:rsidR="00F46357" w:rsidRDefault="00991809">
            <w:pPr>
              <w:jc w:val="right"/>
            </w:pPr>
            <w:r>
              <w:rPr>
                <w:szCs w:val="21"/>
              </w:rPr>
              <w:t>11.57%</w:t>
            </w:r>
          </w:p>
        </w:tc>
        <w:tc>
          <w:tcPr>
            <w:tcW w:w="2120" w:type="dxa"/>
            <w:vAlign w:val="center"/>
          </w:tcPr>
          <w:p w:rsidR="00F46357" w:rsidRDefault="00991809">
            <w:pPr>
              <w:jc w:val="right"/>
            </w:pPr>
            <w:r>
              <w:rPr>
                <w:szCs w:val="21"/>
              </w:rPr>
              <w:t>276.07</w:t>
            </w:r>
          </w:p>
        </w:tc>
        <w:tc>
          <w:tcPr>
            <w:tcW w:w="1620" w:type="dxa"/>
            <w:vAlign w:val="center"/>
          </w:tcPr>
          <w:p w:rsidR="00F46357" w:rsidRDefault="00991809">
            <w:pPr>
              <w:jc w:val="right"/>
            </w:pPr>
            <w:r>
              <w:rPr>
                <w:szCs w:val="21"/>
              </w:rPr>
              <w:t>12.34%</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F46357">
        <w:tc>
          <w:tcPr>
            <w:tcW w:w="2106" w:type="dxa"/>
            <w:vAlign w:val="center"/>
          </w:tcPr>
          <w:p w:rsidR="00F46357" w:rsidRDefault="00991809">
            <w:r>
              <w:rPr>
                <w:szCs w:val="21"/>
              </w:rPr>
              <w:t>广发证券</w:t>
            </w:r>
          </w:p>
        </w:tc>
        <w:tc>
          <w:tcPr>
            <w:tcW w:w="1854" w:type="dxa"/>
            <w:vAlign w:val="center"/>
          </w:tcPr>
          <w:p w:rsidR="00F46357" w:rsidRDefault="00991809">
            <w:pPr>
              <w:jc w:val="right"/>
            </w:pPr>
            <w:r>
              <w:rPr>
                <w:szCs w:val="21"/>
              </w:rPr>
              <w:t>3,021.01</w:t>
            </w:r>
          </w:p>
        </w:tc>
        <w:tc>
          <w:tcPr>
            <w:tcW w:w="1300" w:type="dxa"/>
            <w:vAlign w:val="center"/>
          </w:tcPr>
          <w:p w:rsidR="00F46357" w:rsidRDefault="00991809">
            <w:pPr>
              <w:jc w:val="right"/>
            </w:pPr>
            <w:r>
              <w:rPr>
                <w:szCs w:val="21"/>
              </w:rPr>
              <w:t>40.31%</w:t>
            </w:r>
          </w:p>
        </w:tc>
        <w:tc>
          <w:tcPr>
            <w:tcW w:w="2120" w:type="dxa"/>
            <w:vAlign w:val="center"/>
          </w:tcPr>
          <w:p w:rsidR="00F46357" w:rsidRDefault="00991809">
            <w:pPr>
              <w:jc w:val="right"/>
            </w:pPr>
            <w:r>
              <w:rPr>
                <w:szCs w:val="21"/>
              </w:rPr>
              <w:t>130.40</w:t>
            </w:r>
          </w:p>
        </w:tc>
        <w:tc>
          <w:tcPr>
            <w:tcW w:w="1620" w:type="dxa"/>
            <w:vAlign w:val="center"/>
          </w:tcPr>
          <w:p w:rsidR="00F46357" w:rsidRDefault="00991809">
            <w:pPr>
              <w:jc w:val="right"/>
            </w:pPr>
            <w:r>
              <w:rPr>
                <w:szCs w:val="21"/>
              </w:rPr>
              <w:t>3.04%</w:t>
            </w:r>
          </w:p>
        </w:tc>
      </w:tr>
    </w:tbl>
    <w:p w:rsidR="00F46357" w:rsidRDefault="00991809">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71,050.32</w:t>
            </w:r>
          </w:p>
        </w:tc>
        <w:tc>
          <w:tcPr>
            <w:tcW w:w="2657" w:type="dxa"/>
            <w:vAlign w:val="center"/>
          </w:tcPr>
          <w:p w:rsidR="00753756" w:rsidRPr="00224952" w:rsidRDefault="00753756" w:rsidP="00505CB1">
            <w:pPr>
              <w:jc w:val="right"/>
              <w:rPr>
                <w:szCs w:val="21"/>
              </w:rPr>
            </w:pPr>
            <w:r w:rsidRPr="00224952">
              <w:rPr>
                <w:szCs w:val="21"/>
              </w:rPr>
              <w:t>74,021.17</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F46357" w:rsidRDefault="00991809">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0.50%</w:t>
      </w:r>
      <w:r>
        <w:rPr>
          <w:kern w:val="0"/>
          <w:szCs w:val="21"/>
        </w:rPr>
        <w:t>年费率计提。管理费的计算方法如下：</w:t>
      </w:r>
    </w:p>
    <w:p w:rsidR="00F46357" w:rsidRDefault="0099180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E×0.50%÷</w:t>
      </w:r>
      <w:r>
        <w:rPr>
          <w:kern w:val="0"/>
          <w:szCs w:val="21"/>
        </w:rPr>
        <w:t>当年天数</w:t>
      </w:r>
    </w:p>
    <w:p w:rsidR="00F46357" w:rsidRDefault="00991809">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F46357" w:rsidRDefault="0099180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基金管理费每日计算，逐日累计至每月月末，按月支付，经基金管理人与基金托管人双方核对无误后，基金托管人按照与基金管理人协商一致的方式于次月前</w:t>
      </w:r>
      <w:r w:rsidRPr="00224952">
        <w:rPr>
          <w:kern w:val="0"/>
          <w:szCs w:val="21"/>
        </w:rPr>
        <w:t>3</w:t>
      </w:r>
      <w:r w:rsidRPr="00224952">
        <w:rPr>
          <w:kern w:val="0"/>
          <w:szCs w:val="21"/>
        </w:rPr>
        <w:t>个工作日内从基金财产中一次性支付给基金管理人。若遇法定节假日、公休假等，支付日期顺延。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14,210.04</w:t>
            </w:r>
          </w:p>
        </w:tc>
        <w:tc>
          <w:tcPr>
            <w:tcW w:w="2657" w:type="dxa"/>
            <w:vAlign w:val="center"/>
          </w:tcPr>
          <w:p w:rsidR="00753756" w:rsidRPr="00224952" w:rsidRDefault="00753756" w:rsidP="00B56418">
            <w:pPr>
              <w:jc w:val="right"/>
              <w:rPr>
                <w:color w:val="000000"/>
                <w:szCs w:val="21"/>
              </w:rPr>
            </w:pPr>
            <w:r w:rsidRPr="00224952">
              <w:rPr>
                <w:szCs w:val="21"/>
              </w:rPr>
              <w:t>14,804.27</w:t>
            </w:r>
          </w:p>
        </w:tc>
      </w:tr>
    </w:tbl>
    <w:p w:rsidR="00F46357" w:rsidRDefault="00991809">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w:t>
      </w:r>
      <w:r>
        <w:rPr>
          <w:kern w:val="0"/>
          <w:szCs w:val="21"/>
        </w:rPr>
        <w:t>的年费率计提。托管费的计算方法如下：</w:t>
      </w:r>
    </w:p>
    <w:p w:rsidR="00F46357" w:rsidRDefault="0099180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w:t>
      </w:r>
      <w:r>
        <w:rPr>
          <w:kern w:val="0"/>
          <w:szCs w:val="21"/>
        </w:rPr>
        <w:t>当年天数</w:t>
      </w:r>
    </w:p>
    <w:p w:rsidR="00F46357" w:rsidRDefault="00991809">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F46357" w:rsidRDefault="0099180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基金托管费每日计算，逐日累计至每月月末，按月支付，经基金管理人与基金托管人双方核对无误后，基金托管人按照与基金管理人协商一致的方式于次月前</w:t>
      </w:r>
      <w:r w:rsidRPr="00224952">
        <w:rPr>
          <w:kern w:val="0"/>
          <w:szCs w:val="21"/>
        </w:rPr>
        <w:t>3</w:t>
      </w:r>
      <w:r w:rsidRPr="00224952">
        <w:rPr>
          <w:kern w:val="0"/>
          <w:szCs w:val="21"/>
        </w:rPr>
        <w:t>个工作日内从基金财产中一次性支取。若遇法定节假日、公休假等，支付日期顺延。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F46357">
        <w:tc>
          <w:tcPr>
            <w:tcW w:w="2694" w:type="dxa"/>
            <w:vAlign w:val="center"/>
          </w:tcPr>
          <w:p w:rsidR="00F46357" w:rsidRDefault="00991809">
            <w:pPr>
              <w:jc w:val="left"/>
            </w:pPr>
            <w:r>
              <w:rPr>
                <w:szCs w:val="21"/>
              </w:rPr>
              <w:t>招商银行</w:t>
            </w:r>
            <w:r>
              <w:rPr>
                <w:szCs w:val="21"/>
              </w:rPr>
              <w:t>-</w:t>
            </w:r>
            <w:r>
              <w:rPr>
                <w:szCs w:val="21"/>
              </w:rPr>
              <w:t>活期存款</w:t>
            </w:r>
          </w:p>
        </w:tc>
        <w:tc>
          <w:tcPr>
            <w:tcW w:w="1417" w:type="dxa"/>
            <w:vAlign w:val="center"/>
          </w:tcPr>
          <w:p w:rsidR="00F46357" w:rsidRDefault="00991809">
            <w:pPr>
              <w:jc w:val="right"/>
            </w:pPr>
            <w:r>
              <w:rPr>
                <w:szCs w:val="21"/>
              </w:rPr>
              <w:t>420,485.94</w:t>
            </w:r>
          </w:p>
        </w:tc>
        <w:tc>
          <w:tcPr>
            <w:tcW w:w="1736" w:type="dxa"/>
            <w:vAlign w:val="center"/>
          </w:tcPr>
          <w:p w:rsidR="00F46357" w:rsidRDefault="00991809">
            <w:pPr>
              <w:jc w:val="right"/>
            </w:pPr>
            <w:r>
              <w:rPr>
                <w:szCs w:val="21"/>
              </w:rPr>
              <w:t>1,147.33</w:t>
            </w:r>
          </w:p>
        </w:tc>
        <w:tc>
          <w:tcPr>
            <w:tcW w:w="1383" w:type="dxa"/>
            <w:vAlign w:val="center"/>
          </w:tcPr>
          <w:p w:rsidR="00F46357" w:rsidRDefault="00991809">
            <w:pPr>
              <w:jc w:val="right"/>
            </w:pPr>
            <w:r>
              <w:rPr>
                <w:szCs w:val="21"/>
              </w:rPr>
              <w:t>455,766.92</w:t>
            </w:r>
          </w:p>
        </w:tc>
        <w:tc>
          <w:tcPr>
            <w:tcW w:w="1770" w:type="dxa"/>
            <w:vAlign w:val="center"/>
          </w:tcPr>
          <w:p w:rsidR="00F46357" w:rsidRDefault="00991809">
            <w:pPr>
              <w:jc w:val="right"/>
            </w:pPr>
            <w:r>
              <w:rPr>
                <w:szCs w:val="21"/>
              </w:rPr>
              <w:t>2,338.66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注：本基金的上述银行存款由基金托管人招商银行股份有限公司保管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F46357">
        <w:tc>
          <w:tcPr>
            <w:tcW w:w="834" w:type="dxa"/>
            <w:vAlign w:val="center"/>
          </w:tcPr>
          <w:p w:rsidR="00F46357" w:rsidRDefault="00991809">
            <w:pPr>
              <w:jc w:val="center"/>
            </w:pPr>
            <w:r>
              <w:rPr>
                <w:szCs w:val="21"/>
              </w:rPr>
              <w:t>002500</w:t>
            </w:r>
          </w:p>
        </w:tc>
        <w:tc>
          <w:tcPr>
            <w:tcW w:w="835" w:type="dxa"/>
            <w:vAlign w:val="center"/>
          </w:tcPr>
          <w:p w:rsidR="00F46357" w:rsidRDefault="00991809">
            <w:pPr>
              <w:jc w:val="center"/>
            </w:pPr>
            <w:r>
              <w:rPr>
                <w:szCs w:val="21"/>
              </w:rPr>
              <w:t>山西证券</w:t>
            </w:r>
          </w:p>
        </w:tc>
        <w:tc>
          <w:tcPr>
            <w:tcW w:w="834" w:type="dxa"/>
            <w:vAlign w:val="center"/>
          </w:tcPr>
          <w:p w:rsidR="00F46357" w:rsidRDefault="00991809">
            <w:pPr>
              <w:jc w:val="center"/>
            </w:pPr>
            <w:r>
              <w:rPr>
                <w:szCs w:val="21"/>
              </w:rPr>
              <w:t>2020-06-29</w:t>
            </w:r>
          </w:p>
        </w:tc>
        <w:tc>
          <w:tcPr>
            <w:tcW w:w="835" w:type="dxa"/>
            <w:vAlign w:val="center"/>
          </w:tcPr>
          <w:p w:rsidR="00F46357" w:rsidRDefault="00991809">
            <w:pPr>
              <w:jc w:val="center"/>
            </w:pPr>
            <w:r>
              <w:rPr>
                <w:szCs w:val="21"/>
              </w:rPr>
              <w:t>2020-07-10</w:t>
            </w:r>
          </w:p>
        </w:tc>
        <w:tc>
          <w:tcPr>
            <w:tcW w:w="834" w:type="dxa"/>
            <w:vAlign w:val="center"/>
          </w:tcPr>
          <w:p w:rsidR="00F46357" w:rsidRDefault="00991809">
            <w:pPr>
              <w:jc w:val="center"/>
            </w:pPr>
            <w:r>
              <w:rPr>
                <w:szCs w:val="21"/>
              </w:rPr>
              <w:t>配股流通受限</w:t>
            </w:r>
          </w:p>
        </w:tc>
        <w:tc>
          <w:tcPr>
            <w:tcW w:w="835" w:type="dxa"/>
            <w:vAlign w:val="center"/>
          </w:tcPr>
          <w:p w:rsidR="00F46357" w:rsidRDefault="00991809">
            <w:pPr>
              <w:jc w:val="right"/>
            </w:pPr>
            <w:r>
              <w:rPr>
                <w:szCs w:val="21"/>
              </w:rPr>
              <w:t>5.00</w:t>
            </w:r>
          </w:p>
        </w:tc>
        <w:tc>
          <w:tcPr>
            <w:tcW w:w="834" w:type="dxa"/>
            <w:vAlign w:val="center"/>
          </w:tcPr>
          <w:p w:rsidR="00F46357" w:rsidRDefault="00991809">
            <w:pPr>
              <w:jc w:val="center"/>
            </w:pPr>
            <w:r>
              <w:rPr>
                <w:szCs w:val="21"/>
              </w:rPr>
              <w:t>6.54</w:t>
            </w:r>
          </w:p>
        </w:tc>
        <w:tc>
          <w:tcPr>
            <w:tcW w:w="835" w:type="dxa"/>
            <w:vAlign w:val="center"/>
          </w:tcPr>
          <w:p w:rsidR="00F46357" w:rsidRDefault="00991809">
            <w:pPr>
              <w:jc w:val="right"/>
            </w:pPr>
            <w:r>
              <w:rPr>
                <w:szCs w:val="21"/>
              </w:rPr>
              <w:t>11,130</w:t>
            </w:r>
          </w:p>
        </w:tc>
        <w:tc>
          <w:tcPr>
            <w:tcW w:w="834" w:type="dxa"/>
            <w:vAlign w:val="center"/>
          </w:tcPr>
          <w:p w:rsidR="00F46357" w:rsidRDefault="00991809">
            <w:pPr>
              <w:jc w:val="right"/>
            </w:pPr>
            <w:r>
              <w:rPr>
                <w:szCs w:val="21"/>
              </w:rPr>
              <w:t>55,650.00</w:t>
            </w:r>
          </w:p>
        </w:tc>
        <w:tc>
          <w:tcPr>
            <w:tcW w:w="835" w:type="dxa"/>
            <w:vAlign w:val="center"/>
          </w:tcPr>
          <w:p w:rsidR="00F46357" w:rsidRDefault="00991809">
            <w:pPr>
              <w:jc w:val="right"/>
            </w:pPr>
            <w:r>
              <w:rPr>
                <w:szCs w:val="21"/>
              </w:rPr>
              <w:t>72,790.20</w:t>
            </w:r>
          </w:p>
        </w:tc>
        <w:tc>
          <w:tcPr>
            <w:tcW w:w="835" w:type="dxa"/>
            <w:vAlign w:val="center"/>
          </w:tcPr>
          <w:p w:rsidR="00F46357" w:rsidRDefault="00991809">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F46357">
        <w:tc>
          <w:tcPr>
            <w:tcW w:w="834" w:type="dxa"/>
            <w:vAlign w:val="center"/>
          </w:tcPr>
          <w:p w:rsidR="00F46357" w:rsidRDefault="00991809">
            <w:pPr>
              <w:jc w:val="center"/>
            </w:pPr>
            <w:r>
              <w:rPr>
                <w:szCs w:val="21"/>
              </w:rPr>
              <w:t>128116</w:t>
            </w:r>
          </w:p>
        </w:tc>
        <w:tc>
          <w:tcPr>
            <w:tcW w:w="835" w:type="dxa"/>
            <w:vAlign w:val="center"/>
          </w:tcPr>
          <w:p w:rsidR="00F46357" w:rsidRDefault="00991809">
            <w:pPr>
              <w:jc w:val="center"/>
            </w:pPr>
            <w:r>
              <w:rPr>
                <w:szCs w:val="21"/>
              </w:rPr>
              <w:t>瑞达转债</w:t>
            </w:r>
          </w:p>
        </w:tc>
        <w:tc>
          <w:tcPr>
            <w:tcW w:w="834" w:type="dxa"/>
            <w:vAlign w:val="center"/>
          </w:tcPr>
          <w:p w:rsidR="00F46357" w:rsidRDefault="00991809">
            <w:pPr>
              <w:jc w:val="center"/>
            </w:pPr>
            <w:r>
              <w:rPr>
                <w:szCs w:val="21"/>
              </w:rPr>
              <w:t>2020-06-29</w:t>
            </w:r>
          </w:p>
        </w:tc>
        <w:tc>
          <w:tcPr>
            <w:tcW w:w="835" w:type="dxa"/>
            <w:vAlign w:val="center"/>
          </w:tcPr>
          <w:p w:rsidR="00F46357" w:rsidRDefault="00991809">
            <w:pPr>
              <w:jc w:val="center"/>
            </w:pPr>
            <w:r>
              <w:rPr>
                <w:szCs w:val="21"/>
              </w:rPr>
              <w:t>2020-07-24</w:t>
            </w:r>
          </w:p>
        </w:tc>
        <w:tc>
          <w:tcPr>
            <w:tcW w:w="834" w:type="dxa"/>
            <w:vAlign w:val="center"/>
          </w:tcPr>
          <w:p w:rsidR="00F46357" w:rsidRDefault="00991809">
            <w:pPr>
              <w:jc w:val="center"/>
            </w:pPr>
            <w:r>
              <w:rPr>
                <w:szCs w:val="21"/>
              </w:rPr>
              <w:t>新发流通受限</w:t>
            </w:r>
          </w:p>
        </w:tc>
        <w:tc>
          <w:tcPr>
            <w:tcW w:w="835" w:type="dxa"/>
            <w:vAlign w:val="center"/>
          </w:tcPr>
          <w:p w:rsidR="00F46357" w:rsidRDefault="00991809">
            <w:pPr>
              <w:jc w:val="right"/>
            </w:pPr>
            <w:r>
              <w:rPr>
                <w:szCs w:val="21"/>
              </w:rPr>
              <w:t>100.00</w:t>
            </w:r>
          </w:p>
        </w:tc>
        <w:tc>
          <w:tcPr>
            <w:tcW w:w="834" w:type="dxa"/>
            <w:vAlign w:val="center"/>
          </w:tcPr>
          <w:p w:rsidR="00F46357" w:rsidRDefault="00991809">
            <w:pPr>
              <w:jc w:val="right"/>
            </w:pPr>
            <w:r>
              <w:rPr>
                <w:szCs w:val="21"/>
              </w:rPr>
              <w:t>100.00</w:t>
            </w:r>
          </w:p>
        </w:tc>
        <w:tc>
          <w:tcPr>
            <w:tcW w:w="835" w:type="dxa"/>
            <w:vAlign w:val="center"/>
          </w:tcPr>
          <w:p w:rsidR="00F46357" w:rsidRDefault="00991809">
            <w:pPr>
              <w:jc w:val="right"/>
            </w:pPr>
            <w:r>
              <w:rPr>
                <w:szCs w:val="21"/>
              </w:rPr>
              <w:t>16</w:t>
            </w:r>
          </w:p>
        </w:tc>
        <w:tc>
          <w:tcPr>
            <w:tcW w:w="834" w:type="dxa"/>
            <w:vAlign w:val="center"/>
          </w:tcPr>
          <w:p w:rsidR="00F46357" w:rsidRDefault="00991809">
            <w:pPr>
              <w:jc w:val="right"/>
            </w:pPr>
            <w:r>
              <w:rPr>
                <w:szCs w:val="21"/>
              </w:rPr>
              <w:t>1,600.00</w:t>
            </w:r>
          </w:p>
        </w:tc>
        <w:tc>
          <w:tcPr>
            <w:tcW w:w="835" w:type="dxa"/>
            <w:vAlign w:val="center"/>
          </w:tcPr>
          <w:p w:rsidR="00F46357" w:rsidRDefault="00991809">
            <w:pPr>
              <w:jc w:val="right"/>
            </w:pPr>
            <w:r>
              <w:rPr>
                <w:szCs w:val="21"/>
              </w:rPr>
              <w:t>1,600.00</w:t>
            </w:r>
          </w:p>
        </w:tc>
        <w:tc>
          <w:tcPr>
            <w:tcW w:w="835" w:type="dxa"/>
            <w:vAlign w:val="center"/>
          </w:tcPr>
          <w:p w:rsidR="00F46357" w:rsidRDefault="00991809">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F46357" w:rsidRDefault="00991809">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F46357" w:rsidRDefault="0099180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F46357" w:rsidRDefault="0099180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46357" w:rsidRDefault="0099180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1,600.03</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1,600.03</w:t>
            </w:r>
          </w:p>
        </w:tc>
        <w:tc>
          <w:tcPr>
            <w:tcW w:w="3008" w:type="dxa"/>
            <w:vAlign w:val="center"/>
          </w:tcPr>
          <w:p w:rsidR="00753756" w:rsidRPr="00224952" w:rsidRDefault="00753756" w:rsidP="00576C4E">
            <w:pPr>
              <w:jc w:val="right"/>
              <w:rPr>
                <w:szCs w:val="21"/>
              </w:rPr>
            </w:pPr>
            <w:r w:rsidRPr="00224952">
              <w:rPr>
                <w:szCs w:val="21"/>
              </w:rPr>
              <w:t>0.00</w:t>
            </w:r>
          </w:p>
        </w:tc>
      </w:tr>
    </w:tbl>
    <w:p w:rsidR="00F46357" w:rsidRDefault="0099180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F46357" w:rsidRDefault="00991809">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F46357" w:rsidRDefault="00991809">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46357">
        <w:trPr>
          <w:jc w:val="center"/>
        </w:trPr>
        <w:tc>
          <w:tcPr>
            <w:tcW w:w="1588" w:type="dxa"/>
            <w:vAlign w:val="center"/>
          </w:tcPr>
          <w:p w:rsidR="00F46357" w:rsidRDefault="00991809">
            <w:pPr>
              <w:jc w:val="center"/>
            </w:pPr>
            <w:r>
              <w:rPr>
                <w:color w:val="000000"/>
                <w:szCs w:val="21"/>
              </w:rPr>
              <w:t>银行存款</w:t>
            </w:r>
          </w:p>
        </w:tc>
        <w:tc>
          <w:tcPr>
            <w:tcW w:w="1701" w:type="dxa"/>
            <w:vAlign w:val="center"/>
          </w:tcPr>
          <w:p w:rsidR="00F46357" w:rsidRDefault="00991809">
            <w:pPr>
              <w:jc w:val="right"/>
            </w:pPr>
            <w:r>
              <w:rPr>
                <w:color w:val="000000"/>
                <w:szCs w:val="21"/>
              </w:rPr>
              <w:t>420,485.94</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420,485.94</w:t>
            </w:r>
          </w:p>
        </w:tc>
      </w:tr>
      <w:tr w:rsidR="00F46357">
        <w:trPr>
          <w:jc w:val="center"/>
        </w:trPr>
        <w:tc>
          <w:tcPr>
            <w:tcW w:w="1588" w:type="dxa"/>
            <w:vAlign w:val="center"/>
          </w:tcPr>
          <w:p w:rsidR="00F46357" w:rsidRDefault="00991809">
            <w:pPr>
              <w:jc w:val="center"/>
            </w:pPr>
            <w:r>
              <w:rPr>
                <w:color w:val="000000"/>
                <w:szCs w:val="21"/>
              </w:rPr>
              <w:t>结算备付金</w:t>
            </w:r>
          </w:p>
        </w:tc>
        <w:tc>
          <w:tcPr>
            <w:tcW w:w="1701" w:type="dxa"/>
            <w:vAlign w:val="center"/>
          </w:tcPr>
          <w:p w:rsidR="00F46357" w:rsidRDefault="00991809">
            <w:pPr>
              <w:jc w:val="right"/>
            </w:pPr>
            <w:r>
              <w:rPr>
                <w:color w:val="000000"/>
                <w:szCs w:val="21"/>
              </w:rPr>
              <w:t>2,669.74</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2,669.74</w:t>
            </w:r>
          </w:p>
        </w:tc>
      </w:tr>
      <w:tr w:rsidR="00F46357">
        <w:trPr>
          <w:jc w:val="center"/>
        </w:trPr>
        <w:tc>
          <w:tcPr>
            <w:tcW w:w="1588" w:type="dxa"/>
            <w:vAlign w:val="center"/>
          </w:tcPr>
          <w:p w:rsidR="00F46357" w:rsidRDefault="00991809">
            <w:pPr>
              <w:jc w:val="center"/>
            </w:pPr>
            <w:r>
              <w:rPr>
                <w:color w:val="000000"/>
                <w:szCs w:val="21"/>
              </w:rPr>
              <w:t>存出保证金</w:t>
            </w:r>
          </w:p>
        </w:tc>
        <w:tc>
          <w:tcPr>
            <w:tcW w:w="1701" w:type="dxa"/>
            <w:vAlign w:val="center"/>
          </w:tcPr>
          <w:p w:rsidR="00F46357" w:rsidRDefault="00991809">
            <w:pPr>
              <w:jc w:val="right"/>
            </w:pPr>
            <w:r>
              <w:rPr>
                <w:color w:val="000000"/>
                <w:szCs w:val="21"/>
              </w:rPr>
              <w:t>1,460.22</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1,460.22</w:t>
            </w:r>
          </w:p>
        </w:tc>
      </w:tr>
      <w:tr w:rsidR="00F46357">
        <w:trPr>
          <w:jc w:val="center"/>
        </w:trPr>
        <w:tc>
          <w:tcPr>
            <w:tcW w:w="1588" w:type="dxa"/>
            <w:vAlign w:val="center"/>
          </w:tcPr>
          <w:p w:rsidR="00F46357" w:rsidRDefault="00991809">
            <w:pPr>
              <w:jc w:val="center"/>
            </w:pPr>
            <w:r>
              <w:rPr>
                <w:color w:val="000000"/>
                <w:szCs w:val="21"/>
              </w:rPr>
              <w:t>交易性金融资产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1,600.00</w:t>
            </w:r>
          </w:p>
        </w:tc>
        <w:tc>
          <w:tcPr>
            <w:tcW w:w="1559" w:type="dxa"/>
            <w:vAlign w:val="center"/>
          </w:tcPr>
          <w:p w:rsidR="00F46357" w:rsidRDefault="00991809">
            <w:pPr>
              <w:jc w:val="right"/>
            </w:pPr>
            <w:r>
              <w:rPr>
                <w:color w:val="000000"/>
                <w:szCs w:val="21"/>
              </w:rPr>
              <w:t>29,374,789.75</w:t>
            </w:r>
          </w:p>
        </w:tc>
        <w:tc>
          <w:tcPr>
            <w:tcW w:w="1301" w:type="dxa"/>
            <w:vAlign w:val="center"/>
          </w:tcPr>
          <w:p w:rsidR="00F46357" w:rsidRDefault="00991809">
            <w:pPr>
              <w:jc w:val="right"/>
            </w:pPr>
            <w:r>
              <w:rPr>
                <w:color w:val="000000"/>
                <w:szCs w:val="21"/>
              </w:rPr>
              <w:t>29,376,389.75</w:t>
            </w:r>
          </w:p>
        </w:tc>
      </w:tr>
      <w:tr w:rsidR="00F46357">
        <w:trPr>
          <w:jc w:val="center"/>
        </w:trPr>
        <w:tc>
          <w:tcPr>
            <w:tcW w:w="1588" w:type="dxa"/>
            <w:vAlign w:val="center"/>
          </w:tcPr>
          <w:p w:rsidR="00F46357" w:rsidRDefault="00991809">
            <w:pPr>
              <w:jc w:val="center"/>
            </w:pPr>
            <w:r>
              <w:rPr>
                <w:color w:val="000000"/>
                <w:szCs w:val="21"/>
              </w:rPr>
              <w:t>衍生金融资产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买入返售金融资产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应收证券清算款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290,332.13</w:t>
            </w:r>
          </w:p>
        </w:tc>
        <w:tc>
          <w:tcPr>
            <w:tcW w:w="1301" w:type="dxa"/>
            <w:vAlign w:val="center"/>
          </w:tcPr>
          <w:p w:rsidR="00F46357" w:rsidRDefault="00991809">
            <w:pPr>
              <w:jc w:val="right"/>
            </w:pPr>
            <w:r>
              <w:rPr>
                <w:color w:val="000000"/>
                <w:szCs w:val="21"/>
              </w:rPr>
              <w:t>290,332.13</w:t>
            </w:r>
          </w:p>
        </w:tc>
      </w:tr>
      <w:tr w:rsidR="00F46357">
        <w:trPr>
          <w:jc w:val="center"/>
        </w:trPr>
        <w:tc>
          <w:tcPr>
            <w:tcW w:w="1588" w:type="dxa"/>
            <w:vAlign w:val="center"/>
          </w:tcPr>
          <w:p w:rsidR="00F46357" w:rsidRDefault="00991809">
            <w:pPr>
              <w:jc w:val="center"/>
            </w:pPr>
            <w:r>
              <w:rPr>
                <w:color w:val="000000"/>
                <w:szCs w:val="21"/>
              </w:rPr>
              <w:t>应收利息</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41.53</w:t>
            </w:r>
          </w:p>
        </w:tc>
        <w:tc>
          <w:tcPr>
            <w:tcW w:w="1301" w:type="dxa"/>
            <w:vAlign w:val="center"/>
          </w:tcPr>
          <w:p w:rsidR="00F46357" w:rsidRDefault="00991809">
            <w:pPr>
              <w:jc w:val="right"/>
            </w:pPr>
            <w:r>
              <w:rPr>
                <w:color w:val="000000"/>
                <w:szCs w:val="21"/>
              </w:rPr>
              <w:t>41.53</w:t>
            </w:r>
          </w:p>
        </w:tc>
      </w:tr>
      <w:tr w:rsidR="00F46357">
        <w:trPr>
          <w:jc w:val="center"/>
        </w:trPr>
        <w:tc>
          <w:tcPr>
            <w:tcW w:w="1588" w:type="dxa"/>
            <w:vAlign w:val="center"/>
          </w:tcPr>
          <w:p w:rsidR="00F46357" w:rsidRDefault="00991809">
            <w:pPr>
              <w:jc w:val="center"/>
            </w:pPr>
            <w:r>
              <w:rPr>
                <w:color w:val="000000"/>
                <w:szCs w:val="21"/>
              </w:rPr>
              <w:t>应收股利</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应收申购款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递延所得税资产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其他资产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424,615.90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1,600.00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29,665,163.41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30,091,379.31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46357">
        <w:trPr>
          <w:jc w:val="center"/>
        </w:trPr>
        <w:tc>
          <w:tcPr>
            <w:tcW w:w="1588" w:type="dxa"/>
            <w:vAlign w:val="center"/>
          </w:tcPr>
          <w:p w:rsidR="00F46357" w:rsidRDefault="00991809">
            <w:pPr>
              <w:jc w:val="center"/>
            </w:pPr>
            <w:r>
              <w:rPr>
                <w:color w:val="000000"/>
                <w:szCs w:val="21"/>
              </w:rPr>
              <w:t>短期借款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交易性金融负债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衍生金融负债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卖出回购金融资产款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应付证券清算款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219,432.00</w:t>
            </w:r>
          </w:p>
        </w:tc>
        <w:tc>
          <w:tcPr>
            <w:tcW w:w="1301" w:type="dxa"/>
            <w:vAlign w:val="center"/>
          </w:tcPr>
          <w:p w:rsidR="00F46357" w:rsidRDefault="00991809">
            <w:pPr>
              <w:jc w:val="right"/>
            </w:pPr>
            <w:r>
              <w:rPr>
                <w:color w:val="000000"/>
                <w:szCs w:val="21"/>
              </w:rPr>
              <w:t>219,432.00</w:t>
            </w:r>
          </w:p>
        </w:tc>
      </w:tr>
      <w:tr w:rsidR="00F46357">
        <w:trPr>
          <w:jc w:val="center"/>
        </w:trPr>
        <w:tc>
          <w:tcPr>
            <w:tcW w:w="1588" w:type="dxa"/>
            <w:vAlign w:val="center"/>
          </w:tcPr>
          <w:p w:rsidR="00F46357" w:rsidRDefault="00991809">
            <w:pPr>
              <w:jc w:val="center"/>
            </w:pPr>
            <w:r>
              <w:rPr>
                <w:color w:val="000000"/>
                <w:szCs w:val="21"/>
              </w:rPr>
              <w:t>应付赎回款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应付管理人报酬</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11,910.21</w:t>
            </w:r>
          </w:p>
        </w:tc>
        <w:tc>
          <w:tcPr>
            <w:tcW w:w="1301" w:type="dxa"/>
            <w:vAlign w:val="center"/>
          </w:tcPr>
          <w:p w:rsidR="00F46357" w:rsidRDefault="00991809">
            <w:pPr>
              <w:jc w:val="right"/>
            </w:pPr>
            <w:r>
              <w:rPr>
                <w:color w:val="000000"/>
                <w:szCs w:val="21"/>
              </w:rPr>
              <w:t>11,910.21</w:t>
            </w:r>
          </w:p>
        </w:tc>
      </w:tr>
      <w:tr w:rsidR="00F46357">
        <w:trPr>
          <w:jc w:val="center"/>
        </w:trPr>
        <w:tc>
          <w:tcPr>
            <w:tcW w:w="1588" w:type="dxa"/>
            <w:vAlign w:val="center"/>
          </w:tcPr>
          <w:p w:rsidR="00F46357" w:rsidRDefault="00991809">
            <w:pPr>
              <w:jc w:val="center"/>
            </w:pPr>
            <w:r>
              <w:rPr>
                <w:color w:val="000000"/>
                <w:szCs w:val="21"/>
              </w:rPr>
              <w:t>应付托管费</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2,382.04</w:t>
            </w:r>
          </w:p>
        </w:tc>
        <w:tc>
          <w:tcPr>
            <w:tcW w:w="1301" w:type="dxa"/>
            <w:vAlign w:val="center"/>
          </w:tcPr>
          <w:p w:rsidR="00F46357" w:rsidRDefault="00991809">
            <w:pPr>
              <w:jc w:val="right"/>
            </w:pPr>
            <w:r>
              <w:rPr>
                <w:color w:val="000000"/>
                <w:szCs w:val="21"/>
              </w:rPr>
              <w:t>2,382.04</w:t>
            </w:r>
          </w:p>
        </w:tc>
      </w:tr>
      <w:tr w:rsidR="00F46357">
        <w:trPr>
          <w:jc w:val="center"/>
        </w:trPr>
        <w:tc>
          <w:tcPr>
            <w:tcW w:w="1588" w:type="dxa"/>
            <w:vAlign w:val="center"/>
          </w:tcPr>
          <w:p w:rsidR="00F46357" w:rsidRDefault="00991809">
            <w:pPr>
              <w:jc w:val="center"/>
            </w:pPr>
            <w:r>
              <w:rPr>
                <w:color w:val="000000"/>
                <w:szCs w:val="21"/>
              </w:rPr>
              <w:t>应付销售服务费</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应付交易费用</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2,236.67</w:t>
            </w:r>
          </w:p>
        </w:tc>
        <w:tc>
          <w:tcPr>
            <w:tcW w:w="1301" w:type="dxa"/>
            <w:vAlign w:val="center"/>
          </w:tcPr>
          <w:p w:rsidR="00F46357" w:rsidRDefault="00991809">
            <w:pPr>
              <w:jc w:val="right"/>
            </w:pPr>
            <w:r>
              <w:rPr>
                <w:color w:val="000000"/>
                <w:szCs w:val="21"/>
              </w:rPr>
              <w:t>2,236.67</w:t>
            </w:r>
          </w:p>
        </w:tc>
      </w:tr>
      <w:tr w:rsidR="00F46357">
        <w:trPr>
          <w:jc w:val="center"/>
        </w:trPr>
        <w:tc>
          <w:tcPr>
            <w:tcW w:w="1588" w:type="dxa"/>
            <w:vAlign w:val="center"/>
          </w:tcPr>
          <w:p w:rsidR="00F46357" w:rsidRDefault="00991809">
            <w:pPr>
              <w:jc w:val="center"/>
            </w:pPr>
            <w:r>
              <w:rPr>
                <w:color w:val="000000"/>
                <w:szCs w:val="21"/>
              </w:rPr>
              <w:t>应交税费</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应付利息</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应付利润</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递延所得税负债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其他负债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77,338.13</w:t>
            </w:r>
          </w:p>
        </w:tc>
        <w:tc>
          <w:tcPr>
            <w:tcW w:w="1301" w:type="dxa"/>
            <w:vAlign w:val="center"/>
          </w:tcPr>
          <w:p w:rsidR="00F46357" w:rsidRDefault="00991809">
            <w:pPr>
              <w:jc w:val="right"/>
            </w:pPr>
            <w:r>
              <w:rPr>
                <w:color w:val="000000"/>
                <w:szCs w:val="21"/>
              </w:rPr>
              <w:t>77,338.13</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313,299.05</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313,299.05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424,615.90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1,600.00</w:t>
            </w:r>
          </w:p>
        </w:tc>
        <w:tc>
          <w:tcPr>
            <w:tcW w:w="1559" w:type="dxa"/>
            <w:vAlign w:val="center"/>
          </w:tcPr>
          <w:p w:rsidR="00753756" w:rsidRPr="00224952" w:rsidRDefault="00753756" w:rsidP="00C201C3">
            <w:pPr>
              <w:spacing w:line="360" w:lineRule="auto"/>
              <w:jc w:val="center"/>
              <w:rPr>
                <w:szCs w:val="21"/>
              </w:rPr>
            </w:pPr>
            <w:r w:rsidRPr="00224952">
              <w:rPr>
                <w:szCs w:val="21"/>
              </w:rPr>
              <w:t>29,351,864.36</w:t>
            </w:r>
          </w:p>
        </w:tc>
        <w:tc>
          <w:tcPr>
            <w:tcW w:w="1301" w:type="dxa"/>
            <w:vAlign w:val="center"/>
          </w:tcPr>
          <w:p w:rsidR="00753756" w:rsidRPr="00224952" w:rsidRDefault="00753756" w:rsidP="00B60413">
            <w:pPr>
              <w:spacing w:line="360" w:lineRule="auto"/>
              <w:jc w:val="center"/>
              <w:rPr>
                <w:szCs w:val="21"/>
              </w:rPr>
            </w:pPr>
            <w:r w:rsidRPr="00224952">
              <w:rPr>
                <w:szCs w:val="21"/>
              </w:rPr>
              <w:t>29,778,080.26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46357">
        <w:trPr>
          <w:jc w:val="center"/>
        </w:trPr>
        <w:tc>
          <w:tcPr>
            <w:tcW w:w="1588" w:type="dxa"/>
            <w:vAlign w:val="center"/>
          </w:tcPr>
          <w:p w:rsidR="00F46357" w:rsidRDefault="00991809">
            <w:pPr>
              <w:jc w:val="center"/>
            </w:pPr>
            <w:r>
              <w:rPr>
                <w:color w:val="000000"/>
                <w:szCs w:val="21"/>
              </w:rPr>
              <w:t>银行存款</w:t>
            </w:r>
          </w:p>
        </w:tc>
        <w:tc>
          <w:tcPr>
            <w:tcW w:w="1701" w:type="dxa"/>
            <w:vAlign w:val="center"/>
          </w:tcPr>
          <w:p w:rsidR="00F46357" w:rsidRDefault="00991809">
            <w:pPr>
              <w:jc w:val="right"/>
            </w:pPr>
            <w:r>
              <w:rPr>
                <w:color w:val="000000"/>
                <w:szCs w:val="21"/>
              </w:rPr>
              <w:t>372,371.84</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372,371.84</w:t>
            </w:r>
          </w:p>
        </w:tc>
      </w:tr>
      <w:tr w:rsidR="00F46357">
        <w:trPr>
          <w:jc w:val="center"/>
        </w:trPr>
        <w:tc>
          <w:tcPr>
            <w:tcW w:w="1588" w:type="dxa"/>
            <w:vAlign w:val="center"/>
          </w:tcPr>
          <w:p w:rsidR="00F46357" w:rsidRDefault="00991809">
            <w:pPr>
              <w:jc w:val="center"/>
            </w:pPr>
            <w:r>
              <w:rPr>
                <w:color w:val="000000"/>
                <w:szCs w:val="21"/>
              </w:rPr>
              <w:t>结算备付金</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存出保证金</w:t>
            </w:r>
          </w:p>
        </w:tc>
        <w:tc>
          <w:tcPr>
            <w:tcW w:w="1701" w:type="dxa"/>
            <w:vAlign w:val="center"/>
          </w:tcPr>
          <w:p w:rsidR="00F46357" w:rsidRDefault="00991809">
            <w:pPr>
              <w:jc w:val="right"/>
            </w:pPr>
            <w:r>
              <w:rPr>
                <w:color w:val="000000"/>
                <w:szCs w:val="21"/>
              </w:rPr>
              <w:t>984.94</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984.94</w:t>
            </w:r>
          </w:p>
        </w:tc>
      </w:tr>
      <w:tr w:rsidR="00F46357">
        <w:trPr>
          <w:jc w:val="center"/>
        </w:trPr>
        <w:tc>
          <w:tcPr>
            <w:tcW w:w="1588" w:type="dxa"/>
            <w:vAlign w:val="center"/>
          </w:tcPr>
          <w:p w:rsidR="00F46357" w:rsidRDefault="00991809">
            <w:pPr>
              <w:jc w:val="center"/>
            </w:pPr>
            <w:r>
              <w:rPr>
                <w:color w:val="000000"/>
                <w:szCs w:val="21"/>
              </w:rPr>
              <w:t>交易性金融资产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29,158,538.41</w:t>
            </w:r>
          </w:p>
        </w:tc>
        <w:tc>
          <w:tcPr>
            <w:tcW w:w="1301" w:type="dxa"/>
            <w:vAlign w:val="center"/>
          </w:tcPr>
          <w:p w:rsidR="00F46357" w:rsidRDefault="00991809">
            <w:pPr>
              <w:jc w:val="right"/>
            </w:pPr>
            <w:r>
              <w:rPr>
                <w:color w:val="000000"/>
                <w:szCs w:val="21"/>
              </w:rPr>
              <w:t>29,158,538.41</w:t>
            </w:r>
          </w:p>
        </w:tc>
      </w:tr>
      <w:tr w:rsidR="00F46357">
        <w:trPr>
          <w:jc w:val="center"/>
        </w:trPr>
        <w:tc>
          <w:tcPr>
            <w:tcW w:w="1588" w:type="dxa"/>
            <w:vAlign w:val="center"/>
          </w:tcPr>
          <w:p w:rsidR="00F46357" w:rsidRDefault="00991809">
            <w:pPr>
              <w:jc w:val="center"/>
            </w:pPr>
            <w:r>
              <w:rPr>
                <w:color w:val="000000"/>
                <w:szCs w:val="21"/>
              </w:rPr>
              <w:t>衍生金融资产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买入返售金融资产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应收证券清算款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应收利息</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81.44</w:t>
            </w:r>
          </w:p>
        </w:tc>
        <w:tc>
          <w:tcPr>
            <w:tcW w:w="1301" w:type="dxa"/>
            <w:vAlign w:val="center"/>
          </w:tcPr>
          <w:p w:rsidR="00F46357" w:rsidRDefault="00991809">
            <w:pPr>
              <w:jc w:val="right"/>
            </w:pPr>
            <w:r>
              <w:rPr>
                <w:color w:val="000000"/>
                <w:szCs w:val="21"/>
              </w:rPr>
              <w:t>81.44</w:t>
            </w:r>
          </w:p>
        </w:tc>
      </w:tr>
      <w:tr w:rsidR="00F46357">
        <w:trPr>
          <w:jc w:val="center"/>
        </w:trPr>
        <w:tc>
          <w:tcPr>
            <w:tcW w:w="1588" w:type="dxa"/>
            <w:vAlign w:val="center"/>
          </w:tcPr>
          <w:p w:rsidR="00F46357" w:rsidRDefault="00991809">
            <w:pPr>
              <w:jc w:val="center"/>
            </w:pPr>
            <w:r>
              <w:rPr>
                <w:color w:val="000000"/>
                <w:szCs w:val="21"/>
              </w:rPr>
              <w:t>应收股利</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应收申购款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递延所得税资产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其他资产</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373,356.78</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29,158,619.85</w:t>
            </w:r>
          </w:p>
        </w:tc>
        <w:tc>
          <w:tcPr>
            <w:tcW w:w="1301" w:type="dxa"/>
            <w:vAlign w:val="center"/>
          </w:tcPr>
          <w:p w:rsidR="00753756" w:rsidRPr="00224952" w:rsidRDefault="00753756" w:rsidP="001A1348">
            <w:pPr>
              <w:spacing w:line="360" w:lineRule="auto"/>
              <w:jc w:val="center"/>
              <w:rPr>
                <w:szCs w:val="21"/>
              </w:rPr>
            </w:pPr>
            <w:r w:rsidRPr="00224952">
              <w:rPr>
                <w:szCs w:val="21"/>
              </w:rPr>
              <w:t>29,531,976.63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46357">
        <w:trPr>
          <w:jc w:val="center"/>
        </w:trPr>
        <w:tc>
          <w:tcPr>
            <w:tcW w:w="1588" w:type="dxa"/>
            <w:vAlign w:val="center"/>
          </w:tcPr>
          <w:p w:rsidR="00F46357" w:rsidRDefault="00991809">
            <w:pPr>
              <w:jc w:val="center"/>
            </w:pPr>
            <w:r>
              <w:rPr>
                <w:color w:val="000000"/>
                <w:szCs w:val="21"/>
              </w:rPr>
              <w:t>短期借款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交易性金融负债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衍生金融负债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卖出回购金融资产款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应付证券清算款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应付赎回款</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应付管理人报酬</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11,529.91</w:t>
            </w:r>
          </w:p>
        </w:tc>
        <w:tc>
          <w:tcPr>
            <w:tcW w:w="1301" w:type="dxa"/>
            <w:vAlign w:val="center"/>
          </w:tcPr>
          <w:p w:rsidR="00F46357" w:rsidRDefault="00991809">
            <w:pPr>
              <w:jc w:val="right"/>
            </w:pPr>
            <w:r>
              <w:rPr>
                <w:color w:val="000000"/>
                <w:szCs w:val="21"/>
              </w:rPr>
              <w:t>11,529.91</w:t>
            </w:r>
          </w:p>
        </w:tc>
      </w:tr>
      <w:tr w:rsidR="00F46357">
        <w:trPr>
          <w:jc w:val="center"/>
        </w:trPr>
        <w:tc>
          <w:tcPr>
            <w:tcW w:w="1588" w:type="dxa"/>
            <w:vAlign w:val="center"/>
          </w:tcPr>
          <w:p w:rsidR="00F46357" w:rsidRDefault="00991809">
            <w:pPr>
              <w:jc w:val="center"/>
            </w:pPr>
            <w:r>
              <w:rPr>
                <w:color w:val="000000"/>
                <w:szCs w:val="21"/>
              </w:rPr>
              <w:t>应付托管费</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2,305.97</w:t>
            </w:r>
          </w:p>
        </w:tc>
        <w:tc>
          <w:tcPr>
            <w:tcW w:w="1301" w:type="dxa"/>
            <w:vAlign w:val="center"/>
          </w:tcPr>
          <w:p w:rsidR="00F46357" w:rsidRDefault="00991809">
            <w:pPr>
              <w:jc w:val="right"/>
            </w:pPr>
            <w:r>
              <w:rPr>
                <w:color w:val="000000"/>
                <w:szCs w:val="21"/>
              </w:rPr>
              <w:t>2,305.97</w:t>
            </w:r>
          </w:p>
        </w:tc>
      </w:tr>
      <w:tr w:rsidR="00F46357">
        <w:trPr>
          <w:jc w:val="center"/>
        </w:trPr>
        <w:tc>
          <w:tcPr>
            <w:tcW w:w="1588" w:type="dxa"/>
            <w:vAlign w:val="center"/>
          </w:tcPr>
          <w:p w:rsidR="00F46357" w:rsidRDefault="00991809">
            <w:pPr>
              <w:jc w:val="center"/>
            </w:pPr>
            <w:r>
              <w:rPr>
                <w:color w:val="000000"/>
                <w:szCs w:val="21"/>
              </w:rPr>
              <w:t>应付销售服务费</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应付交易费用</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5,088.14</w:t>
            </w:r>
          </w:p>
        </w:tc>
        <w:tc>
          <w:tcPr>
            <w:tcW w:w="1301" w:type="dxa"/>
            <w:vAlign w:val="center"/>
          </w:tcPr>
          <w:p w:rsidR="00F46357" w:rsidRDefault="00991809">
            <w:pPr>
              <w:jc w:val="right"/>
            </w:pPr>
            <w:r>
              <w:rPr>
                <w:color w:val="000000"/>
                <w:szCs w:val="21"/>
              </w:rPr>
              <w:t>5,088.14</w:t>
            </w:r>
          </w:p>
        </w:tc>
      </w:tr>
      <w:tr w:rsidR="00F46357">
        <w:trPr>
          <w:jc w:val="center"/>
        </w:trPr>
        <w:tc>
          <w:tcPr>
            <w:tcW w:w="1588" w:type="dxa"/>
            <w:vAlign w:val="center"/>
          </w:tcPr>
          <w:p w:rsidR="00F46357" w:rsidRDefault="00991809">
            <w:pPr>
              <w:jc w:val="center"/>
            </w:pPr>
            <w:r>
              <w:rPr>
                <w:color w:val="000000"/>
                <w:szCs w:val="21"/>
              </w:rPr>
              <w:t>应交税费</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应付利息</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应付利润</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递延所得税负债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301" w:type="dxa"/>
            <w:vAlign w:val="center"/>
          </w:tcPr>
          <w:p w:rsidR="00F46357" w:rsidRDefault="00991809">
            <w:pPr>
              <w:jc w:val="right"/>
            </w:pPr>
            <w:r>
              <w:rPr>
                <w:color w:val="000000"/>
                <w:szCs w:val="21"/>
              </w:rPr>
              <w:t>-</w:t>
            </w:r>
          </w:p>
        </w:tc>
      </w:tr>
      <w:tr w:rsidR="00F46357">
        <w:trPr>
          <w:jc w:val="center"/>
        </w:trPr>
        <w:tc>
          <w:tcPr>
            <w:tcW w:w="1588" w:type="dxa"/>
            <w:vAlign w:val="center"/>
          </w:tcPr>
          <w:p w:rsidR="00F46357" w:rsidRDefault="00991809">
            <w:pPr>
              <w:jc w:val="center"/>
            </w:pPr>
            <w:r>
              <w:rPr>
                <w:color w:val="000000"/>
                <w:szCs w:val="21"/>
              </w:rPr>
              <w:t>其他负债</w:t>
            </w:r>
          </w:p>
        </w:tc>
        <w:tc>
          <w:tcPr>
            <w:tcW w:w="1701" w:type="dxa"/>
            <w:vAlign w:val="center"/>
          </w:tcPr>
          <w:p w:rsidR="00F46357" w:rsidRDefault="00991809">
            <w:pPr>
              <w:jc w:val="right"/>
            </w:pPr>
            <w:r>
              <w:rPr>
                <w:color w:val="000000"/>
                <w:szCs w:val="21"/>
              </w:rPr>
              <w:t>-</w:t>
            </w:r>
          </w:p>
        </w:tc>
        <w:tc>
          <w:tcPr>
            <w:tcW w:w="1701"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w:t>
            </w:r>
          </w:p>
        </w:tc>
        <w:tc>
          <w:tcPr>
            <w:tcW w:w="1559" w:type="dxa"/>
            <w:vAlign w:val="center"/>
          </w:tcPr>
          <w:p w:rsidR="00F46357" w:rsidRDefault="00991809">
            <w:pPr>
              <w:jc w:val="right"/>
            </w:pPr>
            <w:r>
              <w:rPr>
                <w:color w:val="000000"/>
                <w:szCs w:val="21"/>
              </w:rPr>
              <w:t>70,000.00</w:t>
            </w:r>
          </w:p>
        </w:tc>
        <w:tc>
          <w:tcPr>
            <w:tcW w:w="1301" w:type="dxa"/>
            <w:vAlign w:val="center"/>
          </w:tcPr>
          <w:p w:rsidR="00F46357" w:rsidRDefault="00991809">
            <w:pPr>
              <w:jc w:val="right"/>
            </w:pPr>
            <w:r>
              <w:rPr>
                <w:color w:val="000000"/>
                <w:szCs w:val="21"/>
              </w:rPr>
              <w:t>70,000.00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88,924.02</w:t>
            </w:r>
          </w:p>
        </w:tc>
        <w:tc>
          <w:tcPr>
            <w:tcW w:w="1301" w:type="dxa"/>
            <w:vAlign w:val="center"/>
          </w:tcPr>
          <w:p w:rsidR="00753756" w:rsidRPr="00224952" w:rsidRDefault="00753756" w:rsidP="00B60413">
            <w:pPr>
              <w:spacing w:line="360" w:lineRule="auto"/>
              <w:jc w:val="center"/>
              <w:rPr>
                <w:szCs w:val="21"/>
              </w:rPr>
            </w:pPr>
            <w:r w:rsidRPr="00224952">
              <w:rPr>
                <w:szCs w:val="21"/>
              </w:rPr>
              <w:t>88,924.02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373,356.78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29,069,695.83</w:t>
            </w:r>
          </w:p>
        </w:tc>
        <w:tc>
          <w:tcPr>
            <w:tcW w:w="1301" w:type="dxa"/>
            <w:vAlign w:val="center"/>
          </w:tcPr>
          <w:p w:rsidR="00753756" w:rsidRPr="00224952" w:rsidRDefault="00753756" w:rsidP="00B60413">
            <w:pPr>
              <w:spacing w:line="360" w:lineRule="auto"/>
              <w:jc w:val="center"/>
              <w:rPr>
                <w:szCs w:val="21"/>
              </w:rPr>
            </w:pPr>
            <w:r w:rsidRPr="00224952">
              <w:rPr>
                <w:szCs w:val="21"/>
              </w:rPr>
              <w:t>29,443,052.61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r w:rsidRPr="00224952">
        <w:rPr>
          <w:kern w:val="0"/>
          <w:szCs w:val="21"/>
        </w:rPr>
        <w:t xml:space="preserve"> </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F46357" w:rsidRDefault="00991809">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29,374,789.75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98.65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29,158,538.41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99.03</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29,374,789.75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98.65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29,158,538.41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99.03</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F46357">
        <w:tc>
          <w:tcPr>
            <w:tcW w:w="993" w:type="dxa"/>
            <w:vAlign w:val="center"/>
          </w:tcPr>
          <w:p w:rsidR="00F46357" w:rsidRDefault="00991809">
            <w:pPr>
              <w:jc w:val="left"/>
            </w:pPr>
            <w:r>
              <w:rPr>
                <w:color w:val="000000"/>
                <w:szCs w:val="21"/>
              </w:rPr>
              <w:t>假设</w:t>
            </w:r>
          </w:p>
        </w:tc>
        <w:tc>
          <w:tcPr>
            <w:tcW w:w="7938" w:type="dxa"/>
            <w:gridSpan w:val="3"/>
            <w:vAlign w:val="center"/>
          </w:tcPr>
          <w:p w:rsidR="00F46357" w:rsidRDefault="00991809">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F46357">
        <w:tc>
          <w:tcPr>
            <w:tcW w:w="993" w:type="dxa"/>
            <w:vMerge/>
          </w:tcPr>
          <w:p w:rsidR="00F46357" w:rsidRDefault="00F46357"/>
        </w:tc>
        <w:tc>
          <w:tcPr>
            <w:tcW w:w="2448" w:type="dxa"/>
            <w:vAlign w:val="center"/>
          </w:tcPr>
          <w:p w:rsidR="00F46357" w:rsidRDefault="00991809">
            <w:r>
              <w:rPr>
                <w:color w:val="000000"/>
                <w:szCs w:val="21"/>
              </w:rPr>
              <w:t>1.</w:t>
            </w:r>
            <w:r>
              <w:rPr>
                <w:color w:val="000000"/>
                <w:szCs w:val="21"/>
              </w:rPr>
              <w:t>业绩比较基准上升</w:t>
            </w:r>
            <w:r>
              <w:rPr>
                <w:color w:val="000000"/>
                <w:szCs w:val="21"/>
              </w:rPr>
              <w:t>5%</w:t>
            </w:r>
          </w:p>
        </w:tc>
        <w:tc>
          <w:tcPr>
            <w:tcW w:w="2880" w:type="dxa"/>
            <w:vAlign w:val="center"/>
          </w:tcPr>
          <w:p w:rsidR="00F46357" w:rsidRDefault="00991809">
            <w:pPr>
              <w:jc w:val="right"/>
            </w:pPr>
            <w:r>
              <w:rPr>
                <w:color w:val="000000"/>
                <w:szCs w:val="21"/>
              </w:rPr>
              <w:t>1,468,830.58</w:t>
            </w:r>
          </w:p>
        </w:tc>
        <w:tc>
          <w:tcPr>
            <w:tcW w:w="2610" w:type="dxa"/>
            <w:vAlign w:val="center"/>
          </w:tcPr>
          <w:p w:rsidR="00F46357" w:rsidRDefault="00991809">
            <w:pPr>
              <w:jc w:val="right"/>
            </w:pPr>
            <w:r>
              <w:rPr>
                <w:color w:val="000000"/>
                <w:szCs w:val="21"/>
              </w:rPr>
              <w:t>1,457,736.62</w:t>
            </w:r>
          </w:p>
        </w:tc>
      </w:tr>
      <w:tr w:rsidR="00F46357">
        <w:tc>
          <w:tcPr>
            <w:tcW w:w="993" w:type="dxa"/>
            <w:vMerge/>
          </w:tcPr>
          <w:p w:rsidR="00F46357" w:rsidRDefault="00F46357"/>
        </w:tc>
        <w:tc>
          <w:tcPr>
            <w:tcW w:w="2448" w:type="dxa"/>
            <w:vAlign w:val="center"/>
          </w:tcPr>
          <w:p w:rsidR="00F46357" w:rsidRDefault="00991809">
            <w:r>
              <w:rPr>
                <w:color w:val="000000"/>
                <w:szCs w:val="21"/>
              </w:rPr>
              <w:t>2.</w:t>
            </w:r>
            <w:r>
              <w:rPr>
                <w:color w:val="000000"/>
                <w:szCs w:val="21"/>
              </w:rPr>
              <w:t>业绩比较基准下降</w:t>
            </w:r>
            <w:r>
              <w:rPr>
                <w:color w:val="000000"/>
                <w:szCs w:val="21"/>
              </w:rPr>
              <w:t>5%</w:t>
            </w:r>
          </w:p>
        </w:tc>
        <w:tc>
          <w:tcPr>
            <w:tcW w:w="2880" w:type="dxa"/>
            <w:vAlign w:val="center"/>
          </w:tcPr>
          <w:p w:rsidR="00F46357" w:rsidRDefault="00991809">
            <w:pPr>
              <w:jc w:val="right"/>
            </w:pPr>
            <w:r>
              <w:rPr>
                <w:color w:val="000000"/>
                <w:szCs w:val="21"/>
              </w:rPr>
              <w:t>-1,468,830.58</w:t>
            </w:r>
          </w:p>
        </w:tc>
        <w:tc>
          <w:tcPr>
            <w:tcW w:w="2610" w:type="dxa"/>
            <w:vAlign w:val="center"/>
          </w:tcPr>
          <w:p w:rsidR="00F46357" w:rsidRDefault="00991809">
            <w:pPr>
              <w:jc w:val="right"/>
            </w:pPr>
            <w:r>
              <w:rPr>
                <w:color w:val="000000"/>
                <w:szCs w:val="21"/>
              </w:rPr>
              <w:t>-1,457,736.62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F46357" w:rsidRDefault="00991809">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29,303,599.55</w:t>
      </w:r>
      <w:r>
        <w:rPr>
          <w:kern w:val="0"/>
          <w:szCs w:val="21"/>
        </w:rPr>
        <w:t>元，属于第二层次的余额为</w:t>
      </w:r>
      <w:r>
        <w:rPr>
          <w:kern w:val="0"/>
          <w:szCs w:val="21"/>
        </w:rPr>
        <w:t>72,790.20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29,158,538.41</w:t>
      </w:r>
      <w:r>
        <w:rPr>
          <w:kern w:val="0"/>
          <w:szCs w:val="21"/>
        </w:rPr>
        <w:t>元，无属于第二层次的余额，无属于第三层次的余额</w:t>
      </w:r>
      <w:r>
        <w:rPr>
          <w:kern w:val="0"/>
          <w:szCs w:val="21"/>
        </w:rPr>
        <w:t>)</w:t>
      </w:r>
      <w:r>
        <w:rPr>
          <w:kern w:val="0"/>
          <w:szCs w:val="21"/>
        </w:rPr>
        <w:t>。</w:t>
      </w:r>
    </w:p>
    <w:p w:rsidR="00F46357" w:rsidRDefault="00991809">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F46357" w:rsidRDefault="00991809">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无。</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F46357" w:rsidRDefault="00991809">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F46357" w:rsidRDefault="00991809">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6523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6523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29,374,789.75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97.62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29,374,789.75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97.62</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423,155.68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291,833.88</w:t>
            </w:r>
          </w:p>
        </w:tc>
        <w:tc>
          <w:tcPr>
            <w:tcW w:w="2052" w:type="dxa"/>
            <w:vAlign w:val="center"/>
          </w:tcPr>
          <w:p w:rsidR="00753756" w:rsidRPr="00224952" w:rsidRDefault="00753756" w:rsidP="006F346C">
            <w:pPr>
              <w:jc w:val="right"/>
              <w:rPr>
                <w:color w:val="000000"/>
                <w:szCs w:val="21"/>
              </w:rPr>
            </w:pPr>
            <w:r w:rsidRPr="00224952">
              <w:rPr>
                <w:color w:val="000000"/>
                <w:szCs w:val="21"/>
              </w:rPr>
              <w:t>0.97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30,091,379.31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6523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29,374,789.75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98.65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29,374,789.75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98.65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6524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46357">
        <w:trPr>
          <w:jc w:val="center"/>
        </w:trPr>
        <w:tc>
          <w:tcPr>
            <w:tcW w:w="817" w:type="dxa"/>
            <w:vAlign w:val="center"/>
          </w:tcPr>
          <w:p w:rsidR="00F46357" w:rsidRDefault="00991809">
            <w:pPr>
              <w:jc w:val="center"/>
            </w:pPr>
            <w:r>
              <w:rPr>
                <w:color w:val="000000"/>
                <w:szCs w:val="21"/>
              </w:rPr>
              <w:t>1</w:t>
            </w:r>
          </w:p>
        </w:tc>
        <w:tc>
          <w:tcPr>
            <w:tcW w:w="1276" w:type="dxa"/>
            <w:vAlign w:val="center"/>
          </w:tcPr>
          <w:p w:rsidR="00F46357" w:rsidRDefault="00991809">
            <w:pPr>
              <w:jc w:val="center"/>
            </w:pPr>
            <w:r>
              <w:rPr>
                <w:color w:val="000000"/>
                <w:szCs w:val="21"/>
              </w:rPr>
              <w:t>600030</w:t>
            </w:r>
          </w:p>
        </w:tc>
        <w:tc>
          <w:tcPr>
            <w:tcW w:w="1701" w:type="dxa"/>
            <w:vAlign w:val="center"/>
          </w:tcPr>
          <w:p w:rsidR="00F46357" w:rsidRDefault="00991809">
            <w:pPr>
              <w:jc w:val="center"/>
            </w:pPr>
            <w:r>
              <w:rPr>
                <w:color w:val="000000"/>
                <w:szCs w:val="21"/>
              </w:rPr>
              <w:t>中信证券</w:t>
            </w:r>
          </w:p>
        </w:tc>
        <w:tc>
          <w:tcPr>
            <w:tcW w:w="1276" w:type="dxa"/>
            <w:vAlign w:val="center"/>
          </w:tcPr>
          <w:p w:rsidR="00F46357" w:rsidRDefault="00991809">
            <w:pPr>
              <w:jc w:val="right"/>
            </w:pPr>
            <w:r>
              <w:rPr>
                <w:color w:val="000000"/>
                <w:szCs w:val="21"/>
              </w:rPr>
              <w:t>176,200</w:t>
            </w:r>
          </w:p>
        </w:tc>
        <w:tc>
          <w:tcPr>
            <w:tcW w:w="2172" w:type="dxa"/>
            <w:vAlign w:val="center"/>
          </w:tcPr>
          <w:p w:rsidR="00F46357" w:rsidRDefault="00991809">
            <w:pPr>
              <w:jc w:val="right"/>
            </w:pPr>
            <w:r>
              <w:rPr>
                <w:color w:val="000000"/>
                <w:szCs w:val="21"/>
              </w:rPr>
              <w:t>4,248,182.00</w:t>
            </w:r>
          </w:p>
        </w:tc>
        <w:tc>
          <w:tcPr>
            <w:tcW w:w="1852" w:type="dxa"/>
            <w:vAlign w:val="center"/>
          </w:tcPr>
          <w:p w:rsidR="00F46357" w:rsidRDefault="00991809">
            <w:pPr>
              <w:jc w:val="right"/>
            </w:pPr>
            <w:r>
              <w:rPr>
                <w:color w:val="000000"/>
                <w:szCs w:val="21"/>
              </w:rPr>
              <w:t>14.27</w:t>
            </w:r>
          </w:p>
        </w:tc>
      </w:tr>
      <w:tr w:rsidR="00F46357">
        <w:trPr>
          <w:jc w:val="center"/>
        </w:trPr>
        <w:tc>
          <w:tcPr>
            <w:tcW w:w="817" w:type="dxa"/>
            <w:vAlign w:val="center"/>
          </w:tcPr>
          <w:p w:rsidR="00F46357" w:rsidRDefault="00991809">
            <w:pPr>
              <w:jc w:val="center"/>
            </w:pPr>
            <w:r>
              <w:rPr>
                <w:color w:val="000000"/>
                <w:szCs w:val="21"/>
              </w:rPr>
              <w:t>2</w:t>
            </w:r>
          </w:p>
        </w:tc>
        <w:tc>
          <w:tcPr>
            <w:tcW w:w="1276" w:type="dxa"/>
            <w:vAlign w:val="center"/>
          </w:tcPr>
          <w:p w:rsidR="00F46357" w:rsidRDefault="00991809">
            <w:pPr>
              <w:jc w:val="center"/>
            </w:pPr>
            <w:r>
              <w:rPr>
                <w:color w:val="000000"/>
                <w:szCs w:val="21"/>
              </w:rPr>
              <w:t>300059</w:t>
            </w:r>
          </w:p>
        </w:tc>
        <w:tc>
          <w:tcPr>
            <w:tcW w:w="1701" w:type="dxa"/>
            <w:vAlign w:val="center"/>
          </w:tcPr>
          <w:p w:rsidR="00F46357" w:rsidRDefault="00991809">
            <w:pPr>
              <w:jc w:val="center"/>
            </w:pPr>
            <w:r>
              <w:rPr>
                <w:color w:val="000000"/>
                <w:szCs w:val="21"/>
              </w:rPr>
              <w:t>东方财富</w:t>
            </w:r>
          </w:p>
        </w:tc>
        <w:tc>
          <w:tcPr>
            <w:tcW w:w="1276" w:type="dxa"/>
            <w:vAlign w:val="center"/>
          </w:tcPr>
          <w:p w:rsidR="00F46357" w:rsidRDefault="00991809">
            <w:pPr>
              <w:jc w:val="right"/>
            </w:pPr>
            <w:r>
              <w:rPr>
                <w:color w:val="000000"/>
                <w:szCs w:val="21"/>
              </w:rPr>
              <w:t>136,300</w:t>
            </w:r>
          </w:p>
        </w:tc>
        <w:tc>
          <w:tcPr>
            <w:tcW w:w="2172" w:type="dxa"/>
            <w:vAlign w:val="center"/>
          </w:tcPr>
          <w:p w:rsidR="00F46357" w:rsidRDefault="00991809">
            <w:pPr>
              <w:jc w:val="right"/>
            </w:pPr>
            <w:r>
              <w:rPr>
                <w:color w:val="000000"/>
                <w:szCs w:val="21"/>
              </w:rPr>
              <w:t>2,753,260.00</w:t>
            </w:r>
          </w:p>
        </w:tc>
        <w:tc>
          <w:tcPr>
            <w:tcW w:w="1852" w:type="dxa"/>
            <w:vAlign w:val="center"/>
          </w:tcPr>
          <w:p w:rsidR="00F46357" w:rsidRDefault="00991809">
            <w:pPr>
              <w:jc w:val="right"/>
            </w:pPr>
            <w:r>
              <w:rPr>
                <w:color w:val="000000"/>
                <w:szCs w:val="21"/>
              </w:rPr>
              <w:t>9.25</w:t>
            </w:r>
          </w:p>
        </w:tc>
      </w:tr>
      <w:tr w:rsidR="00F46357">
        <w:trPr>
          <w:jc w:val="center"/>
        </w:trPr>
        <w:tc>
          <w:tcPr>
            <w:tcW w:w="817" w:type="dxa"/>
            <w:vAlign w:val="center"/>
          </w:tcPr>
          <w:p w:rsidR="00F46357" w:rsidRDefault="00991809">
            <w:pPr>
              <w:jc w:val="center"/>
            </w:pPr>
            <w:r>
              <w:rPr>
                <w:color w:val="000000"/>
                <w:szCs w:val="21"/>
              </w:rPr>
              <w:t>3</w:t>
            </w:r>
          </w:p>
        </w:tc>
        <w:tc>
          <w:tcPr>
            <w:tcW w:w="1276" w:type="dxa"/>
            <w:vAlign w:val="center"/>
          </w:tcPr>
          <w:p w:rsidR="00F46357" w:rsidRDefault="00991809">
            <w:pPr>
              <w:jc w:val="center"/>
            </w:pPr>
            <w:r>
              <w:rPr>
                <w:color w:val="000000"/>
                <w:szCs w:val="21"/>
              </w:rPr>
              <w:t>601688</w:t>
            </w:r>
          </w:p>
        </w:tc>
        <w:tc>
          <w:tcPr>
            <w:tcW w:w="1701" w:type="dxa"/>
            <w:vAlign w:val="center"/>
          </w:tcPr>
          <w:p w:rsidR="00F46357" w:rsidRDefault="00991809">
            <w:pPr>
              <w:jc w:val="center"/>
            </w:pPr>
            <w:r>
              <w:rPr>
                <w:color w:val="000000"/>
                <w:szCs w:val="21"/>
              </w:rPr>
              <w:t>华泰证券</w:t>
            </w:r>
          </w:p>
        </w:tc>
        <w:tc>
          <w:tcPr>
            <w:tcW w:w="1276" w:type="dxa"/>
            <w:vAlign w:val="center"/>
          </w:tcPr>
          <w:p w:rsidR="00F46357" w:rsidRDefault="00991809">
            <w:pPr>
              <w:jc w:val="right"/>
            </w:pPr>
            <w:r>
              <w:rPr>
                <w:color w:val="000000"/>
                <w:szCs w:val="21"/>
              </w:rPr>
              <w:t>124,500</w:t>
            </w:r>
          </w:p>
        </w:tc>
        <w:tc>
          <w:tcPr>
            <w:tcW w:w="2172" w:type="dxa"/>
            <w:vAlign w:val="center"/>
          </w:tcPr>
          <w:p w:rsidR="00F46357" w:rsidRDefault="00991809">
            <w:pPr>
              <w:jc w:val="right"/>
            </w:pPr>
            <w:r>
              <w:rPr>
                <w:color w:val="000000"/>
                <w:szCs w:val="21"/>
              </w:rPr>
              <w:t>2,340,600.00</w:t>
            </w:r>
          </w:p>
        </w:tc>
        <w:tc>
          <w:tcPr>
            <w:tcW w:w="1852" w:type="dxa"/>
            <w:vAlign w:val="center"/>
          </w:tcPr>
          <w:p w:rsidR="00F46357" w:rsidRDefault="00991809">
            <w:pPr>
              <w:jc w:val="right"/>
            </w:pPr>
            <w:r>
              <w:rPr>
                <w:color w:val="000000"/>
                <w:szCs w:val="21"/>
              </w:rPr>
              <w:t>7.86</w:t>
            </w:r>
          </w:p>
        </w:tc>
      </w:tr>
      <w:tr w:rsidR="00F46357">
        <w:trPr>
          <w:jc w:val="center"/>
        </w:trPr>
        <w:tc>
          <w:tcPr>
            <w:tcW w:w="817" w:type="dxa"/>
            <w:vAlign w:val="center"/>
          </w:tcPr>
          <w:p w:rsidR="00F46357" w:rsidRDefault="00991809">
            <w:pPr>
              <w:jc w:val="center"/>
            </w:pPr>
            <w:r>
              <w:rPr>
                <w:color w:val="000000"/>
                <w:szCs w:val="21"/>
              </w:rPr>
              <w:t>4</w:t>
            </w:r>
          </w:p>
        </w:tc>
        <w:tc>
          <w:tcPr>
            <w:tcW w:w="1276" w:type="dxa"/>
            <w:vAlign w:val="center"/>
          </w:tcPr>
          <w:p w:rsidR="00F46357" w:rsidRDefault="00991809">
            <w:pPr>
              <w:jc w:val="center"/>
            </w:pPr>
            <w:r>
              <w:rPr>
                <w:color w:val="000000"/>
                <w:szCs w:val="21"/>
              </w:rPr>
              <w:t>600837</w:t>
            </w:r>
          </w:p>
        </w:tc>
        <w:tc>
          <w:tcPr>
            <w:tcW w:w="1701" w:type="dxa"/>
            <w:vAlign w:val="center"/>
          </w:tcPr>
          <w:p w:rsidR="00F46357" w:rsidRDefault="00991809">
            <w:pPr>
              <w:jc w:val="center"/>
            </w:pPr>
            <w:r>
              <w:rPr>
                <w:color w:val="000000"/>
                <w:szCs w:val="21"/>
              </w:rPr>
              <w:t>海通证券</w:t>
            </w:r>
          </w:p>
        </w:tc>
        <w:tc>
          <w:tcPr>
            <w:tcW w:w="1276" w:type="dxa"/>
            <w:vAlign w:val="center"/>
          </w:tcPr>
          <w:p w:rsidR="00F46357" w:rsidRDefault="00991809">
            <w:pPr>
              <w:jc w:val="right"/>
            </w:pPr>
            <w:r>
              <w:rPr>
                <w:color w:val="000000"/>
                <w:szCs w:val="21"/>
              </w:rPr>
              <w:t>171,200</w:t>
            </w:r>
          </w:p>
        </w:tc>
        <w:tc>
          <w:tcPr>
            <w:tcW w:w="2172" w:type="dxa"/>
            <w:vAlign w:val="center"/>
          </w:tcPr>
          <w:p w:rsidR="00F46357" w:rsidRDefault="00991809">
            <w:pPr>
              <w:jc w:val="right"/>
            </w:pPr>
            <w:r>
              <w:rPr>
                <w:color w:val="000000"/>
                <w:szCs w:val="21"/>
              </w:rPr>
              <w:t>2,153,696.00</w:t>
            </w:r>
          </w:p>
        </w:tc>
        <w:tc>
          <w:tcPr>
            <w:tcW w:w="1852" w:type="dxa"/>
            <w:vAlign w:val="center"/>
          </w:tcPr>
          <w:p w:rsidR="00F46357" w:rsidRDefault="00991809">
            <w:pPr>
              <w:jc w:val="right"/>
            </w:pPr>
            <w:r>
              <w:rPr>
                <w:color w:val="000000"/>
                <w:szCs w:val="21"/>
              </w:rPr>
              <w:t>7.23</w:t>
            </w:r>
          </w:p>
        </w:tc>
      </w:tr>
      <w:tr w:rsidR="00F46357">
        <w:trPr>
          <w:jc w:val="center"/>
        </w:trPr>
        <w:tc>
          <w:tcPr>
            <w:tcW w:w="817" w:type="dxa"/>
            <w:vAlign w:val="center"/>
          </w:tcPr>
          <w:p w:rsidR="00F46357" w:rsidRDefault="00991809">
            <w:pPr>
              <w:jc w:val="center"/>
            </w:pPr>
            <w:r>
              <w:rPr>
                <w:color w:val="000000"/>
                <w:szCs w:val="21"/>
              </w:rPr>
              <w:t>5</w:t>
            </w:r>
          </w:p>
        </w:tc>
        <w:tc>
          <w:tcPr>
            <w:tcW w:w="1276" w:type="dxa"/>
            <w:vAlign w:val="center"/>
          </w:tcPr>
          <w:p w:rsidR="00F46357" w:rsidRDefault="00991809">
            <w:pPr>
              <w:jc w:val="center"/>
            </w:pPr>
            <w:r>
              <w:rPr>
                <w:color w:val="000000"/>
                <w:szCs w:val="21"/>
              </w:rPr>
              <w:t>601211</w:t>
            </w:r>
          </w:p>
        </w:tc>
        <w:tc>
          <w:tcPr>
            <w:tcW w:w="1701" w:type="dxa"/>
            <w:vAlign w:val="center"/>
          </w:tcPr>
          <w:p w:rsidR="00F46357" w:rsidRDefault="00991809">
            <w:pPr>
              <w:jc w:val="center"/>
            </w:pPr>
            <w:r>
              <w:rPr>
                <w:color w:val="000000"/>
                <w:szCs w:val="21"/>
              </w:rPr>
              <w:t>国泰君安</w:t>
            </w:r>
          </w:p>
        </w:tc>
        <w:tc>
          <w:tcPr>
            <w:tcW w:w="1276" w:type="dxa"/>
            <w:vAlign w:val="center"/>
          </w:tcPr>
          <w:p w:rsidR="00F46357" w:rsidRDefault="00991809">
            <w:pPr>
              <w:jc w:val="right"/>
            </w:pPr>
            <w:r>
              <w:rPr>
                <w:color w:val="000000"/>
                <w:szCs w:val="21"/>
              </w:rPr>
              <w:t>95,400</w:t>
            </w:r>
          </w:p>
        </w:tc>
        <w:tc>
          <w:tcPr>
            <w:tcW w:w="2172" w:type="dxa"/>
            <w:vAlign w:val="center"/>
          </w:tcPr>
          <w:p w:rsidR="00F46357" w:rsidRDefault="00991809">
            <w:pPr>
              <w:jc w:val="right"/>
            </w:pPr>
            <w:r>
              <w:rPr>
                <w:color w:val="000000"/>
                <w:szCs w:val="21"/>
              </w:rPr>
              <w:t>1,646,604.00</w:t>
            </w:r>
          </w:p>
        </w:tc>
        <w:tc>
          <w:tcPr>
            <w:tcW w:w="1852" w:type="dxa"/>
            <w:vAlign w:val="center"/>
          </w:tcPr>
          <w:p w:rsidR="00F46357" w:rsidRDefault="00991809">
            <w:pPr>
              <w:jc w:val="right"/>
            </w:pPr>
            <w:r>
              <w:rPr>
                <w:color w:val="000000"/>
                <w:szCs w:val="21"/>
              </w:rPr>
              <w:t>5.53</w:t>
            </w:r>
          </w:p>
        </w:tc>
      </w:tr>
      <w:tr w:rsidR="00F46357">
        <w:trPr>
          <w:jc w:val="center"/>
        </w:trPr>
        <w:tc>
          <w:tcPr>
            <w:tcW w:w="817" w:type="dxa"/>
            <w:vAlign w:val="center"/>
          </w:tcPr>
          <w:p w:rsidR="00F46357" w:rsidRDefault="00991809">
            <w:pPr>
              <w:jc w:val="center"/>
            </w:pPr>
            <w:r>
              <w:rPr>
                <w:color w:val="000000"/>
                <w:szCs w:val="21"/>
              </w:rPr>
              <w:t>6</w:t>
            </w:r>
          </w:p>
        </w:tc>
        <w:tc>
          <w:tcPr>
            <w:tcW w:w="1276" w:type="dxa"/>
            <w:vAlign w:val="center"/>
          </w:tcPr>
          <w:p w:rsidR="00F46357" w:rsidRDefault="00991809">
            <w:pPr>
              <w:jc w:val="center"/>
            </w:pPr>
            <w:r>
              <w:rPr>
                <w:color w:val="000000"/>
                <w:szCs w:val="21"/>
              </w:rPr>
              <w:t>600999</w:t>
            </w:r>
          </w:p>
        </w:tc>
        <w:tc>
          <w:tcPr>
            <w:tcW w:w="1701" w:type="dxa"/>
            <w:vAlign w:val="center"/>
          </w:tcPr>
          <w:p w:rsidR="00F46357" w:rsidRDefault="00991809">
            <w:pPr>
              <w:jc w:val="center"/>
            </w:pPr>
            <w:r>
              <w:rPr>
                <w:color w:val="000000"/>
                <w:szCs w:val="21"/>
              </w:rPr>
              <w:t>招商证券</w:t>
            </w:r>
          </w:p>
        </w:tc>
        <w:tc>
          <w:tcPr>
            <w:tcW w:w="1276" w:type="dxa"/>
            <w:vAlign w:val="center"/>
          </w:tcPr>
          <w:p w:rsidR="00F46357" w:rsidRDefault="00991809">
            <w:pPr>
              <w:jc w:val="right"/>
            </w:pPr>
            <w:r>
              <w:rPr>
                <w:color w:val="000000"/>
                <w:szCs w:val="21"/>
              </w:rPr>
              <w:t>60,500</w:t>
            </w:r>
          </w:p>
        </w:tc>
        <w:tc>
          <w:tcPr>
            <w:tcW w:w="2172" w:type="dxa"/>
            <w:vAlign w:val="center"/>
          </w:tcPr>
          <w:p w:rsidR="00F46357" w:rsidRDefault="00991809">
            <w:pPr>
              <w:jc w:val="right"/>
            </w:pPr>
            <w:r>
              <w:rPr>
                <w:color w:val="000000"/>
                <w:szCs w:val="21"/>
              </w:rPr>
              <w:t>1,327,975.00</w:t>
            </w:r>
          </w:p>
        </w:tc>
        <w:tc>
          <w:tcPr>
            <w:tcW w:w="1852" w:type="dxa"/>
            <w:vAlign w:val="center"/>
          </w:tcPr>
          <w:p w:rsidR="00F46357" w:rsidRDefault="00991809">
            <w:pPr>
              <w:jc w:val="right"/>
            </w:pPr>
            <w:r>
              <w:rPr>
                <w:color w:val="000000"/>
                <w:szCs w:val="21"/>
              </w:rPr>
              <w:t>4.46</w:t>
            </w:r>
          </w:p>
        </w:tc>
      </w:tr>
      <w:tr w:rsidR="00F46357">
        <w:trPr>
          <w:jc w:val="center"/>
        </w:trPr>
        <w:tc>
          <w:tcPr>
            <w:tcW w:w="817" w:type="dxa"/>
            <w:vAlign w:val="center"/>
          </w:tcPr>
          <w:p w:rsidR="00F46357" w:rsidRDefault="00991809">
            <w:pPr>
              <w:jc w:val="center"/>
            </w:pPr>
            <w:r>
              <w:rPr>
                <w:color w:val="000000"/>
                <w:szCs w:val="21"/>
              </w:rPr>
              <w:t>7</w:t>
            </w:r>
          </w:p>
        </w:tc>
        <w:tc>
          <w:tcPr>
            <w:tcW w:w="1276" w:type="dxa"/>
            <w:vAlign w:val="center"/>
          </w:tcPr>
          <w:p w:rsidR="00F46357" w:rsidRDefault="00991809">
            <w:pPr>
              <w:jc w:val="center"/>
            </w:pPr>
            <w:r>
              <w:rPr>
                <w:color w:val="000000"/>
                <w:szCs w:val="21"/>
              </w:rPr>
              <w:t>000166</w:t>
            </w:r>
          </w:p>
        </w:tc>
        <w:tc>
          <w:tcPr>
            <w:tcW w:w="1701" w:type="dxa"/>
            <w:vAlign w:val="center"/>
          </w:tcPr>
          <w:p w:rsidR="00F46357" w:rsidRDefault="00991809">
            <w:pPr>
              <w:jc w:val="center"/>
            </w:pPr>
            <w:r>
              <w:rPr>
                <w:color w:val="000000"/>
                <w:szCs w:val="21"/>
              </w:rPr>
              <w:t>申万宏源</w:t>
            </w:r>
          </w:p>
        </w:tc>
        <w:tc>
          <w:tcPr>
            <w:tcW w:w="1276" w:type="dxa"/>
            <w:vAlign w:val="center"/>
          </w:tcPr>
          <w:p w:rsidR="00F46357" w:rsidRDefault="00991809">
            <w:pPr>
              <w:jc w:val="right"/>
            </w:pPr>
            <w:r>
              <w:rPr>
                <w:color w:val="000000"/>
                <w:szCs w:val="21"/>
              </w:rPr>
              <w:t>190,600</w:t>
            </w:r>
          </w:p>
        </w:tc>
        <w:tc>
          <w:tcPr>
            <w:tcW w:w="2172" w:type="dxa"/>
            <w:vAlign w:val="center"/>
          </w:tcPr>
          <w:p w:rsidR="00F46357" w:rsidRDefault="00991809">
            <w:pPr>
              <w:jc w:val="right"/>
            </w:pPr>
            <w:r>
              <w:rPr>
                <w:color w:val="000000"/>
                <w:szCs w:val="21"/>
              </w:rPr>
              <w:t>962,530.00</w:t>
            </w:r>
          </w:p>
        </w:tc>
        <w:tc>
          <w:tcPr>
            <w:tcW w:w="1852" w:type="dxa"/>
            <w:vAlign w:val="center"/>
          </w:tcPr>
          <w:p w:rsidR="00F46357" w:rsidRDefault="00991809">
            <w:pPr>
              <w:jc w:val="right"/>
            </w:pPr>
            <w:r>
              <w:rPr>
                <w:color w:val="000000"/>
                <w:szCs w:val="21"/>
              </w:rPr>
              <w:t>3.23</w:t>
            </w:r>
          </w:p>
        </w:tc>
      </w:tr>
      <w:tr w:rsidR="00F46357">
        <w:trPr>
          <w:jc w:val="center"/>
        </w:trPr>
        <w:tc>
          <w:tcPr>
            <w:tcW w:w="817" w:type="dxa"/>
            <w:vAlign w:val="center"/>
          </w:tcPr>
          <w:p w:rsidR="00F46357" w:rsidRDefault="00991809">
            <w:pPr>
              <w:jc w:val="center"/>
            </w:pPr>
            <w:r>
              <w:rPr>
                <w:color w:val="000000"/>
                <w:szCs w:val="21"/>
              </w:rPr>
              <w:t>8</w:t>
            </w:r>
          </w:p>
        </w:tc>
        <w:tc>
          <w:tcPr>
            <w:tcW w:w="1276" w:type="dxa"/>
            <w:vAlign w:val="center"/>
          </w:tcPr>
          <w:p w:rsidR="00F46357" w:rsidRDefault="00991809">
            <w:pPr>
              <w:jc w:val="center"/>
            </w:pPr>
            <w:r>
              <w:rPr>
                <w:color w:val="000000"/>
                <w:szCs w:val="21"/>
              </w:rPr>
              <w:t>000776</w:t>
            </w:r>
          </w:p>
        </w:tc>
        <w:tc>
          <w:tcPr>
            <w:tcW w:w="1701" w:type="dxa"/>
            <w:vAlign w:val="center"/>
          </w:tcPr>
          <w:p w:rsidR="00F46357" w:rsidRDefault="00991809">
            <w:pPr>
              <w:jc w:val="center"/>
            </w:pPr>
            <w:r>
              <w:rPr>
                <w:color w:val="000000"/>
                <w:szCs w:val="21"/>
              </w:rPr>
              <w:t>广发证券</w:t>
            </w:r>
          </w:p>
        </w:tc>
        <w:tc>
          <w:tcPr>
            <w:tcW w:w="1276" w:type="dxa"/>
            <w:vAlign w:val="center"/>
          </w:tcPr>
          <w:p w:rsidR="00F46357" w:rsidRDefault="00991809">
            <w:pPr>
              <w:jc w:val="right"/>
            </w:pPr>
            <w:r>
              <w:rPr>
                <w:color w:val="000000"/>
                <w:szCs w:val="21"/>
              </w:rPr>
              <w:t>62,600</w:t>
            </w:r>
          </w:p>
        </w:tc>
        <w:tc>
          <w:tcPr>
            <w:tcW w:w="2172" w:type="dxa"/>
            <w:vAlign w:val="center"/>
          </w:tcPr>
          <w:p w:rsidR="00F46357" w:rsidRDefault="00991809">
            <w:pPr>
              <w:jc w:val="right"/>
            </w:pPr>
            <w:r>
              <w:rPr>
                <w:color w:val="000000"/>
                <w:szCs w:val="21"/>
              </w:rPr>
              <w:t>883,912.00</w:t>
            </w:r>
          </w:p>
        </w:tc>
        <w:tc>
          <w:tcPr>
            <w:tcW w:w="1852" w:type="dxa"/>
            <w:vAlign w:val="center"/>
          </w:tcPr>
          <w:p w:rsidR="00F46357" w:rsidRDefault="00991809">
            <w:pPr>
              <w:jc w:val="right"/>
            </w:pPr>
            <w:r>
              <w:rPr>
                <w:color w:val="000000"/>
                <w:szCs w:val="21"/>
              </w:rPr>
              <w:t>2.97</w:t>
            </w:r>
          </w:p>
        </w:tc>
      </w:tr>
      <w:tr w:rsidR="00F46357">
        <w:trPr>
          <w:jc w:val="center"/>
        </w:trPr>
        <w:tc>
          <w:tcPr>
            <w:tcW w:w="817" w:type="dxa"/>
            <w:vAlign w:val="center"/>
          </w:tcPr>
          <w:p w:rsidR="00F46357" w:rsidRDefault="00991809">
            <w:pPr>
              <w:jc w:val="center"/>
            </w:pPr>
            <w:r>
              <w:rPr>
                <w:color w:val="000000"/>
                <w:szCs w:val="21"/>
              </w:rPr>
              <w:t>9</w:t>
            </w:r>
          </w:p>
        </w:tc>
        <w:tc>
          <w:tcPr>
            <w:tcW w:w="1276" w:type="dxa"/>
            <w:vAlign w:val="center"/>
          </w:tcPr>
          <w:p w:rsidR="00F46357" w:rsidRDefault="00991809">
            <w:pPr>
              <w:jc w:val="center"/>
            </w:pPr>
            <w:r>
              <w:rPr>
                <w:color w:val="000000"/>
                <w:szCs w:val="21"/>
              </w:rPr>
              <w:t>600958</w:t>
            </w:r>
          </w:p>
        </w:tc>
        <w:tc>
          <w:tcPr>
            <w:tcW w:w="1701" w:type="dxa"/>
            <w:vAlign w:val="center"/>
          </w:tcPr>
          <w:p w:rsidR="00F46357" w:rsidRDefault="00991809">
            <w:pPr>
              <w:jc w:val="center"/>
            </w:pPr>
            <w:r>
              <w:rPr>
                <w:color w:val="000000"/>
                <w:szCs w:val="21"/>
              </w:rPr>
              <w:t>东方证券</w:t>
            </w:r>
          </w:p>
        </w:tc>
        <w:tc>
          <w:tcPr>
            <w:tcW w:w="1276" w:type="dxa"/>
            <w:vAlign w:val="center"/>
          </w:tcPr>
          <w:p w:rsidR="00F46357" w:rsidRDefault="00991809">
            <w:pPr>
              <w:jc w:val="right"/>
            </w:pPr>
            <w:r>
              <w:rPr>
                <w:color w:val="000000"/>
                <w:szCs w:val="21"/>
              </w:rPr>
              <w:t>75,700</w:t>
            </w:r>
          </w:p>
        </w:tc>
        <w:tc>
          <w:tcPr>
            <w:tcW w:w="2172" w:type="dxa"/>
            <w:vAlign w:val="center"/>
          </w:tcPr>
          <w:p w:rsidR="00F46357" w:rsidRDefault="00991809">
            <w:pPr>
              <w:jc w:val="right"/>
            </w:pPr>
            <w:r>
              <w:rPr>
                <w:color w:val="000000"/>
                <w:szCs w:val="21"/>
              </w:rPr>
              <w:t>718,393.00</w:t>
            </w:r>
          </w:p>
        </w:tc>
        <w:tc>
          <w:tcPr>
            <w:tcW w:w="1852" w:type="dxa"/>
            <w:vAlign w:val="center"/>
          </w:tcPr>
          <w:p w:rsidR="00F46357" w:rsidRDefault="00991809">
            <w:pPr>
              <w:jc w:val="right"/>
            </w:pPr>
            <w:r>
              <w:rPr>
                <w:color w:val="000000"/>
                <w:szCs w:val="21"/>
              </w:rPr>
              <w:t>2.41</w:t>
            </w:r>
          </w:p>
        </w:tc>
      </w:tr>
      <w:tr w:rsidR="00F46357">
        <w:trPr>
          <w:jc w:val="center"/>
        </w:trPr>
        <w:tc>
          <w:tcPr>
            <w:tcW w:w="817" w:type="dxa"/>
            <w:vAlign w:val="center"/>
          </w:tcPr>
          <w:p w:rsidR="00F46357" w:rsidRDefault="00991809">
            <w:pPr>
              <w:jc w:val="center"/>
            </w:pPr>
            <w:r>
              <w:rPr>
                <w:color w:val="000000"/>
                <w:szCs w:val="21"/>
              </w:rPr>
              <w:t>10</w:t>
            </w:r>
          </w:p>
        </w:tc>
        <w:tc>
          <w:tcPr>
            <w:tcW w:w="1276" w:type="dxa"/>
            <w:vAlign w:val="center"/>
          </w:tcPr>
          <w:p w:rsidR="00F46357" w:rsidRDefault="00991809">
            <w:pPr>
              <w:jc w:val="center"/>
            </w:pPr>
            <w:r>
              <w:rPr>
                <w:color w:val="000000"/>
                <w:szCs w:val="21"/>
              </w:rPr>
              <w:t>601377</w:t>
            </w:r>
          </w:p>
        </w:tc>
        <w:tc>
          <w:tcPr>
            <w:tcW w:w="1701" w:type="dxa"/>
            <w:vAlign w:val="center"/>
          </w:tcPr>
          <w:p w:rsidR="00F46357" w:rsidRDefault="00991809">
            <w:pPr>
              <w:jc w:val="center"/>
            </w:pPr>
            <w:r>
              <w:rPr>
                <w:color w:val="000000"/>
                <w:szCs w:val="21"/>
              </w:rPr>
              <w:t>兴业证券</w:t>
            </w:r>
          </w:p>
        </w:tc>
        <w:tc>
          <w:tcPr>
            <w:tcW w:w="1276" w:type="dxa"/>
            <w:vAlign w:val="center"/>
          </w:tcPr>
          <w:p w:rsidR="00F46357" w:rsidRDefault="00991809">
            <w:pPr>
              <w:jc w:val="right"/>
            </w:pPr>
            <w:r>
              <w:rPr>
                <w:color w:val="000000"/>
                <w:szCs w:val="21"/>
              </w:rPr>
              <w:t>99,100</w:t>
            </w:r>
          </w:p>
        </w:tc>
        <w:tc>
          <w:tcPr>
            <w:tcW w:w="2172" w:type="dxa"/>
            <w:vAlign w:val="center"/>
          </w:tcPr>
          <w:p w:rsidR="00F46357" w:rsidRDefault="00991809">
            <w:pPr>
              <w:jc w:val="right"/>
            </w:pPr>
            <w:r>
              <w:rPr>
                <w:color w:val="000000"/>
                <w:szCs w:val="21"/>
              </w:rPr>
              <w:t>678,835.00</w:t>
            </w:r>
          </w:p>
        </w:tc>
        <w:tc>
          <w:tcPr>
            <w:tcW w:w="1852" w:type="dxa"/>
            <w:vAlign w:val="center"/>
          </w:tcPr>
          <w:p w:rsidR="00F46357" w:rsidRDefault="00991809">
            <w:pPr>
              <w:jc w:val="right"/>
            </w:pPr>
            <w:r>
              <w:rPr>
                <w:color w:val="000000"/>
                <w:szCs w:val="21"/>
              </w:rPr>
              <w:t>2.28</w:t>
            </w:r>
          </w:p>
        </w:tc>
      </w:tr>
      <w:tr w:rsidR="00F46357">
        <w:trPr>
          <w:jc w:val="center"/>
        </w:trPr>
        <w:tc>
          <w:tcPr>
            <w:tcW w:w="817" w:type="dxa"/>
            <w:vAlign w:val="center"/>
          </w:tcPr>
          <w:p w:rsidR="00F46357" w:rsidRDefault="00991809">
            <w:pPr>
              <w:jc w:val="center"/>
            </w:pPr>
            <w:r>
              <w:rPr>
                <w:color w:val="000000"/>
                <w:szCs w:val="21"/>
              </w:rPr>
              <w:t>11</w:t>
            </w:r>
          </w:p>
        </w:tc>
        <w:tc>
          <w:tcPr>
            <w:tcW w:w="1276" w:type="dxa"/>
            <w:vAlign w:val="center"/>
          </w:tcPr>
          <w:p w:rsidR="00F46357" w:rsidRDefault="00991809">
            <w:pPr>
              <w:jc w:val="center"/>
            </w:pPr>
            <w:r>
              <w:rPr>
                <w:color w:val="000000"/>
                <w:szCs w:val="21"/>
              </w:rPr>
              <w:t>601788</w:t>
            </w:r>
          </w:p>
        </w:tc>
        <w:tc>
          <w:tcPr>
            <w:tcW w:w="1701" w:type="dxa"/>
            <w:vAlign w:val="center"/>
          </w:tcPr>
          <w:p w:rsidR="00F46357" w:rsidRDefault="00991809">
            <w:pPr>
              <w:jc w:val="center"/>
            </w:pPr>
            <w:r>
              <w:rPr>
                <w:color w:val="000000"/>
                <w:szCs w:val="21"/>
              </w:rPr>
              <w:t>光大证券</w:t>
            </w:r>
          </w:p>
        </w:tc>
        <w:tc>
          <w:tcPr>
            <w:tcW w:w="1276" w:type="dxa"/>
            <w:vAlign w:val="center"/>
          </w:tcPr>
          <w:p w:rsidR="00F46357" w:rsidRDefault="00991809">
            <w:pPr>
              <w:jc w:val="right"/>
            </w:pPr>
            <w:r>
              <w:rPr>
                <w:color w:val="000000"/>
                <w:szCs w:val="21"/>
              </w:rPr>
              <w:t>41,300</w:t>
            </w:r>
          </w:p>
        </w:tc>
        <w:tc>
          <w:tcPr>
            <w:tcW w:w="2172" w:type="dxa"/>
            <w:vAlign w:val="center"/>
          </w:tcPr>
          <w:p w:rsidR="00F46357" w:rsidRDefault="00991809">
            <w:pPr>
              <w:jc w:val="right"/>
            </w:pPr>
            <w:r>
              <w:rPr>
                <w:color w:val="000000"/>
                <w:szCs w:val="21"/>
              </w:rPr>
              <w:t>663,278.00</w:t>
            </w:r>
          </w:p>
        </w:tc>
        <w:tc>
          <w:tcPr>
            <w:tcW w:w="1852" w:type="dxa"/>
            <w:vAlign w:val="center"/>
          </w:tcPr>
          <w:p w:rsidR="00F46357" w:rsidRDefault="00991809">
            <w:pPr>
              <w:jc w:val="right"/>
            </w:pPr>
            <w:r>
              <w:rPr>
                <w:color w:val="000000"/>
                <w:szCs w:val="21"/>
              </w:rPr>
              <w:t>2.23</w:t>
            </w:r>
          </w:p>
        </w:tc>
      </w:tr>
      <w:tr w:rsidR="00F46357">
        <w:trPr>
          <w:jc w:val="center"/>
        </w:trPr>
        <w:tc>
          <w:tcPr>
            <w:tcW w:w="817" w:type="dxa"/>
            <w:vAlign w:val="center"/>
          </w:tcPr>
          <w:p w:rsidR="00F46357" w:rsidRDefault="00991809">
            <w:pPr>
              <w:jc w:val="center"/>
            </w:pPr>
            <w:r>
              <w:rPr>
                <w:color w:val="000000"/>
                <w:szCs w:val="21"/>
              </w:rPr>
              <w:t>12</w:t>
            </w:r>
          </w:p>
        </w:tc>
        <w:tc>
          <w:tcPr>
            <w:tcW w:w="1276" w:type="dxa"/>
            <w:vAlign w:val="center"/>
          </w:tcPr>
          <w:p w:rsidR="00F46357" w:rsidRDefault="00991809">
            <w:pPr>
              <w:jc w:val="center"/>
            </w:pPr>
            <w:r>
              <w:rPr>
                <w:color w:val="000000"/>
                <w:szCs w:val="21"/>
              </w:rPr>
              <w:t>601901</w:t>
            </w:r>
          </w:p>
        </w:tc>
        <w:tc>
          <w:tcPr>
            <w:tcW w:w="1701" w:type="dxa"/>
            <w:vAlign w:val="center"/>
          </w:tcPr>
          <w:p w:rsidR="00F46357" w:rsidRDefault="00991809">
            <w:pPr>
              <w:jc w:val="center"/>
            </w:pPr>
            <w:r>
              <w:rPr>
                <w:color w:val="000000"/>
                <w:szCs w:val="21"/>
              </w:rPr>
              <w:t>方正证券</w:t>
            </w:r>
          </w:p>
        </w:tc>
        <w:tc>
          <w:tcPr>
            <w:tcW w:w="1276" w:type="dxa"/>
            <w:vAlign w:val="center"/>
          </w:tcPr>
          <w:p w:rsidR="00F46357" w:rsidRDefault="00991809">
            <w:pPr>
              <w:jc w:val="right"/>
            </w:pPr>
            <w:r>
              <w:rPr>
                <w:color w:val="000000"/>
                <w:szCs w:val="21"/>
              </w:rPr>
              <w:t>87,000</w:t>
            </w:r>
          </w:p>
        </w:tc>
        <w:tc>
          <w:tcPr>
            <w:tcW w:w="2172" w:type="dxa"/>
            <w:vAlign w:val="center"/>
          </w:tcPr>
          <w:p w:rsidR="00F46357" w:rsidRDefault="00991809">
            <w:pPr>
              <w:jc w:val="right"/>
            </w:pPr>
            <w:r>
              <w:rPr>
                <w:color w:val="000000"/>
                <w:szCs w:val="21"/>
              </w:rPr>
              <w:t>615,960.00</w:t>
            </w:r>
          </w:p>
        </w:tc>
        <w:tc>
          <w:tcPr>
            <w:tcW w:w="1852" w:type="dxa"/>
            <w:vAlign w:val="center"/>
          </w:tcPr>
          <w:p w:rsidR="00F46357" w:rsidRDefault="00991809">
            <w:pPr>
              <w:jc w:val="right"/>
            </w:pPr>
            <w:r>
              <w:rPr>
                <w:color w:val="000000"/>
                <w:szCs w:val="21"/>
              </w:rPr>
              <w:t>2.07</w:t>
            </w:r>
          </w:p>
        </w:tc>
      </w:tr>
      <w:tr w:rsidR="00F46357">
        <w:trPr>
          <w:jc w:val="center"/>
        </w:trPr>
        <w:tc>
          <w:tcPr>
            <w:tcW w:w="817" w:type="dxa"/>
            <w:vAlign w:val="center"/>
          </w:tcPr>
          <w:p w:rsidR="00F46357" w:rsidRDefault="00991809">
            <w:pPr>
              <w:jc w:val="center"/>
            </w:pPr>
            <w:r>
              <w:rPr>
                <w:color w:val="000000"/>
                <w:szCs w:val="21"/>
              </w:rPr>
              <w:t>13</w:t>
            </w:r>
          </w:p>
        </w:tc>
        <w:tc>
          <w:tcPr>
            <w:tcW w:w="1276" w:type="dxa"/>
            <w:vAlign w:val="center"/>
          </w:tcPr>
          <w:p w:rsidR="00F46357" w:rsidRDefault="00991809">
            <w:pPr>
              <w:jc w:val="center"/>
            </w:pPr>
            <w:r>
              <w:rPr>
                <w:color w:val="000000"/>
                <w:szCs w:val="21"/>
              </w:rPr>
              <w:t>002736</w:t>
            </w:r>
          </w:p>
        </w:tc>
        <w:tc>
          <w:tcPr>
            <w:tcW w:w="1701" w:type="dxa"/>
            <w:vAlign w:val="center"/>
          </w:tcPr>
          <w:p w:rsidR="00F46357" w:rsidRDefault="00991809">
            <w:pPr>
              <w:jc w:val="center"/>
            </w:pPr>
            <w:r>
              <w:rPr>
                <w:color w:val="000000"/>
                <w:szCs w:val="21"/>
              </w:rPr>
              <w:t>国信证券</w:t>
            </w:r>
          </w:p>
        </w:tc>
        <w:tc>
          <w:tcPr>
            <w:tcW w:w="1276" w:type="dxa"/>
            <w:vAlign w:val="center"/>
          </w:tcPr>
          <w:p w:rsidR="00F46357" w:rsidRDefault="00991809">
            <w:pPr>
              <w:jc w:val="right"/>
            </w:pPr>
            <w:r>
              <w:rPr>
                <w:color w:val="000000"/>
                <w:szCs w:val="21"/>
              </w:rPr>
              <w:t>52,100</w:t>
            </w:r>
          </w:p>
        </w:tc>
        <w:tc>
          <w:tcPr>
            <w:tcW w:w="2172" w:type="dxa"/>
            <w:vAlign w:val="center"/>
          </w:tcPr>
          <w:p w:rsidR="00F46357" w:rsidRDefault="00991809">
            <w:pPr>
              <w:jc w:val="right"/>
            </w:pPr>
            <w:r>
              <w:rPr>
                <w:color w:val="000000"/>
                <w:szCs w:val="21"/>
              </w:rPr>
              <w:t>588,730.00</w:t>
            </w:r>
          </w:p>
        </w:tc>
        <w:tc>
          <w:tcPr>
            <w:tcW w:w="1852" w:type="dxa"/>
            <w:vAlign w:val="center"/>
          </w:tcPr>
          <w:p w:rsidR="00F46357" w:rsidRDefault="00991809">
            <w:pPr>
              <w:jc w:val="right"/>
            </w:pPr>
            <w:r>
              <w:rPr>
                <w:color w:val="000000"/>
                <w:szCs w:val="21"/>
              </w:rPr>
              <w:t>1.98</w:t>
            </w:r>
          </w:p>
        </w:tc>
      </w:tr>
      <w:tr w:rsidR="00F46357">
        <w:trPr>
          <w:jc w:val="center"/>
        </w:trPr>
        <w:tc>
          <w:tcPr>
            <w:tcW w:w="817" w:type="dxa"/>
            <w:vAlign w:val="center"/>
          </w:tcPr>
          <w:p w:rsidR="00F46357" w:rsidRDefault="00991809">
            <w:pPr>
              <w:jc w:val="center"/>
            </w:pPr>
            <w:r>
              <w:rPr>
                <w:color w:val="000000"/>
                <w:szCs w:val="21"/>
              </w:rPr>
              <w:t>14</w:t>
            </w:r>
          </w:p>
        </w:tc>
        <w:tc>
          <w:tcPr>
            <w:tcW w:w="1276" w:type="dxa"/>
            <w:vAlign w:val="center"/>
          </w:tcPr>
          <w:p w:rsidR="00F46357" w:rsidRDefault="00991809">
            <w:pPr>
              <w:jc w:val="center"/>
            </w:pPr>
            <w:r>
              <w:rPr>
                <w:color w:val="000000"/>
                <w:szCs w:val="21"/>
              </w:rPr>
              <w:t>600109</w:t>
            </w:r>
          </w:p>
        </w:tc>
        <w:tc>
          <w:tcPr>
            <w:tcW w:w="1701" w:type="dxa"/>
            <w:vAlign w:val="center"/>
          </w:tcPr>
          <w:p w:rsidR="00F46357" w:rsidRDefault="00991809">
            <w:pPr>
              <w:jc w:val="center"/>
            </w:pPr>
            <w:r>
              <w:rPr>
                <w:color w:val="000000"/>
                <w:szCs w:val="21"/>
              </w:rPr>
              <w:t>国金证券</w:t>
            </w:r>
          </w:p>
        </w:tc>
        <w:tc>
          <w:tcPr>
            <w:tcW w:w="1276" w:type="dxa"/>
            <w:vAlign w:val="center"/>
          </w:tcPr>
          <w:p w:rsidR="00F46357" w:rsidRDefault="00991809">
            <w:pPr>
              <w:jc w:val="right"/>
            </w:pPr>
            <w:r>
              <w:rPr>
                <w:color w:val="000000"/>
                <w:szCs w:val="21"/>
              </w:rPr>
              <w:t>51,200</w:t>
            </w:r>
          </w:p>
        </w:tc>
        <w:tc>
          <w:tcPr>
            <w:tcW w:w="2172" w:type="dxa"/>
            <w:vAlign w:val="center"/>
          </w:tcPr>
          <w:p w:rsidR="00F46357" w:rsidRDefault="00991809">
            <w:pPr>
              <w:jc w:val="right"/>
            </w:pPr>
            <w:r>
              <w:rPr>
                <w:color w:val="000000"/>
                <w:szCs w:val="21"/>
              </w:rPr>
              <w:t>584,192.00</w:t>
            </w:r>
          </w:p>
        </w:tc>
        <w:tc>
          <w:tcPr>
            <w:tcW w:w="1852" w:type="dxa"/>
            <w:vAlign w:val="center"/>
          </w:tcPr>
          <w:p w:rsidR="00F46357" w:rsidRDefault="00991809">
            <w:pPr>
              <w:jc w:val="right"/>
            </w:pPr>
            <w:r>
              <w:rPr>
                <w:color w:val="000000"/>
                <w:szCs w:val="21"/>
              </w:rPr>
              <w:t>1.96</w:t>
            </w:r>
          </w:p>
        </w:tc>
      </w:tr>
      <w:tr w:rsidR="00F46357">
        <w:trPr>
          <w:jc w:val="center"/>
        </w:trPr>
        <w:tc>
          <w:tcPr>
            <w:tcW w:w="817" w:type="dxa"/>
            <w:vAlign w:val="center"/>
          </w:tcPr>
          <w:p w:rsidR="00F46357" w:rsidRDefault="00991809">
            <w:pPr>
              <w:jc w:val="center"/>
            </w:pPr>
            <w:r>
              <w:rPr>
                <w:color w:val="000000"/>
                <w:szCs w:val="21"/>
              </w:rPr>
              <w:t>15</w:t>
            </w:r>
          </w:p>
        </w:tc>
        <w:tc>
          <w:tcPr>
            <w:tcW w:w="1276" w:type="dxa"/>
            <w:vAlign w:val="center"/>
          </w:tcPr>
          <w:p w:rsidR="00F46357" w:rsidRDefault="00991809">
            <w:pPr>
              <w:jc w:val="center"/>
            </w:pPr>
            <w:r>
              <w:rPr>
                <w:color w:val="000000"/>
                <w:szCs w:val="21"/>
              </w:rPr>
              <w:t>000783</w:t>
            </w:r>
          </w:p>
        </w:tc>
        <w:tc>
          <w:tcPr>
            <w:tcW w:w="1701" w:type="dxa"/>
            <w:vAlign w:val="center"/>
          </w:tcPr>
          <w:p w:rsidR="00F46357" w:rsidRDefault="00991809">
            <w:pPr>
              <w:jc w:val="center"/>
            </w:pPr>
            <w:r>
              <w:rPr>
                <w:color w:val="000000"/>
                <w:szCs w:val="21"/>
              </w:rPr>
              <w:t>长江证券</w:t>
            </w:r>
          </w:p>
        </w:tc>
        <w:tc>
          <w:tcPr>
            <w:tcW w:w="1276" w:type="dxa"/>
            <w:vAlign w:val="center"/>
          </w:tcPr>
          <w:p w:rsidR="00F46357" w:rsidRDefault="00991809">
            <w:pPr>
              <w:jc w:val="right"/>
            </w:pPr>
            <w:r>
              <w:rPr>
                <w:color w:val="000000"/>
                <w:szCs w:val="21"/>
              </w:rPr>
              <w:t>81,900</w:t>
            </w:r>
          </w:p>
        </w:tc>
        <w:tc>
          <w:tcPr>
            <w:tcW w:w="2172" w:type="dxa"/>
            <w:vAlign w:val="center"/>
          </w:tcPr>
          <w:p w:rsidR="00F46357" w:rsidRDefault="00991809">
            <w:pPr>
              <w:jc w:val="right"/>
            </w:pPr>
            <w:r>
              <w:rPr>
                <w:color w:val="000000"/>
                <w:szCs w:val="21"/>
              </w:rPr>
              <w:t>552,006.00</w:t>
            </w:r>
          </w:p>
        </w:tc>
        <w:tc>
          <w:tcPr>
            <w:tcW w:w="1852" w:type="dxa"/>
            <w:vAlign w:val="center"/>
          </w:tcPr>
          <w:p w:rsidR="00F46357" w:rsidRDefault="00991809">
            <w:pPr>
              <w:jc w:val="right"/>
            </w:pPr>
            <w:r>
              <w:rPr>
                <w:color w:val="000000"/>
                <w:szCs w:val="21"/>
              </w:rPr>
              <w:t>1.85</w:t>
            </w:r>
          </w:p>
        </w:tc>
      </w:tr>
      <w:tr w:rsidR="00F46357">
        <w:trPr>
          <w:jc w:val="center"/>
        </w:trPr>
        <w:tc>
          <w:tcPr>
            <w:tcW w:w="817" w:type="dxa"/>
            <w:vAlign w:val="center"/>
          </w:tcPr>
          <w:p w:rsidR="00F46357" w:rsidRDefault="00991809">
            <w:pPr>
              <w:jc w:val="center"/>
            </w:pPr>
            <w:r>
              <w:rPr>
                <w:color w:val="000000"/>
                <w:szCs w:val="21"/>
              </w:rPr>
              <w:t>16</w:t>
            </w:r>
          </w:p>
        </w:tc>
        <w:tc>
          <w:tcPr>
            <w:tcW w:w="1276" w:type="dxa"/>
            <w:vAlign w:val="center"/>
          </w:tcPr>
          <w:p w:rsidR="00F46357" w:rsidRDefault="00991809">
            <w:pPr>
              <w:jc w:val="center"/>
            </w:pPr>
            <w:r>
              <w:rPr>
                <w:color w:val="000000"/>
                <w:szCs w:val="21"/>
              </w:rPr>
              <w:t>601108</w:t>
            </w:r>
          </w:p>
        </w:tc>
        <w:tc>
          <w:tcPr>
            <w:tcW w:w="1701" w:type="dxa"/>
            <w:vAlign w:val="center"/>
          </w:tcPr>
          <w:p w:rsidR="00F46357" w:rsidRDefault="00991809">
            <w:pPr>
              <w:jc w:val="center"/>
            </w:pPr>
            <w:r>
              <w:rPr>
                <w:color w:val="000000"/>
                <w:szCs w:val="21"/>
              </w:rPr>
              <w:t>财通证券</w:t>
            </w:r>
          </w:p>
        </w:tc>
        <w:tc>
          <w:tcPr>
            <w:tcW w:w="1276" w:type="dxa"/>
            <w:vAlign w:val="center"/>
          </w:tcPr>
          <w:p w:rsidR="00F46357" w:rsidRDefault="00991809">
            <w:pPr>
              <w:jc w:val="right"/>
            </w:pPr>
            <w:r>
              <w:rPr>
                <w:color w:val="000000"/>
                <w:szCs w:val="21"/>
              </w:rPr>
              <w:t>53,100</w:t>
            </w:r>
          </w:p>
        </w:tc>
        <w:tc>
          <w:tcPr>
            <w:tcW w:w="2172" w:type="dxa"/>
            <w:vAlign w:val="center"/>
          </w:tcPr>
          <w:p w:rsidR="00F46357" w:rsidRDefault="00991809">
            <w:pPr>
              <w:jc w:val="right"/>
            </w:pPr>
            <w:r>
              <w:rPr>
                <w:color w:val="000000"/>
                <w:szCs w:val="21"/>
              </w:rPr>
              <w:t>544,275.00</w:t>
            </w:r>
          </w:p>
        </w:tc>
        <w:tc>
          <w:tcPr>
            <w:tcW w:w="1852" w:type="dxa"/>
            <w:vAlign w:val="center"/>
          </w:tcPr>
          <w:p w:rsidR="00F46357" w:rsidRDefault="00991809">
            <w:pPr>
              <w:jc w:val="right"/>
            </w:pPr>
            <w:r>
              <w:rPr>
                <w:color w:val="000000"/>
                <w:szCs w:val="21"/>
              </w:rPr>
              <w:t>1.83</w:t>
            </w:r>
          </w:p>
        </w:tc>
      </w:tr>
      <w:tr w:rsidR="00F46357">
        <w:trPr>
          <w:jc w:val="center"/>
        </w:trPr>
        <w:tc>
          <w:tcPr>
            <w:tcW w:w="817" w:type="dxa"/>
            <w:vAlign w:val="center"/>
          </w:tcPr>
          <w:p w:rsidR="00F46357" w:rsidRDefault="00991809">
            <w:pPr>
              <w:jc w:val="center"/>
            </w:pPr>
            <w:r>
              <w:rPr>
                <w:color w:val="000000"/>
                <w:szCs w:val="21"/>
              </w:rPr>
              <w:t>17</w:t>
            </w:r>
          </w:p>
        </w:tc>
        <w:tc>
          <w:tcPr>
            <w:tcW w:w="1276" w:type="dxa"/>
            <w:vAlign w:val="center"/>
          </w:tcPr>
          <w:p w:rsidR="00F46357" w:rsidRDefault="00991809">
            <w:pPr>
              <w:jc w:val="center"/>
            </w:pPr>
            <w:r>
              <w:rPr>
                <w:color w:val="000000"/>
                <w:szCs w:val="21"/>
              </w:rPr>
              <w:t>601555</w:t>
            </w:r>
          </w:p>
        </w:tc>
        <w:tc>
          <w:tcPr>
            <w:tcW w:w="1701" w:type="dxa"/>
            <w:vAlign w:val="center"/>
          </w:tcPr>
          <w:p w:rsidR="00F46357" w:rsidRDefault="00991809">
            <w:pPr>
              <w:jc w:val="center"/>
            </w:pPr>
            <w:r>
              <w:rPr>
                <w:color w:val="000000"/>
                <w:szCs w:val="21"/>
              </w:rPr>
              <w:t>东吴证券</w:t>
            </w:r>
          </w:p>
        </w:tc>
        <w:tc>
          <w:tcPr>
            <w:tcW w:w="1276" w:type="dxa"/>
            <w:vAlign w:val="center"/>
          </w:tcPr>
          <w:p w:rsidR="00F46357" w:rsidRDefault="00991809">
            <w:pPr>
              <w:jc w:val="right"/>
            </w:pPr>
            <w:r>
              <w:rPr>
                <w:color w:val="000000"/>
                <w:szCs w:val="21"/>
              </w:rPr>
              <w:t>65,610</w:t>
            </w:r>
          </w:p>
        </w:tc>
        <w:tc>
          <w:tcPr>
            <w:tcW w:w="2172" w:type="dxa"/>
            <w:vAlign w:val="center"/>
          </w:tcPr>
          <w:p w:rsidR="00F46357" w:rsidRDefault="00991809">
            <w:pPr>
              <w:jc w:val="right"/>
            </w:pPr>
            <w:r>
              <w:rPr>
                <w:color w:val="000000"/>
                <w:szCs w:val="21"/>
              </w:rPr>
              <w:t>535,377.60</w:t>
            </w:r>
          </w:p>
        </w:tc>
        <w:tc>
          <w:tcPr>
            <w:tcW w:w="1852" w:type="dxa"/>
            <w:vAlign w:val="center"/>
          </w:tcPr>
          <w:p w:rsidR="00F46357" w:rsidRDefault="00991809">
            <w:pPr>
              <w:jc w:val="right"/>
            </w:pPr>
            <w:r>
              <w:rPr>
                <w:color w:val="000000"/>
                <w:szCs w:val="21"/>
              </w:rPr>
              <w:t>1.80</w:t>
            </w:r>
          </w:p>
        </w:tc>
      </w:tr>
      <w:tr w:rsidR="00F46357">
        <w:trPr>
          <w:jc w:val="center"/>
        </w:trPr>
        <w:tc>
          <w:tcPr>
            <w:tcW w:w="817" w:type="dxa"/>
            <w:vAlign w:val="center"/>
          </w:tcPr>
          <w:p w:rsidR="00F46357" w:rsidRDefault="00991809">
            <w:pPr>
              <w:jc w:val="center"/>
            </w:pPr>
            <w:r>
              <w:rPr>
                <w:color w:val="000000"/>
                <w:szCs w:val="21"/>
              </w:rPr>
              <w:t>18</w:t>
            </w:r>
          </w:p>
        </w:tc>
        <w:tc>
          <w:tcPr>
            <w:tcW w:w="1276" w:type="dxa"/>
            <w:vAlign w:val="center"/>
          </w:tcPr>
          <w:p w:rsidR="00F46357" w:rsidRDefault="00991809">
            <w:pPr>
              <w:jc w:val="center"/>
            </w:pPr>
            <w:r>
              <w:rPr>
                <w:color w:val="000000"/>
                <w:szCs w:val="21"/>
              </w:rPr>
              <w:t>601990</w:t>
            </w:r>
          </w:p>
        </w:tc>
        <w:tc>
          <w:tcPr>
            <w:tcW w:w="1701" w:type="dxa"/>
            <w:vAlign w:val="center"/>
          </w:tcPr>
          <w:p w:rsidR="00F46357" w:rsidRDefault="00991809">
            <w:pPr>
              <w:jc w:val="center"/>
            </w:pPr>
            <w:r>
              <w:rPr>
                <w:color w:val="000000"/>
                <w:szCs w:val="21"/>
              </w:rPr>
              <w:t>南京证券</w:t>
            </w:r>
          </w:p>
        </w:tc>
        <w:tc>
          <w:tcPr>
            <w:tcW w:w="1276" w:type="dxa"/>
            <w:vAlign w:val="center"/>
          </w:tcPr>
          <w:p w:rsidR="00F46357" w:rsidRDefault="00991809">
            <w:pPr>
              <w:jc w:val="right"/>
            </w:pPr>
            <w:r>
              <w:rPr>
                <w:color w:val="000000"/>
                <w:szCs w:val="21"/>
              </w:rPr>
              <w:t>34,960</w:t>
            </w:r>
          </w:p>
        </w:tc>
        <w:tc>
          <w:tcPr>
            <w:tcW w:w="2172" w:type="dxa"/>
            <w:vAlign w:val="center"/>
          </w:tcPr>
          <w:p w:rsidR="00F46357" w:rsidRDefault="00991809">
            <w:pPr>
              <w:jc w:val="right"/>
            </w:pPr>
            <w:r>
              <w:rPr>
                <w:color w:val="000000"/>
                <w:szCs w:val="21"/>
              </w:rPr>
              <w:t>498,879.20</w:t>
            </w:r>
          </w:p>
        </w:tc>
        <w:tc>
          <w:tcPr>
            <w:tcW w:w="1852" w:type="dxa"/>
            <w:vAlign w:val="center"/>
          </w:tcPr>
          <w:p w:rsidR="00F46357" w:rsidRDefault="00991809">
            <w:pPr>
              <w:jc w:val="right"/>
            </w:pPr>
            <w:r>
              <w:rPr>
                <w:color w:val="000000"/>
                <w:szCs w:val="21"/>
              </w:rPr>
              <w:t>1.68</w:t>
            </w:r>
          </w:p>
        </w:tc>
      </w:tr>
      <w:tr w:rsidR="00F46357">
        <w:trPr>
          <w:jc w:val="center"/>
        </w:trPr>
        <w:tc>
          <w:tcPr>
            <w:tcW w:w="817" w:type="dxa"/>
            <w:vAlign w:val="center"/>
          </w:tcPr>
          <w:p w:rsidR="00F46357" w:rsidRDefault="00991809">
            <w:pPr>
              <w:jc w:val="center"/>
            </w:pPr>
            <w:r>
              <w:rPr>
                <w:color w:val="000000"/>
                <w:szCs w:val="21"/>
              </w:rPr>
              <w:t>19</w:t>
            </w:r>
          </w:p>
        </w:tc>
        <w:tc>
          <w:tcPr>
            <w:tcW w:w="1276" w:type="dxa"/>
            <w:vAlign w:val="center"/>
          </w:tcPr>
          <w:p w:rsidR="00F46357" w:rsidRDefault="00991809">
            <w:pPr>
              <w:jc w:val="center"/>
            </w:pPr>
            <w:r>
              <w:rPr>
                <w:color w:val="000000"/>
                <w:szCs w:val="21"/>
              </w:rPr>
              <w:t>601099</w:t>
            </w:r>
          </w:p>
        </w:tc>
        <w:tc>
          <w:tcPr>
            <w:tcW w:w="1701" w:type="dxa"/>
            <w:vAlign w:val="center"/>
          </w:tcPr>
          <w:p w:rsidR="00F46357" w:rsidRDefault="00991809">
            <w:pPr>
              <w:jc w:val="center"/>
            </w:pPr>
            <w:r>
              <w:rPr>
                <w:color w:val="000000"/>
                <w:szCs w:val="21"/>
              </w:rPr>
              <w:t>太平洋</w:t>
            </w:r>
          </w:p>
        </w:tc>
        <w:tc>
          <w:tcPr>
            <w:tcW w:w="1276" w:type="dxa"/>
            <w:vAlign w:val="center"/>
          </w:tcPr>
          <w:p w:rsidR="00F46357" w:rsidRDefault="00991809">
            <w:pPr>
              <w:jc w:val="right"/>
            </w:pPr>
            <w:r>
              <w:rPr>
                <w:color w:val="000000"/>
                <w:szCs w:val="21"/>
              </w:rPr>
              <w:t>144,200</w:t>
            </w:r>
          </w:p>
        </w:tc>
        <w:tc>
          <w:tcPr>
            <w:tcW w:w="2172" w:type="dxa"/>
            <w:vAlign w:val="center"/>
          </w:tcPr>
          <w:p w:rsidR="00F46357" w:rsidRDefault="00991809">
            <w:pPr>
              <w:jc w:val="right"/>
            </w:pPr>
            <w:r>
              <w:rPr>
                <w:color w:val="000000"/>
                <w:szCs w:val="21"/>
              </w:rPr>
              <w:t>457,114.00</w:t>
            </w:r>
          </w:p>
        </w:tc>
        <w:tc>
          <w:tcPr>
            <w:tcW w:w="1852" w:type="dxa"/>
            <w:vAlign w:val="center"/>
          </w:tcPr>
          <w:p w:rsidR="00F46357" w:rsidRDefault="00991809">
            <w:pPr>
              <w:jc w:val="right"/>
            </w:pPr>
            <w:r>
              <w:rPr>
                <w:color w:val="000000"/>
                <w:szCs w:val="21"/>
              </w:rPr>
              <w:t>1.54</w:t>
            </w:r>
          </w:p>
        </w:tc>
      </w:tr>
      <w:tr w:rsidR="00F46357">
        <w:trPr>
          <w:jc w:val="center"/>
        </w:trPr>
        <w:tc>
          <w:tcPr>
            <w:tcW w:w="817" w:type="dxa"/>
            <w:vAlign w:val="center"/>
          </w:tcPr>
          <w:p w:rsidR="00F46357" w:rsidRDefault="00991809">
            <w:pPr>
              <w:jc w:val="center"/>
            </w:pPr>
            <w:r>
              <w:rPr>
                <w:color w:val="000000"/>
                <w:szCs w:val="21"/>
              </w:rPr>
              <w:t>20</w:t>
            </w:r>
          </w:p>
        </w:tc>
        <w:tc>
          <w:tcPr>
            <w:tcW w:w="1276" w:type="dxa"/>
            <w:vAlign w:val="center"/>
          </w:tcPr>
          <w:p w:rsidR="00F46357" w:rsidRDefault="00991809">
            <w:pPr>
              <w:jc w:val="center"/>
            </w:pPr>
            <w:r>
              <w:rPr>
                <w:color w:val="000000"/>
                <w:szCs w:val="21"/>
              </w:rPr>
              <w:t>600061</w:t>
            </w:r>
          </w:p>
        </w:tc>
        <w:tc>
          <w:tcPr>
            <w:tcW w:w="1701" w:type="dxa"/>
            <w:vAlign w:val="center"/>
          </w:tcPr>
          <w:p w:rsidR="00F46357" w:rsidRDefault="00991809">
            <w:pPr>
              <w:jc w:val="center"/>
            </w:pPr>
            <w:r>
              <w:rPr>
                <w:color w:val="000000"/>
                <w:szCs w:val="21"/>
              </w:rPr>
              <w:t>国投资本</w:t>
            </w:r>
          </w:p>
        </w:tc>
        <w:tc>
          <w:tcPr>
            <w:tcW w:w="1276" w:type="dxa"/>
            <w:vAlign w:val="center"/>
          </w:tcPr>
          <w:p w:rsidR="00F46357" w:rsidRDefault="00991809">
            <w:pPr>
              <w:jc w:val="right"/>
            </w:pPr>
            <w:r>
              <w:rPr>
                <w:color w:val="000000"/>
                <w:szCs w:val="21"/>
              </w:rPr>
              <w:t>35,800</w:t>
            </w:r>
          </w:p>
        </w:tc>
        <w:tc>
          <w:tcPr>
            <w:tcW w:w="2172" w:type="dxa"/>
            <w:vAlign w:val="center"/>
          </w:tcPr>
          <w:p w:rsidR="00F46357" w:rsidRDefault="00991809">
            <w:pPr>
              <w:jc w:val="right"/>
            </w:pPr>
            <w:r>
              <w:rPr>
                <w:color w:val="000000"/>
                <w:szCs w:val="21"/>
              </w:rPr>
              <w:t>455,734.00</w:t>
            </w:r>
          </w:p>
        </w:tc>
        <w:tc>
          <w:tcPr>
            <w:tcW w:w="1852" w:type="dxa"/>
            <w:vAlign w:val="center"/>
          </w:tcPr>
          <w:p w:rsidR="00F46357" w:rsidRDefault="00991809">
            <w:pPr>
              <w:jc w:val="right"/>
            </w:pPr>
            <w:r>
              <w:rPr>
                <w:color w:val="000000"/>
                <w:szCs w:val="21"/>
              </w:rPr>
              <w:t>1.53</w:t>
            </w:r>
          </w:p>
        </w:tc>
      </w:tr>
      <w:tr w:rsidR="00F46357">
        <w:trPr>
          <w:jc w:val="center"/>
        </w:trPr>
        <w:tc>
          <w:tcPr>
            <w:tcW w:w="817" w:type="dxa"/>
            <w:vAlign w:val="center"/>
          </w:tcPr>
          <w:p w:rsidR="00F46357" w:rsidRDefault="00991809">
            <w:pPr>
              <w:jc w:val="center"/>
            </w:pPr>
            <w:r>
              <w:rPr>
                <w:color w:val="000000"/>
                <w:szCs w:val="21"/>
              </w:rPr>
              <w:t>21</w:t>
            </w:r>
          </w:p>
        </w:tc>
        <w:tc>
          <w:tcPr>
            <w:tcW w:w="1276" w:type="dxa"/>
            <w:vAlign w:val="center"/>
          </w:tcPr>
          <w:p w:rsidR="00F46357" w:rsidRDefault="00991809">
            <w:pPr>
              <w:jc w:val="center"/>
            </w:pPr>
            <w:r>
              <w:rPr>
                <w:color w:val="000000"/>
                <w:szCs w:val="21"/>
              </w:rPr>
              <w:t>601162</w:t>
            </w:r>
          </w:p>
        </w:tc>
        <w:tc>
          <w:tcPr>
            <w:tcW w:w="1701" w:type="dxa"/>
            <w:vAlign w:val="center"/>
          </w:tcPr>
          <w:p w:rsidR="00F46357" w:rsidRDefault="00991809">
            <w:pPr>
              <w:jc w:val="center"/>
            </w:pPr>
            <w:r>
              <w:rPr>
                <w:color w:val="000000"/>
                <w:szCs w:val="21"/>
              </w:rPr>
              <w:t>天风证券</w:t>
            </w:r>
          </w:p>
        </w:tc>
        <w:tc>
          <w:tcPr>
            <w:tcW w:w="1276" w:type="dxa"/>
            <w:vAlign w:val="center"/>
          </w:tcPr>
          <w:p w:rsidR="00F46357" w:rsidRDefault="00991809">
            <w:pPr>
              <w:jc w:val="right"/>
            </w:pPr>
            <w:r>
              <w:rPr>
                <w:color w:val="000000"/>
                <w:szCs w:val="21"/>
              </w:rPr>
              <w:t>70,550</w:t>
            </w:r>
          </w:p>
        </w:tc>
        <w:tc>
          <w:tcPr>
            <w:tcW w:w="2172" w:type="dxa"/>
            <w:vAlign w:val="center"/>
          </w:tcPr>
          <w:p w:rsidR="00F46357" w:rsidRDefault="00991809">
            <w:pPr>
              <w:jc w:val="right"/>
            </w:pPr>
            <w:r>
              <w:rPr>
                <w:color w:val="000000"/>
                <w:szCs w:val="21"/>
              </w:rPr>
              <w:t>427,533.00</w:t>
            </w:r>
          </w:p>
        </w:tc>
        <w:tc>
          <w:tcPr>
            <w:tcW w:w="1852" w:type="dxa"/>
            <w:vAlign w:val="center"/>
          </w:tcPr>
          <w:p w:rsidR="00F46357" w:rsidRDefault="00991809">
            <w:pPr>
              <w:jc w:val="right"/>
            </w:pPr>
            <w:r>
              <w:rPr>
                <w:color w:val="000000"/>
                <w:szCs w:val="21"/>
              </w:rPr>
              <w:t>1.44</w:t>
            </w:r>
          </w:p>
        </w:tc>
      </w:tr>
      <w:tr w:rsidR="00F46357">
        <w:trPr>
          <w:jc w:val="center"/>
        </w:trPr>
        <w:tc>
          <w:tcPr>
            <w:tcW w:w="817" w:type="dxa"/>
            <w:vAlign w:val="center"/>
          </w:tcPr>
          <w:p w:rsidR="00F46357" w:rsidRDefault="00991809">
            <w:pPr>
              <w:jc w:val="center"/>
            </w:pPr>
            <w:r>
              <w:rPr>
                <w:color w:val="000000"/>
                <w:szCs w:val="21"/>
              </w:rPr>
              <w:t>22</w:t>
            </w:r>
          </w:p>
        </w:tc>
        <w:tc>
          <w:tcPr>
            <w:tcW w:w="1276" w:type="dxa"/>
            <w:vAlign w:val="center"/>
          </w:tcPr>
          <w:p w:rsidR="00F46357" w:rsidRDefault="00991809">
            <w:pPr>
              <w:jc w:val="center"/>
            </w:pPr>
            <w:r>
              <w:rPr>
                <w:color w:val="000000"/>
                <w:szCs w:val="21"/>
              </w:rPr>
              <w:t>601066</w:t>
            </w:r>
          </w:p>
        </w:tc>
        <w:tc>
          <w:tcPr>
            <w:tcW w:w="1701" w:type="dxa"/>
            <w:vAlign w:val="center"/>
          </w:tcPr>
          <w:p w:rsidR="00F46357" w:rsidRDefault="00991809">
            <w:pPr>
              <w:jc w:val="center"/>
            </w:pPr>
            <w:r>
              <w:rPr>
                <w:color w:val="000000"/>
                <w:szCs w:val="21"/>
              </w:rPr>
              <w:t>中信建投</w:t>
            </w:r>
          </w:p>
        </w:tc>
        <w:tc>
          <w:tcPr>
            <w:tcW w:w="1276" w:type="dxa"/>
            <w:vAlign w:val="center"/>
          </w:tcPr>
          <w:p w:rsidR="00F46357" w:rsidRDefault="00991809">
            <w:pPr>
              <w:jc w:val="right"/>
            </w:pPr>
            <w:r>
              <w:rPr>
                <w:color w:val="000000"/>
                <w:szCs w:val="21"/>
              </w:rPr>
              <w:t>10,800</w:t>
            </w:r>
          </w:p>
        </w:tc>
        <w:tc>
          <w:tcPr>
            <w:tcW w:w="2172" w:type="dxa"/>
            <w:vAlign w:val="center"/>
          </w:tcPr>
          <w:p w:rsidR="00F46357" w:rsidRDefault="00991809">
            <w:pPr>
              <w:jc w:val="right"/>
            </w:pPr>
            <w:r>
              <w:rPr>
                <w:color w:val="000000"/>
                <w:szCs w:val="21"/>
              </w:rPr>
              <w:t>425,304.00</w:t>
            </w:r>
          </w:p>
        </w:tc>
        <w:tc>
          <w:tcPr>
            <w:tcW w:w="1852" w:type="dxa"/>
            <w:vAlign w:val="center"/>
          </w:tcPr>
          <w:p w:rsidR="00F46357" w:rsidRDefault="00991809">
            <w:pPr>
              <w:jc w:val="right"/>
            </w:pPr>
            <w:r>
              <w:rPr>
                <w:color w:val="000000"/>
                <w:szCs w:val="21"/>
              </w:rPr>
              <w:t>1.43</w:t>
            </w:r>
          </w:p>
        </w:tc>
      </w:tr>
      <w:tr w:rsidR="00F46357">
        <w:trPr>
          <w:jc w:val="center"/>
        </w:trPr>
        <w:tc>
          <w:tcPr>
            <w:tcW w:w="817" w:type="dxa"/>
            <w:vAlign w:val="center"/>
          </w:tcPr>
          <w:p w:rsidR="00F46357" w:rsidRDefault="00991809">
            <w:pPr>
              <w:jc w:val="center"/>
            </w:pPr>
            <w:r>
              <w:rPr>
                <w:color w:val="000000"/>
                <w:szCs w:val="21"/>
              </w:rPr>
              <w:t>23</w:t>
            </w:r>
          </w:p>
        </w:tc>
        <w:tc>
          <w:tcPr>
            <w:tcW w:w="1276" w:type="dxa"/>
            <w:vAlign w:val="center"/>
          </w:tcPr>
          <w:p w:rsidR="00F46357" w:rsidRDefault="00991809">
            <w:pPr>
              <w:jc w:val="center"/>
            </w:pPr>
            <w:r>
              <w:rPr>
                <w:color w:val="000000"/>
                <w:szCs w:val="21"/>
              </w:rPr>
              <w:t>002797</w:t>
            </w:r>
          </w:p>
        </w:tc>
        <w:tc>
          <w:tcPr>
            <w:tcW w:w="1701" w:type="dxa"/>
            <w:vAlign w:val="center"/>
          </w:tcPr>
          <w:p w:rsidR="00F46357" w:rsidRDefault="00991809">
            <w:pPr>
              <w:jc w:val="center"/>
            </w:pPr>
            <w:r>
              <w:rPr>
                <w:color w:val="000000"/>
                <w:szCs w:val="21"/>
              </w:rPr>
              <w:t>第一创业</w:t>
            </w:r>
          </w:p>
        </w:tc>
        <w:tc>
          <w:tcPr>
            <w:tcW w:w="1276" w:type="dxa"/>
            <w:vAlign w:val="center"/>
          </w:tcPr>
          <w:p w:rsidR="00F46357" w:rsidRDefault="00991809">
            <w:pPr>
              <w:jc w:val="right"/>
            </w:pPr>
            <w:r>
              <w:rPr>
                <w:color w:val="000000"/>
                <w:szCs w:val="21"/>
              </w:rPr>
              <w:t>51,900</w:t>
            </w:r>
          </w:p>
        </w:tc>
        <w:tc>
          <w:tcPr>
            <w:tcW w:w="2172" w:type="dxa"/>
            <w:vAlign w:val="center"/>
          </w:tcPr>
          <w:p w:rsidR="00F46357" w:rsidRDefault="00991809">
            <w:pPr>
              <w:jc w:val="right"/>
            </w:pPr>
            <w:r>
              <w:rPr>
                <w:color w:val="000000"/>
                <w:szCs w:val="21"/>
              </w:rPr>
              <w:t>359,148.00</w:t>
            </w:r>
          </w:p>
        </w:tc>
        <w:tc>
          <w:tcPr>
            <w:tcW w:w="1852" w:type="dxa"/>
            <w:vAlign w:val="center"/>
          </w:tcPr>
          <w:p w:rsidR="00F46357" w:rsidRDefault="00991809">
            <w:pPr>
              <w:jc w:val="right"/>
            </w:pPr>
            <w:r>
              <w:rPr>
                <w:color w:val="000000"/>
                <w:szCs w:val="21"/>
              </w:rPr>
              <w:t>1.21</w:t>
            </w:r>
          </w:p>
        </w:tc>
      </w:tr>
      <w:tr w:rsidR="00F46357">
        <w:trPr>
          <w:jc w:val="center"/>
        </w:trPr>
        <w:tc>
          <w:tcPr>
            <w:tcW w:w="817" w:type="dxa"/>
            <w:vAlign w:val="center"/>
          </w:tcPr>
          <w:p w:rsidR="00F46357" w:rsidRDefault="00991809">
            <w:pPr>
              <w:jc w:val="center"/>
            </w:pPr>
            <w:r>
              <w:rPr>
                <w:color w:val="000000"/>
                <w:szCs w:val="21"/>
              </w:rPr>
              <w:t>24</w:t>
            </w:r>
          </w:p>
        </w:tc>
        <w:tc>
          <w:tcPr>
            <w:tcW w:w="1276" w:type="dxa"/>
            <w:vAlign w:val="center"/>
          </w:tcPr>
          <w:p w:rsidR="00F46357" w:rsidRDefault="00991809">
            <w:pPr>
              <w:jc w:val="center"/>
            </w:pPr>
            <w:r>
              <w:rPr>
                <w:color w:val="000000"/>
                <w:szCs w:val="21"/>
              </w:rPr>
              <w:t>000728</w:t>
            </w:r>
          </w:p>
        </w:tc>
        <w:tc>
          <w:tcPr>
            <w:tcW w:w="1701" w:type="dxa"/>
            <w:vAlign w:val="center"/>
          </w:tcPr>
          <w:p w:rsidR="00F46357" w:rsidRDefault="00991809">
            <w:pPr>
              <w:jc w:val="center"/>
            </w:pPr>
            <w:r>
              <w:rPr>
                <w:color w:val="000000"/>
                <w:szCs w:val="21"/>
              </w:rPr>
              <w:t>国元证券</w:t>
            </w:r>
          </w:p>
        </w:tc>
        <w:tc>
          <w:tcPr>
            <w:tcW w:w="1276" w:type="dxa"/>
            <w:vAlign w:val="center"/>
          </w:tcPr>
          <w:p w:rsidR="00F46357" w:rsidRDefault="00991809">
            <w:pPr>
              <w:jc w:val="right"/>
            </w:pPr>
            <w:r>
              <w:rPr>
                <w:color w:val="000000"/>
                <w:szCs w:val="21"/>
              </w:rPr>
              <w:t>42,700</w:t>
            </w:r>
          </w:p>
        </w:tc>
        <w:tc>
          <w:tcPr>
            <w:tcW w:w="2172" w:type="dxa"/>
            <w:vAlign w:val="center"/>
          </w:tcPr>
          <w:p w:rsidR="00F46357" w:rsidRDefault="00991809">
            <w:pPr>
              <w:jc w:val="right"/>
            </w:pPr>
            <w:r>
              <w:rPr>
                <w:color w:val="000000"/>
                <w:szCs w:val="21"/>
              </w:rPr>
              <w:t>358,680.00</w:t>
            </w:r>
          </w:p>
        </w:tc>
        <w:tc>
          <w:tcPr>
            <w:tcW w:w="1852" w:type="dxa"/>
            <w:vAlign w:val="center"/>
          </w:tcPr>
          <w:p w:rsidR="00F46357" w:rsidRDefault="00991809">
            <w:pPr>
              <w:jc w:val="right"/>
            </w:pPr>
            <w:r>
              <w:rPr>
                <w:color w:val="000000"/>
                <w:szCs w:val="21"/>
              </w:rPr>
              <w:t>1.20</w:t>
            </w:r>
          </w:p>
        </w:tc>
      </w:tr>
      <w:tr w:rsidR="00F46357">
        <w:trPr>
          <w:jc w:val="center"/>
        </w:trPr>
        <w:tc>
          <w:tcPr>
            <w:tcW w:w="817" w:type="dxa"/>
            <w:vAlign w:val="center"/>
          </w:tcPr>
          <w:p w:rsidR="00F46357" w:rsidRDefault="00991809">
            <w:pPr>
              <w:jc w:val="center"/>
            </w:pPr>
            <w:r>
              <w:rPr>
                <w:color w:val="000000"/>
                <w:szCs w:val="21"/>
              </w:rPr>
              <w:t>25</w:t>
            </w:r>
          </w:p>
        </w:tc>
        <w:tc>
          <w:tcPr>
            <w:tcW w:w="1276" w:type="dxa"/>
            <w:vAlign w:val="center"/>
          </w:tcPr>
          <w:p w:rsidR="00F46357" w:rsidRDefault="00991809">
            <w:pPr>
              <w:jc w:val="center"/>
            </w:pPr>
            <w:r>
              <w:rPr>
                <w:color w:val="000000"/>
                <w:szCs w:val="21"/>
              </w:rPr>
              <w:t>000750</w:t>
            </w:r>
          </w:p>
        </w:tc>
        <w:tc>
          <w:tcPr>
            <w:tcW w:w="1701" w:type="dxa"/>
            <w:vAlign w:val="center"/>
          </w:tcPr>
          <w:p w:rsidR="00F46357" w:rsidRDefault="00991809">
            <w:pPr>
              <w:jc w:val="center"/>
            </w:pPr>
            <w:r>
              <w:rPr>
                <w:color w:val="000000"/>
                <w:szCs w:val="21"/>
              </w:rPr>
              <w:t>国海证券</w:t>
            </w:r>
          </w:p>
        </w:tc>
        <w:tc>
          <w:tcPr>
            <w:tcW w:w="1276" w:type="dxa"/>
            <w:vAlign w:val="center"/>
          </w:tcPr>
          <w:p w:rsidR="00F46357" w:rsidRDefault="00991809">
            <w:pPr>
              <w:jc w:val="right"/>
            </w:pPr>
            <w:r>
              <w:rPr>
                <w:color w:val="000000"/>
                <w:szCs w:val="21"/>
              </w:rPr>
              <w:t>80,630</w:t>
            </w:r>
          </w:p>
        </w:tc>
        <w:tc>
          <w:tcPr>
            <w:tcW w:w="2172" w:type="dxa"/>
            <w:vAlign w:val="center"/>
          </w:tcPr>
          <w:p w:rsidR="00F46357" w:rsidRDefault="00991809">
            <w:pPr>
              <w:jc w:val="right"/>
            </w:pPr>
            <w:r>
              <w:rPr>
                <w:color w:val="000000"/>
                <w:szCs w:val="21"/>
              </w:rPr>
              <w:t>349,934.20</w:t>
            </w:r>
          </w:p>
        </w:tc>
        <w:tc>
          <w:tcPr>
            <w:tcW w:w="1852" w:type="dxa"/>
            <w:vAlign w:val="center"/>
          </w:tcPr>
          <w:p w:rsidR="00F46357" w:rsidRDefault="00991809">
            <w:pPr>
              <w:jc w:val="right"/>
            </w:pPr>
            <w:r>
              <w:rPr>
                <w:color w:val="000000"/>
                <w:szCs w:val="21"/>
              </w:rPr>
              <w:t>1.18</w:t>
            </w:r>
          </w:p>
        </w:tc>
      </w:tr>
      <w:tr w:rsidR="00F46357">
        <w:trPr>
          <w:jc w:val="center"/>
        </w:trPr>
        <w:tc>
          <w:tcPr>
            <w:tcW w:w="817" w:type="dxa"/>
            <w:vAlign w:val="center"/>
          </w:tcPr>
          <w:p w:rsidR="00F46357" w:rsidRDefault="00991809">
            <w:pPr>
              <w:jc w:val="center"/>
            </w:pPr>
            <w:r>
              <w:rPr>
                <w:color w:val="000000"/>
                <w:szCs w:val="21"/>
              </w:rPr>
              <w:t>26</w:t>
            </w:r>
          </w:p>
        </w:tc>
        <w:tc>
          <w:tcPr>
            <w:tcW w:w="1276" w:type="dxa"/>
            <w:vAlign w:val="center"/>
          </w:tcPr>
          <w:p w:rsidR="00F46357" w:rsidRDefault="00991809">
            <w:pPr>
              <w:jc w:val="center"/>
            </w:pPr>
            <w:r>
              <w:rPr>
                <w:color w:val="000000"/>
                <w:szCs w:val="21"/>
              </w:rPr>
              <w:t>601198</w:t>
            </w:r>
          </w:p>
        </w:tc>
        <w:tc>
          <w:tcPr>
            <w:tcW w:w="1701" w:type="dxa"/>
            <w:vAlign w:val="center"/>
          </w:tcPr>
          <w:p w:rsidR="00F46357" w:rsidRDefault="00991809">
            <w:pPr>
              <w:jc w:val="center"/>
            </w:pPr>
            <w:r>
              <w:rPr>
                <w:color w:val="000000"/>
                <w:szCs w:val="21"/>
              </w:rPr>
              <w:t>东兴证券</w:t>
            </w:r>
          </w:p>
        </w:tc>
        <w:tc>
          <w:tcPr>
            <w:tcW w:w="1276" w:type="dxa"/>
            <w:vAlign w:val="center"/>
          </w:tcPr>
          <w:p w:rsidR="00F46357" w:rsidRDefault="00991809">
            <w:pPr>
              <w:jc w:val="right"/>
            </w:pPr>
            <w:r>
              <w:rPr>
                <w:color w:val="000000"/>
                <w:szCs w:val="21"/>
              </w:rPr>
              <w:t>29,200</w:t>
            </w:r>
          </w:p>
        </w:tc>
        <w:tc>
          <w:tcPr>
            <w:tcW w:w="2172" w:type="dxa"/>
            <w:vAlign w:val="center"/>
          </w:tcPr>
          <w:p w:rsidR="00F46357" w:rsidRDefault="00991809">
            <w:pPr>
              <w:jc w:val="right"/>
            </w:pPr>
            <w:r>
              <w:rPr>
                <w:color w:val="000000"/>
                <w:szCs w:val="21"/>
              </w:rPr>
              <w:t>318,280.00</w:t>
            </w:r>
          </w:p>
        </w:tc>
        <w:tc>
          <w:tcPr>
            <w:tcW w:w="1852" w:type="dxa"/>
            <w:vAlign w:val="center"/>
          </w:tcPr>
          <w:p w:rsidR="00F46357" w:rsidRDefault="00991809">
            <w:pPr>
              <w:jc w:val="right"/>
            </w:pPr>
            <w:r>
              <w:rPr>
                <w:color w:val="000000"/>
                <w:szCs w:val="21"/>
              </w:rPr>
              <w:t>1.07</w:t>
            </w:r>
          </w:p>
        </w:tc>
      </w:tr>
      <w:tr w:rsidR="00F46357">
        <w:trPr>
          <w:jc w:val="center"/>
        </w:trPr>
        <w:tc>
          <w:tcPr>
            <w:tcW w:w="817" w:type="dxa"/>
            <w:vAlign w:val="center"/>
          </w:tcPr>
          <w:p w:rsidR="00F46357" w:rsidRDefault="00991809">
            <w:pPr>
              <w:jc w:val="center"/>
            </w:pPr>
            <w:r>
              <w:rPr>
                <w:color w:val="000000"/>
                <w:szCs w:val="21"/>
              </w:rPr>
              <w:t>27</w:t>
            </w:r>
          </w:p>
        </w:tc>
        <w:tc>
          <w:tcPr>
            <w:tcW w:w="1276" w:type="dxa"/>
            <w:vAlign w:val="center"/>
          </w:tcPr>
          <w:p w:rsidR="00F46357" w:rsidRDefault="00991809">
            <w:pPr>
              <w:jc w:val="center"/>
            </w:pPr>
            <w:r>
              <w:rPr>
                <w:color w:val="000000"/>
                <w:szCs w:val="21"/>
              </w:rPr>
              <w:t>601881</w:t>
            </w:r>
          </w:p>
        </w:tc>
        <w:tc>
          <w:tcPr>
            <w:tcW w:w="1701" w:type="dxa"/>
            <w:vAlign w:val="center"/>
          </w:tcPr>
          <w:p w:rsidR="00F46357" w:rsidRDefault="00991809">
            <w:pPr>
              <w:jc w:val="center"/>
            </w:pPr>
            <w:r>
              <w:rPr>
                <w:color w:val="000000"/>
                <w:szCs w:val="21"/>
              </w:rPr>
              <w:t>中国银河</w:t>
            </w:r>
          </w:p>
        </w:tc>
        <w:tc>
          <w:tcPr>
            <w:tcW w:w="1276" w:type="dxa"/>
            <w:vAlign w:val="center"/>
          </w:tcPr>
          <w:p w:rsidR="00F46357" w:rsidRDefault="00991809">
            <w:pPr>
              <w:jc w:val="right"/>
            </w:pPr>
            <w:r>
              <w:rPr>
                <w:color w:val="000000"/>
                <w:szCs w:val="21"/>
              </w:rPr>
              <w:t>27,300</w:t>
            </w:r>
          </w:p>
        </w:tc>
        <w:tc>
          <w:tcPr>
            <w:tcW w:w="2172" w:type="dxa"/>
            <w:vAlign w:val="center"/>
          </w:tcPr>
          <w:p w:rsidR="00F46357" w:rsidRDefault="00991809">
            <w:pPr>
              <w:jc w:val="right"/>
            </w:pPr>
            <w:r>
              <w:rPr>
                <w:color w:val="000000"/>
                <w:szCs w:val="21"/>
              </w:rPr>
              <w:t>313,131.00</w:t>
            </w:r>
          </w:p>
        </w:tc>
        <w:tc>
          <w:tcPr>
            <w:tcW w:w="1852" w:type="dxa"/>
            <w:vAlign w:val="center"/>
          </w:tcPr>
          <w:p w:rsidR="00F46357" w:rsidRDefault="00991809">
            <w:pPr>
              <w:jc w:val="right"/>
            </w:pPr>
            <w:r>
              <w:rPr>
                <w:color w:val="000000"/>
                <w:szCs w:val="21"/>
              </w:rPr>
              <w:t>1.05</w:t>
            </w:r>
          </w:p>
        </w:tc>
      </w:tr>
      <w:tr w:rsidR="00F46357">
        <w:trPr>
          <w:jc w:val="center"/>
        </w:trPr>
        <w:tc>
          <w:tcPr>
            <w:tcW w:w="817" w:type="dxa"/>
            <w:vAlign w:val="center"/>
          </w:tcPr>
          <w:p w:rsidR="00F46357" w:rsidRDefault="00991809">
            <w:pPr>
              <w:jc w:val="center"/>
            </w:pPr>
            <w:r>
              <w:rPr>
                <w:color w:val="000000"/>
                <w:szCs w:val="21"/>
              </w:rPr>
              <w:t>28</w:t>
            </w:r>
          </w:p>
        </w:tc>
        <w:tc>
          <w:tcPr>
            <w:tcW w:w="1276" w:type="dxa"/>
            <w:vAlign w:val="center"/>
          </w:tcPr>
          <w:p w:rsidR="00F46357" w:rsidRDefault="00991809">
            <w:pPr>
              <w:jc w:val="center"/>
            </w:pPr>
            <w:r>
              <w:rPr>
                <w:color w:val="000000"/>
                <w:szCs w:val="21"/>
              </w:rPr>
              <w:t>600155</w:t>
            </w:r>
          </w:p>
        </w:tc>
        <w:tc>
          <w:tcPr>
            <w:tcW w:w="1701" w:type="dxa"/>
            <w:vAlign w:val="center"/>
          </w:tcPr>
          <w:p w:rsidR="00F46357" w:rsidRDefault="00991809">
            <w:pPr>
              <w:jc w:val="center"/>
            </w:pPr>
            <w:r>
              <w:rPr>
                <w:color w:val="000000"/>
                <w:szCs w:val="21"/>
              </w:rPr>
              <w:t>华创阳安</w:t>
            </w:r>
          </w:p>
        </w:tc>
        <w:tc>
          <w:tcPr>
            <w:tcW w:w="1276" w:type="dxa"/>
            <w:vAlign w:val="center"/>
          </w:tcPr>
          <w:p w:rsidR="00F46357" w:rsidRDefault="00991809">
            <w:pPr>
              <w:jc w:val="right"/>
            </w:pPr>
            <w:r>
              <w:rPr>
                <w:color w:val="000000"/>
                <w:szCs w:val="21"/>
              </w:rPr>
              <w:t>25,800</w:t>
            </w:r>
          </w:p>
        </w:tc>
        <w:tc>
          <w:tcPr>
            <w:tcW w:w="2172" w:type="dxa"/>
            <w:vAlign w:val="center"/>
          </w:tcPr>
          <w:p w:rsidR="00F46357" w:rsidRDefault="00991809">
            <w:pPr>
              <w:jc w:val="right"/>
            </w:pPr>
            <w:r>
              <w:rPr>
                <w:color w:val="000000"/>
                <w:szCs w:val="21"/>
              </w:rPr>
              <w:t>309,342.00</w:t>
            </w:r>
          </w:p>
        </w:tc>
        <w:tc>
          <w:tcPr>
            <w:tcW w:w="1852" w:type="dxa"/>
            <w:vAlign w:val="center"/>
          </w:tcPr>
          <w:p w:rsidR="00F46357" w:rsidRDefault="00991809">
            <w:pPr>
              <w:jc w:val="right"/>
            </w:pPr>
            <w:r>
              <w:rPr>
                <w:color w:val="000000"/>
                <w:szCs w:val="21"/>
              </w:rPr>
              <w:t>1.04</w:t>
            </w:r>
          </w:p>
        </w:tc>
      </w:tr>
      <w:tr w:rsidR="00F46357">
        <w:trPr>
          <w:jc w:val="center"/>
        </w:trPr>
        <w:tc>
          <w:tcPr>
            <w:tcW w:w="817" w:type="dxa"/>
            <w:vAlign w:val="center"/>
          </w:tcPr>
          <w:p w:rsidR="00F46357" w:rsidRDefault="00991809">
            <w:pPr>
              <w:jc w:val="center"/>
            </w:pPr>
            <w:r>
              <w:rPr>
                <w:color w:val="000000"/>
                <w:szCs w:val="21"/>
              </w:rPr>
              <w:t>29</w:t>
            </w:r>
          </w:p>
        </w:tc>
        <w:tc>
          <w:tcPr>
            <w:tcW w:w="1276" w:type="dxa"/>
            <w:vAlign w:val="center"/>
          </w:tcPr>
          <w:p w:rsidR="00F46357" w:rsidRDefault="00991809">
            <w:pPr>
              <w:jc w:val="center"/>
            </w:pPr>
            <w:r>
              <w:rPr>
                <w:color w:val="000000"/>
                <w:szCs w:val="21"/>
              </w:rPr>
              <w:t>002500</w:t>
            </w:r>
          </w:p>
        </w:tc>
        <w:tc>
          <w:tcPr>
            <w:tcW w:w="1701" w:type="dxa"/>
            <w:vAlign w:val="center"/>
          </w:tcPr>
          <w:p w:rsidR="00F46357" w:rsidRDefault="00991809">
            <w:pPr>
              <w:jc w:val="center"/>
            </w:pPr>
            <w:r>
              <w:rPr>
                <w:color w:val="000000"/>
                <w:szCs w:val="21"/>
              </w:rPr>
              <w:t>山西证券</w:t>
            </w:r>
          </w:p>
        </w:tc>
        <w:tc>
          <w:tcPr>
            <w:tcW w:w="1276" w:type="dxa"/>
            <w:vAlign w:val="center"/>
          </w:tcPr>
          <w:p w:rsidR="00F46357" w:rsidRDefault="00991809">
            <w:pPr>
              <w:jc w:val="right"/>
            </w:pPr>
            <w:r>
              <w:rPr>
                <w:color w:val="000000"/>
                <w:szCs w:val="21"/>
              </w:rPr>
              <w:t>46,730</w:t>
            </w:r>
          </w:p>
        </w:tc>
        <w:tc>
          <w:tcPr>
            <w:tcW w:w="2172" w:type="dxa"/>
            <w:vAlign w:val="center"/>
          </w:tcPr>
          <w:p w:rsidR="00F46357" w:rsidRDefault="00991809">
            <w:pPr>
              <w:jc w:val="right"/>
            </w:pPr>
            <w:r>
              <w:rPr>
                <w:color w:val="000000"/>
                <w:szCs w:val="21"/>
              </w:rPr>
              <w:t>305,614.20</w:t>
            </w:r>
          </w:p>
        </w:tc>
        <w:tc>
          <w:tcPr>
            <w:tcW w:w="1852" w:type="dxa"/>
            <w:vAlign w:val="center"/>
          </w:tcPr>
          <w:p w:rsidR="00F46357" w:rsidRDefault="00991809">
            <w:pPr>
              <w:jc w:val="right"/>
            </w:pPr>
            <w:r>
              <w:rPr>
                <w:color w:val="000000"/>
                <w:szCs w:val="21"/>
              </w:rPr>
              <w:t>1.03</w:t>
            </w:r>
          </w:p>
        </w:tc>
      </w:tr>
      <w:tr w:rsidR="00F46357">
        <w:trPr>
          <w:jc w:val="center"/>
        </w:trPr>
        <w:tc>
          <w:tcPr>
            <w:tcW w:w="817" w:type="dxa"/>
            <w:vAlign w:val="center"/>
          </w:tcPr>
          <w:p w:rsidR="00F46357" w:rsidRDefault="00991809">
            <w:pPr>
              <w:jc w:val="center"/>
            </w:pPr>
            <w:r>
              <w:rPr>
                <w:color w:val="000000"/>
                <w:szCs w:val="21"/>
              </w:rPr>
              <w:t>30</w:t>
            </w:r>
          </w:p>
        </w:tc>
        <w:tc>
          <w:tcPr>
            <w:tcW w:w="1276" w:type="dxa"/>
            <w:vAlign w:val="center"/>
          </w:tcPr>
          <w:p w:rsidR="00F46357" w:rsidRDefault="00991809">
            <w:pPr>
              <w:jc w:val="center"/>
            </w:pPr>
            <w:r>
              <w:rPr>
                <w:color w:val="000000"/>
                <w:szCs w:val="21"/>
              </w:rPr>
              <w:t>002673</w:t>
            </w:r>
          </w:p>
        </w:tc>
        <w:tc>
          <w:tcPr>
            <w:tcW w:w="1701" w:type="dxa"/>
            <w:vAlign w:val="center"/>
          </w:tcPr>
          <w:p w:rsidR="00F46357" w:rsidRDefault="00991809">
            <w:pPr>
              <w:jc w:val="center"/>
            </w:pPr>
            <w:r>
              <w:rPr>
                <w:color w:val="000000"/>
                <w:szCs w:val="21"/>
              </w:rPr>
              <w:t>西部证券</w:t>
            </w:r>
          </w:p>
        </w:tc>
        <w:tc>
          <w:tcPr>
            <w:tcW w:w="1276" w:type="dxa"/>
            <w:vAlign w:val="center"/>
          </w:tcPr>
          <w:p w:rsidR="00F46357" w:rsidRDefault="00991809">
            <w:pPr>
              <w:jc w:val="right"/>
            </w:pPr>
            <w:r>
              <w:rPr>
                <w:color w:val="000000"/>
                <w:szCs w:val="21"/>
              </w:rPr>
              <w:t>37,100</w:t>
            </w:r>
          </w:p>
        </w:tc>
        <w:tc>
          <w:tcPr>
            <w:tcW w:w="2172" w:type="dxa"/>
            <w:vAlign w:val="center"/>
          </w:tcPr>
          <w:p w:rsidR="00F46357" w:rsidRDefault="00991809">
            <w:pPr>
              <w:jc w:val="right"/>
            </w:pPr>
            <w:r>
              <w:rPr>
                <w:color w:val="000000"/>
                <w:szCs w:val="21"/>
              </w:rPr>
              <w:t>302,736.00</w:t>
            </w:r>
          </w:p>
        </w:tc>
        <w:tc>
          <w:tcPr>
            <w:tcW w:w="1852" w:type="dxa"/>
            <w:vAlign w:val="center"/>
          </w:tcPr>
          <w:p w:rsidR="00F46357" w:rsidRDefault="00991809">
            <w:pPr>
              <w:jc w:val="right"/>
            </w:pPr>
            <w:r>
              <w:rPr>
                <w:color w:val="000000"/>
                <w:szCs w:val="21"/>
              </w:rPr>
              <w:t>1.02</w:t>
            </w:r>
          </w:p>
        </w:tc>
      </w:tr>
      <w:tr w:rsidR="00F46357">
        <w:trPr>
          <w:jc w:val="center"/>
        </w:trPr>
        <w:tc>
          <w:tcPr>
            <w:tcW w:w="817" w:type="dxa"/>
            <w:vAlign w:val="center"/>
          </w:tcPr>
          <w:p w:rsidR="00F46357" w:rsidRDefault="00991809">
            <w:pPr>
              <w:jc w:val="center"/>
            </w:pPr>
            <w:r>
              <w:rPr>
                <w:color w:val="000000"/>
                <w:szCs w:val="21"/>
              </w:rPr>
              <w:t>31</w:t>
            </w:r>
          </w:p>
        </w:tc>
        <w:tc>
          <w:tcPr>
            <w:tcW w:w="1276" w:type="dxa"/>
            <w:vAlign w:val="center"/>
          </w:tcPr>
          <w:p w:rsidR="00F46357" w:rsidRDefault="00991809">
            <w:pPr>
              <w:jc w:val="center"/>
            </w:pPr>
            <w:r>
              <w:rPr>
                <w:color w:val="000000"/>
                <w:szCs w:val="21"/>
              </w:rPr>
              <w:t>002926</w:t>
            </w:r>
          </w:p>
        </w:tc>
        <w:tc>
          <w:tcPr>
            <w:tcW w:w="1701" w:type="dxa"/>
            <w:vAlign w:val="center"/>
          </w:tcPr>
          <w:p w:rsidR="00F46357" w:rsidRDefault="00991809">
            <w:pPr>
              <w:jc w:val="center"/>
            </w:pPr>
            <w:r>
              <w:rPr>
                <w:color w:val="000000"/>
                <w:szCs w:val="21"/>
              </w:rPr>
              <w:t>华西证券</w:t>
            </w:r>
          </w:p>
        </w:tc>
        <w:tc>
          <w:tcPr>
            <w:tcW w:w="1276" w:type="dxa"/>
            <w:vAlign w:val="center"/>
          </w:tcPr>
          <w:p w:rsidR="00F46357" w:rsidRDefault="00991809">
            <w:pPr>
              <w:jc w:val="right"/>
            </w:pPr>
            <w:r>
              <w:rPr>
                <w:color w:val="000000"/>
                <w:szCs w:val="21"/>
              </w:rPr>
              <w:t>27,800</w:t>
            </w:r>
          </w:p>
        </w:tc>
        <w:tc>
          <w:tcPr>
            <w:tcW w:w="2172" w:type="dxa"/>
            <w:vAlign w:val="center"/>
          </w:tcPr>
          <w:p w:rsidR="00F46357" w:rsidRDefault="00991809">
            <w:pPr>
              <w:jc w:val="right"/>
            </w:pPr>
            <w:r>
              <w:rPr>
                <w:color w:val="000000"/>
                <w:szCs w:val="21"/>
              </w:rPr>
              <w:t>295,514.00</w:t>
            </w:r>
          </w:p>
        </w:tc>
        <w:tc>
          <w:tcPr>
            <w:tcW w:w="1852" w:type="dxa"/>
            <w:vAlign w:val="center"/>
          </w:tcPr>
          <w:p w:rsidR="00F46357" w:rsidRDefault="00991809">
            <w:pPr>
              <w:jc w:val="right"/>
            </w:pPr>
            <w:r>
              <w:rPr>
                <w:color w:val="000000"/>
                <w:szCs w:val="21"/>
              </w:rPr>
              <w:t>0.99</w:t>
            </w:r>
          </w:p>
        </w:tc>
      </w:tr>
      <w:tr w:rsidR="00F46357">
        <w:trPr>
          <w:jc w:val="center"/>
        </w:trPr>
        <w:tc>
          <w:tcPr>
            <w:tcW w:w="817" w:type="dxa"/>
            <w:vAlign w:val="center"/>
          </w:tcPr>
          <w:p w:rsidR="00F46357" w:rsidRDefault="00991809">
            <w:pPr>
              <w:jc w:val="center"/>
            </w:pPr>
            <w:r>
              <w:rPr>
                <w:color w:val="000000"/>
                <w:szCs w:val="21"/>
              </w:rPr>
              <w:t>32</w:t>
            </w:r>
          </w:p>
        </w:tc>
        <w:tc>
          <w:tcPr>
            <w:tcW w:w="1276" w:type="dxa"/>
            <w:vAlign w:val="center"/>
          </w:tcPr>
          <w:p w:rsidR="00F46357" w:rsidRDefault="00991809">
            <w:pPr>
              <w:jc w:val="center"/>
            </w:pPr>
            <w:r>
              <w:rPr>
                <w:color w:val="000000"/>
                <w:szCs w:val="21"/>
              </w:rPr>
              <w:t>601878</w:t>
            </w:r>
          </w:p>
        </w:tc>
        <w:tc>
          <w:tcPr>
            <w:tcW w:w="1701" w:type="dxa"/>
            <w:vAlign w:val="center"/>
          </w:tcPr>
          <w:p w:rsidR="00F46357" w:rsidRDefault="00991809">
            <w:pPr>
              <w:jc w:val="center"/>
            </w:pPr>
            <w:r>
              <w:rPr>
                <w:color w:val="000000"/>
                <w:szCs w:val="21"/>
              </w:rPr>
              <w:t>浙商证券</w:t>
            </w:r>
          </w:p>
        </w:tc>
        <w:tc>
          <w:tcPr>
            <w:tcW w:w="1276" w:type="dxa"/>
            <w:vAlign w:val="center"/>
          </w:tcPr>
          <w:p w:rsidR="00F46357" w:rsidRDefault="00991809">
            <w:pPr>
              <w:jc w:val="right"/>
            </w:pPr>
            <w:r>
              <w:rPr>
                <w:color w:val="000000"/>
                <w:szCs w:val="21"/>
              </w:rPr>
              <w:t>28,300</w:t>
            </w:r>
          </w:p>
        </w:tc>
        <w:tc>
          <w:tcPr>
            <w:tcW w:w="2172" w:type="dxa"/>
            <w:vAlign w:val="center"/>
          </w:tcPr>
          <w:p w:rsidR="00F46357" w:rsidRDefault="00991809">
            <w:pPr>
              <w:jc w:val="right"/>
            </w:pPr>
            <w:r>
              <w:rPr>
                <w:color w:val="000000"/>
                <w:szCs w:val="21"/>
              </w:rPr>
              <w:t>280,453.00</w:t>
            </w:r>
          </w:p>
        </w:tc>
        <w:tc>
          <w:tcPr>
            <w:tcW w:w="1852" w:type="dxa"/>
            <w:vAlign w:val="center"/>
          </w:tcPr>
          <w:p w:rsidR="00F46357" w:rsidRDefault="00991809">
            <w:pPr>
              <w:jc w:val="right"/>
            </w:pPr>
            <w:r>
              <w:rPr>
                <w:color w:val="000000"/>
                <w:szCs w:val="21"/>
              </w:rPr>
              <w:t>0.94</w:t>
            </w:r>
          </w:p>
        </w:tc>
      </w:tr>
      <w:tr w:rsidR="00F46357">
        <w:trPr>
          <w:jc w:val="center"/>
        </w:trPr>
        <w:tc>
          <w:tcPr>
            <w:tcW w:w="817" w:type="dxa"/>
            <w:vAlign w:val="center"/>
          </w:tcPr>
          <w:p w:rsidR="00F46357" w:rsidRDefault="00991809">
            <w:pPr>
              <w:jc w:val="center"/>
            </w:pPr>
            <w:r>
              <w:rPr>
                <w:color w:val="000000"/>
                <w:szCs w:val="21"/>
              </w:rPr>
              <w:t>33</w:t>
            </w:r>
          </w:p>
        </w:tc>
        <w:tc>
          <w:tcPr>
            <w:tcW w:w="1276" w:type="dxa"/>
            <w:vAlign w:val="center"/>
          </w:tcPr>
          <w:p w:rsidR="00F46357" w:rsidRDefault="00991809">
            <w:pPr>
              <w:jc w:val="center"/>
            </w:pPr>
            <w:r>
              <w:rPr>
                <w:color w:val="000000"/>
                <w:szCs w:val="21"/>
              </w:rPr>
              <w:t>600369</w:t>
            </w:r>
          </w:p>
        </w:tc>
        <w:tc>
          <w:tcPr>
            <w:tcW w:w="1701" w:type="dxa"/>
            <w:vAlign w:val="center"/>
          </w:tcPr>
          <w:p w:rsidR="00F46357" w:rsidRDefault="00991809">
            <w:pPr>
              <w:jc w:val="center"/>
            </w:pPr>
            <w:r>
              <w:rPr>
                <w:color w:val="000000"/>
                <w:szCs w:val="21"/>
              </w:rPr>
              <w:t>西南证券</w:t>
            </w:r>
          </w:p>
        </w:tc>
        <w:tc>
          <w:tcPr>
            <w:tcW w:w="1276" w:type="dxa"/>
            <w:vAlign w:val="center"/>
          </w:tcPr>
          <w:p w:rsidR="00F46357" w:rsidRDefault="00991809">
            <w:pPr>
              <w:jc w:val="right"/>
            </w:pPr>
            <w:r>
              <w:rPr>
                <w:color w:val="000000"/>
                <w:szCs w:val="21"/>
              </w:rPr>
              <w:t>59,700</w:t>
            </w:r>
          </w:p>
        </w:tc>
        <w:tc>
          <w:tcPr>
            <w:tcW w:w="2172" w:type="dxa"/>
            <w:vAlign w:val="center"/>
          </w:tcPr>
          <w:p w:rsidR="00F46357" w:rsidRDefault="00991809">
            <w:pPr>
              <w:jc w:val="right"/>
            </w:pPr>
            <w:r>
              <w:rPr>
                <w:color w:val="000000"/>
                <w:szCs w:val="21"/>
              </w:rPr>
              <w:t>274,023.00</w:t>
            </w:r>
          </w:p>
        </w:tc>
        <w:tc>
          <w:tcPr>
            <w:tcW w:w="1852" w:type="dxa"/>
            <w:vAlign w:val="center"/>
          </w:tcPr>
          <w:p w:rsidR="00F46357" w:rsidRDefault="00991809">
            <w:pPr>
              <w:jc w:val="right"/>
            </w:pPr>
            <w:r>
              <w:rPr>
                <w:color w:val="000000"/>
                <w:szCs w:val="21"/>
              </w:rPr>
              <w:t>0.92</w:t>
            </w:r>
          </w:p>
        </w:tc>
      </w:tr>
      <w:tr w:rsidR="00F46357">
        <w:trPr>
          <w:jc w:val="center"/>
        </w:trPr>
        <w:tc>
          <w:tcPr>
            <w:tcW w:w="817" w:type="dxa"/>
            <w:vAlign w:val="center"/>
          </w:tcPr>
          <w:p w:rsidR="00F46357" w:rsidRDefault="00991809">
            <w:pPr>
              <w:jc w:val="center"/>
            </w:pPr>
            <w:r>
              <w:rPr>
                <w:color w:val="000000"/>
                <w:szCs w:val="21"/>
              </w:rPr>
              <w:t>34</w:t>
            </w:r>
          </w:p>
        </w:tc>
        <w:tc>
          <w:tcPr>
            <w:tcW w:w="1276" w:type="dxa"/>
            <w:vAlign w:val="center"/>
          </w:tcPr>
          <w:p w:rsidR="00F46357" w:rsidRDefault="00991809">
            <w:pPr>
              <w:jc w:val="center"/>
            </w:pPr>
            <w:r>
              <w:rPr>
                <w:color w:val="000000"/>
                <w:szCs w:val="21"/>
              </w:rPr>
              <w:t>600909</w:t>
            </w:r>
          </w:p>
        </w:tc>
        <w:tc>
          <w:tcPr>
            <w:tcW w:w="1701" w:type="dxa"/>
            <w:vAlign w:val="center"/>
          </w:tcPr>
          <w:p w:rsidR="00F46357" w:rsidRDefault="00991809">
            <w:pPr>
              <w:jc w:val="center"/>
            </w:pPr>
            <w:r>
              <w:rPr>
                <w:color w:val="000000"/>
                <w:szCs w:val="21"/>
              </w:rPr>
              <w:t>华安证券</w:t>
            </w:r>
          </w:p>
        </w:tc>
        <w:tc>
          <w:tcPr>
            <w:tcW w:w="1276" w:type="dxa"/>
            <w:vAlign w:val="center"/>
          </w:tcPr>
          <w:p w:rsidR="00F46357" w:rsidRDefault="00991809">
            <w:pPr>
              <w:jc w:val="right"/>
            </w:pPr>
            <w:r>
              <w:rPr>
                <w:color w:val="000000"/>
                <w:szCs w:val="21"/>
              </w:rPr>
              <w:t>38,300</w:t>
            </w:r>
          </w:p>
        </w:tc>
        <w:tc>
          <w:tcPr>
            <w:tcW w:w="2172" w:type="dxa"/>
            <w:vAlign w:val="center"/>
          </w:tcPr>
          <w:p w:rsidR="00F46357" w:rsidRDefault="00991809">
            <w:pPr>
              <w:jc w:val="right"/>
            </w:pPr>
            <w:r>
              <w:rPr>
                <w:color w:val="000000"/>
                <w:szCs w:val="21"/>
              </w:rPr>
              <w:t>261,589.00</w:t>
            </w:r>
          </w:p>
        </w:tc>
        <w:tc>
          <w:tcPr>
            <w:tcW w:w="1852" w:type="dxa"/>
            <w:vAlign w:val="center"/>
          </w:tcPr>
          <w:p w:rsidR="00F46357" w:rsidRDefault="00991809">
            <w:pPr>
              <w:jc w:val="right"/>
            </w:pPr>
            <w:r>
              <w:rPr>
                <w:color w:val="000000"/>
                <w:szCs w:val="21"/>
              </w:rPr>
              <w:t>0.88</w:t>
            </w:r>
          </w:p>
        </w:tc>
      </w:tr>
      <w:tr w:rsidR="00F46357">
        <w:trPr>
          <w:jc w:val="center"/>
        </w:trPr>
        <w:tc>
          <w:tcPr>
            <w:tcW w:w="817" w:type="dxa"/>
            <w:vAlign w:val="center"/>
          </w:tcPr>
          <w:p w:rsidR="00F46357" w:rsidRDefault="00991809">
            <w:pPr>
              <w:jc w:val="center"/>
            </w:pPr>
            <w:r>
              <w:rPr>
                <w:color w:val="000000"/>
                <w:szCs w:val="21"/>
              </w:rPr>
              <w:t>35</w:t>
            </w:r>
          </w:p>
        </w:tc>
        <w:tc>
          <w:tcPr>
            <w:tcW w:w="1276" w:type="dxa"/>
            <w:vAlign w:val="center"/>
          </w:tcPr>
          <w:p w:rsidR="00F46357" w:rsidRDefault="00991809">
            <w:pPr>
              <w:jc w:val="center"/>
            </w:pPr>
            <w:r>
              <w:rPr>
                <w:color w:val="000000"/>
                <w:szCs w:val="21"/>
              </w:rPr>
              <w:t>000686</w:t>
            </w:r>
          </w:p>
        </w:tc>
        <w:tc>
          <w:tcPr>
            <w:tcW w:w="1701" w:type="dxa"/>
            <w:vAlign w:val="center"/>
          </w:tcPr>
          <w:p w:rsidR="00F46357" w:rsidRDefault="00991809">
            <w:pPr>
              <w:jc w:val="center"/>
            </w:pPr>
            <w:r>
              <w:rPr>
                <w:color w:val="000000"/>
                <w:szCs w:val="21"/>
              </w:rPr>
              <w:t>东北证券</w:t>
            </w:r>
          </w:p>
        </w:tc>
        <w:tc>
          <w:tcPr>
            <w:tcW w:w="1276" w:type="dxa"/>
            <w:vAlign w:val="center"/>
          </w:tcPr>
          <w:p w:rsidR="00F46357" w:rsidRDefault="00991809">
            <w:pPr>
              <w:jc w:val="right"/>
            </w:pPr>
            <w:r>
              <w:rPr>
                <w:color w:val="000000"/>
                <w:szCs w:val="21"/>
              </w:rPr>
              <w:t>29,700</w:t>
            </w:r>
          </w:p>
        </w:tc>
        <w:tc>
          <w:tcPr>
            <w:tcW w:w="2172" w:type="dxa"/>
            <w:vAlign w:val="center"/>
          </w:tcPr>
          <w:p w:rsidR="00F46357" w:rsidRDefault="00991809">
            <w:pPr>
              <w:jc w:val="right"/>
            </w:pPr>
            <w:r>
              <w:rPr>
                <w:color w:val="000000"/>
                <w:szCs w:val="21"/>
              </w:rPr>
              <w:t>250,965.00</w:t>
            </w:r>
          </w:p>
        </w:tc>
        <w:tc>
          <w:tcPr>
            <w:tcW w:w="1852" w:type="dxa"/>
            <w:vAlign w:val="center"/>
          </w:tcPr>
          <w:p w:rsidR="00F46357" w:rsidRDefault="00991809">
            <w:pPr>
              <w:jc w:val="right"/>
            </w:pPr>
            <w:r>
              <w:rPr>
                <w:color w:val="000000"/>
                <w:szCs w:val="21"/>
              </w:rPr>
              <w:t>0.84</w:t>
            </w:r>
          </w:p>
        </w:tc>
      </w:tr>
      <w:tr w:rsidR="00F46357">
        <w:trPr>
          <w:jc w:val="center"/>
        </w:trPr>
        <w:tc>
          <w:tcPr>
            <w:tcW w:w="817" w:type="dxa"/>
            <w:vAlign w:val="center"/>
          </w:tcPr>
          <w:p w:rsidR="00F46357" w:rsidRDefault="00991809">
            <w:pPr>
              <w:jc w:val="center"/>
            </w:pPr>
            <w:r>
              <w:rPr>
                <w:color w:val="000000"/>
                <w:szCs w:val="21"/>
              </w:rPr>
              <w:t>36</w:t>
            </w:r>
          </w:p>
        </w:tc>
        <w:tc>
          <w:tcPr>
            <w:tcW w:w="1276" w:type="dxa"/>
            <w:vAlign w:val="center"/>
          </w:tcPr>
          <w:p w:rsidR="00F46357" w:rsidRDefault="00991809">
            <w:pPr>
              <w:jc w:val="center"/>
            </w:pPr>
            <w:r>
              <w:rPr>
                <w:color w:val="000000"/>
                <w:szCs w:val="21"/>
              </w:rPr>
              <w:t>002939</w:t>
            </w:r>
          </w:p>
        </w:tc>
        <w:tc>
          <w:tcPr>
            <w:tcW w:w="1701" w:type="dxa"/>
            <w:vAlign w:val="center"/>
          </w:tcPr>
          <w:p w:rsidR="00F46357" w:rsidRDefault="00991809">
            <w:pPr>
              <w:jc w:val="center"/>
            </w:pPr>
            <w:r>
              <w:rPr>
                <w:color w:val="000000"/>
                <w:szCs w:val="21"/>
              </w:rPr>
              <w:t>长城证券</w:t>
            </w:r>
          </w:p>
        </w:tc>
        <w:tc>
          <w:tcPr>
            <w:tcW w:w="1276" w:type="dxa"/>
            <w:vAlign w:val="center"/>
          </w:tcPr>
          <w:p w:rsidR="00F46357" w:rsidRDefault="00991809">
            <w:pPr>
              <w:jc w:val="right"/>
            </w:pPr>
            <w:r>
              <w:rPr>
                <w:color w:val="000000"/>
                <w:szCs w:val="21"/>
              </w:rPr>
              <w:t>19,800</w:t>
            </w:r>
          </w:p>
        </w:tc>
        <w:tc>
          <w:tcPr>
            <w:tcW w:w="2172" w:type="dxa"/>
            <w:vAlign w:val="center"/>
          </w:tcPr>
          <w:p w:rsidR="00F46357" w:rsidRDefault="00991809">
            <w:pPr>
              <w:jc w:val="right"/>
            </w:pPr>
            <w:r>
              <w:rPr>
                <w:color w:val="000000"/>
                <w:szCs w:val="21"/>
              </w:rPr>
              <w:t>243,936.00</w:t>
            </w:r>
          </w:p>
        </w:tc>
        <w:tc>
          <w:tcPr>
            <w:tcW w:w="1852" w:type="dxa"/>
            <w:vAlign w:val="center"/>
          </w:tcPr>
          <w:p w:rsidR="00F46357" w:rsidRDefault="00991809">
            <w:pPr>
              <w:jc w:val="right"/>
            </w:pPr>
            <w:r>
              <w:rPr>
                <w:color w:val="000000"/>
                <w:szCs w:val="21"/>
              </w:rPr>
              <w:t>0.82</w:t>
            </w:r>
          </w:p>
        </w:tc>
      </w:tr>
      <w:tr w:rsidR="00F46357">
        <w:trPr>
          <w:jc w:val="center"/>
        </w:trPr>
        <w:tc>
          <w:tcPr>
            <w:tcW w:w="817" w:type="dxa"/>
            <w:vAlign w:val="center"/>
          </w:tcPr>
          <w:p w:rsidR="00F46357" w:rsidRDefault="00991809">
            <w:pPr>
              <w:jc w:val="center"/>
            </w:pPr>
            <w:r>
              <w:rPr>
                <w:color w:val="000000"/>
                <w:szCs w:val="21"/>
              </w:rPr>
              <w:t>37</w:t>
            </w:r>
          </w:p>
        </w:tc>
        <w:tc>
          <w:tcPr>
            <w:tcW w:w="1276" w:type="dxa"/>
            <w:vAlign w:val="center"/>
          </w:tcPr>
          <w:p w:rsidR="00F46357" w:rsidRDefault="00991809">
            <w:pPr>
              <w:jc w:val="center"/>
            </w:pPr>
            <w:r>
              <w:rPr>
                <w:color w:val="000000"/>
                <w:szCs w:val="21"/>
              </w:rPr>
              <w:t>002670</w:t>
            </w:r>
          </w:p>
        </w:tc>
        <w:tc>
          <w:tcPr>
            <w:tcW w:w="1701" w:type="dxa"/>
            <w:vAlign w:val="center"/>
          </w:tcPr>
          <w:p w:rsidR="00F46357" w:rsidRDefault="00991809">
            <w:pPr>
              <w:jc w:val="center"/>
            </w:pPr>
            <w:r>
              <w:rPr>
                <w:color w:val="000000"/>
                <w:szCs w:val="21"/>
              </w:rPr>
              <w:t>国盛金控</w:t>
            </w:r>
          </w:p>
        </w:tc>
        <w:tc>
          <w:tcPr>
            <w:tcW w:w="1276" w:type="dxa"/>
            <w:vAlign w:val="center"/>
          </w:tcPr>
          <w:p w:rsidR="00F46357" w:rsidRDefault="00991809">
            <w:pPr>
              <w:jc w:val="right"/>
            </w:pPr>
            <w:r>
              <w:rPr>
                <w:color w:val="000000"/>
                <w:szCs w:val="21"/>
              </w:rPr>
              <w:t>24,597</w:t>
            </w:r>
          </w:p>
        </w:tc>
        <w:tc>
          <w:tcPr>
            <w:tcW w:w="2172" w:type="dxa"/>
            <w:vAlign w:val="center"/>
          </w:tcPr>
          <w:p w:rsidR="00F46357" w:rsidRDefault="00991809">
            <w:pPr>
              <w:jc w:val="right"/>
            </w:pPr>
            <w:r>
              <w:rPr>
                <w:color w:val="000000"/>
                <w:szCs w:val="21"/>
              </w:rPr>
              <w:t>225,062.55</w:t>
            </w:r>
          </w:p>
        </w:tc>
        <w:tc>
          <w:tcPr>
            <w:tcW w:w="1852" w:type="dxa"/>
            <w:vAlign w:val="center"/>
          </w:tcPr>
          <w:p w:rsidR="00F46357" w:rsidRDefault="00991809">
            <w:pPr>
              <w:jc w:val="right"/>
            </w:pPr>
            <w:r>
              <w:rPr>
                <w:color w:val="000000"/>
                <w:szCs w:val="21"/>
              </w:rPr>
              <w:t>0.76</w:t>
            </w:r>
          </w:p>
        </w:tc>
      </w:tr>
      <w:tr w:rsidR="00F46357">
        <w:trPr>
          <w:jc w:val="center"/>
        </w:trPr>
        <w:tc>
          <w:tcPr>
            <w:tcW w:w="817" w:type="dxa"/>
            <w:vAlign w:val="center"/>
          </w:tcPr>
          <w:p w:rsidR="00F46357" w:rsidRDefault="00991809">
            <w:pPr>
              <w:jc w:val="center"/>
            </w:pPr>
            <w:r>
              <w:rPr>
                <w:color w:val="000000"/>
                <w:szCs w:val="21"/>
              </w:rPr>
              <w:t>38</w:t>
            </w:r>
          </w:p>
        </w:tc>
        <w:tc>
          <w:tcPr>
            <w:tcW w:w="1276" w:type="dxa"/>
            <w:vAlign w:val="center"/>
          </w:tcPr>
          <w:p w:rsidR="00F46357" w:rsidRDefault="00991809">
            <w:pPr>
              <w:jc w:val="center"/>
            </w:pPr>
            <w:r>
              <w:rPr>
                <w:color w:val="000000"/>
                <w:szCs w:val="21"/>
              </w:rPr>
              <w:t>600621</w:t>
            </w:r>
          </w:p>
        </w:tc>
        <w:tc>
          <w:tcPr>
            <w:tcW w:w="1701" w:type="dxa"/>
            <w:vAlign w:val="center"/>
          </w:tcPr>
          <w:p w:rsidR="00F46357" w:rsidRDefault="00991809">
            <w:pPr>
              <w:jc w:val="center"/>
            </w:pPr>
            <w:r>
              <w:rPr>
                <w:color w:val="000000"/>
                <w:szCs w:val="21"/>
              </w:rPr>
              <w:t>华鑫股份</w:t>
            </w:r>
          </w:p>
        </w:tc>
        <w:tc>
          <w:tcPr>
            <w:tcW w:w="1276" w:type="dxa"/>
            <w:vAlign w:val="center"/>
          </w:tcPr>
          <w:p w:rsidR="00F46357" w:rsidRDefault="00991809">
            <w:pPr>
              <w:jc w:val="right"/>
            </w:pPr>
            <w:r>
              <w:rPr>
                <w:color w:val="000000"/>
                <w:szCs w:val="21"/>
              </w:rPr>
              <w:t>9,000</w:t>
            </w:r>
          </w:p>
        </w:tc>
        <w:tc>
          <w:tcPr>
            <w:tcW w:w="2172" w:type="dxa"/>
            <w:vAlign w:val="center"/>
          </w:tcPr>
          <w:p w:rsidR="00F46357" w:rsidRDefault="00991809">
            <w:pPr>
              <w:jc w:val="right"/>
            </w:pPr>
            <w:r>
              <w:rPr>
                <w:color w:val="000000"/>
                <w:szCs w:val="21"/>
              </w:rPr>
              <w:t>173,700.00</w:t>
            </w:r>
          </w:p>
        </w:tc>
        <w:tc>
          <w:tcPr>
            <w:tcW w:w="1852" w:type="dxa"/>
            <w:vAlign w:val="center"/>
          </w:tcPr>
          <w:p w:rsidR="00F46357" w:rsidRDefault="00991809">
            <w:pPr>
              <w:jc w:val="right"/>
            </w:pPr>
            <w:r>
              <w:rPr>
                <w:color w:val="000000"/>
                <w:szCs w:val="21"/>
              </w:rPr>
              <w:t>0.58</w:t>
            </w:r>
          </w:p>
        </w:tc>
      </w:tr>
      <w:tr w:rsidR="00F46357">
        <w:trPr>
          <w:jc w:val="center"/>
        </w:trPr>
        <w:tc>
          <w:tcPr>
            <w:tcW w:w="817" w:type="dxa"/>
            <w:vAlign w:val="center"/>
          </w:tcPr>
          <w:p w:rsidR="00F46357" w:rsidRDefault="00991809">
            <w:pPr>
              <w:jc w:val="center"/>
            </w:pPr>
            <w:r>
              <w:rPr>
                <w:color w:val="000000"/>
                <w:szCs w:val="21"/>
              </w:rPr>
              <w:t>39</w:t>
            </w:r>
          </w:p>
        </w:tc>
        <w:tc>
          <w:tcPr>
            <w:tcW w:w="1276" w:type="dxa"/>
            <w:vAlign w:val="center"/>
          </w:tcPr>
          <w:p w:rsidR="00F46357" w:rsidRDefault="00991809">
            <w:pPr>
              <w:jc w:val="center"/>
            </w:pPr>
            <w:r>
              <w:rPr>
                <w:color w:val="000000"/>
                <w:szCs w:val="21"/>
              </w:rPr>
              <w:t>601236</w:t>
            </w:r>
          </w:p>
        </w:tc>
        <w:tc>
          <w:tcPr>
            <w:tcW w:w="1701" w:type="dxa"/>
            <w:vAlign w:val="center"/>
          </w:tcPr>
          <w:p w:rsidR="00F46357" w:rsidRDefault="00991809">
            <w:pPr>
              <w:jc w:val="center"/>
            </w:pPr>
            <w:r>
              <w:rPr>
                <w:color w:val="000000"/>
                <w:szCs w:val="21"/>
              </w:rPr>
              <w:t>红塔证券</w:t>
            </w:r>
          </w:p>
        </w:tc>
        <w:tc>
          <w:tcPr>
            <w:tcW w:w="1276" w:type="dxa"/>
            <w:vAlign w:val="center"/>
          </w:tcPr>
          <w:p w:rsidR="00F46357" w:rsidRDefault="00991809">
            <w:pPr>
              <w:jc w:val="right"/>
            </w:pPr>
            <w:r>
              <w:rPr>
                <w:color w:val="000000"/>
                <w:szCs w:val="21"/>
              </w:rPr>
              <w:t>8,500</w:t>
            </w:r>
          </w:p>
        </w:tc>
        <w:tc>
          <w:tcPr>
            <w:tcW w:w="2172" w:type="dxa"/>
            <w:vAlign w:val="center"/>
          </w:tcPr>
          <w:p w:rsidR="00F46357" w:rsidRDefault="00991809">
            <w:pPr>
              <w:jc w:val="right"/>
            </w:pPr>
            <w:r>
              <w:rPr>
                <w:color w:val="000000"/>
                <w:szCs w:val="21"/>
              </w:rPr>
              <w:t>164,900.00</w:t>
            </w:r>
          </w:p>
        </w:tc>
        <w:tc>
          <w:tcPr>
            <w:tcW w:w="1852" w:type="dxa"/>
            <w:vAlign w:val="center"/>
          </w:tcPr>
          <w:p w:rsidR="00F46357" w:rsidRDefault="00991809">
            <w:pPr>
              <w:jc w:val="right"/>
            </w:pPr>
            <w:r>
              <w:rPr>
                <w:color w:val="000000"/>
                <w:szCs w:val="21"/>
              </w:rPr>
              <w:t>0.55</w:t>
            </w:r>
          </w:p>
        </w:tc>
      </w:tr>
      <w:tr w:rsidR="00F46357">
        <w:trPr>
          <w:jc w:val="center"/>
        </w:trPr>
        <w:tc>
          <w:tcPr>
            <w:tcW w:w="817" w:type="dxa"/>
            <w:vAlign w:val="center"/>
          </w:tcPr>
          <w:p w:rsidR="00F46357" w:rsidRDefault="00991809">
            <w:pPr>
              <w:jc w:val="center"/>
            </w:pPr>
            <w:r>
              <w:rPr>
                <w:color w:val="000000"/>
                <w:szCs w:val="21"/>
              </w:rPr>
              <w:t>40</w:t>
            </w:r>
          </w:p>
        </w:tc>
        <w:tc>
          <w:tcPr>
            <w:tcW w:w="1276" w:type="dxa"/>
            <w:vAlign w:val="center"/>
          </w:tcPr>
          <w:p w:rsidR="00F46357" w:rsidRDefault="00991809">
            <w:pPr>
              <w:jc w:val="center"/>
            </w:pPr>
            <w:r>
              <w:rPr>
                <w:color w:val="000000"/>
                <w:szCs w:val="21"/>
              </w:rPr>
              <w:t>601375</w:t>
            </w:r>
          </w:p>
        </w:tc>
        <w:tc>
          <w:tcPr>
            <w:tcW w:w="1701" w:type="dxa"/>
            <w:vAlign w:val="center"/>
          </w:tcPr>
          <w:p w:rsidR="00F46357" w:rsidRDefault="00991809">
            <w:pPr>
              <w:jc w:val="center"/>
            </w:pPr>
            <w:r>
              <w:rPr>
                <w:color w:val="000000"/>
                <w:szCs w:val="21"/>
              </w:rPr>
              <w:t>中原证券</w:t>
            </w:r>
          </w:p>
        </w:tc>
        <w:tc>
          <w:tcPr>
            <w:tcW w:w="1276" w:type="dxa"/>
            <w:vAlign w:val="center"/>
          </w:tcPr>
          <w:p w:rsidR="00F46357" w:rsidRDefault="00991809">
            <w:pPr>
              <w:jc w:val="right"/>
            </w:pPr>
            <w:r>
              <w:rPr>
                <w:color w:val="000000"/>
                <w:szCs w:val="21"/>
              </w:rPr>
              <w:t>28,300</w:t>
            </w:r>
          </w:p>
        </w:tc>
        <w:tc>
          <w:tcPr>
            <w:tcW w:w="2172" w:type="dxa"/>
            <w:vAlign w:val="center"/>
          </w:tcPr>
          <w:p w:rsidR="00F46357" w:rsidRDefault="00991809">
            <w:pPr>
              <w:jc w:val="right"/>
            </w:pPr>
            <w:r>
              <w:rPr>
                <w:color w:val="000000"/>
                <w:szCs w:val="21"/>
              </w:rPr>
              <w:t>133,010.00</w:t>
            </w:r>
          </w:p>
        </w:tc>
        <w:tc>
          <w:tcPr>
            <w:tcW w:w="1852" w:type="dxa"/>
            <w:vAlign w:val="center"/>
          </w:tcPr>
          <w:p w:rsidR="00F46357" w:rsidRDefault="00991809">
            <w:pPr>
              <w:jc w:val="right"/>
            </w:pPr>
            <w:r>
              <w:rPr>
                <w:color w:val="000000"/>
                <w:szCs w:val="21"/>
              </w:rPr>
              <w:t>0.45</w:t>
            </w:r>
          </w:p>
        </w:tc>
      </w:tr>
      <w:tr w:rsidR="00F46357">
        <w:trPr>
          <w:jc w:val="center"/>
        </w:trPr>
        <w:tc>
          <w:tcPr>
            <w:tcW w:w="817" w:type="dxa"/>
            <w:vAlign w:val="center"/>
          </w:tcPr>
          <w:p w:rsidR="00F46357" w:rsidRDefault="00991809">
            <w:pPr>
              <w:jc w:val="center"/>
            </w:pPr>
            <w:r>
              <w:rPr>
                <w:color w:val="000000"/>
                <w:szCs w:val="21"/>
              </w:rPr>
              <w:t>41</w:t>
            </w:r>
          </w:p>
        </w:tc>
        <w:tc>
          <w:tcPr>
            <w:tcW w:w="1276" w:type="dxa"/>
            <w:vAlign w:val="center"/>
          </w:tcPr>
          <w:p w:rsidR="00F46357" w:rsidRDefault="00991809">
            <w:pPr>
              <w:jc w:val="center"/>
            </w:pPr>
            <w:r>
              <w:rPr>
                <w:color w:val="000000"/>
                <w:szCs w:val="21"/>
              </w:rPr>
              <w:t>600864</w:t>
            </w:r>
          </w:p>
        </w:tc>
        <w:tc>
          <w:tcPr>
            <w:tcW w:w="1701" w:type="dxa"/>
            <w:vAlign w:val="center"/>
          </w:tcPr>
          <w:p w:rsidR="00F46357" w:rsidRDefault="00991809">
            <w:pPr>
              <w:jc w:val="center"/>
            </w:pPr>
            <w:r>
              <w:rPr>
                <w:color w:val="000000"/>
                <w:szCs w:val="21"/>
              </w:rPr>
              <w:t>哈投股份</w:t>
            </w:r>
          </w:p>
        </w:tc>
        <w:tc>
          <w:tcPr>
            <w:tcW w:w="1276" w:type="dxa"/>
            <w:vAlign w:val="center"/>
          </w:tcPr>
          <w:p w:rsidR="00F46357" w:rsidRDefault="00991809">
            <w:pPr>
              <w:jc w:val="right"/>
            </w:pPr>
            <w:r>
              <w:rPr>
                <w:color w:val="000000"/>
                <w:szCs w:val="21"/>
              </w:rPr>
              <w:t>22,100</w:t>
            </w:r>
          </w:p>
        </w:tc>
        <w:tc>
          <w:tcPr>
            <w:tcW w:w="2172" w:type="dxa"/>
            <w:vAlign w:val="center"/>
          </w:tcPr>
          <w:p w:rsidR="00F46357" w:rsidRDefault="00991809">
            <w:pPr>
              <w:jc w:val="right"/>
            </w:pPr>
            <w:r>
              <w:rPr>
                <w:color w:val="000000"/>
                <w:szCs w:val="21"/>
              </w:rPr>
              <w:t>132,821.00</w:t>
            </w:r>
          </w:p>
        </w:tc>
        <w:tc>
          <w:tcPr>
            <w:tcW w:w="1852" w:type="dxa"/>
            <w:vAlign w:val="center"/>
          </w:tcPr>
          <w:p w:rsidR="00F46357" w:rsidRDefault="00991809">
            <w:pPr>
              <w:jc w:val="right"/>
            </w:pPr>
            <w:r>
              <w:rPr>
                <w:color w:val="000000"/>
                <w:szCs w:val="21"/>
              </w:rPr>
              <w:t>0.45</w:t>
            </w:r>
          </w:p>
        </w:tc>
      </w:tr>
      <w:tr w:rsidR="00F46357">
        <w:trPr>
          <w:jc w:val="center"/>
        </w:trPr>
        <w:tc>
          <w:tcPr>
            <w:tcW w:w="817" w:type="dxa"/>
            <w:vAlign w:val="center"/>
          </w:tcPr>
          <w:p w:rsidR="00F46357" w:rsidRDefault="00991809">
            <w:pPr>
              <w:jc w:val="center"/>
            </w:pPr>
            <w:r>
              <w:rPr>
                <w:color w:val="000000"/>
                <w:szCs w:val="21"/>
              </w:rPr>
              <w:t>42</w:t>
            </w:r>
          </w:p>
        </w:tc>
        <w:tc>
          <w:tcPr>
            <w:tcW w:w="1276" w:type="dxa"/>
            <w:vAlign w:val="center"/>
          </w:tcPr>
          <w:p w:rsidR="00F46357" w:rsidRDefault="00991809">
            <w:pPr>
              <w:jc w:val="center"/>
            </w:pPr>
            <w:r>
              <w:rPr>
                <w:color w:val="000000"/>
                <w:szCs w:val="21"/>
              </w:rPr>
              <w:t>000712</w:t>
            </w:r>
          </w:p>
        </w:tc>
        <w:tc>
          <w:tcPr>
            <w:tcW w:w="1701" w:type="dxa"/>
            <w:vAlign w:val="center"/>
          </w:tcPr>
          <w:p w:rsidR="00F46357" w:rsidRDefault="00991809">
            <w:pPr>
              <w:jc w:val="center"/>
            </w:pPr>
            <w:r>
              <w:rPr>
                <w:color w:val="000000"/>
                <w:szCs w:val="21"/>
              </w:rPr>
              <w:t>锦龙股份</w:t>
            </w:r>
          </w:p>
        </w:tc>
        <w:tc>
          <w:tcPr>
            <w:tcW w:w="1276" w:type="dxa"/>
            <w:vAlign w:val="center"/>
          </w:tcPr>
          <w:p w:rsidR="00F46357" w:rsidRDefault="00991809">
            <w:pPr>
              <w:jc w:val="right"/>
            </w:pPr>
            <w:r>
              <w:rPr>
                <w:color w:val="000000"/>
                <w:szCs w:val="21"/>
              </w:rPr>
              <w:t>9,500</w:t>
            </w:r>
          </w:p>
        </w:tc>
        <w:tc>
          <w:tcPr>
            <w:tcW w:w="2172" w:type="dxa"/>
            <w:vAlign w:val="center"/>
          </w:tcPr>
          <w:p w:rsidR="00F46357" w:rsidRDefault="00991809">
            <w:pPr>
              <w:jc w:val="right"/>
            </w:pPr>
            <w:r>
              <w:rPr>
                <w:color w:val="000000"/>
                <w:szCs w:val="21"/>
              </w:rPr>
              <w:t>118,750.00</w:t>
            </w:r>
          </w:p>
        </w:tc>
        <w:tc>
          <w:tcPr>
            <w:tcW w:w="1852" w:type="dxa"/>
            <w:vAlign w:val="center"/>
          </w:tcPr>
          <w:p w:rsidR="00F46357" w:rsidRDefault="00991809">
            <w:pPr>
              <w:jc w:val="right"/>
            </w:pPr>
            <w:r>
              <w:rPr>
                <w:color w:val="000000"/>
                <w:szCs w:val="21"/>
              </w:rPr>
              <w:t>0.40</w:t>
            </w:r>
          </w:p>
        </w:tc>
      </w:tr>
      <w:tr w:rsidR="00F46357">
        <w:trPr>
          <w:jc w:val="center"/>
        </w:trPr>
        <w:tc>
          <w:tcPr>
            <w:tcW w:w="817" w:type="dxa"/>
            <w:vAlign w:val="center"/>
          </w:tcPr>
          <w:p w:rsidR="00F46357" w:rsidRDefault="00991809">
            <w:pPr>
              <w:jc w:val="center"/>
            </w:pPr>
            <w:r>
              <w:rPr>
                <w:color w:val="000000"/>
                <w:szCs w:val="21"/>
              </w:rPr>
              <w:t>43</w:t>
            </w:r>
          </w:p>
        </w:tc>
        <w:tc>
          <w:tcPr>
            <w:tcW w:w="1276" w:type="dxa"/>
            <w:vAlign w:val="center"/>
          </w:tcPr>
          <w:p w:rsidR="00F46357" w:rsidRDefault="00991809">
            <w:pPr>
              <w:jc w:val="center"/>
            </w:pPr>
            <w:r>
              <w:rPr>
                <w:color w:val="000000"/>
                <w:szCs w:val="21"/>
              </w:rPr>
              <w:t>002945</w:t>
            </w:r>
          </w:p>
        </w:tc>
        <w:tc>
          <w:tcPr>
            <w:tcW w:w="1701" w:type="dxa"/>
            <w:vAlign w:val="center"/>
          </w:tcPr>
          <w:p w:rsidR="00F46357" w:rsidRDefault="00991809">
            <w:pPr>
              <w:jc w:val="center"/>
            </w:pPr>
            <w:r>
              <w:rPr>
                <w:color w:val="000000"/>
                <w:szCs w:val="21"/>
              </w:rPr>
              <w:t>华林证券</w:t>
            </w:r>
          </w:p>
        </w:tc>
        <w:tc>
          <w:tcPr>
            <w:tcW w:w="1276" w:type="dxa"/>
            <w:vAlign w:val="center"/>
          </w:tcPr>
          <w:p w:rsidR="00F46357" w:rsidRDefault="00991809">
            <w:pPr>
              <w:jc w:val="right"/>
            </w:pPr>
            <w:r>
              <w:rPr>
                <w:color w:val="000000"/>
                <w:szCs w:val="21"/>
              </w:rPr>
              <w:t>5,700</w:t>
            </w:r>
          </w:p>
        </w:tc>
        <w:tc>
          <w:tcPr>
            <w:tcW w:w="2172" w:type="dxa"/>
            <w:vAlign w:val="center"/>
          </w:tcPr>
          <w:p w:rsidR="00F46357" w:rsidRDefault="00991809">
            <w:pPr>
              <w:jc w:val="right"/>
            </w:pPr>
            <w:r>
              <w:rPr>
                <w:color w:val="000000"/>
                <w:szCs w:val="21"/>
              </w:rPr>
              <w:t>78,717.00</w:t>
            </w:r>
          </w:p>
        </w:tc>
        <w:tc>
          <w:tcPr>
            <w:tcW w:w="1852" w:type="dxa"/>
            <w:vAlign w:val="center"/>
          </w:tcPr>
          <w:p w:rsidR="00F46357" w:rsidRDefault="00991809">
            <w:pPr>
              <w:jc w:val="right"/>
            </w:pPr>
            <w:r>
              <w:rPr>
                <w:color w:val="000000"/>
                <w:szCs w:val="21"/>
              </w:rPr>
              <w:t>0.26</w:t>
            </w:r>
          </w:p>
        </w:tc>
      </w:tr>
      <w:tr w:rsidR="00F46357">
        <w:trPr>
          <w:jc w:val="center"/>
        </w:trPr>
        <w:tc>
          <w:tcPr>
            <w:tcW w:w="817" w:type="dxa"/>
            <w:vAlign w:val="center"/>
          </w:tcPr>
          <w:p w:rsidR="00F46357" w:rsidRDefault="00991809">
            <w:pPr>
              <w:jc w:val="center"/>
            </w:pPr>
            <w:r>
              <w:rPr>
                <w:color w:val="000000"/>
                <w:szCs w:val="21"/>
              </w:rPr>
              <w:t>44</w:t>
            </w:r>
          </w:p>
        </w:tc>
        <w:tc>
          <w:tcPr>
            <w:tcW w:w="1276" w:type="dxa"/>
            <w:vAlign w:val="center"/>
          </w:tcPr>
          <w:p w:rsidR="00F46357" w:rsidRDefault="00991809">
            <w:pPr>
              <w:jc w:val="center"/>
            </w:pPr>
            <w:r>
              <w:rPr>
                <w:color w:val="000000"/>
                <w:szCs w:val="21"/>
              </w:rPr>
              <w:t>603093</w:t>
            </w:r>
          </w:p>
        </w:tc>
        <w:tc>
          <w:tcPr>
            <w:tcW w:w="1701" w:type="dxa"/>
            <w:vAlign w:val="center"/>
          </w:tcPr>
          <w:p w:rsidR="00F46357" w:rsidRDefault="00991809">
            <w:pPr>
              <w:jc w:val="center"/>
            </w:pPr>
            <w:r>
              <w:rPr>
                <w:color w:val="000000"/>
                <w:szCs w:val="21"/>
              </w:rPr>
              <w:t>南华期货</w:t>
            </w:r>
          </w:p>
        </w:tc>
        <w:tc>
          <w:tcPr>
            <w:tcW w:w="1276" w:type="dxa"/>
            <w:vAlign w:val="center"/>
          </w:tcPr>
          <w:p w:rsidR="00F46357" w:rsidRDefault="00991809">
            <w:pPr>
              <w:jc w:val="right"/>
            </w:pPr>
            <w:r>
              <w:rPr>
                <w:color w:val="000000"/>
                <w:szCs w:val="21"/>
              </w:rPr>
              <w:t>1,600</w:t>
            </w:r>
          </w:p>
        </w:tc>
        <w:tc>
          <w:tcPr>
            <w:tcW w:w="2172" w:type="dxa"/>
            <w:vAlign w:val="center"/>
          </w:tcPr>
          <w:p w:rsidR="00F46357" w:rsidRDefault="00991809">
            <w:pPr>
              <w:jc w:val="right"/>
            </w:pPr>
            <w:r>
              <w:rPr>
                <w:color w:val="000000"/>
                <w:szCs w:val="21"/>
              </w:rPr>
              <w:t>34,464.00</w:t>
            </w:r>
          </w:p>
        </w:tc>
        <w:tc>
          <w:tcPr>
            <w:tcW w:w="1852" w:type="dxa"/>
            <w:vAlign w:val="center"/>
          </w:tcPr>
          <w:p w:rsidR="00F46357" w:rsidRDefault="00991809">
            <w:pPr>
              <w:jc w:val="right"/>
            </w:pPr>
            <w:r>
              <w:rPr>
                <w:color w:val="000000"/>
                <w:szCs w:val="21"/>
              </w:rPr>
              <w:t>0.12</w:t>
            </w:r>
          </w:p>
        </w:tc>
      </w:tr>
      <w:tr w:rsidR="00F46357">
        <w:trPr>
          <w:jc w:val="center"/>
        </w:trPr>
        <w:tc>
          <w:tcPr>
            <w:tcW w:w="817" w:type="dxa"/>
            <w:vAlign w:val="center"/>
          </w:tcPr>
          <w:p w:rsidR="00F46357" w:rsidRDefault="00991809">
            <w:pPr>
              <w:jc w:val="center"/>
            </w:pPr>
            <w:r>
              <w:rPr>
                <w:color w:val="000000"/>
                <w:szCs w:val="21"/>
              </w:rPr>
              <w:t>45</w:t>
            </w:r>
          </w:p>
        </w:tc>
        <w:tc>
          <w:tcPr>
            <w:tcW w:w="1276" w:type="dxa"/>
            <w:vAlign w:val="center"/>
          </w:tcPr>
          <w:p w:rsidR="00F46357" w:rsidRDefault="00991809">
            <w:pPr>
              <w:jc w:val="center"/>
            </w:pPr>
            <w:r>
              <w:rPr>
                <w:color w:val="000000"/>
                <w:szCs w:val="21"/>
              </w:rPr>
              <w:t>002961</w:t>
            </w:r>
          </w:p>
        </w:tc>
        <w:tc>
          <w:tcPr>
            <w:tcW w:w="1701" w:type="dxa"/>
            <w:vAlign w:val="center"/>
          </w:tcPr>
          <w:p w:rsidR="00F46357" w:rsidRDefault="00991809">
            <w:pPr>
              <w:jc w:val="center"/>
            </w:pPr>
            <w:r>
              <w:rPr>
                <w:color w:val="000000"/>
                <w:szCs w:val="21"/>
              </w:rPr>
              <w:t>瑞达期货</w:t>
            </w:r>
          </w:p>
        </w:tc>
        <w:tc>
          <w:tcPr>
            <w:tcW w:w="1276" w:type="dxa"/>
            <w:vAlign w:val="center"/>
          </w:tcPr>
          <w:p w:rsidR="00F46357" w:rsidRDefault="00991809">
            <w:pPr>
              <w:jc w:val="right"/>
            </w:pPr>
            <w:r>
              <w:rPr>
                <w:color w:val="000000"/>
                <w:szCs w:val="21"/>
              </w:rPr>
              <w:t>1,000</w:t>
            </w:r>
          </w:p>
        </w:tc>
        <w:tc>
          <w:tcPr>
            <w:tcW w:w="2172" w:type="dxa"/>
            <w:vAlign w:val="center"/>
          </w:tcPr>
          <w:p w:rsidR="00F46357" w:rsidRDefault="00991809">
            <w:pPr>
              <w:jc w:val="right"/>
            </w:pPr>
            <w:r>
              <w:rPr>
                <w:color w:val="000000"/>
                <w:szCs w:val="21"/>
              </w:rPr>
              <w:t>27,650.00</w:t>
            </w:r>
          </w:p>
        </w:tc>
        <w:tc>
          <w:tcPr>
            <w:tcW w:w="1852" w:type="dxa"/>
            <w:vAlign w:val="center"/>
          </w:tcPr>
          <w:p w:rsidR="00F46357" w:rsidRDefault="00991809">
            <w:pPr>
              <w:jc w:val="right"/>
            </w:pPr>
            <w:r>
              <w:rPr>
                <w:color w:val="000000"/>
                <w:szCs w:val="21"/>
              </w:rPr>
              <w:t>0.09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65241"/>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46357">
        <w:tc>
          <w:tcPr>
            <w:tcW w:w="870" w:type="dxa"/>
            <w:vAlign w:val="center"/>
          </w:tcPr>
          <w:p w:rsidR="00F46357" w:rsidRDefault="00991809">
            <w:pPr>
              <w:jc w:val="center"/>
            </w:pPr>
            <w:r>
              <w:rPr>
                <w:szCs w:val="21"/>
              </w:rPr>
              <w:t>1</w:t>
            </w:r>
          </w:p>
        </w:tc>
        <w:tc>
          <w:tcPr>
            <w:tcW w:w="1650" w:type="dxa"/>
            <w:vAlign w:val="center"/>
          </w:tcPr>
          <w:p w:rsidR="00F46357" w:rsidRDefault="00991809">
            <w:pPr>
              <w:jc w:val="center"/>
            </w:pPr>
            <w:r>
              <w:rPr>
                <w:szCs w:val="21"/>
              </w:rPr>
              <w:t>601688</w:t>
            </w:r>
          </w:p>
        </w:tc>
        <w:tc>
          <w:tcPr>
            <w:tcW w:w="1980" w:type="dxa"/>
            <w:vAlign w:val="center"/>
          </w:tcPr>
          <w:p w:rsidR="00F46357" w:rsidRDefault="00991809">
            <w:pPr>
              <w:jc w:val="center"/>
            </w:pPr>
            <w:r>
              <w:rPr>
                <w:szCs w:val="21"/>
              </w:rPr>
              <w:t>华泰证券</w:t>
            </w:r>
          </w:p>
        </w:tc>
        <w:tc>
          <w:tcPr>
            <w:tcW w:w="2880" w:type="dxa"/>
            <w:vAlign w:val="center"/>
          </w:tcPr>
          <w:p w:rsidR="00F46357" w:rsidRDefault="00991809">
            <w:pPr>
              <w:jc w:val="right"/>
            </w:pPr>
            <w:r>
              <w:rPr>
                <w:szCs w:val="21"/>
              </w:rPr>
              <w:t>511,897.00</w:t>
            </w:r>
          </w:p>
        </w:tc>
        <w:tc>
          <w:tcPr>
            <w:tcW w:w="1692" w:type="dxa"/>
            <w:vAlign w:val="center"/>
          </w:tcPr>
          <w:p w:rsidR="00F46357" w:rsidRDefault="00991809">
            <w:pPr>
              <w:jc w:val="right"/>
            </w:pPr>
            <w:r>
              <w:rPr>
                <w:szCs w:val="21"/>
              </w:rPr>
              <w:t>1.74</w:t>
            </w:r>
          </w:p>
        </w:tc>
      </w:tr>
      <w:tr w:rsidR="00F46357">
        <w:tc>
          <w:tcPr>
            <w:tcW w:w="870" w:type="dxa"/>
            <w:vAlign w:val="center"/>
          </w:tcPr>
          <w:p w:rsidR="00F46357" w:rsidRDefault="00991809">
            <w:pPr>
              <w:jc w:val="center"/>
            </w:pPr>
            <w:r>
              <w:rPr>
                <w:szCs w:val="21"/>
              </w:rPr>
              <w:t>2</w:t>
            </w:r>
          </w:p>
        </w:tc>
        <w:tc>
          <w:tcPr>
            <w:tcW w:w="1650" w:type="dxa"/>
            <w:vAlign w:val="center"/>
          </w:tcPr>
          <w:p w:rsidR="00F46357" w:rsidRDefault="00991809">
            <w:pPr>
              <w:jc w:val="center"/>
            </w:pPr>
            <w:r>
              <w:rPr>
                <w:szCs w:val="21"/>
              </w:rPr>
              <w:t>601162</w:t>
            </w:r>
          </w:p>
        </w:tc>
        <w:tc>
          <w:tcPr>
            <w:tcW w:w="1980" w:type="dxa"/>
            <w:vAlign w:val="center"/>
          </w:tcPr>
          <w:p w:rsidR="00F46357" w:rsidRDefault="00991809">
            <w:pPr>
              <w:jc w:val="center"/>
            </w:pPr>
            <w:r>
              <w:rPr>
                <w:szCs w:val="21"/>
              </w:rPr>
              <w:t>天风证券</w:t>
            </w:r>
          </w:p>
        </w:tc>
        <w:tc>
          <w:tcPr>
            <w:tcW w:w="2880" w:type="dxa"/>
            <w:vAlign w:val="center"/>
          </w:tcPr>
          <w:p w:rsidR="00F46357" w:rsidRDefault="00991809">
            <w:pPr>
              <w:jc w:val="right"/>
            </w:pPr>
            <w:r>
              <w:rPr>
                <w:szCs w:val="21"/>
              </w:rPr>
              <w:t>360,242.00</w:t>
            </w:r>
          </w:p>
        </w:tc>
        <w:tc>
          <w:tcPr>
            <w:tcW w:w="1692" w:type="dxa"/>
            <w:vAlign w:val="center"/>
          </w:tcPr>
          <w:p w:rsidR="00F46357" w:rsidRDefault="00991809">
            <w:pPr>
              <w:jc w:val="right"/>
            </w:pPr>
            <w:r>
              <w:rPr>
                <w:szCs w:val="21"/>
              </w:rPr>
              <w:t>1.22</w:t>
            </w:r>
          </w:p>
        </w:tc>
      </w:tr>
      <w:tr w:rsidR="00F46357">
        <w:tc>
          <w:tcPr>
            <w:tcW w:w="870" w:type="dxa"/>
            <w:vAlign w:val="center"/>
          </w:tcPr>
          <w:p w:rsidR="00F46357" w:rsidRDefault="00991809">
            <w:pPr>
              <w:jc w:val="center"/>
            </w:pPr>
            <w:r>
              <w:rPr>
                <w:szCs w:val="21"/>
              </w:rPr>
              <w:t>3</w:t>
            </w:r>
          </w:p>
        </w:tc>
        <w:tc>
          <w:tcPr>
            <w:tcW w:w="1650" w:type="dxa"/>
            <w:vAlign w:val="center"/>
          </w:tcPr>
          <w:p w:rsidR="00F46357" w:rsidRDefault="00991809">
            <w:pPr>
              <w:jc w:val="center"/>
            </w:pPr>
            <w:r>
              <w:rPr>
                <w:szCs w:val="21"/>
              </w:rPr>
              <w:t>600030</w:t>
            </w:r>
          </w:p>
        </w:tc>
        <w:tc>
          <w:tcPr>
            <w:tcW w:w="1980" w:type="dxa"/>
            <w:vAlign w:val="center"/>
          </w:tcPr>
          <w:p w:rsidR="00F46357" w:rsidRDefault="00991809">
            <w:pPr>
              <w:jc w:val="center"/>
            </w:pPr>
            <w:r>
              <w:rPr>
                <w:szCs w:val="21"/>
              </w:rPr>
              <w:t>中信证券</w:t>
            </w:r>
          </w:p>
        </w:tc>
        <w:tc>
          <w:tcPr>
            <w:tcW w:w="2880" w:type="dxa"/>
            <w:vAlign w:val="center"/>
          </w:tcPr>
          <w:p w:rsidR="00F46357" w:rsidRDefault="00991809">
            <w:pPr>
              <w:jc w:val="right"/>
            </w:pPr>
            <w:r>
              <w:rPr>
                <w:szCs w:val="21"/>
              </w:rPr>
              <w:t>326,917.00</w:t>
            </w:r>
          </w:p>
        </w:tc>
        <w:tc>
          <w:tcPr>
            <w:tcW w:w="1692" w:type="dxa"/>
            <w:vAlign w:val="center"/>
          </w:tcPr>
          <w:p w:rsidR="00F46357" w:rsidRDefault="00991809">
            <w:pPr>
              <w:jc w:val="right"/>
            </w:pPr>
            <w:r>
              <w:rPr>
                <w:szCs w:val="21"/>
              </w:rPr>
              <w:t>1.11</w:t>
            </w:r>
          </w:p>
        </w:tc>
      </w:tr>
      <w:tr w:rsidR="00F46357">
        <w:tc>
          <w:tcPr>
            <w:tcW w:w="870" w:type="dxa"/>
            <w:vAlign w:val="center"/>
          </w:tcPr>
          <w:p w:rsidR="00F46357" w:rsidRDefault="00991809">
            <w:pPr>
              <w:jc w:val="center"/>
            </w:pPr>
            <w:r>
              <w:rPr>
                <w:szCs w:val="21"/>
              </w:rPr>
              <w:t>4</w:t>
            </w:r>
          </w:p>
        </w:tc>
        <w:tc>
          <w:tcPr>
            <w:tcW w:w="1650" w:type="dxa"/>
            <w:vAlign w:val="center"/>
          </w:tcPr>
          <w:p w:rsidR="00F46357" w:rsidRDefault="00991809">
            <w:pPr>
              <w:jc w:val="center"/>
            </w:pPr>
            <w:r>
              <w:rPr>
                <w:szCs w:val="21"/>
              </w:rPr>
              <w:t>002939</w:t>
            </w:r>
          </w:p>
        </w:tc>
        <w:tc>
          <w:tcPr>
            <w:tcW w:w="1980" w:type="dxa"/>
            <w:vAlign w:val="center"/>
          </w:tcPr>
          <w:p w:rsidR="00F46357" w:rsidRDefault="00991809">
            <w:pPr>
              <w:jc w:val="center"/>
            </w:pPr>
            <w:r>
              <w:rPr>
                <w:szCs w:val="21"/>
              </w:rPr>
              <w:t>长城证券</w:t>
            </w:r>
          </w:p>
        </w:tc>
        <w:tc>
          <w:tcPr>
            <w:tcW w:w="2880" w:type="dxa"/>
            <w:vAlign w:val="center"/>
          </w:tcPr>
          <w:p w:rsidR="00F46357" w:rsidRDefault="00991809">
            <w:pPr>
              <w:jc w:val="right"/>
            </w:pPr>
            <w:r>
              <w:rPr>
                <w:szCs w:val="21"/>
              </w:rPr>
              <w:t>157,793.00</w:t>
            </w:r>
          </w:p>
        </w:tc>
        <w:tc>
          <w:tcPr>
            <w:tcW w:w="1692" w:type="dxa"/>
            <w:vAlign w:val="center"/>
          </w:tcPr>
          <w:p w:rsidR="00F46357" w:rsidRDefault="00991809">
            <w:pPr>
              <w:jc w:val="right"/>
            </w:pPr>
            <w:r>
              <w:rPr>
                <w:szCs w:val="21"/>
              </w:rPr>
              <w:t>0.54</w:t>
            </w:r>
          </w:p>
        </w:tc>
      </w:tr>
      <w:tr w:rsidR="00F46357">
        <w:tc>
          <w:tcPr>
            <w:tcW w:w="870" w:type="dxa"/>
            <w:vAlign w:val="center"/>
          </w:tcPr>
          <w:p w:rsidR="00F46357" w:rsidRDefault="00991809">
            <w:pPr>
              <w:jc w:val="center"/>
            </w:pPr>
            <w:r>
              <w:rPr>
                <w:szCs w:val="21"/>
              </w:rPr>
              <w:t>5</w:t>
            </w:r>
          </w:p>
        </w:tc>
        <w:tc>
          <w:tcPr>
            <w:tcW w:w="1650" w:type="dxa"/>
            <w:vAlign w:val="center"/>
          </w:tcPr>
          <w:p w:rsidR="00F46357" w:rsidRDefault="00991809">
            <w:pPr>
              <w:jc w:val="center"/>
            </w:pPr>
            <w:r>
              <w:rPr>
                <w:szCs w:val="21"/>
              </w:rPr>
              <w:t>300059</w:t>
            </w:r>
          </w:p>
        </w:tc>
        <w:tc>
          <w:tcPr>
            <w:tcW w:w="1980" w:type="dxa"/>
            <w:vAlign w:val="center"/>
          </w:tcPr>
          <w:p w:rsidR="00F46357" w:rsidRDefault="00991809">
            <w:pPr>
              <w:jc w:val="center"/>
            </w:pPr>
            <w:r>
              <w:rPr>
                <w:szCs w:val="21"/>
              </w:rPr>
              <w:t>东方财富</w:t>
            </w:r>
          </w:p>
        </w:tc>
        <w:tc>
          <w:tcPr>
            <w:tcW w:w="2880" w:type="dxa"/>
            <w:vAlign w:val="center"/>
          </w:tcPr>
          <w:p w:rsidR="00F46357" w:rsidRDefault="00991809">
            <w:pPr>
              <w:jc w:val="right"/>
            </w:pPr>
            <w:r>
              <w:rPr>
                <w:szCs w:val="21"/>
              </w:rPr>
              <w:t>137,466.00</w:t>
            </w:r>
          </w:p>
        </w:tc>
        <w:tc>
          <w:tcPr>
            <w:tcW w:w="1692" w:type="dxa"/>
            <w:vAlign w:val="center"/>
          </w:tcPr>
          <w:p w:rsidR="00F46357" w:rsidRDefault="00991809">
            <w:pPr>
              <w:jc w:val="right"/>
            </w:pPr>
            <w:r>
              <w:rPr>
                <w:szCs w:val="21"/>
              </w:rPr>
              <w:t>0.47</w:t>
            </w:r>
          </w:p>
        </w:tc>
      </w:tr>
      <w:tr w:rsidR="00F46357">
        <w:tc>
          <w:tcPr>
            <w:tcW w:w="870" w:type="dxa"/>
            <w:vAlign w:val="center"/>
          </w:tcPr>
          <w:p w:rsidR="00F46357" w:rsidRDefault="00991809">
            <w:pPr>
              <w:jc w:val="center"/>
            </w:pPr>
            <w:r>
              <w:rPr>
                <w:szCs w:val="21"/>
              </w:rPr>
              <w:t>6</w:t>
            </w:r>
          </w:p>
        </w:tc>
        <w:tc>
          <w:tcPr>
            <w:tcW w:w="1650" w:type="dxa"/>
            <w:vAlign w:val="center"/>
          </w:tcPr>
          <w:p w:rsidR="00F46357" w:rsidRDefault="00991809">
            <w:pPr>
              <w:jc w:val="center"/>
            </w:pPr>
            <w:r>
              <w:rPr>
                <w:szCs w:val="21"/>
              </w:rPr>
              <w:t>600155</w:t>
            </w:r>
          </w:p>
        </w:tc>
        <w:tc>
          <w:tcPr>
            <w:tcW w:w="1980" w:type="dxa"/>
            <w:vAlign w:val="center"/>
          </w:tcPr>
          <w:p w:rsidR="00F46357" w:rsidRDefault="00991809">
            <w:pPr>
              <w:jc w:val="center"/>
            </w:pPr>
            <w:r>
              <w:rPr>
                <w:szCs w:val="21"/>
              </w:rPr>
              <w:t>华创阳安</w:t>
            </w:r>
          </w:p>
        </w:tc>
        <w:tc>
          <w:tcPr>
            <w:tcW w:w="2880" w:type="dxa"/>
            <w:vAlign w:val="center"/>
          </w:tcPr>
          <w:p w:rsidR="00F46357" w:rsidRDefault="00991809">
            <w:pPr>
              <w:jc w:val="right"/>
            </w:pPr>
            <w:r>
              <w:rPr>
                <w:szCs w:val="21"/>
              </w:rPr>
              <w:t>131,633.00</w:t>
            </w:r>
          </w:p>
        </w:tc>
        <w:tc>
          <w:tcPr>
            <w:tcW w:w="1692" w:type="dxa"/>
            <w:vAlign w:val="center"/>
          </w:tcPr>
          <w:p w:rsidR="00F46357" w:rsidRDefault="00991809">
            <w:pPr>
              <w:jc w:val="right"/>
            </w:pPr>
            <w:r>
              <w:rPr>
                <w:szCs w:val="21"/>
              </w:rPr>
              <w:t>0.45</w:t>
            </w:r>
          </w:p>
        </w:tc>
      </w:tr>
      <w:tr w:rsidR="00F46357">
        <w:tc>
          <w:tcPr>
            <w:tcW w:w="870" w:type="dxa"/>
            <w:vAlign w:val="center"/>
          </w:tcPr>
          <w:p w:rsidR="00F46357" w:rsidRDefault="00991809">
            <w:pPr>
              <w:jc w:val="center"/>
            </w:pPr>
            <w:r>
              <w:rPr>
                <w:szCs w:val="21"/>
              </w:rPr>
              <w:t>7</w:t>
            </w:r>
          </w:p>
        </w:tc>
        <w:tc>
          <w:tcPr>
            <w:tcW w:w="1650" w:type="dxa"/>
            <w:vAlign w:val="center"/>
          </w:tcPr>
          <w:p w:rsidR="00F46357" w:rsidRDefault="00991809">
            <w:pPr>
              <w:jc w:val="center"/>
            </w:pPr>
            <w:r>
              <w:rPr>
                <w:szCs w:val="21"/>
              </w:rPr>
              <w:t>601555</w:t>
            </w:r>
          </w:p>
        </w:tc>
        <w:tc>
          <w:tcPr>
            <w:tcW w:w="1980" w:type="dxa"/>
            <w:vAlign w:val="center"/>
          </w:tcPr>
          <w:p w:rsidR="00F46357" w:rsidRDefault="00991809">
            <w:pPr>
              <w:jc w:val="center"/>
            </w:pPr>
            <w:r>
              <w:rPr>
                <w:szCs w:val="21"/>
              </w:rPr>
              <w:t>东吴证券</w:t>
            </w:r>
          </w:p>
        </w:tc>
        <w:tc>
          <w:tcPr>
            <w:tcW w:w="2880" w:type="dxa"/>
            <w:vAlign w:val="center"/>
          </w:tcPr>
          <w:p w:rsidR="00F46357" w:rsidRDefault="00991809">
            <w:pPr>
              <w:jc w:val="right"/>
            </w:pPr>
            <w:r>
              <w:rPr>
                <w:szCs w:val="21"/>
              </w:rPr>
              <w:t>112,212.00</w:t>
            </w:r>
          </w:p>
        </w:tc>
        <w:tc>
          <w:tcPr>
            <w:tcW w:w="1692" w:type="dxa"/>
            <w:vAlign w:val="center"/>
          </w:tcPr>
          <w:p w:rsidR="00F46357" w:rsidRDefault="00991809">
            <w:pPr>
              <w:jc w:val="right"/>
            </w:pPr>
            <w:r>
              <w:rPr>
                <w:szCs w:val="21"/>
              </w:rPr>
              <w:t>0.38</w:t>
            </w:r>
          </w:p>
        </w:tc>
      </w:tr>
      <w:tr w:rsidR="00F46357">
        <w:tc>
          <w:tcPr>
            <w:tcW w:w="870" w:type="dxa"/>
            <w:vAlign w:val="center"/>
          </w:tcPr>
          <w:p w:rsidR="00F46357" w:rsidRDefault="00991809">
            <w:pPr>
              <w:jc w:val="center"/>
            </w:pPr>
            <w:r>
              <w:rPr>
                <w:szCs w:val="21"/>
              </w:rPr>
              <w:t>8</w:t>
            </w:r>
          </w:p>
        </w:tc>
        <w:tc>
          <w:tcPr>
            <w:tcW w:w="1650" w:type="dxa"/>
            <w:vAlign w:val="center"/>
          </w:tcPr>
          <w:p w:rsidR="00F46357" w:rsidRDefault="00991809">
            <w:pPr>
              <w:jc w:val="center"/>
            </w:pPr>
            <w:r>
              <w:rPr>
                <w:szCs w:val="21"/>
              </w:rPr>
              <w:t>000750</w:t>
            </w:r>
          </w:p>
        </w:tc>
        <w:tc>
          <w:tcPr>
            <w:tcW w:w="1980" w:type="dxa"/>
            <w:vAlign w:val="center"/>
          </w:tcPr>
          <w:p w:rsidR="00F46357" w:rsidRDefault="00991809">
            <w:pPr>
              <w:jc w:val="center"/>
            </w:pPr>
            <w:r>
              <w:rPr>
                <w:szCs w:val="21"/>
              </w:rPr>
              <w:t>国海证券</w:t>
            </w:r>
          </w:p>
        </w:tc>
        <w:tc>
          <w:tcPr>
            <w:tcW w:w="2880" w:type="dxa"/>
            <w:vAlign w:val="center"/>
          </w:tcPr>
          <w:p w:rsidR="00F46357" w:rsidRDefault="00991809">
            <w:pPr>
              <w:jc w:val="right"/>
            </w:pPr>
            <w:r>
              <w:rPr>
                <w:szCs w:val="21"/>
              </w:rPr>
              <w:t>86,717.50</w:t>
            </w:r>
          </w:p>
        </w:tc>
        <w:tc>
          <w:tcPr>
            <w:tcW w:w="1692" w:type="dxa"/>
            <w:vAlign w:val="center"/>
          </w:tcPr>
          <w:p w:rsidR="00F46357" w:rsidRDefault="00991809">
            <w:pPr>
              <w:jc w:val="right"/>
            </w:pPr>
            <w:r>
              <w:rPr>
                <w:szCs w:val="21"/>
              </w:rPr>
              <w:t>0.29</w:t>
            </w:r>
          </w:p>
        </w:tc>
      </w:tr>
      <w:tr w:rsidR="00F46357">
        <w:tc>
          <w:tcPr>
            <w:tcW w:w="870" w:type="dxa"/>
            <w:vAlign w:val="center"/>
          </w:tcPr>
          <w:p w:rsidR="00F46357" w:rsidRDefault="00991809">
            <w:pPr>
              <w:jc w:val="center"/>
            </w:pPr>
            <w:r>
              <w:rPr>
                <w:szCs w:val="21"/>
              </w:rPr>
              <w:t>9</w:t>
            </w:r>
          </w:p>
        </w:tc>
        <w:tc>
          <w:tcPr>
            <w:tcW w:w="1650" w:type="dxa"/>
            <w:vAlign w:val="center"/>
          </w:tcPr>
          <w:p w:rsidR="00F46357" w:rsidRDefault="00991809">
            <w:pPr>
              <w:jc w:val="center"/>
            </w:pPr>
            <w:r>
              <w:rPr>
                <w:szCs w:val="21"/>
              </w:rPr>
              <w:t>002500</w:t>
            </w:r>
          </w:p>
        </w:tc>
        <w:tc>
          <w:tcPr>
            <w:tcW w:w="1980" w:type="dxa"/>
            <w:vAlign w:val="center"/>
          </w:tcPr>
          <w:p w:rsidR="00F46357" w:rsidRDefault="00991809">
            <w:pPr>
              <w:jc w:val="center"/>
            </w:pPr>
            <w:r>
              <w:rPr>
                <w:szCs w:val="21"/>
              </w:rPr>
              <w:t>山西证券</w:t>
            </w:r>
          </w:p>
        </w:tc>
        <w:tc>
          <w:tcPr>
            <w:tcW w:w="2880" w:type="dxa"/>
            <w:vAlign w:val="center"/>
          </w:tcPr>
          <w:p w:rsidR="00F46357" w:rsidRDefault="00991809">
            <w:pPr>
              <w:jc w:val="right"/>
            </w:pPr>
            <w:r>
              <w:rPr>
                <w:szCs w:val="21"/>
              </w:rPr>
              <w:t>75,131.00</w:t>
            </w:r>
          </w:p>
        </w:tc>
        <w:tc>
          <w:tcPr>
            <w:tcW w:w="1692" w:type="dxa"/>
            <w:vAlign w:val="center"/>
          </w:tcPr>
          <w:p w:rsidR="00F46357" w:rsidRDefault="00991809">
            <w:pPr>
              <w:jc w:val="right"/>
            </w:pPr>
            <w:r>
              <w:rPr>
                <w:szCs w:val="21"/>
              </w:rPr>
              <w:t>0.26</w:t>
            </w:r>
          </w:p>
        </w:tc>
      </w:tr>
      <w:tr w:rsidR="00F46357">
        <w:tc>
          <w:tcPr>
            <w:tcW w:w="870" w:type="dxa"/>
            <w:vAlign w:val="center"/>
          </w:tcPr>
          <w:p w:rsidR="00F46357" w:rsidRDefault="00991809">
            <w:pPr>
              <w:jc w:val="center"/>
            </w:pPr>
            <w:r>
              <w:rPr>
                <w:szCs w:val="21"/>
              </w:rPr>
              <w:t>10</w:t>
            </w:r>
          </w:p>
        </w:tc>
        <w:tc>
          <w:tcPr>
            <w:tcW w:w="1650" w:type="dxa"/>
            <w:vAlign w:val="center"/>
          </w:tcPr>
          <w:p w:rsidR="00F46357" w:rsidRDefault="00991809">
            <w:pPr>
              <w:jc w:val="center"/>
            </w:pPr>
            <w:r>
              <w:rPr>
                <w:szCs w:val="21"/>
              </w:rPr>
              <w:t>000776</w:t>
            </w:r>
          </w:p>
        </w:tc>
        <w:tc>
          <w:tcPr>
            <w:tcW w:w="1980" w:type="dxa"/>
            <w:vAlign w:val="center"/>
          </w:tcPr>
          <w:p w:rsidR="00F46357" w:rsidRDefault="00991809">
            <w:pPr>
              <w:jc w:val="center"/>
            </w:pPr>
            <w:r>
              <w:rPr>
                <w:szCs w:val="21"/>
              </w:rPr>
              <w:t>广发证券</w:t>
            </w:r>
          </w:p>
        </w:tc>
        <w:tc>
          <w:tcPr>
            <w:tcW w:w="2880" w:type="dxa"/>
            <w:vAlign w:val="center"/>
          </w:tcPr>
          <w:p w:rsidR="00F46357" w:rsidRDefault="00991809">
            <w:pPr>
              <w:jc w:val="right"/>
            </w:pPr>
            <w:r>
              <w:rPr>
                <w:szCs w:val="21"/>
              </w:rPr>
              <w:t>67,275.00</w:t>
            </w:r>
          </w:p>
        </w:tc>
        <w:tc>
          <w:tcPr>
            <w:tcW w:w="1692" w:type="dxa"/>
            <w:vAlign w:val="center"/>
          </w:tcPr>
          <w:p w:rsidR="00F46357" w:rsidRDefault="00991809">
            <w:pPr>
              <w:jc w:val="right"/>
            </w:pPr>
            <w:r>
              <w:rPr>
                <w:szCs w:val="21"/>
              </w:rPr>
              <w:t>0.23</w:t>
            </w:r>
          </w:p>
        </w:tc>
      </w:tr>
      <w:tr w:rsidR="00F46357">
        <w:tc>
          <w:tcPr>
            <w:tcW w:w="870" w:type="dxa"/>
            <w:vAlign w:val="center"/>
          </w:tcPr>
          <w:p w:rsidR="00F46357" w:rsidRDefault="00991809">
            <w:pPr>
              <w:jc w:val="center"/>
            </w:pPr>
            <w:r>
              <w:rPr>
                <w:szCs w:val="21"/>
              </w:rPr>
              <w:t>11</w:t>
            </w:r>
          </w:p>
        </w:tc>
        <w:tc>
          <w:tcPr>
            <w:tcW w:w="1650" w:type="dxa"/>
            <w:vAlign w:val="center"/>
          </w:tcPr>
          <w:p w:rsidR="00F46357" w:rsidRDefault="00991809">
            <w:pPr>
              <w:jc w:val="center"/>
            </w:pPr>
            <w:r>
              <w:rPr>
                <w:szCs w:val="21"/>
              </w:rPr>
              <w:t>000166</w:t>
            </w:r>
          </w:p>
        </w:tc>
        <w:tc>
          <w:tcPr>
            <w:tcW w:w="1980" w:type="dxa"/>
            <w:vAlign w:val="center"/>
          </w:tcPr>
          <w:p w:rsidR="00F46357" w:rsidRDefault="00991809">
            <w:pPr>
              <w:jc w:val="center"/>
            </w:pPr>
            <w:r>
              <w:rPr>
                <w:szCs w:val="21"/>
              </w:rPr>
              <w:t>申万宏源</w:t>
            </w:r>
          </w:p>
        </w:tc>
        <w:tc>
          <w:tcPr>
            <w:tcW w:w="2880" w:type="dxa"/>
            <w:vAlign w:val="center"/>
          </w:tcPr>
          <w:p w:rsidR="00F46357" w:rsidRDefault="00991809">
            <w:pPr>
              <w:jc w:val="right"/>
            </w:pPr>
            <w:r>
              <w:rPr>
                <w:szCs w:val="21"/>
              </w:rPr>
              <w:t>64,718.00</w:t>
            </w:r>
          </w:p>
        </w:tc>
        <w:tc>
          <w:tcPr>
            <w:tcW w:w="1692" w:type="dxa"/>
            <w:vAlign w:val="center"/>
          </w:tcPr>
          <w:p w:rsidR="00F46357" w:rsidRDefault="00991809">
            <w:pPr>
              <w:jc w:val="right"/>
            </w:pPr>
            <w:r>
              <w:rPr>
                <w:szCs w:val="21"/>
              </w:rPr>
              <w:t>0.22</w:t>
            </w:r>
          </w:p>
        </w:tc>
      </w:tr>
      <w:tr w:rsidR="00F46357">
        <w:tc>
          <w:tcPr>
            <w:tcW w:w="870" w:type="dxa"/>
            <w:vAlign w:val="center"/>
          </w:tcPr>
          <w:p w:rsidR="00F46357" w:rsidRDefault="00991809">
            <w:pPr>
              <w:jc w:val="center"/>
            </w:pPr>
            <w:r>
              <w:rPr>
                <w:szCs w:val="21"/>
              </w:rPr>
              <w:t>12</w:t>
            </w:r>
          </w:p>
        </w:tc>
        <w:tc>
          <w:tcPr>
            <w:tcW w:w="1650" w:type="dxa"/>
            <w:vAlign w:val="center"/>
          </w:tcPr>
          <w:p w:rsidR="00F46357" w:rsidRDefault="00991809">
            <w:pPr>
              <w:jc w:val="center"/>
            </w:pPr>
            <w:r>
              <w:rPr>
                <w:szCs w:val="21"/>
              </w:rPr>
              <w:t>002797</w:t>
            </w:r>
          </w:p>
        </w:tc>
        <w:tc>
          <w:tcPr>
            <w:tcW w:w="1980" w:type="dxa"/>
            <w:vAlign w:val="center"/>
          </w:tcPr>
          <w:p w:rsidR="00F46357" w:rsidRDefault="00991809">
            <w:pPr>
              <w:jc w:val="center"/>
            </w:pPr>
            <w:r>
              <w:rPr>
                <w:szCs w:val="21"/>
              </w:rPr>
              <w:t>第一创业</w:t>
            </w:r>
          </w:p>
        </w:tc>
        <w:tc>
          <w:tcPr>
            <w:tcW w:w="2880" w:type="dxa"/>
            <w:vAlign w:val="center"/>
          </w:tcPr>
          <w:p w:rsidR="00F46357" w:rsidRDefault="00991809">
            <w:pPr>
              <w:jc w:val="right"/>
            </w:pPr>
            <w:r>
              <w:rPr>
                <w:szCs w:val="21"/>
              </w:rPr>
              <w:t>62,651.00</w:t>
            </w:r>
          </w:p>
        </w:tc>
        <w:tc>
          <w:tcPr>
            <w:tcW w:w="1692" w:type="dxa"/>
            <w:vAlign w:val="center"/>
          </w:tcPr>
          <w:p w:rsidR="00F46357" w:rsidRDefault="00991809">
            <w:pPr>
              <w:jc w:val="right"/>
            </w:pPr>
            <w:r>
              <w:rPr>
                <w:szCs w:val="21"/>
              </w:rPr>
              <w:t>0.21</w:t>
            </w:r>
          </w:p>
        </w:tc>
      </w:tr>
      <w:tr w:rsidR="00F46357">
        <w:tc>
          <w:tcPr>
            <w:tcW w:w="870" w:type="dxa"/>
            <w:vAlign w:val="center"/>
          </w:tcPr>
          <w:p w:rsidR="00F46357" w:rsidRDefault="00991809">
            <w:pPr>
              <w:jc w:val="center"/>
            </w:pPr>
            <w:r>
              <w:rPr>
                <w:szCs w:val="21"/>
              </w:rPr>
              <w:t>13</w:t>
            </w:r>
          </w:p>
        </w:tc>
        <w:tc>
          <w:tcPr>
            <w:tcW w:w="1650" w:type="dxa"/>
            <w:vAlign w:val="center"/>
          </w:tcPr>
          <w:p w:rsidR="00F46357" w:rsidRDefault="00991809">
            <w:pPr>
              <w:jc w:val="center"/>
            </w:pPr>
            <w:r>
              <w:rPr>
                <w:szCs w:val="21"/>
              </w:rPr>
              <w:t>002670</w:t>
            </w:r>
          </w:p>
        </w:tc>
        <w:tc>
          <w:tcPr>
            <w:tcW w:w="1980" w:type="dxa"/>
            <w:vAlign w:val="center"/>
          </w:tcPr>
          <w:p w:rsidR="00F46357" w:rsidRDefault="00991809">
            <w:pPr>
              <w:jc w:val="center"/>
            </w:pPr>
            <w:r>
              <w:rPr>
                <w:szCs w:val="21"/>
              </w:rPr>
              <w:t>国盛金控</w:t>
            </w:r>
          </w:p>
        </w:tc>
        <w:tc>
          <w:tcPr>
            <w:tcW w:w="2880" w:type="dxa"/>
            <w:vAlign w:val="center"/>
          </w:tcPr>
          <w:p w:rsidR="00F46357" w:rsidRDefault="00991809">
            <w:pPr>
              <w:jc w:val="right"/>
            </w:pPr>
            <w:r>
              <w:rPr>
                <w:szCs w:val="21"/>
              </w:rPr>
              <w:t>47,026.00</w:t>
            </w:r>
          </w:p>
        </w:tc>
        <w:tc>
          <w:tcPr>
            <w:tcW w:w="1692" w:type="dxa"/>
            <w:vAlign w:val="center"/>
          </w:tcPr>
          <w:p w:rsidR="00F46357" w:rsidRDefault="00991809">
            <w:pPr>
              <w:jc w:val="right"/>
            </w:pPr>
            <w:r>
              <w:rPr>
                <w:szCs w:val="21"/>
              </w:rPr>
              <w:t>0.16</w:t>
            </w:r>
          </w:p>
        </w:tc>
      </w:tr>
      <w:tr w:rsidR="00F46357">
        <w:tc>
          <w:tcPr>
            <w:tcW w:w="870" w:type="dxa"/>
            <w:vAlign w:val="center"/>
          </w:tcPr>
          <w:p w:rsidR="00F46357" w:rsidRDefault="00991809">
            <w:pPr>
              <w:jc w:val="center"/>
            </w:pPr>
            <w:r>
              <w:rPr>
                <w:szCs w:val="21"/>
              </w:rPr>
              <w:t>14</w:t>
            </w:r>
          </w:p>
        </w:tc>
        <w:tc>
          <w:tcPr>
            <w:tcW w:w="1650" w:type="dxa"/>
            <w:vAlign w:val="center"/>
          </w:tcPr>
          <w:p w:rsidR="00F46357" w:rsidRDefault="00991809">
            <w:pPr>
              <w:jc w:val="center"/>
            </w:pPr>
            <w:r>
              <w:rPr>
                <w:szCs w:val="21"/>
              </w:rPr>
              <w:t>002736</w:t>
            </w:r>
          </w:p>
        </w:tc>
        <w:tc>
          <w:tcPr>
            <w:tcW w:w="1980" w:type="dxa"/>
            <w:vAlign w:val="center"/>
          </w:tcPr>
          <w:p w:rsidR="00F46357" w:rsidRDefault="00991809">
            <w:pPr>
              <w:jc w:val="center"/>
            </w:pPr>
            <w:r>
              <w:rPr>
                <w:szCs w:val="21"/>
              </w:rPr>
              <w:t>国信证券</w:t>
            </w:r>
          </w:p>
        </w:tc>
        <w:tc>
          <w:tcPr>
            <w:tcW w:w="2880" w:type="dxa"/>
            <w:vAlign w:val="center"/>
          </w:tcPr>
          <w:p w:rsidR="00F46357" w:rsidRDefault="00991809">
            <w:pPr>
              <w:jc w:val="right"/>
            </w:pPr>
            <w:r>
              <w:rPr>
                <w:szCs w:val="21"/>
              </w:rPr>
              <w:t>44,278.00</w:t>
            </w:r>
          </w:p>
        </w:tc>
        <w:tc>
          <w:tcPr>
            <w:tcW w:w="1692" w:type="dxa"/>
            <w:vAlign w:val="center"/>
          </w:tcPr>
          <w:p w:rsidR="00F46357" w:rsidRDefault="00991809">
            <w:pPr>
              <w:jc w:val="right"/>
            </w:pPr>
            <w:r>
              <w:rPr>
                <w:szCs w:val="21"/>
              </w:rPr>
              <w:t>0.15</w:t>
            </w:r>
          </w:p>
        </w:tc>
      </w:tr>
      <w:tr w:rsidR="00F46357">
        <w:tc>
          <w:tcPr>
            <w:tcW w:w="870" w:type="dxa"/>
            <w:vAlign w:val="center"/>
          </w:tcPr>
          <w:p w:rsidR="00F46357" w:rsidRDefault="00991809">
            <w:pPr>
              <w:jc w:val="center"/>
            </w:pPr>
            <w:r>
              <w:rPr>
                <w:szCs w:val="21"/>
              </w:rPr>
              <w:t>15</w:t>
            </w:r>
          </w:p>
        </w:tc>
        <w:tc>
          <w:tcPr>
            <w:tcW w:w="1650" w:type="dxa"/>
            <w:vAlign w:val="center"/>
          </w:tcPr>
          <w:p w:rsidR="00F46357" w:rsidRDefault="00991809">
            <w:pPr>
              <w:jc w:val="center"/>
            </w:pPr>
            <w:r>
              <w:rPr>
                <w:szCs w:val="21"/>
              </w:rPr>
              <w:t>601066</w:t>
            </w:r>
          </w:p>
        </w:tc>
        <w:tc>
          <w:tcPr>
            <w:tcW w:w="1980" w:type="dxa"/>
            <w:vAlign w:val="center"/>
          </w:tcPr>
          <w:p w:rsidR="00F46357" w:rsidRDefault="00991809">
            <w:pPr>
              <w:jc w:val="center"/>
            </w:pPr>
            <w:r>
              <w:rPr>
                <w:szCs w:val="21"/>
              </w:rPr>
              <w:t>中信建投</w:t>
            </w:r>
          </w:p>
        </w:tc>
        <w:tc>
          <w:tcPr>
            <w:tcW w:w="2880" w:type="dxa"/>
            <w:vAlign w:val="center"/>
          </w:tcPr>
          <w:p w:rsidR="00F46357" w:rsidRDefault="00991809">
            <w:pPr>
              <w:jc w:val="right"/>
            </w:pPr>
            <w:r>
              <w:rPr>
                <w:szCs w:val="21"/>
              </w:rPr>
              <w:t>42,783.00</w:t>
            </w:r>
          </w:p>
        </w:tc>
        <w:tc>
          <w:tcPr>
            <w:tcW w:w="1692" w:type="dxa"/>
            <w:vAlign w:val="center"/>
          </w:tcPr>
          <w:p w:rsidR="00F46357" w:rsidRDefault="00991809">
            <w:pPr>
              <w:jc w:val="right"/>
            </w:pPr>
            <w:r>
              <w:rPr>
                <w:szCs w:val="21"/>
              </w:rPr>
              <w:t>0.15</w:t>
            </w:r>
          </w:p>
        </w:tc>
      </w:tr>
      <w:tr w:rsidR="00F46357">
        <w:tc>
          <w:tcPr>
            <w:tcW w:w="870" w:type="dxa"/>
            <w:vAlign w:val="center"/>
          </w:tcPr>
          <w:p w:rsidR="00F46357" w:rsidRDefault="00991809">
            <w:pPr>
              <w:jc w:val="center"/>
            </w:pPr>
            <w:r>
              <w:rPr>
                <w:szCs w:val="21"/>
              </w:rPr>
              <w:t>16</w:t>
            </w:r>
          </w:p>
        </w:tc>
        <w:tc>
          <w:tcPr>
            <w:tcW w:w="1650" w:type="dxa"/>
            <w:vAlign w:val="center"/>
          </w:tcPr>
          <w:p w:rsidR="00F46357" w:rsidRDefault="00991809">
            <w:pPr>
              <w:jc w:val="center"/>
            </w:pPr>
            <w:r>
              <w:rPr>
                <w:szCs w:val="21"/>
              </w:rPr>
              <w:t>000783</w:t>
            </w:r>
          </w:p>
        </w:tc>
        <w:tc>
          <w:tcPr>
            <w:tcW w:w="1980" w:type="dxa"/>
            <w:vAlign w:val="center"/>
          </w:tcPr>
          <w:p w:rsidR="00F46357" w:rsidRDefault="00991809">
            <w:pPr>
              <w:jc w:val="center"/>
            </w:pPr>
            <w:r>
              <w:rPr>
                <w:szCs w:val="21"/>
              </w:rPr>
              <w:t>长江证券</w:t>
            </w:r>
          </w:p>
        </w:tc>
        <w:tc>
          <w:tcPr>
            <w:tcW w:w="2880" w:type="dxa"/>
            <w:vAlign w:val="center"/>
          </w:tcPr>
          <w:p w:rsidR="00F46357" w:rsidRDefault="00991809">
            <w:pPr>
              <w:jc w:val="right"/>
            </w:pPr>
            <w:r>
              <w:rPr>
                <w:szCs w:val="21"/>
              </w:rPr>
              <w:t>39,335.00</w:t>
            </w:r>
          </w:p>
        </w:tc>
        <w:tc>
          <w:tcPr>
            <w:tcW w:w="1692" w:type="dxa"/>
            <w:vAlign w:val="center"/>
          </w:tcPr>
          <w:p w:rsidR="00F46357" w:rsidRDefault="00991809">
            <w:pPr>
              <w:jc w:val="right"/>
            </w:pPr>
            <w:r>
              <w:rPr>
                <w:szCs w:val="21"/>
              </w:rPr>
              <w:t>0.13</w:t>
            </w:r>
          </w:p>
        </w:tc>
      </w:tr>
      <w:tr w:rsidR="00F46357">
        <w:tc>
          <w:tcPr>
            <w:tcW w:w="870" w:type="dxa"/>
            <w:vAlign w:val="center"/>
          </w:tcPr>
          <w:p w:rsidR="00F46357" w:rsidRDefault="00991809">
            <w:pPr>
              <w:jc w:val="center"/>
            </w:pPr>
            <w:r>
              <w:rPr>
                <w:szCs w:val="21"/>
              </w:rPr>
              <w:t>17</w:t>
            </w:r>
          </w:p>
        </w:tc>
        <w:tc>
          <w:tcPr>
            <w:tcW w:w="1650" w:type="dxa"/>
            <w:vAlign w:val="center"/>
          </w:tcPr>
          <w:p w:rsidR="00F46357" w:rsidRDefault="00991809">
            <w:pPr>
              <w:jc w:val="center"/>
            </w:pPr>
            <w:r>
              <w:rPr>
                <w:szCs w:val="21"/>
              </w:rPr>
              <w:t>603093</w:t>
            </w:r>
          </w:p>
        </w:tc>
        <w:tc>
          <w:tcPr>
            <w:tcW w:w="1980" w:type="dxa"/>
            <w:vAlign w:val="center"/>
          </w:tcPr>
          <w:p w:rsidR="00F46357" w:rsidRDefault="00991809">
            <w:pPr>
              <w:jc w:val="center"/>
            </w:pPr>
            <w:r>
              <w:rPr>
                <w:szCs w:val="21"/>
              </w:rPr>
              <w:t>南华期货</w:t>
            </w:r>
          </w:p>
        </w:tc>
        <w:tc>
          <w:tcPr>
            <w:tcW w:w="2880" w:type="dxa"/>
            <w:vAlign w:val="center"/>
          </w:tcPr>
          <w:p w:rsidR="00F46357" w:rsidRDefault="00991809">
            <w:pPr>
              <w:jc w:val="right"/>
            </w:pPr>
            <w:r>
              <w:rPr>
                <w:szCs w:val="21"/>
              </w:rPr>
              <w:t>36,538.00</w:t>
            </w:r>
          </w:p>
        </w:tc>
        <w:tc>
          <w:tcPr>
            <w:tcW w:w="1692" w:type="dxa"/>
            <w:vAlign w:val="center"/>
          </w:tcPr>
          <w:p w:rsidR="00F46357" w:rsidRDefault="00991809">
            <w:pPr>
              <w:jc w:val="right"/>
            </w:pPr>
            <w:r>
              <w:rPr>
                <w:szCs w:val="21"/>
              </w:rPr>
              <w:t>0.12</w:t>
            </w:r>
          </w:p>
        </w:tc>
      </w:tr>
      <w:tr w:rsidR="00F46357">
        <w:tc>
          <w:tcPr>
            <w:tcW w:w="870" w:type="dxa"/>
            <w:vAlign w:val="center"/>
          </w:tcPr>
          <w:p w:rsidR="00F46357" w:rsidRDefault="00991809">
            <w:pPr>
              <w:jc w:val="center"/>
            </w:pPr>
            <w:r>
              <w:rPr>
                <w:szCs w:val="21"/>
              </w:rPr>
              <w:t>18</w:t>
            </w:r>
          </w:p>
        </w:tc>
        <w:tc>
          <w:tcPr>
            <w:tcW w:w="1650" w:type="dxa"/>
            <w:vAlign w:val="center"/>
          </w:tcPr>
          <w:p w:rsidR="00F46357" w:rsidRDefault="00991809">
            <w:pPr>
              <w:jc w:val="center"/>
            </w:pPr>
            <w:r>
              <w:rPr>
                <w:szCs w:val="21"/>
              </w:rPr>
              <w:t>601816</w:t>
            </w:r>
          </w:p>
        </w:tc>
        <w:tc>
          <w:tcPr>
            <w:tcW w:w="1980" w:type="dxa"/>
            <w:vAlign w:val="center"/>
          </w:tcPr>
          <w:p w:rsidR="00F46357" w:rsidRDefault="00991809">
            <w:pPr>
              <w:jc w:val="center"/>
            </w:pPr>
            <w:r>
              <w:rPr>
                <w:szCs w:val="21"/>
              </w:rPr>
              <w:t>京沪高铁</w:t>
            </w:r>
          </w:p>
        </w:tc>
        <w:tc>
          <w:tcPr>
            <w:tcW w:w="2880" w:type="dxa"/>
            <w:vAlign w:val="center"/>
          </w:tcPr>
          <w:p w:rsidR="00F46357" w:rsidRDefault="00991809">
            <w:pPr>
              <w:jc w:val="right"/>
            </w:pPr>
            <w:r>
              <w:rPr>
                <w:szCs w:val="21"/>
              </w:rPr>
              <w:t>34,160.00</w:t>
            </w:r>
          </w:p>
        </w:tc>
        <w:tc>
          <w:tcPr>
            <w:tcW w:w="1692" w:type="dxa"/>
            <w:vAlign w:val="center"/>
          </w:tcPr>
          <w:p w:rsidR="00F46357" w:rsidRDefault="00991809">
            <w:pPr>
              <w:jc w:val="right"/>
            </w:pPr>
            <w:r>
              <w:rPr>
                <w:szCs w:val="21"/>
              </w:rPr>
              <w:t>0.12</w:t>
            </w:r>
          </w:p>
        </w:tc>
      </w:tr>
      <w:tr w:rsidR="00F46357">
        <w:tc>
          <w:tcPr>
            <w:tcW w:w="870" w:type="dxa"/>
            <w:vAlign w:val="center"/>
          </w:tcPr>
          <w:p w:rsidR="00F46357" w:rsidRDefault="00991809">
            <w:pPr>
              <w:jc w:val="center"/>
            </w:pPr>
            <w:r>
              <w:rPr>
                <w:szCs w:val="21"/>
              </w:rPr>
              <w:t>19</w:t>
            </w:r>
          </w:p>
        </w:tc>
        <w:tc>
          <w:tcPr>
            <w:tcW w:w="1650" w:type="dxa"/>
            <w:vAlign w:val="center"/>
          </w:tcPr>
          <w:p w:rsidR="00F46357" w:rsidRDefault="00991809">
            <w:pPr>
              <w:jc w:val="center"/>
            </w:pPr>
            <w:r>
              <w:rPr>
                <w:szCs w:val="21"/>
              </w:rPr>
              <w:t>002961</w:t>
            </w:r>
          </w:p>
        </w:tc>
        <w:tc>
          <w:tcPr>
            <w:tcW w:w="1980" w:type="dxa"/>
            <w:vAlign w:val="center"/>
          </w:tcPr>
          <w:p w:rsidR="00F46357" w:rsidRDefault="00991809">
            <w:pPr>
              <w:jc w:val="center"/>
            </w:pPr>
            <w:r>
              <w:rPr>
                <w:szCs w:val="21"/>
              </w:rPr>
              <w:t>瑞达期货</w:t>
            </w:r>
          </w:p>
        </w:tc>
        <w:tc>
          <w:tcPr>
            <w:tcW w:w="2880" w:type="dxa"/>
            <w:vAlign w:val="center"/>
          </w:tcPr>
          <w:p w:rsidR="00F46357" w:rsidRDefault="00991809">
            <w:pPr>
              <w:jc w:val="right"/>
            </w:pPr>
            <w:r>
              <w:rPr>
                <w:szCs w:val="21"/>
              </w:rPr>
              <w:t>30,514.00</w:t>
            </w:r>
          </w:p>
        </w:tc>
        <w:tc>
          <w:tcPr>
            <w:tcW w:w="1692" w:type="dxa"/>
            <w:vAlign w:val="center"/>
          </w:tcPr>
          <w:p w:rsidR="00F46357" w:rsidRDefault="00991809">
            <w:pPr>
              <w:jc w:val="right"/>
            </w:pPr>
            <w:r>
              <w:rPr>
                <w:szCs w:val="21"/>
              </w:rPr>
              <w:t>0.10</w:t>
            </w:r>
          </w:p>
        </w:tc>
      </w:tr>
      <w:tr w:rsidR="00F46357">
        <w:tc>
          <w:tcPr>
            <w:tcW w:w="870" w:type="dxa"/>
            <w:vAlign w:val="center"/>
          </w:tcPr>
          <w:p w:rsidR="00F46357" w:rsidRDefault="00991809">
            <w:pPr>
              <w:jc w:val="center"/>
            </w:pPr>
            <w:r>
              <w:rPr>
                <w:szCs w:val="21"/>
              </w:rPr>
              <w:t>20</w:t>
            </w:r>
          </w:p>
        </w:tc>
        <w:tc>
          <w:tcPr>
            <w:tcW w:w="1650" w:type="dxa"/>
            <w:vAlign w:val="center"/>
          </w:tcPr>
          <w:p w:rsidR="00F46357" w:rsidRDefault="00991809">
            <w:pPr>
              <w:jc w:val="center"/>
            </w:pPr>
            <w:r>
              <w:rPr>
                <w:szCs w:val="21"/>
              </w:rPr>
              <w:t>000728</w:t>
            </w:r>
          </w:p>
        </w:tc>
        <w:tc>
          <w:tcPr>
            <w:tcW w:w="1980" w:type="dxa"/>
            <w:vAlign w:val="center"/>
          </w:tcPr>
          <w:p w:rsidR="00F46357" w:rsidRDefault="00991809">
            <w:pPr>
              <w:jc w:val="center"/>
            </w:pPr>
            <w:r>
              <w:rPr>
                <w:szCs w:val="21"/>
              </w:rPr>
              <w:t>国元证券</w:t>
            </w:r>
          </w:p>
        </w:tc>
        <w:tc>
          <w:tcPr>
            <w:tcW w:w="2880" w:type="dxa"/>
            <w:vAlign w:val="center"/>
          </w:tcPr>
          <w:p w:rsidR="00F46357" w:rsidRDefault="00991809">
            <w:pPr>
              <w:jc w:val="right"/>
            </w:pPr>
            <w:r>
              <w:rPr>
                <w:szCs w:val="21"/>
              </w:rPr>
              <w:t>26,925.00</w:t>
            </w:r>
          </w:p>
        </w:tc>
        <w:tc>
          <w:tcPr>
            <w:tcW w:w="1692" w:type="dxa"/>
            <w:vAlign w:val="center"/>
          </w:tcPr>
          <w:p w:rsidR="00F46357" w:rsidRDefault="00991809">
            <w:pPr>
              <w:jc w:val="right"/>
            </w:pPr>
            <w:r>
              <w:rPr>
                <w:szCs w:val="21"/>
              </w:rPr>
              <w:t>0.09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46357">
        <w:tc>
          <w:tcPr>
            <w:tcW w:w="870" w:type="dxa"/>
            <w:vAlign w:val="center"/>
          </w:tcPr>
          <w:p w:rsidR="00F46357" w:rsidRDefault="00991809">
            <w:pPr>
              <w:jc w:val="center"/>
            </w:pPr>
            <w:r>
              <w:rPr>
                <w:szCs w:val="21"/>
              </w:rPr>
              <w:t>1</w:t>
            </w:r>
          </w:p>
        </w:tc>
        <w:tc>
          <w:tcPr>
            <w:tcW w:w="1650" w:type="dxa"/>
            <w:vAlign w:val="center"/>
          </w:tcPr>
          <w:p w:rsidR="00F46357" w:rsidRDefault="00991809">
            <w:pPr>
              <w:jc w:val="center"/>
            </w:pPr>
            <w:r>
              <w:rPr>
                <w:szCs w:val="21"/>
              </w:rPr>
              <w:t>600030</w:t>
            </w:r>
          </w:p>
        </w:tc>
        <w:tc>
          <w:tcPr>
            <w:tcW w:w="1980" w:type="dxa"/>
            <w:vAlign w:val="center"/>
          </w:tcPr>
          <w:p w:rsidR="00F46357" w:rsidRDefault="00991809">
            <w:pPr>
              <w:jc w:val="center"/>
            </w:pPr>
            <w:r>
              <w:rPr>
                <w:szCs w:val="21"/>
              </w:rPr>
              <w:t>中信证券</w:t>
            </w:r>
          </w:p>
        </w:tc>
        <w:tc>
          <w:tcPr>
            <w:tcW w:w="2880" w:type="dxa"/>
            <w:vAlign w:val="center"/>
          </w:tcPr>
          <w:p w:rsidR="00F46357" w:rsidRDefault="00991809">
            <w:pPr>
              <w:jc w:val="right"/>
            </w:pPr>
            <w:r>
              <w:rPr>
                <w:szCs w:val="21"/>
              </w:rPr>
              <w:t>336,471.00</w:t>
            </w:r>
          </w:p>
        </w:tc>
        <w:tc>
          <w:tcPr>
            <w:tcW w:w="1692" w:type="dxa"/>
            <w:vAlign w:val="center"/>
          </w:tcPr>
          <w:p w:rsidR="00F46357" w:rsidRDefault="00991809">
            <w:pPr>
              <w:jc w:val="right"/>
            </w:pPr>
            <w:r>
              <w:rPr>
                <w:szCs w:val="21"/>
              </w:rPr>
              <w:t>1.14</w:t>
            </w:r>
          </w:p>
        </w:tc>
      </w:tr>
      <w:tr w:rsidR="00F46357">
        <w:tc>
          <w:tcPr>
            <w:tcW w:w="870" w:type="dxa"/>
            <w:vAlign w:val="center"/>
          </w:tcPr>
          <w:p w:rsidR="00F46357" w:rsidRDefault="00991809">
            <w:pPr>
              <w:jc w:val="center"/>
            </w:pPr>
            <w:r>
              <w:rPr>
                <w:szCs w:val="21"/>
              </w:rPr>
              <w:t>2</w:t>
            </w:r>
          </w:p>
        </w:tc>
        <w:tc>
          <w:tcPr>
            <w:tcW w:w="1650" w:type="dxa"/>
            <w:vAlign w:val="center"/>
          </w:tcPr>
          <w:p w:rsidR="00F46357" w:rsidRDefault="00991809">
            <w:pPr>
              <w:jc w:val="center"/>
            </w:pPr>
            <w:r>
              <w:rPr>
                <w:szCs w:val="21"/>
              </w:rPr>
              <w:t>300059</w:t>
            </w:r>
          </w:p>
        </w:tc>
        <w:tc>
          <w:tcPr>
            <w:tcW w:w="1980" w:type="dxa"/>
            <w:vAlign w:val="center"/>
          </w:tcPr>
          <w:p w:rsidR="00F46357" w:rsidRDefault="00991809">
            <w:pPr>
              <w:jc w:val="center"/>
            </w:pPr>
            <w:r>
              <w:rPr>
                <w:szCs w:val="21"/>
              </w:rPr>
              <w:t>东方财富</w:t>
            </w:r>
          </w:p>
        </w:tc>
        <w:tc>
          <w:tcPr>
            <w:tcW w:w="2880" w:type="dxa"/>
            <w:vAlign w:val="center"/>
          </w:tcPr>
          <w:p w:rsidR="00F46357" w:rsidRDefault="00991809">
            <w:pPr>
              <w:jc w:val="right"/>
            </w:pPr>
            <w:r>
              <w:rPr>
                <w:szCs w:val="21"/>
              </w:rPr>
              <w:t>233,361.00</w:t>
            </w:r>
          </w:p>
        </w:tc>
        <w:tc>
          <w:tcPr>
            <w:tcW w:w="1692" w:type="dxa"/>
            <w:vAlign w:val="center"/>
          </w:tcPr>
          <w:p w:rsidR="00F46357" w:rsidRDefault="00991809">
            <w:pPr>
              <w:jc w:val="right"/>
            </w:pPr>
            <w:r>
              <w:rPr>
                <w:szCs w:val="21"/>
              </w:rPr>
              <w:t>0.79</w:t>
            </w:r>
          </w:p>
        </w:tc>
      </w:tr>
      <w:tr w:rsidR="00F46357">
        <w:tc>
          <w:tcPr>
            <w:tcW w:w="870" w:type="dxa"/>
            <w:vAlign w:val="center"/>
          </w:tcPr>
          <w:p w:rsidR="00F46357" w:rsidRDefault="00991809">
            <w:pPr>
              <w:jc w:val="center"/>
            </w:pPr>
            <w:r>
              <w:rPr>
                <w:szCs w:val="21"/>
              </w:rPr>
              <w:t>3</w:t>
            </w:r>
          </w:p>
        </w:tc>
        <w:tc>
          <w:tcPr>
            <w:tcW w:w="1650" w:type="dxa"/>
            <w:vAlign w:val="center"/>
          </w:tcPr>
          <w:p w:rsidR="00F46357" w:rsidRDefault="00991809">
            <w:pPr>
              <w:jc w:val="center"/>
            </w:pPr>
            <w:r>
              <w:rPr>
                <w:szCs w:val="21"/>
              </w:rPr>
              <w:t>600837</w:t>
            </w:r>
          </w:p>
        </w:tc>
        <w:tc>
          <w:tcPr>
            <w:tcW w:w="1980" w:type="dxa"/>
            <w:vAlign w:val="center"/>
          </w:tcPr>
          <w:p w:rsidR="00F46357" w:rsidRDefault="00991809">
            <w:pPr>
              <w:jc w:val="center"/>
            </w:pPr>
            <w:r>
              <w:rPr>
                <w:szCs w:val="21"/>
              </w:rPr>
              <w:t>海通证券</w:t>
            </w:r>
          </w:p>
        </w:tc>
        <w:tc>
          <w:tcPr>
            <w:tcW w:w="2880" w:type="dxa"/>
            <w:vAlign w:val="center"/>
          </w:tcPr>
          <w:p w:rsidR="00F46357" w:rsidRDefault="00991809">
            <w:pPr>
              <w:jc w:val="right"/>
            </w:pPr>
            <w:r>
              <w:rPr>
                <w:szCs w:val="21"/>
              </w:rPr>
              <w:t>151,766.00</w:t>
            </w:r>
          </w:p>
        </w:tc>
        <w:tc>
          <w:tcPr>
            <w:tcW w:w="1692" w:type="dxa"/>
            <w:vAlign w:val="center"/>
          </w:tcPr>
          <w:p w:rsidR="00F46357" w:rsidRDefault="00991809">
            <w:pPr>
              <w:jc w:val="right"/>
            </w:pPr>
            <w:r>
              <w:rPr>
                <w:szCs w:val="21"/>
              </w:rPr>
              <w:t>0.52</w:t>
            </w:r>
          </w:p>
        </w:tc>
      </w:tr>
      <w:tr w:rsidR="00F46357">
        <w:tc>
          <w:tcPr>
            <w:tcW w:w="870" w:type="dxa"/>
            <w:vAlign w:val="center"/>
          </w:tcPr>
          <w:p w:rsidR="00F46357" w:rsidRDefault="00991809">
            <w:pPr>
              <w:jc w:val="center"/>
            </w:pPr>
            <w:r>
              <w:rPr>
                <w:szCs w:val="21"/>
              </w:rPr>
              <w:t>4</w:t>
            </w:r>
          </w:p>
        </w:tc>
        <w:tc>
          <w:tcPr>
            <w:tcW w:w="1650" w:type="dxa"/>
            <w:vAlign w:val="center"/>
          </w:tcPr>
          <w:p w:rsidR="00F46357" w:rsidRDefault="00991809">
            <w:pPr>
              <w:jc w:val="center"/>
            </w:pPr>
            <w:r>
              <w:rPr>
                <w:szCs w:val="21"/>
              </w:rPr>
              <w:t>000987</w:t>
            </w:r>
          </w:p>
        </w:tc>
        <w:tc>
          <w:tcPr>
            <w:tcW w:w="1980" w:type="dxa"/>
            <w:vAlign w:val="center"/>
          </w:tcPr>
          <w:p w:rsidR="00F46357" w:rsidRDefault="00991809">
            <w:pPr>
              <w:jc w:val="center"/>
            </w:pPr>
            <w:r>
              <w:rPr>
                <w:szCs w:val="21"/>
              </w:rPr>
              <w:t>越秀金控</w:t>
            </w:r>
          </w:p>
        </w:tc>
        <w:tc>
          <w:tcPr>
            <w:tcW w:w="2880" w:type="dxa"/>
            <w:vAlign w:val="center"/>
          </w:tcPr>
          <w:p w:rsidR="00F46357" w:rsidRDefault="00991809">
            <w:pPr>
              <w:jc w:val="right"/>
            </w:pPr>
            <w:r>
              <w:rPr>
                <w:szCs w:val="21"/>
              </w:rPr>
              <w:t>142,886.00</w:t>
            </w:r>
          </w:p>
        </w:tc>
        <w:tc>
          <w:tcPr>
            <w:tcW w:w="1692" w:type="dxa"/>
            <w:vAlign w:val="center"/>
          </w:tcPr>
          <w:p w:rsidR="00F46357" w:rsidRDefault="00991809">
            <w:pPr>
              <w:jc w:val="right"/>
            </w:pPr>
            <w:r>
              <w:rPr>
                <w:szCs w:val="21"/>
              </w:rPr>
              <w:t>0.49</w:t>
            </w:r>
          </w:p>
        </w:tc>
      </w:tr>
      <w:tr w:rsidR="00F46357">
        <w:tc>
          <w:tcPr>
            <w:tcW w:w="870" w:type="dxa"/>
            <w:vAlign w:val="center"/>
          </w:tcPr>
          <w:p w:rsidR="00F46357" w:rsidRDefault="00991809">
            <w:pPr>
              <w:jc w:val="center"/>
            </w:pPr>
            <w:r>
              <w:rPr>
                <w:szCs w:val="21"/>
              </w:rPr>
              <w:t>5</w:t>
            </w:r>
          </w:p>
        </w:tc>
        <w:tc>
          <w:tcPr>
            <w:tcW w:w="1650" w:type="dxa"/>
            <w:vAlign w:val="center"/>
          </w:tcPr>
          <w:p w:rsidR="00F46357" w:rsidRDefault="00991809">
            <w:pPr>
              <w:jc w:val="center"/>
            </w:pPr>
            <w:r>
              <w:rPr>
                <w:szCs w:val="21"/>
              </w:rPr>
              <w:t>601211</w:t>
            </w:r>
          </w:p>
        </w:tc>
        <w:tc>
          <w:tcPr>
            <w:tcW w:w="1980" w:type="dxa"/>
            <w:vAlign w:val="center"/>
          </w:tcPr>
          <w:p w:rsidR="00F46357" w:rsidRDefault="00991809">
            <w:pPr>
              <w:jc w:val="center"/>
            </w:pPr>
            <w:r>
              <w:rPr>
                <w:szCs w:val="21"/>
              </w:rPr>
              <w:t>国泰君安</w:t>
            </w:r>
          </w:p>
        </w:tc>
        <w:tc>
          <w:tcPr>
            <w:tcW w:w="2880" w:type="dxa"/>
            <w:vAlign w:val="center"/>
          </w:tcPr>
          <w:p w:rsidR="00F46357" w:rsidRDefault="00991809">
            <w:pPr>
              <w:jc w:val="right"/>
            </w:pPr>
            <w:r>
              <w:rPr>
                <w:szCs w:val="21"/>
              </w:rPr>
              <w:t>111,994.00</w:t>
            </w:r>
          </w:p>
        </w:tc>
        <w:tc>
          <w:tcPr>
            <w:tcW w:w="1692" w:type="dxa"/>
            <w:vAlign w:val="center"/>
          </w:tcPr>
          <w:p w:rsidR="00F46357" w:rsidRDefault="00991809">
            <w:pPr>
              <w:jc w:val="right"/>
            </w:pPr>
            <w:r>
              <w:rPr>
                <w:szCs w:val="21"/>
              </w:rPr>
              <w:t>0.38</w:t>
            </w:r>
          </w:p>
        </w:tc>
      </w:tr>
      <w:tr w:rsidR="00F46357">
        <w:tc>
          <w:tcPr>
            <w:tcW w:w="870" w:type="dxa"/>
            <w:vAlign w:val="center"/>
          </w:tcPr>
          <w:p w:rsidR="00F46357" w:rsidRDefault="00991809">
            <w:pPr>
              <w:jc w:val="center"/>
            </w:pPr>
            <w:r>
              <w:rPr>
                <w:szCs w:val="21"/>
              </w:rPr>
              <w:t>6</w:t>
            </w:r>
          </w:p>
        </w:tc>
        <w:tc>
          <w:tcPr>
            <w:tcW w:w="1650" w:type="dxa"/>
            <w:vAlign w:val="center"/>
          </w:tcPr>
          <w:p w:rsidR="00F46357" w:rsidRDefault="00991809">
            <w:pPr>
              <w:jc w:val="center"/>
            </w:pPr>
            <w:r>
              <w:rPr>
                <w:szCs w:val="21"/>
              </w:rPr>
              <w:t>000166</w:t>
            </w:r>
          </w:p>
        </w:tc>
        <w:tc>
          <w:tcPr>
            <w:tcW w:w="1980" w:type="dxa"/>
            <w:vAlign w:val="center"/>
          </w:tcPr>
          <w:p w:rsidR="00F46357" w:rsidRDefault="00991809">
            <w:pPr>
              <w:jc w:val="center"/>
            </w:pPr>
            <w:r>
              <w:rPr>
                <w:szCs w:val="21"/>
              </w:rPr>
              <w:t>申万宏源</w:t>
            </w:r>
          </w:p>
        </w:tc>
        <w:tc>
          <w:tcPr>
            <w:tcW w:w="2880" w:type="dxa"/>
            <w:vAlign w:val="center"/>
          </w:tcPr>
          <w:p w:rsidR="00F46357" w:rsidRDefault="00991809">
            <w:pPr>
              <w:jc w:val="right"/>
            </w:pPr>
            <w:r>
              <w:rPr>
                <w:szCs w:val="21"/>
              </w:rPr>
              <w:t>92,100.00</w:t>
            </w:r>
          </w:p>
        </w:tc>
        <w:tc>
          <w:tcPr>
            <w:tcW w:w="1692" w:type="dxa"/>
            <w:vAlign w:val="center"/>
          </w:tcPr>
          <w:p w:rsidR="00F46357" w:rsidRDefault="00991809">
            <w:pPr>
              <w:jc w:val="right"/>
            </w:pPr>
            <w:r>
              <w:rPr>
                <w:szCs w:val="21"/>
              </w:rPr>
              <w:t>0.31</w:t>
            </w:r>
          </w:p>
        </w:tc>
      </w:tr>
      <w:tr w:rsidR="00F46357">
        <w:tc>
          <w:tcPr>
            <w:tcW w:w="870" w:type="dxa"/>
            <w:vAlign w:val="center"/>
          </w:tcPr>
          <w:p w:rsidR="00F46357" w:rsidRDefault="00991809">
            <w:pPr>
              <w:jc w:val="center"/>
            </w:pPr>
            <w:r>
              <w:rPr>
                <w:szCs w:val="21"/>
              </w:rPr>
              <w:t>7</w:t>
            </w:r>
          </w:p>
        </w:tc>
        <w:tc>
          <w:tcPr>
            <w:tcW w:w="1650" w:type="dxa"/>
            <w:vAlign w:val="center"/>
          </w:tcPr>
          <w:p w:rsidR="00F46357" w:rsidRDefault="00991809">
            <w:pPr>
              <w:jc w:val="center"/>
            </w:pPr>
            <w:r>
              <w:rPr>
                <w:szCs w:val="21"/>
              </w:rPr>
              <w:t>000776</w:t>
            </w:r>
          </w:p>
        </w:tc>
        <w:tc>
          <w:tcPr>
            <w:tcW w:w="1980" w:type="dxa"/>
            <w:vAlign w:val="center"/>
          </w:tcPr>
          <w:p w:rsidR="00F46357" w:rsidRDefault="00991809">
            <w:pPr>
              <w:jc w:val="center"/>
            </w:pPr>
            <w:r>
              <w:rPr>
                <w:szCs w:val="21"/>
              </w:rPr>
              <w:t>广发证券</w:t>
            </w:r>
          </w:p>
        </w:tc>
        <w:tc>
          <w:tcPr>
            <w:tcW w:w="2880" w:type="dxa"/>
            <w:vAlign w:val="center"/>
          </w:tcPr>
          <w:p w:rsidR="00F46357" w:rsidRDefault="00991809">
            <w:pPr>
              <w:jc w:val="right"/>
            </w:pPr>
            <w:r>
              <w:rPr>
                <w:szCs w:val="21"/>
              </w:rPr>
              <w:t>91,885.00</w:t>
            </w:r>
          </w:p>
        </w:tc>
        <w:tc>
          <w:tcPr>
            <w:tcW w:w="1692" w:type="dxa"/>
            <w:vAlign w:val="center"/>
          </w:tcPr>
          <w:p w:rsidR="00F46357" w:rsidRDefault="00991809">
            <w:pPr>
              <w:jc w:val="right"/>
            </w:pPr>
            <w:r>
              <w:rPr>
                <w:szCs w:val="21"/>
              </w:rPr>
              <w:t>0.31</w:t>
            </w:r>
          </w:p>
        </w:tc>
      </w:tr>
      <w:tr w:rsidR="00F46357">
        <w:tc>
          <w:tcPr>
            <w:tcW w:w="870" w:type="dxa"/>
            <w:vAlign w:val="center"/>
          </w:tcPr>
          <w:p w:rsidR="00F46357" w:rsidRDefault="00991809">
            <w:pPr>
              <w:jc w:val="center"/>
            </w:pPr>
            <w:r>
              <w:rPr>
                <w:szCs w:val="21"/>
              </w:rPr>
              <w:t>8</w:t>
            </w:r>
          </w:p>
        </w:tc>
        <w:tc>
          <w:tcPr>
            <w:tcW w:w="1650" w:type="dxa"/>
            <w:vAlign w:val="center"/>
          </w:tcPr>
          <w:p w:rsidR="00F46357" w:rsidRDefault="00991809">
            <w:pPr>
              <w:jc w:val="center"/>
            </w:pPr>
            <w:r>
              <w:rPr>
                <w:szCs w:val="21"/>
              </w:rPr>
              <w:t>601696</w:t>
            </w:r>
          </w:p>
        </w:tc>
        <w:tc>
          <w:tcPr>
            <w:tcW w:w="1980" w:type="dxa"/>
            <w:vAlign w:val="center"/>
          </w:tcPr>
          <w:p w:rsidR="00F46357" w:rsidRDefault="00991809">
            <w:pPr>
              <w:jc w:val="center"/>
            </w:pPr>
            <w:r>
              <w:rPr>
                <w:szCs w:val="21"/>
              </w:rPr>
              <w:t>中银证券</w:t>
            </w:r>
          </w:p>
        </w:tc>
        <w:tc>
          <w:tcPr>
            <w:tcW w:w="2880" w:type="dxa"/>
            <w:vAlign w:val="center"/>
          </w:tcPr>
          <w:p w:rsidR="00F46357" w:rsidRDefault="00991809">
            <w:pPr>
              <w:jc w:val="right"/>
            </w:pPr>
            <w:r>
              <w:rPr>
                <w:szCs w:val="21"/>
              </w:rPr>
              <w:t>76,123.34</w:t>
            </w:r>
          </w:p>
        </w:tc>
        <w:tc>
          <w:tcPr>
            <w:tcW w:w="1692" w:type="dxa"/>
            <w:vAlign w:val="center"/>
          </w:tcPr>
          <w:p w:rsidR="00F46357" w:rsidRDefault="00991809">
            <w:pPr>
              <w:jc w:val="right"/>
            </w:pPr>
            <w:r>
              <w:rPr>
                <w:szCs w:val="21"/>
              </w:rPr>
              <w:t>0.26</w:t>
            </w:r>
          </w:p>
        </w:tc>
      </w:tr>
      <w:tr w:rsidR="00F46357">
        <w:tc>
          <w:tcPr>
            <w:tcW w:w="870" w:type="dxa"/>
            <w:vAlign w:val="center"/>
          </w:tcPr>
          <w:p w:rsidR="00F46357" w:rsidRDefault="00991809">
            <w:pPr>
              <w:jc w:val="center"/>
            </w:pPr>
            <w:r>
              <w:rPr>
                <w:szCs w:val="21"/>
              </w:rPr>
              <w:t>9</w:t>
            </w:r>
          </w:p>
        </w:tc>
        <w:tc>
          <w:tcPr>
            <w:tcW w:w="1650" w:type="dxa"/>
            <w:vAlign w:val="center"/>
          </w:tcPr>
          <w:p w:rsidR="00F46357" w:rsidRDefault="00991809">
            <w:pPr>
              <w:jc w:val="center"/>
            </w:pPr>
            <w:r>
              <w:rPr>
                <w:szCs w:val="21"/>
              </w:rPr>
              <w:t>600999</w:t>
            </w:r>
          </w:p>
        </w:tc>
        <w:tc>
          <w:tcPr>
            <w:tcW w:w="1980" w:type="dxa"/>
            <w:vAlign w:val="center"/>
          </w:tcPr>
          <w:p w:rsidR="00F46357" w:rsidRDefault="00991809">
            <w:pPr>
              <w:jc w:val="center"/>
            </w:pPr>
            <w:r>
              <w:rPr>
                <w:szCs w:val="21"/>
              </w:rPr>
              <w:t>招商证券</w:t>
            </w:r>
          </w:p>
        </w:tc>
        <w:tc>
          <w:tcPr>
            <w:tcW w:w="2880" w:type="dxa"/>
            <w:vAlign w:val="center"/>
          </w:tcPr>
          <w:p w:rsidR="00F46357" w:rsidRDefault="00991809">
            <w:pPr>
              <w:jc w:val="right"/>
            </w:pPr>
            <w:r>
              <w:rPr>
                <w:szCs w:val="21"/>
              </w:rPr>
              <w:t>72,580.00</w:t>
            </w:r>
          </w:p>
        </w:tc>
        <w:tc>
          <w:tcPr>
            <w:tcW w:w="1692" w:type="dxa"/>
            <w:vAlign w:val="center"/>
          </w:tcPr>
          <w:p w:rsidR="00F46357" w:rsidRDefault="00991809">
            <w:pPr>
              <w:jc w:val="right"/>
            </w:pPr>
            <w:r>
              <w:rPr>
                <w:szCs w:val="21"/>
              </w:rPr>
              <w:t>0.25</w:t>
            </w:r>
          </w:p>
        </w:tc>
      </w:tr>
      <w:tr w:rsidR="00F46357">
        <w:tc>
          <w:tcPr>
            <w:tcW w:w="870" w:type="dxa"/>
            <w:vAlign w:val="center"/>
          </w:tcPr>
          <w:p w:rsidR="00F46357" w:rsidRDefault="00991809">
            <w:pPr>
              <w:jc w:val="center"/>
            </w:pPr>
            <w:r>
              <w:rPr>
                <w:szCs w:val="21"/>
              </w:rPr>
              <w:t>10</w:t>
            </w:r>
          </w:p>
        </w:tc>
        <w:tc>
          <w:tcPr>
            <w:tcW w:w="1650" w:type="dxa"/>
            <w:vAlign w:val="center"/>
          </w:tcPr>
          <w:p w:rsidR="00F46357" w:rsidRDefault="00991809">
            <w:pPr>
              <w:jc w:val="center"/>
            </w:pPr>
            <w:r>
              <w:rPr>
                <w:szCs w:val="21"/>
              </w:rPr>
              <w:t>002736</w:t>
            </w:r>
          </w:p>
        </w:tc>
        <w:tc>
          <w:tcPr>
            <w:tcW w:w="1980" w:type="dxa"/>
            <w:vAlign w:val="center"/>
          </w:tcPr>
          <w:p w:rsidR="00F46357" w:rsidRDefault="00991809">
            <w:pPr>
              <w:jc w:val="center"/>
            </w:pPr>
            <w:r>
              <w:rPr>
                <w:szCs w:val="21"/>
              </w:rPr>
              <w:t>国信证券</w:t>
            </w:r>
          </w:p>
        </w:tc>
        <w:tc>
          <w:tcPr>
            <w:tcW w:w="2880" w:type="dxa"/>
            <w:vAlign w:val="center"/>
          </w:tcPr>
          <w:p w:rsidR="00F46357" w:rsidRDefault="00991809">
            <w:pPr>
              <w:jc w:val="right"/>
            </w:pPr>
            <w:r>
              <w:rPr>
                <w:szCs w:val="21"/>
              </w:rPr>
              <w:t>59,043.00</w:t>
            </w:r>
          </w:p>
        </w:tc>
        <w:tc>
          <w:tcPr>
            <w:tcW w:w="1692" w:type="dxa"/>
            <w:vAlign w:val="center"/>
          </w:tcPr>
          <w:p w:rsidR="00F46357" w:rsidRDefault="00991809">
            <w:pPr>
              <w:jc w:val="right"/>
            </w:pPr>
            <w:r>
              <w:rPr>
                <w:szCs w:val="21"/>
              </w:rPr>
              <w:t>0.20</w:t>
            </w:r>
          </w:p>
        </w:tc>
      </w:tr>
      <w:tr w:rsidR="00F46357">
        <w:tc>
          <w:tcPr>
            <w:tcW w:w="870" w:type="dxa"/>
            <w:vAlign w:val="center"/>
          </w:tcPr>
          <w:p w:rsidR="00F46357" w:rsidRDefault="00991809">
            <w:pPr>
              <w:jc w:val="center"/>
            </w:pPr>
            <w:r>
              <w:rPr>
                <w:szCs w:val="21"/>
              </w:rPr>
              <w:t>11</w:t>
            </w:r>
          </w:p>
        </w:tc>
        <w:tc>
          <w:tcPr>
            <w:tcW w:w="1650" w:type="dxa"/>
            <w:vAlign w:val="center"/>
          </w:tcPr>
          <w:p w:rsidR="00F46357" w:rsidRDefault="00991809">
            <w:pPr>
              <w:jc w:val="center"/>
            </w:pPr>
            <w:r>
              <w:rPr>
                <w:szCs w:val="21"/>
              </w:rPr>
              <w:t>000783</w:t>
            </w:r>
          </w:p>
        </w:tc>
        <w:tc>
          <w:tcPr>
            <w:tcW w:w="1980" w:type="dxa"/>
            <w:vAlign w:val="center"/>
          </w:tcPr>
          <w:p w:rsidR="00F46357" w:rsidRDefault="00991809">
            <w:pPr>
              <w:jc w:val="center"/>
            </w:pPr>
            <w:r>
              <w:rPr>
                <w:szCs w:val="21"/>
              </w:rPr>
              <w:t>长江证券</w:t>
            </w:r>
          </w:p>
        </w:tc>
        <w:tc>
          <w:tcPr>
            <w:tcW w:w="2880" w:type="dxa"/>
            <w:vAlign w:val="center"/>
          </w:tcPr>
          <w:p w:rsidR="00F46357" w:rsidRDefault="00991809">
            <w:pPr>
              <w:jc w:val="right"/>
            </w:pPr>
            <w:r>
              <w:rPr>
                <w:szCs w:val="21"/>
              </w:rPr>
              <w:t>55,714.00</w:t>
            </w:r>
          </w:p>
        </w:tc>
        <w:tc>
          <w:tcPr>
            <w:tcW w:w="1692" w:type="dxa"/>
            <w:vAlign w:val="center"/>
          </w:tcPr>
          <w:p w:rsidR="00F46357" w:rsidRDefault="00991809">
            <w:pPr>
              <w:jc w:val="right"/>
            </w:pPr>
            <w:r>
              <w:rPr>
                <w:szCs w:val="21"/>
              </w:rPr>
              <w:t>0.19</w:t>
            </w:r>
          </w:p>
        </w:tc>
      </w:tr>
      <w:tr w:rsidR="00F46357">
        <w:tc>
          <w:tcPr>
            <w:tcW w:w="870" w:type="dxa"/>
            <w:vAlign w:val="center"/>
          </w:tcPr>
          <w:p w:rsidR="00F46357" w:rsidRDefault="00991809">
            <w:pPr>
              <w:jc w:val="center"/>
            </w:pPr>
            <w:r>
              <w:rPr>
                <w:szCs w:val="21"/>
              </w:rPr>
              <w:t>12</w:t>
            </w:r>
          </w:p>
        </w:tc>
        <w:tc>
          <w:tcPr>
            <w:tcW w:w="1650" w:type="dxa"/>
            <w:vAlign w:val="center"/>
          </w:tcPr>
          <w:p w:rsidR="00F46357" w:rsidRDefault="00991809">
            <w:pPr>
              <w:jc w:val="center"/>
            </w:pPr>
            <w:r>
              <w:rPr>
                <w:szCs w:val="21"/>
              </w:rPr>
              <w:t>601901</w:t>
            </w:r>
          </w:p>
        </w:tc>
        <w:tc>
          <w:tcPr>
            <w:tcW w:w="1980" w:type="dxa"/>
            <w:vAlign w:val="center"/>
          </w:tcPr>
          <w:p w:rsidR="00F46357" w:rsidRDefault="00991809">
            <w:pPr>
              <w:jc w:val="center"/>
            </w:pPr>
            <w:r>
              <w:rPr>
                <w:szCs w:val="21"/>
              </w:rPr>
              <w:t>方正证券</w:t>
            </w:r>
          </w:p>
        </w:tc>
        <w:tc>
          <w:tcPr>
            <w:tcW w:w="2880" w:type="dxa"/>
            <w:vAlign w:val="center"/>
          </w:tcPr>
          <w:p w:rsidR="00F46357" w:rsidRDefault="00991809">
            <w:pPr>
              <w:jc w:val="right"/>
            </w:pPr>
            <w:r>
              <w:rPr>
                <w:szCs w:val="21"/>
              </w:rPr>
              <w:t>49,979.00</w:t>
            </w:r>
          </w:p>
        </w:tc>
        <w:tc>
          <w:tcPr>
            <w:tcW w:w="1692" w:type="dxa"/>
            <w:vAlign w:val="center"/>
          </w:tcPr>
          <w:p w:rsidR="00F46357" w:rsidRDefault="00991809">
            <w:pPr>
              <w:jc w:val="right"/>
            </w:pPr>
            <w:r>
              <w:rPr>
                <w:szCs w:val="21"/>
              </w:rPr>
              <w:t>0.17</w:t>
            </w:r>
          </w:p>
        </w:tc>
      </w:tr>
      <w:tr w:rsidR="00F46357">
        <w:tc>
          <w:tcPr>
            <w:tcW w:w="870" w:type="dxa"/>
            <w:vAlign w:val="center"/>
          </w:tcPr>
          <w:p w:rsidR="00F46357" w:rsidRDefault="00991809">
            <w:pPr>
              <w:jc w:val="center"/>
            </w:pPr>
            <w:r>
              <w:rPr>
                <w:szCs w:val="21"/>
              </w:rPr>
              <w:t>13</w:t>
            </w:r>
          </w:p>
        </w:tc>
        <w:tc>
          <w:tcPr>
            <w:tcW w:w="1650" w:type="dxa"/>
            <w:vAlign w:val="center"/>
          </w:tcPr>
          <w:p w:rsidR="00F46357" w:rsidRDefault="00991809">
            <w:pPr>
              <w:jc w:val="center"/>
            </w:pPr>
            <w:r>
              <w:rPr>
                <w:szCs w:val="21"/>
              </w:rPr>
              <w:t>600958</w:t>
            </w:r>
          </w:p>
        </w:tc>
        <w:tc>
          <w:tcPr>
            <w:tcW w:w="1980" w:type="dxa"/>
            <w:vAlign w:val="center"/>
          </w:tcPr>
          <w:p w:rsidR="00F46357" w:rsidRDefault="00991809">
            <w:pPr>
              <w:jc w:val="center"/>
            </w:pPr>
            <w:r>
              <w:rPr>
                <w:szCs w:val="21"/>
              </w:rPr>
              <w:t>东方证券</w:t>
            </w:r>
          </w:p>
        </w:tc>
        <w:tc>
          <w:tcPr>
            <w:tcW w:w="2880" w:type="dxa"/>
            <w:vAlign w:val="center"/>
          </w:tcPr>
          <w:p w:rsidR="00F46357" w:rsidRDefault="00991809">
            <w:pPr>
              <w:jc w:val="right"/>
            </w:pPr>
            <w:r>
              <w:rPr>
                <w:szCs w:val="21"/>
              </w:rPr>
              <w:t>49,322.00</w:t>
            </w:r>
          </w:p>
        </w:tc>
        <w:tc>
          <w:tcPr>
            <w:tcW w:w="1692" w:type="dxa"/>
            <w:vAlign w:val="center"/>
          </w:tcPr>
          <w:p w:rsidR="00F46357" w:rsidRDefault="00991809">
            <w:pPr>
              <w:jc w:val="right"/>
            </w:pPr>
            <w:r>
              <w:rPr>
                <w:szCs w:val="21"/>
              </w:rPr>
              <w:t>0.17</w:t>
            </w:r>
          </w:p>
        </w:tc>
      </w:tr>
      <w:tr w:rsidR="00F46357">
        <w:tc>
          <w:tcPr>
            <w:tcW w:w="870" w:type="dxa"/>
            <w:vAlign w:val="center"/>
          </w:tcPr>
          <w:p w:rsidR="00F46357" w:rsidRDefault="00991809">
            <w:pPr>
              <w:jc w:val="center"/>
            </w:pPr>
            <w:r>
              <w:rPr>
                <w:szCs w:val="21"/>
              </w:rPr>
              <w:t>14</w:t>
            </w:r>
          </w:p>
        </w:tc>
        <w:tc>
          <w:tcPr>
            <w:tcW w:w="1650" w:type="dxa"/>
            <w:vAlign w:val="center"/>
          </w:tcPr>
          <w:p w:rsidR="00F46357" w:rsidRDefault="00991809">
            <w:pPr>
              <w:jc w:val="center"/>
            </w:pPr>
            <w:r>
              <w:rPr>
                <w:szCs w:val="21"/>
              </w:rPr>
              <w:t>600109</w:t>
            </w:r>
          </w:p>
        </w:tc>
        <w:tc>
          <w:tcPr>
            <w:tcW w:w="1980" w:type="dxa"/>
            <w:vAlign w:val="center"/>
          </w:tcPr>
          <w:p w:rsidR="00F46357" w:rsidRDefault="00991809">
            <w:pPr>
              <w:jc w:val="center"/>
            </w:pPr>
            <w:r>
              <w:rPr>
                <w:szCs w:val="21"/>
              </w:rPr>
              <w:t>国金证券</w:t>
            </w:r>
          </w:p>
        </w:tc>
        <w:tc>
          <w:tcPr>
            <w:tcW w:w="2880" w:type="dxa"/>
            <w:vAlign w:val="center"/>
          </w:tcPr>
          <w:p w:rsidR="00F46357" w:rsidRDefault="00991809">
            <w:pPr>
              <w:jc w:val="right"/>
            </w:pPr>
            <w:r>
              <w:rPr>
                <w:szCs w:val="21"/>
              </w:rPr>
              <w:t>47,246.00</w:t>
            </w:r>
          </w:p>
        </w:tc>
        <w:tc>
          <w:tcPr>
            <w:tcW w:w="1692" w:type="dxa"/>
            <w:vAlign w:val="center"/>
          </w:tcPr>
          <w:p w:rsidR="00F46357" w:rsidRDefault="00991809">
            <w:pPr>
              <w:jc w:val="right"/>
            </w:pPr>
            <w:r>
              <w:rPr>
                <w:szCs w:val="21"/>
              </w:rPr>
              <w:t>0.16</w:t>
            </w:r>
          </w:p>
        </w:tc>
      </w:tr>
      <w:tr w:rsidR="00F46357">
        <w:tc>
          <w:tcPr>
            <w:tcW w:w="870" w:type="dxa"/>
            <w:vAlign w:val="center"/>
          </w:tcPr>
          <w:p w:rsidR="00F46357" w:rsidRDefault="00991809">
            <w:pPr>
              <w:jc w:val="center"/>
            </w:pPr>
            <w:r>
              <w:rPr>
                <w:szCs w:val="21"/>
              </w:rPr>
              <w:t>15</w:t>
            </w:r>
          </w:p>
        </w:tc>
        <w:tc>
          <w:tcPr>
            <w:tcW w:w="1650" w:type="dxa"/>
            <w:vAlign w:val="center"/>
          </w:tcPr>
          <w:p w:rsidR="00F46357" w:rsidRDefault="00991809">
            <w:pPr>
              <w:jc w:val="center"/>
            </w:pPr>
            <w:r>
              <w:rPr>
                <w:szCs w:val="21"/>
              </w:rPr>
              <w:t>601816</w:t>
            </w:r>
          </w:p>
        </w:tc>
        <w:tc>
          <w:tcPr>
            <w:tcW w:w="1980" w:type="dxa"/>
            <w:vAlign w:val="center"/>
          </w:tcPr>
          <w:p w:rsidR="00F46357" w:rsidRDefault="00991809">
            <w:pPr>
              <w:jc w:val="center"/>
            </w:pPr>
            <w:r>
              <w:rPr>
                <w:szCs w:val="21"/>
              </w:rPr>
              <w:t>京沪高铁</w:t>
            </w:r>
          </w:p>
        </w:tc>
        <w:tc>
          <w:tcPr>
            <w:tcW w:w="2880" w:type="dxa"/>
            <w:vAlign w:val="center"/>
          </w:tcPr>
          <w:p w:rsidR="00F46357" w:rsidRDefault="00991809">
            <w:pPr>
              <w:jc w:val="right"/>
            </w:pPr>
            <w:r>
              <w:rPr>
                <w:szCs w:val="21"/>
              </w:rPr>
              <w:t>45,283.00</w:t>
            </w:r>
          </w:p>
        </w:tc>
        <w:tc>
          <w:tcPr>
            <w:tcW w:w="1692" w:type="dxa"/>
            <w:vAlign w:val="center"/>
          </w:tcPr>
          <w:p w:rsidR="00F46357" w:rsidRDefault="00991809">
            <w:pPr>
              <w:jc w:val="right"/>
            </w:pPr>
            <w:r>
              <w:rPr>
                <w:szCs w:val="21"/>
              </w:rPr>
              <w:t>0.15</w:t>
            </w:r>
          </w:p>
        </w:tc>
      </w:tr>
      <w:tr w:rsidR="00F46357">
        <w:tc>
          <w:tcPr>
            <w:tcW w:w="870" w:type="dxa"/>
            <w:vAlign w:val="center"/>
          </w:tcPr>
          <w:p w:rsidR="00F46357" w:rsidRDefault="00991809">
            <w:pPr>
              <w:jc w:val="center"/>
            </w:pPr>
            <w:r>
              <w:rPr>
                <w:szCs w:val="21"/>
              </w:rPr>
              <w:t>16</w:t>
            </w:r>
          </w:p>
        </w:tc>
        <w:tc>
          <w:tcPr>
            <w:tcW w:w="1650" w:type="dxa"/>
            <w:vAlign w:val="center"/>
          </w:tcPr>
          <w:p w:rsidR="00F46357" w:rsidRDefault="00991809">
            <w:pPr>
              <w:jc w:val="center"/>
            </w:pPr>
            <w:r>
              <w:rPr>
                <w:szCs w:val="21"/>
              </w:rPr>
              <w:t>601688</w:t>
            </w:r>
          </w:p>
        </w:tc>
        <w:tc>
          <w:tcPr>
            <w:tcW w:w="1980" w:type="dxa"/>
            <w:vAlign w:val="center"/>
          </w:tcPr>
          <w:p w:rsidR="00F46357" w:rsidRDefault="00991809">
            <w:pPr>
              <w:jc w:val="center"/>
            </w:pPr>
            <w:r>
              <w:rPr>
                <w:szCs w:val="21"/>
              </w:rPr>
              <w:t>华泰证券</w:t>
            </w:r>
          </w:p>
        </w:tc>
        <w:tc>
          <w:tcPr>
            <w:tcW w:w="2880" w:type="dxa"/>
            <w:vAlign w:val="center"/>
          </w:tcPr>
          <w:p w:rsidR="00F46357" w:rsidRDefault="00991809">
            <w:pPr>
              <w:jc w:val="right"/>
            </w:pPr>
            <w:r>
              <w:rPr>
                <w:szCs w:val="21"/>
              </w:rPr>
              <w:t>43,567.00</w:t>
            </w:r>
          </w:p>
        </w:tc>
        <w:tc>
          <w:tcPr>
            <w:tcW w:w="1692" w:type="dxa"/>
            <w:vAlign w:val="center"/>
          </w:tcPr>
          <w:p w:rsidR="00F46357" w:rsidRDefault="00991809">
            <w:pPr>
              <w:jc w:val="right"/>
            </w:pPr>
            <w:r>
              <w:rPr>
                <w:szCs w:val="21"/>
              </w:rPr>
              <w:t>0.15</w:t>
            </w:r>
          </w:p>
        </w:tc>
      </w:tr>
      <w:tr w:rsidR="00F46357">
        <w:tc>
          <w:tcPr>
            <w:tcW w:w="870" w:type="dxa"/>
            <w:vAlign w:val="center"/>
          </w:tcPr>
          <w:p w:rsidR="00F46357" w:rsidRDefault="00991809">
            <w:pPr>
              <w:jc w:val="center"/>
            </w:pPr>
            <w:r>
              <w:rPr>
                <w:szCs w:val="21"/>
              </w:rPr>
              <w:t>17</w:t>
            </w:r>
          </w:p>
        </w:tc>
        <w:tc>
          <w:tcPr>
            <w:tcW w:w="1650" w:type="dxa"/>
            <w:vAlign w:val="center"/>
          </w:tcPr>
          <w:p w:rsidR="00F46357" w:rsidRDefault="00991809">
            <w:pPr>
              <w:jc w:val="center"/>
            </w:pPr>
            <w:r>
              <w:rPr>
                <w:szCs w:val="21"/>
              </w:rPr>
              <w:t>601377</w:t>
            </w:r>
          </w:p>
        </w:tc>
        <w:tc>
          <w:tcPr>
            <w:tcW w:w="1980" w:type="dxa"/>
            <w:vAlign w:val="center"/>
          </w:tcPr>
          <w:p w:rsidR="00F46357" w:rsidRDefault="00991809">
            <w:pPr>
              <w:jc w:val="center"/>
            </w:pPr>
            <w:r>
              <w:rPr>
                <w:szCs w:val="21"/>
              </w:rPr>
              <w:t>兴业证券</w:t>
            </w:r>
          </w:p>
        </w:tc>
        <w:tc>
          <w:tcPr>
            <w:tcW w:w="2880" w:type="dxa"/>
            <w:vAlign w:val="center"/>
          </w:tcPr>
          <w:p w:rsidR="00F46357" w:rsidRDefault="00991809">
            <w:pPr>
              <w:jc w:val="right"/>
            </w:pPr>
            <w:r>
              <w:rPr>
                <w:szCs w:val="21"/>
              </w:rPr>
              <w:t>41,891.00</w:t>
            </w:r>
          </w:p>
        </w:tc>
        <w:tc>
          <w:tcPr>
            <w:tcW w:w="1692" w:type="dxa"/>
            <w:vAlign w:val="center"/>
          </w:tcPr>
          <w:p w:rsidR="00F46357" w:rsidRDefault="00991809">
            <w:pPr>
              <w:jc w:val="right"/>
            </w:pPr>
            <w:r>
              <w:rPr>
                <w:szCs w:val="21"/>
              </w:rPr>
              <w:t>0.14</w:t>
            </w:r>
          </w:p>
        </w:tc>
      </w:tr>
      <w:tr w:rsidR="00F46357">
        <w:tc>
          <w:tcPr>
            <w:tcW w:w="870" w:type="dxa"/>
            <w:vAlign w:val="center"/>
          </w:tcPr>
          <w:p w:rsidR="00F46357" w:rsidRDefault="00991809">
            <w:pPr>
              <w:jc w:val="center"/>
            </w:pPr>
            <w:r>
              <w:rPr>
                <w:szCs w:val="21"/>
              </w:rPr>
              <w:t>18</w:t>
            </w:r>
          </w:p>
        </w:tc>
        <w:tc>
          <w:tcPr>
            <w:tcW w:w="1650" w:type="dxa"/>
            <w:vAlign w:val="center"/>
          </w:tcPr>
          <w:p w:rsidR="00F46357" w:rsidRDefault="00991809">
            <w:pPr>
              <w:jc w:val="center"/>
            </w:pPr>
            <w:r>
              <w:rPr>
                <w:szCs w:val="21"/>
              </w:rPr>
              <w:t>002990</w:t>
            </w:r>
          </w:p>
        </w:tc>
        <w:tc>
          <w:tcPr>
            <w:tcW w:w="1980" w:type="dxa"/>
            <w:vAlign w:val="center"/>
          </w:tcPr>
          <w:p w:rsidR="00F46357" w:rsidRDefault="00991809">
            <w:pPr>
              <w:jc w:val="center"/>
            </w:pPr>
            <w:r>
              <w:rPr>
                <w:szCs w:val="21"/>
              </w:rPr>
              <w:t>盛视科技</w:t>
            </w:r>
          </w:p>
        </w:tc>
        <w:tc>
          <w:tcPr>
            <w:tcW w:w="2880" w:type="dxa"/>
            <w:vAlign w:val="center"/>
          </w:tcPr>
          <w:p w:rsidR="00F46357" w:rsidRDefault="00991809">
            <w:pPr>
              <w:jc w:val="right"/>
            </w:pPr>
            <w:r>
              <w:rPr>
                <w:szCs w:val="21"/>
              </w:rPr>
              <w:t>41,404.01</w:t>
            </w:r>
          </w:p>
        </w:tc>
        <w:tc>
          <w:tcPr>
            <w:tcW w:w="1692" w:type="dxa"/>
            <w:vAlign w:val="center"/>
          </w:tcPr>
          <w:p w:rsidR="00F46357" w:rsidRDefault="00991809">
            <w:pPr>
              <w:jc w:val="right"/>
            </w:pPr>
            <w:r>
              <w:rPr>
                <w:szCs w:val="21"/>
              </w:rPr>
              <w:t>0.14</w:t>
            </w:r>
          </w:p>
        </w:tc>
      </w:tr>
      <w:tr w:rsidR="00F46357">
        <w:tc>
          <w:tcPr>
            <w:tcW w:w="870" w:type="dxa"/>
            <w:vAlign w:val="center"/>
          </w:tcPr>
          <w:p w:rsidR="00F46357" w:rsidRDefault="00991809">
            <w:pPr>
              <w:jc w:val="center"/>
            </w:pPr>
            <w:r>
              <w:rPr>
                <w:szCs w:val="21"/>
              </w:rPr>
              <w:t>19</w:t>
            </w:r>
          </w:p>
        </w:tc>
        <w:tc>
          <w:tcPr>
            <w:tcW w:w="1650" w:type="dxa"/>
            <w:vAlign w:val="center"/>
          </w:tcPr>
          <w:p w:rsidR="00F46357" w:rsidRDefault="00991809">
            <w:pPr>
              <w:jc w:val="center"/>
            </w:pPr>
            <w:r>
              <w:rPr>
                <w:szCs w:val="21"/>
              </w:rPr>
              <w:t>002673</w:t>
            </w:r>
          </w:p>
        </w:tc>
        <w:tc>
          <w:tcPr>
            <w:tcW w:w="1980" w:type="dxa"/>
            <w:vAlign w:val="center"/>
          </w:tcPr>
          <w:p w:rsidR="00F46357" w:rsidRDefault="00991809">
            <w:pPr>
              <w:jc w:val="center"/>
            </w:pPr>
            <w:r>
              <w:rPr>
                <w:szCs w:val="21"/>
              </w:rPr>
              <w:t>西部证券</w:t>
            </w:r>
          </w:p>
        </w:tc>
        <w:tc>
          <w:tcPr>
            <w:tcW w:w="2880" w:type="dxa"/>
            <w:vAlign w:val="center"/>
          </w:tcPr>
          <w:p w:rsidR="00F46357" w:rsidRDefault="00991809">
            <w:pPr>
              <w:jc w:val="right"/>
            </w:pPr>
            <w:r>
              <w:rPr>
                <w:szCs w:val="21"/>
              </w:rPr>
              <w:t>39,273.00</w:t>
            </w:r>
          </w:p>
        </w:tc>
        <w:tc>
          <w:tcPr>
            <w:tcW w:w="1692" w:type="dxa"/>
            <w:vAlign w:val="center"/>
          </w:tcPr>
          <w:p w:rsidR="00F46357" w:rsidRDefault="00991809">
            <w:pPr>
              <w:jc w:val="right"/>
            </w:pPr>
            <w:r>
              <w:rPr>
                <w:szCs w:val="21"/>
              </w:rPr>
              <w:t>0.13</w:t>
            </w:r>
          </w:p>
        </w:tc>
      </w:tr>
      <w:tr w:rsidR="00F46357">
        <w:tc>
          <w:tcPr>
            <w:tcW w:w="870" w:type="dxa"/>
            <w:vAlign w:val="center"/>
          </w:tcPr>
          <w:p w:rsidR="00F46357" w:rsidRDefault="00991809">
            <w:pPr>
              <w:jc w:val="center"/>
            </w:pPr>
            <w:r>
              <w:rPr>
                <w:szCs w:val="21"/>
              </w:rPr>
              <w:t>20</w:t>
            </w:r>
          </w:p>
        </w:tc>
        <w:tc>
          <w:tcPr>
            <w:tcW w:w="1650" w:type="dxa"/>
            <w:vAlign w:val="center"/>
          </w:tcPr>
          <w:p w:rsidR="00F46357" w:rsidRDefault="00991809">
            <w:pPr>
              <w:jc w:val="center"/>
            </w:pPr>
            <w:r>
              <w:rPr>
                <w:szCs w:val="21"/>
              </w:rPr>
              <w:t>601108</w:t>
            </w:r>
          </w:p>
        </w:tc>
        <w:tc>
          <w:tcPr>
            <w:tcW w:w="1980" w:type="dxa"/>
            <w:vAlign w:val="center"/>
          </w:tcPr>
          <w:p w:rsidR="00F46357" w:rsidRDefault="00991809">
            <w:pPr>
              <w:jc w:val="center"/>
            </w:pPr>
            <w:r>
              <w:rPr>
                <w:szCs w:val="21"/>
              </w:rPr>
              <w:t>财通证券</w:t>
            </w:r>
          </w:p>
        </w:tc>
        <w:tc>
          <w:tcPr>
            <w:tcW w:w="2880" w:type="dxa"/>
            <w:vAlign w:val="center"/>
          </w:tcPr>
          <w:p w:rsidR="00F46357" w:rsidRDefault="00991809">
            <w:pPr>
              <w:jc w:val="right"/>
            </w:pPr>
            <w:r>
              <w:rPr>
                <w:szCs w:val="21"/>
              </w:rPr>
              <w:t>38,144.00</w:t>
            </w:r>
          </w:p>
        </w:tc>
        <w:tc>
          <w:tcPr>
            <w:tcW w:w="1692" w:type="dxa"/>
            <w:vAlign w:val="center"/>
          </w:tcPr>
          <w:p w:rsidR="00F46357" w:rsidRDefault="00991809">
            <w:pPr>
              <w:jc w:val="right"/>
            </w:pPr>
            <w:r>
              <w:rPr>
                <w:szCs w:val="21"/>
              </w:rPr>
              <w:t>0.13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2,680,134.31</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2,540,372.45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6524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0.01</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65243"/>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46357">
        <w:trPr>
          <w:jc w:val="center"/>
        </w:trPr>
        <w:tc>
          <w:tcPr>
            <w:tcW w:w="1252" w:type="dxa"/>
            <w:vAlign w:val="center"/>
          </w:tcPr>
          <w:p w:rsidR="00F46357" w:rsidRDefault="00991809">
            <w:pPr>
              <w:jc w:val="center"/>
            </w:pPr>
            <w:r>
              <w:rPr>
                <w:color w:val="000000"/>
                <w:szCs w:val="21"/>
              </w:rPr>
              <w:t>1</w:t>
            </w:r>
          </w:p>
        </w:tc>
        <w:tc>
          <w:tcPr>
            <w:tcW w:w="1310" w:type="dxa"/>
            <w:vAlign w:val="center"/>
          </w:tcPr>
          <w:p w:rsidR="00F46357" w:rsidRDefault="00991809">
            <w:pPr>
              <w:jc w:val="center"/>
            </w:pPr>
            <w:r>
              <w:rPr>
                <w:color w:val="000000"/>
                <w:szCs w:val="21"/>
              </w:rPr>
              <w:t>128116</w:t>
            </w:r>
          </w:p>
        </w:tc>
        <w:tc>
          <w:tcPr>
            <w:tcW w:w="1282" w:type="dxa"/>
            <w:vAlign w:val="center"/>
          </w:tcPr>
          <w:p w:rsidR="00F46357" w:rsidRDefault="00991809">
            <w:pPr>
              <w:jc w:val="center"/>
            </w:pPr>
            <w:r>
              <w:rPr>
                <w:color w:val="000000"/>
                <w:szCs w:val="21"/>
              </w:rPr>
              <w:t>瑞达转债</w:t>
            </w:r>
          </w:p>
        </w:tc>
        <w:tc>
          <w:tcPr>
            <w:tcW w:w="1426" w:type="dxa"/>
            <w:vAlign w:val="center"/>
          </w:tcPr>
          <w:p w:rsidR="00F46357" w:rsidRDefault="00991809">
            <w:pPr>
              <w:jc w:val="right"/>
            </w:pPr>
            <w:r>
              <w:rPr>
                <w:color w:val="000000"/>
                <w:szCs w:val="21"/>
              </w:rPr>
              <w:t>16</w:t>
            </w:r>
          </w:p>
        </w:tc>
        <w:tc>
          <w:tcPr>
            <w:tcW w:w="1982" w:type="dxa"/>
            <w:vAlign w:val="center"/>
          </w:tcPr>
          <w:p w:rsidR="00F46357" w:rsidRDefault="00991809">
            <w:pPr>
              <w:jc w:val="right"/>
            </w:pPr>
            <w:r>
              <w:rPr>
                <w:color w:val="000000"/>
                <w:szCs w:val="21"/>
              </w:rPr>
              <w:t>1,600.00</w:t>
            </w:r>
          </w:p>
        </w:tc>
        <w:tc>
          <w:tcPr>
            <w:tcW w:w="1861" w:type="dxa"/>
            <w:vAlign w:val="center"/>
          </w:tcPr>
          <w:p w:rsidR="00F46357" w:rsidRDefault="00991809">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6524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6524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6524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6524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6524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6524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2020</w:t>
      </w:r>
      <w:r w:rsidRPr="00224952">
        <w:rPr>
          <w:color w:val="000000"/>
          <w:szCs w:val="21"/>
        </w:rPr>
        <w:t>年</w:t>
      </w:r>
      <w:r w:rsidRPr="00224952">
        <w:rPr>
          <w:color w:val="000000"/>
          <w:szCs w:val="21"/>
        </w:rPr>
        <w:t>2</w:t>
      </w:r>
      <w:r w:rsidRPr="00224952">
        <w:rPr>
          <w:color w:val="000000"/>
          <w:szCs w:val="21"/>
        </w:rPr>
        <w:t>月</w:t>
      </w:r>
      <w:r w:rsidRPr="00224952">
        <w:rPr>
          <w:color w:val="000000"/>
          <w:szCs w:val="21"/>
        </w:rPr>
        <w:t>10</w:t>
      </w:r>
      <w:r w:rsidRPr="00224952">
        <w:rPr>
          <w:color w:val="000000"/>
          <w:szCs w:val="21"/>
        </w:rPr>
        <w:t>日，中国人民银行针对华泰证券股份有限公司如下违法事实：</w:t>
      </w:r>
      <w:r w:rsidRPr="00224952">
        <w:rPr>
          <w:color w:val="000000"/>
          <w:szCs w:val="21"/>
        </w:rPr>
        <w:t>1</w:t>
      </w:r>
      <w:r w:rsidRPr="00224952">
        <w:rPr>
          <w:color w:val="000000"/>
          <w:szCs w:val="21"/>
        </w:rPr>
        <w:t>、未按规定履行客户身份识别义务；</w:t>
      </w:r>
      <w:r w:rsidRPr="00224952">
        <w:rPr>
          <w:color w:val="000000"/>
          <w:szCs w:val="21"/>
        </w:rPr>
        <w:t>2</w:t>
      </w:r>
      <w:r w:rsidRPr="00224952">
        <w:rPr>
          <w:color w:val="000000"/>
          <w:szCs w:val="21"/>
        </w:rPr>
        <w:t>、未按规定报送可疑交易报告；</w:t>
      </w:r>
      <w:r w:rsidRPr="00224952">
        <w:rPr>
          <w:color w:val="000000"/>
          <w:szCs w:val="21"/>
        </w:rPr>
        <w:t>3</w:t>
      </w:r>
      <w:r w:rsidRPr="00224952">
        <w:rPr>
          <w:color w:val="000000"/>
          <w:szCs w:val="21"/>
        </w:rPr>
        <w:t>、与身份不明的客户进行交易，处以责令改正，并处罚款</w:t>
      </w:r>
      <w:r w:rsidRPr="00224952">
        <w:rPr>
          <w:color w:val="000000"/>
          <w:szCs w:val="21"/>
        </w:rPr>
        <w:t>1010</w:t>
      </w:r>
      <w:r w:rsidRPr="00224952">
        <w:rPr>
          <w:color w:val="000000"/>
          <w:szCs w:val="21"/>
        </w:rPr>
        <w:t>万元的行政处罚。</w:t>
      </w:r>
    </w:p>
    <w:p w:rsidR="00F46357" w:rsidRDefault="00991809">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8</w:t>
      </w:r>
      <w:r>
        <w:rPr>
          <w:color w:val="000000"/>
          <w:szCs w:val="21"/>
        </w:rPr>
        <w:t>日，中国人民银行长春中心支行对招商证券股份有限公司长春人民大街证券营业部未按照规定履行客户身份识别义务的违法违规事实，责令整改并处罚款</w:t>
      </w:r>
      <w:r>
        <w:rPr>
          <w:color w:val="000000"/>
          <w:szCs w:val="21"/>
        </w:rPr>
        <w:t>22</w:t>
      </w:r>
      <w:r>
        <w:rPr>
          <w:color w:val="000000"/>
          <w:szCs w:val="21"/>
        </w:rPr>
        <w:t>万元的行政处罚。</w:t>
      </w:r>
    </w:p>
    <w:p w:rsidR="00F46357" w:rsidRDefault="00991809">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华泰证券、招商证券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1,460.22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290,332.13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41.53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291,833.88</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6525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6525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F46357" w:rsidRDefault="00991809">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F46357" w:rsidRDefault="00F4635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F46357" w:rsidRDefault="00F4635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F46357" w:rsidRDefault="00991809">
            <w:pPr>
              <w:jc w:val="center"/>
            </w:pPr>
            <w:r>
              <w:rPr>
                <w:bCs/>
                <w:color w:val="000000"/>
                <w:szCs w:val="21"/>
              </w:rPr>
              <w:t>1,213</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1,213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25,396.59</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255,000.00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0.83%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30,551,068.00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99.17%</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1"/>
      <w:bookmarkStart w:id="116" w:name="_Toc4866525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5"/>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F46357">
        <w:trPr>
          <w:jc w:val="center"/>
        </w:trPr>
        <w:tc>
          <w:tcPr>
            <w:tcW w:w="827" w:type="dxa"/>
            <w:vAlign w:val="center"/>
          </w:tcPr>
          <w:p w:rsidR="00F46357" w:rsidRDefault="00991809">
            <w:pPr>
              <w:jc w:val="center"/>
            </w:pPr>
            <w:r>
              <w:rPr>
                <w:color w:val="000000"/>
                <w:szCs w:val="21"/>
              </w:rPr>
              <w:t>1</w:t>
            </w:r>
          </w:p>
        </w:tc>
        <w:tc>
          <w:tcPr>
            <w:tcW w:w="3827" w:type="dxa"/>
            <w:vAlign w:val="center"/>
          </w:tcPr>
          <w:p w:rsidR="00F46357" w:rsidRDefault="00991809">
            <w:pPr>
              <w:jc w:val="left"/>
            </w:pPr>
            <w:r>
              <w:rPr>
                <w:color w:val="000000"/>
                <w:szCs w:val="21"/>
              </w:rPr>
              <w:t>黄沛康</w:t>
            </w:r>
          </w:p>
        </w:tc>
        <w:tc>
          <w:tcPr>
            <w:tcW w:w="2268" w:type="dxa"/>
            <w:vAlign w:val="center"/>
          </w:tcPr>
          <w:p w:rsidR="00F46357" w:rsidRDefault="00991809">
            <w:pPr>
              <w:jc w:val="right"/>
            </w:pPr>
            <w:r>
              <w:rPr>
                <w:color w:val="000000"/>
                <w:szCs w:val="21"/>
              </w:rPr>
              <w:t>1,086,600.00</w:t>
            </w:r>
          </w:p>
        </w:tc>
        <w:tc>
          <w:tcPr>
            <w:tcW w:w="2100" w:type="dxa"/>
            <w:vAlign w:val="center"/>
          </w:tcPr>
          <w:p w:rsidR="00F46357" w:rsidRDefault="00991809">
            <w:pPr>
              <w:jc w:val="right"/>
            </w:pPr>
            <w:r>
              <w:rPr>
                <w:color w:val="000000"/>
                <w:szCs w:val="21"/>
              </w:rPr>
              <w:t>3.53%</w:t>
            </w:r>
          </w:p>
        </w:tc>
      </w:tr>
      <w:tr w:rsidR="00F46357">
        <w:trPr>
          <w:jc w:val="center"/>
        </w:trPr>
        <w:tc>
          <w:tcPr>
            <w:tcW w:w="827" w:type="dxa"/>
            <w:vAlign w:val="center"/>
          </w:tcPr>
          <w:p w:rsidR="00F46357" w:rsidRDefault="00991809">
            <w:pPr>
              <w:jc w:val="center"/>
            </w:pPr>
            <w:r>
              <w:rPr>
                <w:color w:val="000000"/>
                <w:szCs w:val="21"/>
              </w:rPr>
              <w:t>2</w:t>
            </w:r>
          </w:p>
        </w:tc>
        <w:tc>
          <w:tcPr>
            <w:tcW w:w="3827" w:type="dxa"/>
            <w:vAlign w:val="center"/>
          </w:tcPr>
          <w:p w:rsidR="00F46357" w:rsidRDefault="00991809">
            <w:pPr>
              <w:jc w:val="left"/>
            </w:pPr>
            <w:r>
              <w:rPr>
                <w:color w:val="000000"/>
                <w:szCs w:val="21"/>
              </w:rPr>
              <w:t>刘期高</w:t>
            </w:r>
          </w:p>
        </w:tc>
        <w:tc>
          <w:tcPr>
            <w:tcW w:w="2268" w:type="dxa"/>
            <w:vAlign w:val="center"/>
          </w:tcPr>
          <w:p w:rsidR="00F46357" w:rsidRDefault="00991809">
            <w:pPr>
              <w:jc w:val="right"/>
            </w:pPr>
            <w:r>
              <w:rPr>
                <w:color w:val="000000"/>
                <w:szCs w:val="21"/>
              </w:rPr>
              <w:t>1,000,000.00</w:t>
            </w:r>
          </w:p>
        </w:tc>
        <w:tc>
          <w:tcPr>
            <w:tcW w:w="2100" w:type="dxa"/>
            <w:vAlign w:val="center"/>
          </w:tcPr>
          <w:p w:rsidR="00F46357" w:rsidRDefault="00991809">
            <w:pPr>
              <w:jc w:val="right"/>
            </w:pPr>
            <w:r>
              <w:rPr>
                <w:color w:val="000000"/>
                <w:szCs w:val="21"/>
              </w:rPr>
              <w:t>3.25%</w:t>
            </w:r>
          </w:p>
        </w:tc>
      </w:tr>
      <w:tr w:rsidR="00F46357">
        <w:trPr>
          <w:jc w:val="center"/>
        </w:trPr>
        <w:tc>
          <w:tcPr>
            <w:tcW w:w="827" w:type="dxa"/>
            <w:vAlign w:val="center"/>
          </w:tcPr>
          <w:p w:rsidR="00F46357" w:rsidRDefault="00991809">
            <w:pPr>
              <w:jc w:val="center"/>
            </w:pPr>
            <w:r>
              <w:rPr>
                <w:color w:val="000000"/>
                <w:szCs w:val="21"/>
              </w:rPr>
              <w:t>3</w:t>
            </w:r>
          </w:p>
        </w:tc>
        <w:tc>
          <w:tcPr>
            <w:tcW w:w="3827" w:type="dxa"/>
            <w:vAlign w:val="center"/>
          </w:tcPr>
          <w:p w:rsidR="00F46357" w:rsidRDefault="00991809">
            <w:pPr>
              <w:jc w:val="left"/>
            </w:pPr>
            <w:r>
              <w:rPr>
                <w:color w:val="000000"/>
                <w:szCs w:val="21"/>
              </w:rPr>
              <w:t>李晓艳</w:t>
            </w:r>
          </w:p>
        </w:tc>
        <w:tc>
          <w:tcPr>
            <w:tcW w:w="2268" w:type="dxa"/>
            <w:vAlign w:val="center"/>
          </w:tcPr>
          <w:p w:rsidR="00F46357" w:rsidRDefault="00991809">
            <w:pPr>
              <w:jc w:val="right"/>
            </w:pPr>
            <w:r>
              <w:rPr>
                <w:color w:val="000000"/>
                <w:szCs w:val="21"/>
              </w:rPr>
              <w:t>700,000.00</w:t>
            </w:r>
          </w:p>
        </w:tc>
        <w:tc>
          <w:tcPr>
            <w:tcW w:w="2100" w:type="dxa"/>
            <w:vAlign w:val="center"/>
          </w:tcPr>
          <w:p w:rsidR="00F46357" w:rsidRDefault="00991809">
            <w:pPr>
              <w:jc w:val="right"/>
            </w:pPr>
            <w:r>
              <w:rPr>
                <w:color w:val="000000"/>
                <w:szCs w:val="21"/>
              </w:rPr>
              <w:t>2.27%</w:t>
            </w:r>
          </w:p>
        </w:tc>
      </w:tr>
      <w:tr w:rsidR="00F46357">
        <w:trPr>
          <w:jc w:val="center"/>
        </w:trPr>
        <w:tc>
          <w:tcPr>
            <w:tcW w:w="827" w:type="dxa"/>
            <w:vAlign w:val="center"/>
          </w:tcPr>
          <w:p w:rsidR="00F46357" w:rsidRDefault="00991809">
            <w:pPr>
              <w:jc w:val="center"/>
            </w:pPr>
            <w:r>
              <w:rPr>
                <w:color w:val="000000"/>
                <w:szCs w:val="21"/>
              </w:rPr>
              <w:t>4</w:t>
            </w:r>
          </w:p>
        </w:tc>
        <w:tc>
          <w:tcPr>
            <w:tcW w:w="3827" w:type="dxa"/>
            <w:vAlign w:val="center"/>
          </w:tcPr>
          <w:p w:rsidR="00F46357" w:rsidRDefault="00991809">
            <w:pPr>
              <w:jc w:val="left"/>
            </w:pPr>
            <w:r>
              <w:rPr>
                <w:color w:val="000000"/>
                <w:szCs w:val="21"/>
              </w:rPr>
              <w:t>黄柳红</w:t>
            </w:r>
          </w:p>
        </w:tc>
        <w:tc>
          <w:tcPr>
            <w:tcW w:w="2268" w:type="dxa"/>
            <w:vAlign w:val="center"/>
          </w:tcPr>
          <w:p w:rsidR="00F46357" w:rsidRDefault="00991809">
            <w:pPr>
              <w:jc w:val="right"/>
            </w:pPr>
            <w:r>
              <w:rPr>
                <w:color w:val="000000"/>
                <w:szCs w:val="21"/>
              </w:rPr>
              <w:t>570,000.00</w:t>
            </w:r>
          </w:p>
        </w:tc>
        <w:tc>
          <w:tcPr>
            <w:tcW w:w="2100" w:type="dxa"/>
            <w:vAlign w:val="center"/>
          </w:tcPr>
          <w:p w:rsidR="00F46357" w:rsidRDefault="00991809">
            <w:pPr>
              <w:jc w:val="right"/>
            </w:pPr>
            <w:r>
              <w:rPr>
                <w:color w:val="000000"/>
                <w:szCs w:val="21"/>
              </w:rPr>
              <w:t>1.85%</w:t>
            </w:r>
          </w:p>
        </w:tc>
      </w:tr>
      <w:tr w:rsidR="00F46357">
        <w:trPr>
          <w:jc w:val="center"/>
        </w:trPr>
        <w:tc>
          <w:tcPr>
            <w:tcW w:w="827" w:type="dxa"/>
            <w:vAlign w:val="center"/>
          </w:tcPr>
          <w:p w:rsidR="00F46357" w:rsidRDefault="00991809">
            <w:pPr>
              <w:jc w:val="center"/>
            </w:pPr>
            <w:r>
              <w:rPr>
                <w:color w:val="000000"/>
                <w:szCs w:val="21"/>
              </w:rPr>
              <w:t>5</w:t>
            </w:r>
          </w:p>
        </w:tc>
        <w:tc>
          <w:tcPr>
            <w:tcW w:w="3827" w:type="dxa"/>
            <w:vAlign w:val="center"/>
          </w:tcPr>
          <w:p w:rsidR="00F46357" w:rsidRDefault="00991809">
            <w:pPr>
              <w:jc w:val="left"/>
            </w:pPr>
            <w:r>
              <w:rPr>
                <w:color w:val="000000"/>
                <w:szCs w:val="21"/>
              </w:rPr>
              <w:t>丁碧霞</w:t>
            </w:r>
          </w:p>
        </w:tc>
        <w:tc>
          <w:tcPr>
            <w:tcW w:w="2268" w:type="dxa"/>
            <w:vAlign w:val="center"/>
          </w:tcPr>
          <w:p w:rsidR="00F46357" w:rsidRDefault="00991809">
            <w:pPr>
              <w:jc w:val="right"/>
            </w:pPr>
            <w:r>
              <w:rPr>
                <w:color w:val="000000"/>
                <w:szCs w:val="21"/>
              </w:rPr>
              <w:t>539,148.00</w:t>
            </w:r>
          </w:p>
        </w:tc>
        <w:tc>
          <w:tcPr>
            <w:tcW w:w="2100" w:type="dxa"/>
            <w:vAlign w:val="center"/>
          </w:tcPr>
          <w:p w:rsidR="00F46357" w:rsidRDefault="00991809">
            <w:pPr>
              <w:jc w:val="right"/>
            </w:pPr>
            <w:r>
              <w:rPr>
                <w:color w:val="000000"/>
                <w:szCs w:val="21"/>
              </w:rPr>
              <w:t>1.75%</w:t>
            </w:r>
          </w:p>
        </w:tc>
      </w:tr>
      <w:tr w:rsidR="00F46357">
        <w:trPr>
          <w:jc w:val="center"/>
        </w:trPr>
        <w:tc>
          <w:tcPr>
            <w:tcW w:w="827" w:type="dxa"/>
            <w:vAlign w:val="center"/>
          </w:tcPr>
          <w:p w:rsidR="00F46357" w:rsidRDefault="00991809">
            <w:pPr>
              <w:jc w:val="center"/>
            </w:pPr>
            <w:r>
              <w:rPr>
                <w:color w:val="000000"/>
                <w:szCs w:val="21"/>
              </w:rPr>
              <w:t>6</w:t>
            </w:r>
          </w:p>
        </w:tc>
        <w:tc>
          <w:tcPr>
            <w:tcW w:w="3827" w:type="dxa"/>
            <w:vAlign w:val="center"/>
          </w:tcPr>
          <w:p w:rsidR="00F46357" w:rsidRDefault="00991809">
            <w:pPr>
              <w:jc w:val="left"/>
            </w:pPr>
            <w:r>
              <w:rPr>
                <w:color w:val="000000"/>
                <w:szCs w:val="21"/>
              </w:rPr>
              <w:t>周俭</w:t>
            </w:r>
          </w:p>
        </w:tc>
        <w:tc>
          <w:tcPr>
            <w:tcW w:w="2268" w:type="dxa"/>
            <w:vAlign w:val="center"/>
          </w:tcPr>
          <w:p w:rsidR="00F46357" w:rsidRDefault="00991809">
            <w:pPr>
              <w:jc w:val="right"/>
            </w:pPr>
            <w:r>
              <w:rPr>
                <w:color w:val="000000"/>
                <w:szCs w:val="21"/>
              </w:rPr>
              <w:t>420,100.00</w:t>
            </w:r>
          </w:p>
        </w:tc>
        <w:tc>
          <w:tcPr>
            <w:tcW w:w="2100" w:type="dxa"/>
            <w:vAlign w:val="center"/>
          </w:tcPr>
          <w:p w:rsidR="00F46357" w:rsidRDefault="00991809">
            <w:pPr>
              <w:jc w:val="right"/>
            </w:pPr>
            <w:r>
              <w:rPr>
                <w:color w:val="000000"/>
                <w:szCs w:val="21"/>
              </w:rPr>
              <w:t>1.36%</w:t>
            </w:r>
          </w:p>
        </w:tc>
      </w:tr>
      <w:tr w:rsidR="00F46357">
        <w:trPr>
          <w:jc w:val="center"/>
        </w:trPr>
        <w:tc>
          <w:tcPr>
            <w:tcW w:w="827" w:type="dxa"/>
            <w:vAlign w:val="center"/>
          </w:tcPr>
          <w:p w:rsidR="00F46357" w:rsidRDefault="00991809">
            <w:pPr>
              <w:jc w:val="center"/>
            </w:pPr>
            <w:r>
              <w:rPr>
                <w:color w:val="000000"/>
                <w:szCs w:val="21"/>
              </w:rPr>
              <w:t>7</w:t>
            </w:r>
          </w:p>
        </w:tc>
        <w:tc>
          <w:tcPr>
            <w:tcW w:w="3827" w:type="dxa"/>
            <w:vAlign w:val="center"/>
          </w:tcPr>
          <w:p w:rsidR="00F46357" w:rsidRDefault="00991809">
            <w:pPr>
              <w:jc w:val="left"/>
            </w:pPr>
            <w:r>
              <w:rPr>
                <w:color w:val="000000"/>
                <w:szCs w:val="21"/>
              </w:rPr>
              <w:t>宋耸</w:t>
            </w:r>
          </w:p>
        </w:tc>
        <w:tc>
          <w:tcPr>
            <w:tcW w:w="2268" w:type="dxa"/>
            <w:vAlign w:val="center"/>
          </w:tcPr>
          <w:p w:rsidR="00F46357" w:rsidRDefault="00991809">
            <w:pPr>
              <w:jc w:val="right"/>
            </w:pPr>
            <w:r>
              <w:rPr>
                <w:color w:val="000000"/>
                <w:szCs w:val="21"/>
              </w:rPr>
              <w:t>405,000.00</w:t>
            </w:r>
          </w:p>
        </w:tc>
        <w:tc>
          <w:tcPr>
            <w:tcW w:w="2100" w:type="dxa"/>
            <w:vAlign w:val="center"/>
          </w:tcPr>
          <w:p w:rsidR="00F46357" w:rsidRDefault="00991809">
            <w:pPr>
              <w:jc w:val="right"/>
            </w:pPr>
            <w:r>
              <w:rPr>
                <w:color w:val="000000"/>
                <w:szCs w:val="21"/>
              </w:rPr>
              <w:t>1.31%</w:t>
            </w:r>
          </w:p>
        </w:tc>
      </w:tr>
      <w:tr w:rsidR="00F46357">
        <w:trPr>
          <w:jc w:val="center"/>
        </w:trPr>
        <w:tc>
          <w:tcPr>
            <w:tcW w:w="827" w:type="dxa"/>
            <w:vAlign w:val="center"/>
          </w:tcPr>
          <w:p w:rsidR="00F46357" w:rsidRDefault="00991809">
            <w:pPr>
              <w:jc w:val="center"/>
            </w:pPr>
            <w:r>
              <w:rPr>
                <w:color w:val="000000"/>
                <w:szCs w:val="21"/>
              </w:rPr>
              <w:t>8</w:t>
            </w:r>
          </w:p>
        </w:tc>
        <w:tc>
          <w:tcPr>
            <w:tcW w:w="3827" w:type="dxa"/>
            <w:vAlign w:val="center"/>
          </w:tcPr>
          <w:p w:rsidR="00F46357" w:rsidRDefault="00991809">
            <w:pPr>
              <w:jc w:val="left"/>
            </w:pPr>
            <w:r>
              <w:rPr>
                <w:color w:val="000000"/>
                <w:szCs w:val="21"/>
              </w:rPr>
              <w:t>吕宝兴</w:t>
            </w:r>
          </w:p>
        </w:tc>
        <w:tc>
          <w:tcPr>
            <w:tcW w:w="2268" w:type="dxa"/>
            <w:vAlign w:val="center"/>
          </w:tcPr>
          <w:p w:rsidR="00F46357" w:rsidRDefault="00991809">
            <w:pPr>
              <w:jc w:val="right"/>
            </w:pPr>
            <w:r>
              <w:rPr>
                <w:color w:val="000000"/>
                <w:szCs w:val="21"/>
              </w:rPr>
              <w:t>400,000.00</w:t>
            </w:r>
          </w:p>
        </w:tc>
        <w:tc>
          <w:tcPr>
            <w:tcW w:w="2100" w:type="dxa"/>
            <w:vAlign w:val="center"/>
          </w:tcPr>
          <w:p w:rsidR="00F46357" w:rsidRDefault="00991809">
            <w:pPr>
              <w:jc w:val="right"/>
            </w:pPr>
            <w:r>
              <w:rPr>
                <w:color w:val="000000"/>
                <w:szCs w:val="21"/>
              </w:rPr>
              <w:t>1.30%</w:t>
            </w:r>
          </w:p>
        </w:tc>
      </w:tr>
      <w:tr w:rsidR="00F46357">
        <w:trPr>
          <w:jc w:val="center"/>
        </w:trPr>
        <w:tc>
          <w:tcPr>
            <w:tcW w:w="827" w:type="dxa"/>
            <w:vAlign w:val="center"/>
          </w:tcPr>
          <w:p w:rsidR="00F46357" w:rsidRDefault="00991809">
            <w:pPr>
              <w:jc w:val="center"/>
            </w:pPr>
            <w:r>
              <w:rPr>
                <w:color w:val="000000"/>
                <w:szCs w:val="21"/>
              </w:rPr>
              <w:t>9</w:t>
            </w:r>
          </w:p>
        </w:tc>
        <w:tc>
          <w:tcPr>
            <w:tcW w:w="3827" w:type="dxa"/>
            <w:vAlign w:val="center"/>
          </w:tcPr>
          <w:p w:rsidR="00F46357" w:rsidRDefault="00991809">
            <w:pPr>
              <w:jc w:val="left"/>
            </w:pPr>
            <w:r>
              <w:rPr>
                <w:color w:val="000000"/>
                <w:szCs w:val="21"/>
              </w:rPr>
              <w:t>王西林</w:t>
            </w:r>
          </w:p>
        </w:tc>
        <w:tc>
          <w:tcPr>
            <w:tcW w:w="2268" w:type="dxa"/>
            <w:vAlign w:val="center"/>
          </w:tcPr>
          <w:p w:rsidR="00F46357" w:rsidRDefault="00991809">
            <w:pPr>
              <w:jc w:val="right"/>
            </w:pPr>
            <w:r>
              <w:rPr>
                <w:color w:val="000000"/>
                <w:szCs w:val="21"/>
              </w:rPr>
              <w:t>346,000.00</w:t>
            </w:r>
          </w:p>
        </w:tc>
        <w:tc>
          <w:tcPr>
            <w:tcW w:w="2100" w:type="dxa"/>
            <w:vAlign w:val="center"/>
          </w:tcPr>
          <w:p w:rsidR="00F46357" w:rsidRDefault="00991809">
            <w:pPr>
              <w:jc w:val="right"/>
            </w:pPr>
            <w:r>
              <w:rPr>
                <w:color w:val="000000"/>
                <w:szCs w:val="21"/>
              </w:rPr>
              <w:t>1.12%</w:t>
            </w:r>
          </w:p>
        </w:tc>
      </w:tr>
      <w:tr w:rsidR="00F46357">
        <w:trPr>
          <w:jc w:val="center"/>
        </w:trPr>
        <w:tc>
          <w:tcPr>
            <w:tcW w:w="827" w:type="dxa"/>
            <w:vAlign w:val="center"/>
          </w:tcPr>
          <w:p w:rsidR="00F46357" w:rsidRDefault="00991809">
            <w:pPr>
              <w:jc w:val="center"/>
            </w:pPr>
            <w:r>
              <w:rPr>
                <w:color w:val="000000"/>
                <w:szCs w:val="21"/>
              </w:rPr>
              <w:t>10</w:t>
            </w:r>
          </w:p>
        </w:tc>
        <w:tc>
          <w:tcPr>
            <w:tcW w:w="3827" w:type="dxa"/>
            <w:vAlign w:val="center"/>
          </w:tcPr>
          <w:p w:rsidR="00F46357" w:rsidRDefault="00991809">
            <w:pPr>
              <w:jc w:val="left"/>
            </w:pPr>
            <w:r>
              <w:rPr>
                <w:color w:val="000000"/>
                <w:szCs w:val="21"/>
              </w:rPr>
              <w:t>杜桂兰</w:t>
            </w:r>
          </w:p>
        </w:tc>
        <w:tc>
          <w:tcPr>
            <w:tcW w:w="2268" w:type="dxa"/>
            <w:vAlign w:val="center"/>
          </w:tcPr>
          <w:p w:rsidR="00F46357" w:rsidRDefault="00991809">
            <w:pPr>
              <w:jc w:val="right"/>
            </w:pPr>
            <w:r>
              <w:rPr>
                <w:color w:val="000000"/>
                <w:szCs w:val="21"/>
              </w:rPr>
              <w:t>311,000.00</w:t>
            </w:r>
          </w:p>
        </w:tc>
        <w:tc>
          <w:tcPr>
            <w:tcW w:w="2100" w:type="dxa"/>
            <w:vAlign w:val="center"/>
          </w:tcPr>
          <w:p w:rsidR="00F46357" w:rsidRDefault="00991809">
            <w:pPr>
              <w:jc w:val="right"/>
            </w:pPr>
            <w:r>
              <w:rPr>
                <w:color w:val="000000"/>
                <w:szCs w:val="21"/>
              </w:rPr>
              <w:t>1.01%</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2"/>
      <w:bookmarkStart w:id="118" w:name="_Toc48665253"/>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7"/>
      <w:bookmarkEnd w:id="118"/>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9" w:name="_Toc48665254"/>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9"/>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66525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7</w:t>
            </w:r>
            <w:r w:rsidRPr="00224952">
              <w:rPr>
                <w:szCs w:val="21"/>
              </w:rPr>
              <w:t>月</w:t>
            </w:r>
            <w:r w:rsidRPr="00224952">
              <w:rPr>
                <w:szCs w:val="21"/>
              </w:rPr>
              <w:t>27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352,806,068.00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29,806,068.00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30,806,068.00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66525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66525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66525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F46357" w:rsidRDefault="00991809">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66525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66526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66526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2"/>
    </w:p>
    <w:p w:rsidR="00753756" w:rsidRPr="00224952" w:rsidRDefault="00753756" w:rsidP="006E1449">
      <w:pPr>
        <w:spacing w:line="360" w:lineRule="auto"/>
        <w:ind w:firstLineChars="200" w:firstLine="420"/>
        <w:rPr>
          <w:color w:val="000000"/>
          <w:szCs w:val="21"/>
        </w:rPr>
      </w:pPr>
      <w:bookmarkStart w:id="133"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1"/>
      <w:bookmarkStart w:id="135" w:name="_Toc48665262"/>
      <w:bookmarkEnd w:id="1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4"/>
      <w:bookmarkEnd w:id="135"/>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6" w:name="_Toc390421282"/>
      <w:bookmarkStart w:id="137" w:name="_Toc4866526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6"/>
      <w:bookmarkEnd w:id="137"/>
    </w:p>
    <w:p w:rsidR="00753756" w:rsidRPr="00E76B2D" w:rsidRDefault="00965E9C" w:rsidP="006E1449">
      <w:pPr>
        <w:spacing w:line="360" w:lineRule="auto"/>
        <w:ind w:firstLineChars="196" w:firstLine="413"/>
        <w:rPr>
          <w:rFonts w:ascii="宋体"/>
          <w:b/>
          <w:bCs/>
          <w:color w:val="000000"/>
          <w:szCs w:val="21"/>
        </w:rPr>
      </w:pPr>
      <w:bookmarkStart w:id="138"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8"/>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9"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F46357">
        <w:tc>
          <w:tcPr>
            <w:tcW w:w="1560" w:type="dxa"/>
            <w:vAlign w:val="center"/>
          </w:tcPr>
          <w:p w:rsidR="00F46357" w:rsidRDefault="00991809">
            <w:pPr>
              <w:jc w:val="left"/>
            </w:pPr>
            <w:r>
              <w:rPr>
                <w:color w:val="000000"/>
                <w:szCs w:val="21"/>
              </w:rPr>
              <w:t>招商证券</w:t>
            </w:r>
          </w:p>
        </w:tc>
        <w:tc>
          <w:tcPr>
            <w:tcW w:w="780" w:type="dxa"/>
            <w:vAlign w:val="center"/>
          </w:tcPr>
          <w:p w:rsidR="00F46357" w:rsidRDefault="00991809">
            <w:pPr>
              <w:jc w:val="center"/>
            </w:pPr>
            <w:r>
              <w:rPr>
                <w:color w:val="000000"/>
                <w:szCs w:val="21"/>
              </w:rPr>
              <w:t>1</w:t>
            </w:r>
          </w:p>
        </w:tc>
        <w:tc>
          <w:tcPr>
            <w:tcW w:w="180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6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080" w:type="dxa"/>
            <w:vAlign w:val="center"/>
          </w:tcPr>
          <w:p w:rsidR="00F46357" w:rsidRDefault="00991809">
            <w:pPr>
              <w:jc w:val="left"/>
            </w:pPr>
            <w:r>
              <w:rPr>
                <w:color w:val="000000"/>
                <w:szCs w:val="21"/>
              </w:rPr>
              <w:t>-</w:t>
            </w:r>
          </w:p>
        </w:tc>
      </w:tr>
      <w:tr w:rsidR="00F46357">
        <w:tc>
          <w:tcPr>
            <w:tcW w:w="1560" w:type="dxa"/>
            <w:vAlign w:val="center"/>
          </w:tcPr>
          <w:p w:rsidR="00F46357" w:rsidRDefault="00991809">
            <w:pPr>
              <w:jc w:val="left"/>
            </w:pPr>
            <w:r>
              <w:rPr>
                <w:color w:val="000000"/>
                <w:szCs w:val="21"/>
              </w:rPr>
              <w:t>新时代证券</w:t>
            </w:r>
          </w:p>
        </w:tc>
        <w:tc>
          <w:tcPr>
            <w:tcW w:w="780" w:type="dxa"/>
            <w:vAlign w:val="center"/>
          </w:tcPr>
          <w:p w:rsidR="00F46357" w:rsidRDefault="00991809">
            <w:pPr>
              <w:jc w:val="center"/>
            </w:pPr>
            <w:r>
              <w:rPr>
                <w:color w:val="000000"/>
                <w:szCs w:val="21"/>
              </w:rPr>
              <w:t>1</w:t>
            </w:r>
          </w:p>
        </w:tc>
        <w:tc>
          <w:tcPr>
            <w:tcW w:w="180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6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080" w:type="dxa"/>
            <w:vAlign w:val="center"/>
          </w:tcPr>
          <w:p w:rsidR="00F46357" w:rsidRDefault="00991809">
            <w:pPr>
              <w:jc w:val="left"/>
            </w:pPr>
            <w:r>
              <w:rPr>
                <w:color w:val="000000"/>
                <w:szCs w:val="21"/>
              </w:rPr>
              <w:t>-</w:t>
            </w:r>
          </w:p>
        </w:tc>
      </w:tr>
      <w:tr w:rsidR="00F46357">
        <w:tc>
          <w:tcPr>
            <w:tcW w:w="1560" w:type="dxa"/>
            <w:vAlign w:val="center"/>
          </w:tcPr>
          <w:p w:rsidR="00F46357" w:rsidRDefault="00991809">
            <w:pPr>
              <w:jc w:val="left"/>
            </w:pPr>
            <w:r>
              <w:rPr>
                <w:color w:val="000000"/>
                <w:szCs w:val="21"/>
              </w:rPr>
              <w:t>东方证券</w:t>
            </w:r>
          </w:p>
        </w:tc>
        <w:tc>
          <w:tcPr>
            <w:tcW w:w="780" w:type="dxa"/>
            <w:vAlign w:val="center"/>
          </w:tcPr>
          <w:p w:rsidR="00F46357" w:rsidRDefault="00991809">
            <w:pPr>
              <w:jc w:val="center"/>
            </w:pPr>
            <w:r>
              <w:rPr>
                <w:color w:val="000000"/>
                <w:szCs w:val="21"/>
              </w:rPr>
              <w:t>1</w:t>
            </w:r>
          </w:p>
        </w:tc>
        <w:tc>
          <w:tcPr>
            <w:tcW w:w="1800" w:type="dxa"/>
            <w:vAlign w:val="center"/>
          </w:tcPr>
          <w:p w:rsidR="00F46357" w:rsidRDefault="00991809">
            <w:pPr>
              <w:jc w:val="right"/>
            </w:pPr>
            <w:r>
              <w:rPr>
                <w:color w:val="000000"/>
                <w:szCs w:val="21"/>
              </w:rPr>
              <w:t>3,013,931.44</w:t>
            </w:r>
          </w:p>
        </w:tc>
        <w:tc>
          <w:tcPr>
            <w:tcW w:w="1080" w:type="dxa"/>
            <w:vAlign w:val="center"/>
          </w:tcPr>
          <w:p w:rsidR="00F46357" w:rsidRDefault="00991809">
            <w:pPr>
              <w:jc w:val="right"/>
            </w:pPr>
            <w:r>
              <w:rPr>
                <w:color w:val="000000"/>
                <w:szCs w:val="21"/>
              </w:rPr>
              <w:t>62.21%</w:t>
            </w:r>
          </w:p>
        </w:tc>
        <w:tc>
          <w:tcPr>
            <w:tcW w:w="1620" w:type="dxa"/>
            <w:vAlign w:val="center"/>
          </w:tcPr>
          <w:p w:rsidR="00F46357" w:rsidRDefault="00991809">
            <w:pPr>
              <w:jc w:val="right"/>
            </w:pPr>
            <w:r>
              <w:rPr>
                <w:color w:val="000000"/>
                <w:szCs w:val="21"/>
              </w:rPr>
              <w:t>2,411.14</w:t>
            </w:r>
          </w:p>
        </w:tc>
        <w:tc>
          <w:tcPr>
            <w:tcW w:w="1080" w:type="dxa"/>
            <w:vAlign w:val="center"/>
          </w:tcPr>
          <w:p w:rsidR="00F46357" w:rsidRDefault="00991809">
            <w:pPr>
              <w:jc w:val="right"/>
            </w:pPr>
            <w:r>
              <w:rPr>
                <w:color w:val="000000"/>
                <w:szCs w:val="21"/>
              </w:rPr>
              <w:t>70.24%</w:t>
            </w:r>
          </w:p>
        </w:tc>
        <w:tc>
          <w:tcPr>
            <w:tcW w:w="1080" w:type="dxa"/>
            <w:vAlign w:val="center"/>
          </w:tcPr>
          <w:p w:rsidR="00F46357" w:rsidRDefault="00991809">
            <w:pPr>
              <w:jc w:val="left"/>
            </w:pPr>
            <w:r>
              <w:rPr>
                <w:color w:val="000000"/>
                <w:szCs w:val="21"/>
              </w:rPr>
              <w:t>-</w:t>
            </w:r>
          </w:p>
        </w:tc>
      </w:tr>
      <w:tr w:rsidR="00F46357">
        <w:tc>
          <w:tcPr>
            <w:tcW w:w="1560" w:type="dxa"/>
            <w:vAlign w:val="center"/>
          </w:tcPr>
          <w:p w:rsidR="00F46357" w:rsidRDefault="00991809">
            <w:pPr>
              <w:jc w:val="left"/>
            </w:pPr>
            <w:r>
              <w:rPr>
                <w:color w:val="000000"/>
                <w:szCs w:val="21"/>
              </w:rPr>
              <w:t>高华证券</w:t>
            </w:r>
          </w:p>
        </w:tc>
        <w:tc>
          <w:tcPr>
            <w:tcW w:w="780" w:type="dxa"/>
            <w:vAlign w:val="center"/>
          </w:tcPr>
          <w:p w:rsidR="00F46357" w:rsidRDefault="00991809">
            <w:pPr>
              <w:jc w:val="center"/>
            </w:pPr>
            <w:r>
              <w:rPr>
                <w:color w:val="000000"/>
                <w:szCs w:val="21"/>
              </w:rPr>
              <w:t>2</w:t>
            </w:r>
          </w:p>
        </w:tc>
        <w:tc>
          <w:tcPr>
            <w:tcW w:w="1800" w:type="dxa"/>
            <w:vAlign w:val="center"/>
          </w:tcPr>
          <w:p w:rsidR="00F46357" w:rsidRDefault="00991809">
            <w:pPr>
              <w:jc w:val="right"/>
            </w:pPr>
            <w:r>
              <w:rPr>
                <w:color w:val="000000"/>
                <w:szCs w:val="21"/>
              </w:rPr>
              <w:t>1,036,446.01</w:t>
            </w:r>
          </w:p>
        </w:tc>
        <w:tc>
          <w:tcPr>
            <w:tcW w:w="1080" w:type="dxa"/>
            <w:vAlign w:val="center"/>
          </w:tcPr>
          <w:p w:rsidR="00F46357" w:rsidRDefault="00991809">
            <w:pPr>
              <w:jc w:val="right"/>
            </w:pPr>
            <w:r>
              <w:rPr>
                <w:color w:val="000000"/>
                <w:szCs w:val="21"/>
              </w:rPr>
              <w:t>21.39%</w:t>
            </w:r>
          </w:p>
        </w:tc>
        <w:tc>
          <w:tcPr>
            <w:tcW w:w="1620" w:type="dxa"/>
            <w:vAlign w:val="center"/>
          </w:tcPr>
          <w:p w:rsidR="00F46357" w:rsidRDefault="00991809">
            <w:pPr>
              <w:jc w:val="right"/>
            </w:pPr>
            <w:r>
              <w:rPr>
                <w:color w:val="000000"/>
                <w:szCs w:val="21"/>
              </w:rPr>
              <w:t>624.68</w:t>
            </w:r>
          </w:p>
        </w:tc>
        <w:tc>
          <w:tcPr>
            <w:tcW w:w="1080" w:type="dxa"/>
            <w:vAlign w:val="center"/>
          </w:tcPr>
          <w:p w:rsidR="00F46357" w:rsidRDefault="00991809">
            <w:pPr>
              <w:jc w:val="right"/>
            </w:pPr>
            <w:r>
              <w:rPr>
                <w:color w:val="000000"/>
                <w:szCs w:val="21"/>
              </w:rPr>
              <w:t>18.20%</w:t>
            </w:r>
          </w:p>
        </w:tc>
        <w:tc>
          <w:tcPr>
            <w:tcW w:w="1080" w:type="dxa"/>
            <w:vAlign w:val="center"/>
          </w:tcPr>
          <w:p w:rsidR="00F46357" w:rsidRDefault="00991809">
            <w:pPr>
              <w:jc w:val="left"/>
            </w:pPr>
            <w:r>
              <w:rPr>
                <w:color w:val="000000"/>
                <w:szCs w:val="21"/>
              </w:rPr>
              <w:t>-</w:t>
            </w:r>
          </w:p>
        </w:tc>
      </w:tr>
      <w:tr w:rsidR="00F46357">
        <w:tc>
          <w:tcPr>
            <w:tcW w:w="1560" w:type="dxa"/>
            <w:vAlign w:val="center"/>
          </w:tcPr>
          <w:p w:rsidR="00F46357" w:rsidRDefault="00991809">
            <w:pPr>
              <w:jc w:val="left"/>
            </w:pPr>
            <w:r>
              <w:rPr>
                <w:color w:val="000000"/>
                <w:szCs w:val="21"/>
              </w:rPr>
              <w:t>申万宏源</w:t>
            </w:r>
          </w:p>
        </w:tc>
        <w:tc>
          <w:tcPr>
            <w:tcW w:w="780" w:type="dxa"/>
            <w:vAlign w:val="center"/>
          </w:tcPr>
          <w:p w:rsidR="00F46357" w:rsidRDefault="00991809">
            <w:pPr>
              <w:jc w:val="center"/>
            </w:pPr>
            <w:r>
              <w:rPr>
                <w:color w:val="000000"/>
                <w:szCs w:val="21"/>
              </w:rPr>
              <w:t>1</w:t>
            </w:r>
          </w:p>
        </w:tc>
        <w:tc>
          <w:tcPr>
            <w:tcW w:w="180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6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080" w:type="dxa"/>
            <w:vAlign w:val="center"/>
          </w:tcPr>
          <w:p w:rsidR="00F46357" w:rsidRDefault="00991809">
            <w:pPr>
              <w:jc w:val="left"/>
            </w:pPr>
            <w:r>
              <w:rPr>
                <w:color w:val="000000"/>
                <w:szCs w:val="21"/>
              </w:rPr>
              <w:t>-</w:t>
            </w:r>
          </w:p>
        </w:tc>
      </w:tr>
      <w:tr w:rsidR="00F46357">
        <w:tc>
          <w:tcPr>
            <w:tcW w:w="1560" w:type="dxa"/>
            <w:vAlign w:val="center"/>
          </w:tcPr>
          <w:p w:rsidR="00F46357" w:rsidRDefault="00991809">
            <w:pPr>
              <w:jc w:val="left"/>
            </w:pPr>
            <w:r>
              <w:rPr>
                <w:color w:val="000000"/>
                <w:szCs w:val="21"/>
              </w:rPr>
              <w:t>银河证券</w:t>
            </w:r>
          </w:p>
        </w:tc>
        <w:tc>
          <w:tcPr>
            <w:tcW w:w="780" w:type="dxa"/>
            <w:vAlign w:val="center"/>
          </w:tcPr>
          <w:p w:rsidR="00F46357" w:rsidRDefault="00991809">
            <w:pPr>
              <w:jc w:val="center"/>
            </w:pPr>
            <w:r>
              <w:rPr>
                <w:color w:val="000000"/>
                <w:szCs w:val="21"/>
              </w:rPr>
              <w:t>1</w:t>
            </w:r>
          </w:p>
        </w:tc>
        <w:tc>
          <w:tcPr>
            <w:tcW w:w="180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6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080" w:type="dxa"/>
            <w:vAlign w:val="center"/>
          </w:tcPr>
          <w:p w:rsidR="00F46357" w:rsidRDefault="00991809">
            <w:pPr>
              <w:jc w:val="left"/>
            </w:pPr>
            <w:r>
              <w:rPr>
                <w:color w:val="000000"/>
                <w:szCs w:val="21"/>
              </w:rPr>
              <w:t>-</w:t>
            </w:r>
          </w:p>
        </w:tc>
      </w:tr>
      <w:tr w:rsidR="00F46357">
        <w:tc>
          <w:tcPr>
            <w:tcW w:w="1560" w:type="dxa"/>
            <w:vAlign w:val="center"/>
          </w:tcPr>
          <w:p w:rsidR="00F46357" w:rsidRDefault="00991809">
            <w:pPr>
              <w:jc w:val="left"/>
            </w:pPr>
            <w:r>
              <w:rPr>
                <w:color w:val="000000"/>
                <w:szCs w:val="21"/>
              </w:rPr>
              <w:t>广发证券</w:t>
            </w:r>
          </w:p>
        </w:tc>
        <w:tc>
          <w:tcPr>
            <w:tcW w:w="780" w:type="dxa"/>
            <w:vAlign w:val="center"/>
          </w:tcPr>
          <w:p w:rsidR="00F46357" w:rsidRDefault="00991809">
            <w:pPr>
              <w:jc w:val="center"/>
            </w:pPr>
            <w:r>
              <w:rPr>
                <w:color w:val="000000"/>
                <w:szCs w:val="21"/>
              </w:rPr>
              <w:t>4</w:t>
            </w:r>
          </w:p>
        </w:tc>
        <w:tc>
          <w:tcPr>
            <w:tcW w:w="1800" w:type="dxa"/>
            <w:vAlign w:val="center"/>
          </w:tcPr>
          <w:p w:rsidR="00F46357" w:rsidRDefault="00991809">
            <w:pPr>
              <w:jc w:val="right"/>
            </w:pPr>
            <w:r>
              <w:rPr>
                <w:color w:val="000000"/>
                <w:szCs w:val="21"/>
              </w:rPr>
              <w:t>794,114.00</w:t>
            </w:r>
          </w:p>
        </w:tc>
        <w:tc>
          <w:tcPr>
            <w:tcW w:w="1080" w:type="dxa"/>
            <w:vAlign w:val="center"/>
          </w:tcPr>
          <w:p w:rsidR="00F46357" w:rsidRDefault="00991809">
            <w:pPr>
              <w:jc w:val="right"/>
            </w:pPr>
            <w:r>
              <w:rPr>
                <w:color w:val="000000"/>
                <w:szCs w:val="21"/>
              </w:rPr>
              <w:t>16.39%</w:t>
            </w:r>
          </w:p>
        </w:tc>
        <w:tc>
          <w:tcPr>
            <w:tcW w:w="1620" w:type="dxa"/>
            <w:vAlign w:val="center"/>
          </w:tcPr>
          <w:p w:rsidR="00F46357" w:rsidRDefault="00991809">
            <w:pPr>
              <w:jc w:val="right"/>
            </w:pPr>
            <w:r>
              <w:rPr>
                <w:color w:val="000000"/>
                <w:szCs w:val="21"/>
              </w:rPr>
              <w:t>397.06</w:t>
            </w:r>
          </w:p>
        </w:tc>
        <w:tc>
          <w:tcPr>
            <w:tcW w:w="1080" w:type="dxa"/>
            <w:vAlign w:val="center"/>
          </w:tcPr>
          <w:p w:rsidR="00F46357" w:rsidRDefault="00991809">
            <w:pPr>
              <w:jc w:val="right"/>
            </w:pPr>
            <w:r>
              <w:rPr>
                <w:color w:val="000000"/>
                <w:szCs w:val="21"/>
              </w:rPr>
              <w:t>11.57%</w:t>
            </w:r>
          </w:p>
        </w:tc>
        <w:tc>
          <w:tcPr>
            <w:tcW w:w="1080" w:type="dxa"/>
            <w:vAlign w:val="center"/>
          </w:tcPr>
          <w:p w:rsidR="00F46357" w:rsidRDefault="00991809">
            <w:pPr>
              <w:jc w:val="left"/>
            </w:pPr>
            <w:r>
              <w:rPr>
                <w:color w:val="000000"/>
                <w:szCs w:val="21"/>
              </w:rPr>
              <w:t>-</w:t>
            </w:r>
          </w:p>
        </w:tc>
      </w:tr>
    </w:tbl>
    <w:p w:rsidR="00F46357" w:rsidRDefault="00991809">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F46357" w:rsidRDefault="00991809">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46357" w:rsidRDefault="0099180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46357" w:rsidRDefault="00991809">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46357" w:rsidRDefault="00991809">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46357" w:rsidRDefault="00991809">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F46357" w:rsidRDefault="0099180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9"/>
    </w:p>
    <w:p w:rsidR="00753756" w:rsidRPr="00224952" w:rsidRDefault="00753756" w:rsidP="008971E9">
      <w:pPr>
        <w:wordWrap w:val="0"/>
        <w:ind w:firstLine="420"/>
        <w:jc w:val="right"/>
        <w:rPr>
          <w:color w:val="000000"/>
          <w:szCs w:val="21"/>
        </w:rPr>
      </w:pPr>
      <w:bookmarkStart w:id="14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F46357">
        <w:tc>
          <w:tcPr>
            <w:tcW w:w="1560" w:type="dxa"/>
            <w:vAlign w:val="center"/>
          </w:tcPr>
          <w:p w:rsidR="00F46357" w:rsidRDefault="00991809">
            <w:pPr>
              <w:jc w:val="left"/>
            </w:pPr>
            <w:r>
              <w:rPr>
                <w:color w:val="000000"/>
                <w:szCs w:val="21"/>
              </w:rPr>
              <w:t>招商证券</w:t>
            </w:r>
          </w:p>
        </w:tc>
        <w:tc>
          <w:tcPr>
            <w:tcW w:w="13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143" w:type="dxa"/>
            <w:vAlign w:val="center"/>
          </w:tcPr>
          <w:p w:rsidR="00F46357" w:rsidRDefault="00991809">
            <w:pPr>
              <w:jc w:val="right"/>
            </w:pPr>
            <w:r>
              <w:rPr>
                <w:color w:val="000000"/>
                <w:szCs w:val="21"/>
              </w:rPr>
              <w:t>-</w:t>
            </w:r>
          </w:p>
        </w:tc>
        <w:tc>
          <w:tcPr>
            <w:tcW w:w="1197" w:type="dxa"/>
            <w:vAlign w:val="center"/>
          </w:tcPr>
          <w:p w:rsidR="00F46357" w:rsidRDefault="00991809">
            <w:pPr>
              <w:jc w:val="right"/>
            </w:pPr>
            <w:r>
              <w:rPr>
                <w:color w:val="000000"/>
                <w:szCs w:val="21"/>
              </w:rPr>
              <w:t>-</w:t>
            </w:r>
          </w:p>
        </w:tc>
        <w:tc>
          <w:tcPr>
            <w:tcW w:w="1497" w:type="dxa"/>
            <w:vAlign w:val="center"/>
          </w:tcPr>
          <w:p w:rsidR="00F46357" w:rsidRDefault="00991809">
            <w:pPr>
              <w:jc w:val="right"/>
            </w:pPr>
            <w:r>
              <w:rPr>
                <w:color w:val="000000"/>
                <w:szCs w:val="21"/>
              </w:rPr>
              <w:t>-</w:t>
            </w:r>
          </w:p>
        </w:tc>
        <w:tc>
          <w:tcPr>
            <w:tcW w:w="1203" w:type="dxa"/>
            <w:vAlign w:val="center"/>
          </w:tcPr>
          <w:p w:rsidR="00F46357" w:rsidRDefault="00991809">
            <w:pPr>
              <w:jc w:val="right"/>
            </w:pPr>
            <w:r>
              <w:rPr>
                <w:color w:val="000000"/>
                <w:szCs w:val="21"/>
              </w:rPr>
              <w:t>-</w:t>
            </w:r>
          </w:p>
        </w:tc>
      </w:tr>
      <w:tr w:rsidR="00F46357">
        <w:tc>
          <w:tcPr>
            <w:tcW w:w="1560" w:type="dxa"/>
            <w:vAlign w:val="center"/>
          </w:tcPr>
          <w:p w:rsidR="00F46357" w:rsidRDefault="00991809">
            <w:pPr>
              <w:jc w:val="left"/>
            </w:pPr>
            <w:r>
              <w:rPr>
                <w:color w:val="000000"/>
                <w:szCs w:val="21"/>
              </w:rPr>
              <w:t>新时代证券</w:t>
            </w:r>
          </w:p>
        </w:tc>
        <w:tc>
          <w:tcPr>
            <w:tcW w:w="13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143" w:type="dxa"/>
            <w:vAlign w:val="center"/>
          </w:tcPr>
          <w:p w:rsidR="00F46357" w:rsidRDefault="00991809">
            <w:pPr>
              <w:jc w:val="right"/>
            </w:pPr>
            <w:r>
              <w:rPr>
                <w:color w:val="000000"/>
                <w:szCs w:val="21"/>
              </w:rPr>
              <w:t>-</w:t>
            </w:r>
          </w:p>
        </w:tc>
        <w:tc>
          <w:tcPr>
            <w:tcW w:w="1197" w:type="dxa"/>
            <w:vAlign w:val="center"/>
          </w:tcPr>
          <w:p w:rsidR="00F46357" w:rsidRDefault="00991809">
            <w:pPr>
              <w:jc w:val="right"/>
            </w:pPr>
            <w:r>
              <w:rPr>
                <w:color w:val="000000"/>
                <w:szCs w:val="21"/>
              </w:rPr>
              <w:t>-</w:t>
            </w:r>
          </w:p>
        </w:tc>
        <w:tc>
          <w:tcPr>
            <w:tcW w:w="1497" w:type="dxa"/>
            <w:vAlign w:val="center"/>
          </w:tcPr>
          <w:p w:rsidR="00F46357" w:rsidRDefault="00991809">
            <w:pPr>
              <w:jc w:val="right"/>
            </w:pPr>
            <w:r>
              <w:rPr>
                <w:color w:val="000000"/>
                <w:szCs w:val="21"/>
              </w:rPr>
              <w:t>-</w:t>
            </w:r>
          </w:p>
        </w:tc>
        <w:tc>
          <w:tcPr>
            <w:tcW w:w="1203" w:type="dxa"/>
            <w:vAlign w:val="center"/>
          </w:tcPr>
          <w:p w:rsidR="00F46357" w:rsidRDefault="00991809">
            <w:pPr>
              <w:jc w:val="right"/>
            </w:pPr>
            <w:r>
              <w:rPr>
                <w:color w:val="000000"/>
                <w:szCs w:val="21"/>
              </w:rPr>
              <w:t>-</w:t>
            </w:r>
          </w:p>
        </w:tc>
      </w:tr>
      <w:tr w:rsidR="00F46357">
        <w:tc>
          <w:tcPr>
            <w:tcW w:w="1560" w:type="dxa"/>
            <w:vAlign w:val="center"/>
          </w:tcPr>
          <w:p w:rsidR="00F46357" w:rsidRDefault="00991809">
            <w:pPr>
              <w:jc w:val="left"/>
            </w:pPr>
            <w:r>
              <w:rPr>
                <w:color w:val="000000"/>
                <w:szCs w:val="21"/>
              </w:rPr>
              <w:t>东方证券</w:t>
            </w:r>
          </w:p>
        </w:tc>
        <w:tc>
          <w:tcPr>
            <w:tcW w:w="1320" w:type="dxa"/>
            <w:vAlign w:val="center"/>
          </w:tcPr>
          <w:p w:rsidR="00F46357" w:rsidRDefault="00991809">
            <w:pPr>
              <w:jc w:val="right"/>
            </w:pPr>
            <w:r>
              <w:rPr>
                <w:color w:val="000000"/>
                <w:szCs w:val="21"/>
              </w:rPr>
              <w:t>35,522.30</w:t>
            </w:r>
          </w:p>
        </w:tc>
        <w:tc>
          <w:tcPr>
            <w:tcW w:w="1080" w:type="dxa"/>
            <w:vAlign w:val="center"/>
          </w:tcPr>
          <w:p w:rsidR="00F46357" w:rsidRDefault="00991809">
            <w:pPr>
              <w:jc w:val="right"/>
            </w:pPr>
            <w:r>
              <w:rPr>
                <w:color w:val="000000"/>
                <w:szCs w:val="21"/>
              </w:rPr>
              <w:t>17.82%</w:t>
            </w:r>
          </w:p>
        </w:tc>
        <w:tc>
          <w:tcPr>
            <w:tcW w:w="1143" w:type="dxa"/>
            <w:vAlign w:val="center"/>
          </w:tcPr>
          <w:p w:rsidR="00F46357" w:rsidRDefault="00991809">
            <w:pPr>
              <w:jc w:val="right"/>
            </w:pPr>
            <w:r>
              <w:rPr>
                <w:color w:val="000000"/>
                <w:szCs w:val="21"/>
              </w:rPr>
              <w:t>-</w:t>
            </w:r>
          </w:p>
        </w:tc>
        <w:tc>
          <w:tcPr>
            <w:tcW w:w="1197" w:type="dxa"/>
            <w:vAlign w:val="center"/>
          </w:tcPr>
          <w:p w:rsidR="00F46357" w:rsidRDefault="00991809">
            <w:pPr>
              <w:jc w:val="right"/>
            </w:pPr>
            <w:r>
              <w:rPr>
                <w:color w:val="000000"/>
                <w:szCs w:val="21"/>
              </w:rPr>
              <w:t>-</w:t>
            </w:r>
          </w:p>
        </w:tc>
        <w:tc>
          <w:tcPr>
            <w:tcW w:w="1497" w:type="dxa"/>
            <w:vAlign w:val="center"/>
          </w:tcPr>
          <w:p w:rsidR="00F46357" w:rsidRDefault="00991809">
            <w:pPr>
              <w:jc w:val="right"/>
            </w:pPr>
            <w:r>
              <w:rPr>
                <w:color w:val="000000"/>
                <w:szCs w:val="21"/>
              </w:rPr>
              <w:t>-</w:t>
            </w:r>
          </w:p>
        </w:tc>
        <w:tc>
          <w:tcPr>
            <w:tcW w:w="1203" w:type="dxa"/>
            <w:vAlign w:val="center"/>
          </w:tcPr>
          <w:p w:rsidR="00F46357" w:rsidRDefault="00991809">
            <w:pPr>
              <w:jc w:val="right"/>
            </w:pPr>
            <w:r>
              <w:rPr>
                <w:color w:val="000000"/>
                <w:szCs w:val="21"/>
              </w:rPr>
              <w:t>-</w:t>
            </w:r>
          </w:p>
        </w:tc>
      </w:tr>
      <w:tr w:rsidR="00F46357">
        <w:tc>
          <w:tcPr>
            <w:tcW w:w="1560" w:type="dxa"/>
            <w:vAlign w:val="center"/>
          </w:tcPr>
          <w:p w:rsidR="00F46357" w:rsidRDefault="00991809">
            <w:pPr>
              <w:jc w:val="left"/>
            </w:pPr>
            <w:r>
              <w:rPr>
                <w:color w:val="000000"/>
                <w:szCs w:val="21"/>
              </w:rPr>
              <w:t>高华证券</w:t>
            </w:r>
          </w:p>
        </w:tc>
        <w:tc>
          <w:tcPr>
            <w:tcW w:w="1320" w:type="dxa"/>
            <w:vAlign w:val="center"/>
          </w:tcPr>
          <w:p w:rsidR="00F46357" w:rsidRDefault="00991809">
            <w:pPr>
              <w:jc w:val="right"/>
            </w:pPr>
            <w:r>
              <w:rPr>
                <w:color w:val="000000"/>
                <w:szCs w:val="21"/>
              </w:rPr>
              <w:t>163,822.46</w:t>
            </w:r>
          </w:p>
        </w:tc>
        <w:tc>
          <w:tcPr>
            <w:tcW w:w="1080" w:type="dxa"/>
            <w:vAlign w:val="center"/>
          </w:tcPr>
          <w:p w:rsidR="00F46357" w:rsidRDefault="00991809">
            <w:pPr>
              <w:jc w:val="right"/>
            </w:pPr>
            <w:r>
              <w:rPr>
                <w:color w:val="000000"/>
                <w:szCs w:val="21"/>
              </w:rPr>
              <w:t>82.18%</w:t>
            </w:r>
          </w:p>
        </w:tc>
        <w:tc>
          <w:tcPr>
            <w:tcW w:w="1143" w:type="dxa"/>
            <w:vAlign w:val="center"/>
          </w:tcPr>
          <w:p w:rsidR="00F46357" w:rsidRDefault="00991809">
            <w:pPr>
              <w:jc w:val="right"/>
            </w:pPr>
            <w:r>
              <w:rPr>
                <w:color w:val="000000"/>
                <w:szCs w:val="21"/>
              </w:rPr>
              <w:t>-</w:t>
            </w:r>
          </w:p>
        </w:tc>
        <w:tc>
          <w:tcPr>
            <w:tcW w:w="1197" w:type="dxa"/>
            <w:vAlign w:val="center"/>
          </w:tcPr>
          <w:p w:rsidR="00F46357" w:rsidRDefault="00991809">
            <w:pPr>
              <w:jc w:val="right"/>
            </w:pPr>
            <w:r>
              <w:rPr>
                <w:color w:val="000000"/>
                <w:szCs w:val="21"/>
              </w:rPr>
              <w:t>-</w:t>
            </w:r>
          </w:p>
        </w:tc>
        <w:tc>
          <w:tcPr>
            <w:tcW w:w="1497" w:type="dxa"/>
            <w:vAlign w:val="center"/>
          </w:tcPr>
          <w:p w:rsidR="00F46357" w:rsidRDefault="00991809">
            <w:pPr>
              <w:jc w:val="right"/>
            </w:pPr>
            <w:r>
              <w:rPr>
                <w:color w:val="000000"/>
                <w:szCs w:val="21"/>
              </w:rPr>
              <w:t>-</w:t>
            </w:r>
          </w:p>
        </w:tc>
        <w:tc>
          <w:tcPr>
            <w:tcW w:w="1203" w:type="dxa"/>
            <w:vAlign w:val="center"/>
          </w:tcPr>
          <w:p w:rsidR="00F46357" w:rsidRDefault="00991809">
            <w:pPr>
              <w:jc w:val="right"/>
            </w:pPr>
            <w:r>
              <w:rPr>
                <w:color w:val="000000"/>
                <w:szCs w:val="21"/>
              </w:rPr>
              <w:t>-</w:t>
            </w:r>
          </w:p>
        </w:tc>
      </w:tr>
      <w:tr w:rsidR="00F46357">
        <w:tc>
          <w:tcPr>
            <w:tcW w:w="1560" w:type="dxa"/>
            <w:vAlign w:val="center"/>
          </w:tcPr>
          <w:p w:rsidR="00F46357" w:rsidRDefault="00991809">
            <w:pPr>
              <w:jc w:val="left"/>
            </w:pPr>
            <w:r>
              <w:rPr>
                <w:color w:val="000000"/>
                <w:szCs w:val="21"/>
              </w:rPr>
              <w:t>申万宏源</w:t>
            </w:r>
          </w:p>
        </w:tc>
        <w:tc>
          <w:tcPr>
            <w:tcW w:w="13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143" w:type="dxa"/>
            <w:vAlign w:val="center"/>
          </w:tcPr>
          <w:p w:rsidR="00F46357" w:rsidRDefault="00991809">
            <w:pPr>
              <w:jc w:val="right"/>
            </w:pPr>
            <w:r>
              <w:rPr>
                <w:color w:val="000000"/>
                <w:szCs w:val="21"/>
              </w:rPr>
              <w:t>-</w:t>
            </w:r>
          </w:p>
        </w:tc>
        <w:tc>
          <w:tcPr>
            <w:tcW w:w="1197" w:type="dxa"/>
            <w:vAlign w:val="center"/>
          </w:tcPr>
          <w:p w:rsidR="00F46357" w:rsidRDefault="00991809">
            <w:pPr>
              <w:jc w:val="right"/>
            </w:pPr>
            <w:r>
              <w:rPr>
                <w:color w:val="000000"/>
                <w:szCs w:val="21"/>
              </w:rPr>
              <w:t>-</w:t>
            </w:r>
          </w:p>
        </w:tc>
        <w:tc>
          <w:tcPr>
            <w:tcW w:w="1497" w:type="dxa"/>
            <w:vAlign w:val="center"/>
          </w:tcPr>
          <w:p w:rsidR="00F46357" w:rsidRDefault="00991809">
            <w:pPr>
              <w:jc w:val="right"/>
            </w:pPr>
            <w:r>
              <w:rPr>
                <w:color w:val="000000"/>
                <w:szCs w:val="21"/>
              </w:rPr>
              <w:t>-</w:t>
            </w:r>
          </w:p>
        </w:tc>
        <w:tc>
          <w:tcPr>
            <w:tcW w:w="1203" w:type="dxa"/>
            <w:vAlign w:val="center"/>
          </w:tcPr>
          <w:p w:rsidR="00F46357" w:rsidRDefault="00991809">
            <w:pPr>
              <w:jc w:val="right"/>
            </w:pPr>
            <w:r>
              <w:rPr>
                <w:color w:val="000000"/>
                <w:szCs w:val="21"/>
              </w:rPr>
              <w:t>-</w:t>
            </w:r>
          </w:p>
        </w:tc>
      </w:tr>
      <w:tr w:rsidR="00F46357">
        <w:tc>
          <w:tcPr>
            <w:tcW w:w="1560" w:type="dxa"/>
            <w:vAlign w:val="center"/>
          </w:tcPr>
          <w:p w:rsidR="00F46357" w:rsidRDefault="00991809">
            <w:pPr>
              <w:jc w:val="left"/>
            </w:pPr>
            <w:r>
              <w:rPr>
                <w:color w:val="000000"/>
                <w:szCs w:val="21"/>
              </w:rPr>
              <w:t>银河证券</w:t>
            </w:r>
          </w:p>
        </w:tc>
        <w:tc>
          <w:tcPr>
            <w:tcW w:w="13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143" w:type="dxa"/>
            <w:vAlign w:val="center"/>
          </w:tcPr>
          <w:p w:rsidR="00F46357" w:rsidRDefault="00991809">
            <w:pPr>
              <w:jc w:val="right"/>
            </w:pPr>
            <w:r>
              <w:rPr>
                <w:color w:val="000000"/>
                <w:szCs w:val="21"/>
              </w:rPr>
              <w:t>-</w:t>
            </w:r>
          </w:p>
        </w:tc>
        <w:tc>
          <w:tcPr>
            <w:tcW w:w="1197" w:type="dxa"/>
            <w:vAlign w:val="center"/>
          </w:tcPr>
          <w:p w:rsidR="00F46357" w:rsidRDefault="00991809">
            <w:pPr>
              <w:jc w:val="right"/>
            </w:pPr>
            <w:r>
              <w:rPr>
                <w:color w:val="000000"/>
                <w:szCs w:val="21"/>
              </w:rPr>
              <w:t>-</w:t>
            </w:r>
          </w:p>
        </w:tc>
        <w:tc>
          <w:tcPr>
            <w:tcW w:w="1497" w:type="dxa"/>
            <w:vAlign w:val="center"/>
          </w:tcPr>
          <w:p w:rsidR="00F46357" w:rsidRDefault="00991809">
            <w:pPr>
              <w:jc w:val="right"/>
            </w:pPr>
            <w:r>
              <w:rPr>
                <w:color w:val="000000"/>
                <w:szCs w:val="21"/>
              </w:rPr>
              <w:t>-</w:t>
            </w:r>
          </w:p>
        </w:tc>
        <w:tc>
          <w:tcPr>
            <w:tcW w:w="1203" w:type="dxa"/>
            <w:vAlign w:val="center"/>
          </w:tcPr>
          <w:p w:rsidR="00F46357" w:rsidRDefault="00991809">
            <w:pPr>
              <w:jc w:val="right"/>
            </w:pPr>
            <w:r>
              <w:rPr>
                <w:color w:val="000000"/>
                <w:szCs w:val="21"/>
              </w:rPr>
              <w:t>-</w:t>
            </w:r>
          </w:p>
        </w:tc>
      </w:tr>
      <w:tr w:rsidR="00F46357">
        <w:tc>
          <w:tcPr>
            <w:tcW w:w="1560" w:type="dxa"/>
            <w:vAlign w:val="center"/>
          </w:tcPr>
          <w:p w:rsidR="00F46357" w:rsidRDefault="00991809">
            <w:pPr>
              <w:jc w:val="left"/>
            </w:pPr>
            <w:r>
              <w:rPr>
                <w:color w:val="000000"/>
                <w:szCs w:val="21"/>
              </w:rPr>
              <w:t>广发证券</w:t>
            </w:r>
          </w:p>
        </w:tc>
        <w:tc>
          <w:tcPr>
            <w:tcW w:w="1320" w:type="dxa"/>
            <w:vAlign w:val="center"/>
          </w:tcPr>
          <w:p w:rsidR="00F46357" w:rsidRDefault="00991809">
            <w:pPr>
              <w:jc w:val="right"/>
            </w:pPr>
            <w:r>
              <w:rPr>
                <w:color w:val="000000"/>
                <w:szCs w:val="21"/>
              </w:rPr>
              <w:t>-</w:t>
            </w:r>
          </w:p>
        </w:tc>
        <w:tc>
          <w:tcPr>
            <w:tcW w:w="1080" w:type="dxa"/>
            <w:vAlign w:val="center"/>
          </w:tcPr>
          <w:p w:rsidR="00F46357" w:rsidRDefault="00991809">
            <w:pPr>
              <w:jc w:val="right"/>
            </w:pPr>
            <w:r>
              <w:rPr>
                <w:color w:val="000000"/>
                <w:szCs w:val="21"/>
              </w:rPr>
              <w:t>-</w:t>
            </w:r>
          </w:p>
        </w:tc>
        <w:tc>
          <w:tcPr>
            <w:tcW w:w="1143" w:type="dxa"/>
            <w:vAlign w:val="center"/>
          </w:tcPr>
          <w:p w:rsidR="00F46357" w:rsidRDefault="00991809">
            <w:pPr>
              <w:jc w:val="right"/>
            </w:pPr>
            <w:r>
              <w:rPr>
                <w:color w:val="000000"/>
                <w:szCs w:val="21"/>
              </w:rPr>
              <w:t>-</w:t>
            </w:r>
          </w:p>
        </w:tc>
        <w:tc>
          <w:tcPr>
            <w:tcW w:w="1197" w:type="dxa"/>
            <w:vAlign w:val="center"/>
          </w:tcPr>
          <w:p w:rsidR="00F46357" w:rsidRDefault="00991809">
            <w:pPr>
              <w:jc w:val="right"/>
            </w:pPr>
            <w:r>
              <w:rPr>
                <w:color w:val="000000"/>
                <w:szCs w:val="21"/>
              </w:rPr>
              <w:t>-</w:t>
            </w:r>
          </w:p>
        </w:tc>
        <w:tc>
          <w:tcPr>
            <w:tcW w:w="1497" w:type="dxa"/>
            <w:vAlign w:val="center"/>
          </w:tcPr>
          <w:p w:rsidR="00F46357" w:rsidRDefault="00991809">
            <w:pPr>
              <w:jc w:val="right"/>
            </w:pPr>
            <w:r>
              <w:rPr>
                <w:color w:val="000000"/>
                <w:szCs w:val="21"/>
              </w:rPr>
              <w:t>-</w:t>
            </w:r>
          </w:p>
        </w:tc>
        <w:tc>
          <w:tcPr>
            <w:tcW w:w="1203" w:type="dxa"/>
            <w:vAlign w:val="center"/>
          </w:tcPr>
          <w:p w:rsidR="00F46357" w:rsidRDefault="00991809">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1" w:name="_Toc390421283"/>
      <w:bookmarkStart w:id="142" w:name="_Toc4866526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1"/>
      <w:bookmarkEnd w:id="1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F46357">
        <w:tc>
          <w:tcPr>
            <w:tcW w:w="720" w:type="dxa"/>
            <w:vAlign w:val="center"/>
          </w:tcPr>
          <w:p w:rsidR="00F46357" w:rsidRDefault="00991809">
            <w:pPr>
              <w:jc w:val="center"/>
            </w:pPr>
            <w:r>
              <w:rPr>
                <w:color w:val="000000"/>
                <w:szCs w:val="21"/>
              </w:rPr>
              <w:t>1</w:t>
            </w:r>
          </w:p>
        </w:tc>
        <w:tc>
          <w:tcPr>
            <w:tcW w:w="4320" w:type="dxa"/>
            <w:vAlign w:val="center"/>
          </w:tcPr>
          <w:p w:rsidR="00F46357" w:rsidRDefault="00991809">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2020-01-18</w:t>
            </w:r>
          </w:p>
        </w:tc>
      </w:tr>
      <w:tr w:rsidR="00F46357">
        <w:tc>
          <w:tcPr>
            <w:tcW w:w="720" w:type="dxa"/>
            <w:vAlign w:val="center"/>
          </w:tcPr>
          <w:p w:rsidR="00F46357" w:rsidRDefault="00991809">
            <w:pPr>
              <w:jc w:val="center"/>
            </w:pPr>
            <w:r>
              <w:rPr>
                <w:color w:val="000000"/>
                <w:szCs w:val="21"/>
              </w:rPr>
              <w:t>2</w:t>
            </w:r>
          </w:p>
        </w:tc>
        <w:tc>
          <w:tcPr>
            <w:tcW w:w="4320" w:type="dxa"/>
            <w:vAlign w:val="center"/>
          </w:tcPr>
          <w:p w:rsidR="00F46357" w:rsidRDefault="0099180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46357" w:rsidRDefault="00991809">
            <w:r>
              <w:rPr>
                <w:color w:val="000000"/>
                <w:szCs w:val="21"/>
              </w:rPr>
              <w:t>上海证券报</w:t>
            </w:r>
          </w:p>
        </w:tc>
        <w:tc>
          <w:tcPr>
            <w:tcW w:w="1440" w:type="dxa"/>
            <w:vAlign w:val="center"/>
          </w:tcPr>
          <w:p w:rsidR="00F46357" w:rsidRDefault="00991809">
            <w:pPr>
              <w:jc w:val="center"/>
            </w:pPr>
            <w:r>
              <w:rPr>
                <w:color w:val="000000"/>
                <w:szCs w:val="21"/>
              </w:rPr>
              <w:t>2020-01-18</w:t>
            </w:r>
          </w:p>
        </w:tc>
      </w:tr>
      <w:tr w:rsidR="00F46357">
        <w:tc>
          <w:tcPr>
            <w:tcW w:w="720" w:type="dxa"/>
            <w:vAlign w:val="center"/>
          </w:tcPr>
          <w:p w:rsidR="00F46357" w:rsidRDefault="00991809">
            <w:pPr>
              <w:jc w:val="center"/>
            </w:pPr>
            <w:r>
              <w:rPr>
                <w:color w:val="000000"/>
                <w:szCs w:val="21"/>
              </w:rPr>
              <w:t>3</w:t>
            </w:r>
          </w:p>
        </w:tc>
        <w:tc>
          <w:tcPr>
            <w:tcW w:w="4320" w:type="dxa"/>
            <w:vAlign w:val="center"/>
          </w:tcPr>
          <w:p w:rsidR="00F46357" w:rsidRDefault="0099180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2020-01-30</w:t>
            </w:r>
          </w:p>
        </w:tc>
      </w:tr>
      <w:tr w:rsidR="00F46357">
        <w:tc>
          <w:tcPr>
            <w:tcW w:w="720" w:type="dxa"/>
            <w:vAlign w:val="center"/>
          </w:tcPr>
          <w:p w:rsidR="00F46357" w:rsidRDefault="00991809">
            <w:pPr>
              <w:jc w:val="center"/>
            </w:pPr>
            <w:r>
              <w:rPr>
                <w:color w:val="000000"/>
                <w:szCs w:val="21"/>
              </w:rPr>
              <w:t>4</w:t>
            </w:r>
          </w:p>
        </w:tc>
        <w:tc>
          <w:tcPr>
            <w:tcW w:w="4320" w:type="dxa"/>
            <w:vAlign w:val="center"/>
          </w:tcPr>
          <w:p w:rsidR="00F46357" w:rsidRDefault="00991809">
            <w:r>
              <w:rPr>
                <w:color w:val="000000"/>
                <w:szCs w:val="21"/>
              </w:rPr>
              <w:t>易方达基金管理有限公司及全资子公司投资旗下基金相关事宜的公告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2020-02-04</w:t>
            </w:r>
          </w:p>
        </w:tc>
      </w:tr>
      <w:tr w:rsidR="00F46357">
        <w:tc>
          <w:tcPr>
            <w:tcW w:w="720" w:type="dxa"/>
            <w:vAlign w:val="center"/>
          </w:tcPr>
          <w:p w:rsidR="00F46357" w:rsidRDefault="00991809">
            <w:pPr>
              <w:jc w:val="center"/>
            </w:pPr>
            <w:r>
              <w:rPr>
                <w:color w:val="000000"/>
                <w:szCs w:val="21"/>
              </w:rPr>
              <w:t>5</w:t>
            </w:r>
          </w:p>
        </w:tc>
        <w:tc>
          <w:tcPr>
            <w:tcW w:w="4320" w:type="dxa"/>
            <w:vAlign w:val="center"/>
          </w:tcPr>
          <w:p w:rsidR="00F46357" w:rsidRDefault="00991809">
            <w:r>
              <w:rPr>
                <w:color w:val="000000"/>
                <w:szCs w:val="21"/>
              </w:rPr>
              <w:t>易方达基金管理有限公司关于部分沪市上市基金增加扩位证券简称的公告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2020-03-13</w:t>
            </w:r>
          </w:p>
        </w:tc>
      </w:tr>
      <w:tr w:rsidR="00F46357">
        <w:tc>
          <w:tcPr>
            <w:tcW w:w="720" w:type="dxa"/>
            <w:vAlign w:val="center"/>
          </w:tcPr>
          <w:p w:rsidR="00F46357" w:rsidRDefault="00991809">
            <w:pPr>
              <w:jc w:val="center"/>
            </w:pPr>
            <w:r>
              <w:rPr>
                <w:color w:val="000000"/>
                <w:szCs w:val="21"/>
              </w:rPr>
              <w:t>6</w:t>
            </w:r>
          </w:p>
        </w:tc>
        <w:tc>
          <w:tcPr>
            <w:tcW w:w="4320" w:type="dxa"/>
            <w:vAlign w:val="center"/>
          </w:tcPr>
          <w:p w:rsidR="00F46357" w:rsidRDefault="00991809">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2020-03-30</w:t>
            </w:r>
          </w:p>
        </w:tc>
      </w:tr>
      <w:tr w:rsidR="00F46357">
        <w:tc>
          <w:tcPr>
            <w:tcW w:w="720" w:type="dxa"/>
            <w:vAlign w:val="center"/>
          </w:tcPr>
          <w:p w:rsidR="00F46357" w:rsidRDefault="00991809">
            <w:pPr>
              <w:jc w:val="center"/>
            </w:pPr>
            <w:r>
              <w:rPr>
                <w:color w:val="000000"/>
                <w:szCs w:val="21"/>
              </w:rPr>
              <w:t>7</w:t>
            </w:r>
          </w:p>
        </w:tc>
        <w:tc>
          <w:tcPr>
            <w:tcW w:w="4320" w:type="dxa"/>
            <w:vAlign w:val="center"/>
          </w:tcPr>
          <w:p w:rsidR="00F46357" w:rsidRDefault="0099180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46357" w:rsidRDefault="00991809">
            <w:r>
              <w:rPr>
                <w:color w:val="000000"/>
                <w:szCs w:val="21"/>
              </w:rPr>
              <w:t>上海证券报</w:t>
            </w:r>
          </w:p>
        </w:tc>
        <w:tc>
          <w:tcPr>
            <w:tcW w:w="1440" w:type="dxa"/>
            <w:vAlign w:val="center"/>
          </w:tcPr>
          <w:p w:rsidR="00F46357" w:rsidRDefault="00991809">
            <w:pPr>
              <w:jc w:val="center"/>
            </w:pPr>
            <w:r>
              <w:rPr>
                <w:color w:val="000000"/>
                <w:szCs w:val="21"/>
              </w:rPr>
              <w:t>2020-03-31</w:t>
            </w:r>
          </w:p>
        </w:tc>
      </w:tr>
      <w:tr w:rsidR="00F46357">
        <w:tc>
          <w:tcPr>
            <w:tcW w:w="720" w:type="dxa"/>
            <w:vAlign w:val="center"/>
          </w:tcPr>
          <w:p w:rsidR="00F46357" w:rsidRDefault="00991809">
            <w:pPr>
              <w:jc w:val="center"/>
            </w:pPr>
            <w:r>
              <w:rPr>
                <w:color w:val="000000"/>
                <w:szCs w:val="21"/>
              </w:rPr>
              <w:t>8</w:t>
            </w:r>
          </w:p>
        </w:tc>
        <w:tc>
          <w:tcPr>
            <w:tcW w:w="4320" w:type="dxa"/>
            <w:vAlign w:val="center"/>
          </w:tcPr>
          <w:p w:rsidR="00F46357" w:rsidRDefault="00991809">
            <w:r>
              <w:rPr>
                <w:color w:val="000000"/>
                <w:szCs w:val="21"/>
              </w:rPr>
              <w:t>易方达基金管理有限公司关于提醒投资者及时提供或更新身份信息资料的公告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2020-04-10</w:t>
            </w:r>
          </w:p>
        </w:tc>
      </w:tr>
      <w:tr w:rsidR="00F46357">
        <w:tc>
          <w:tcPr>
            <w:tcW w:w="720" w:type="dxa"/>
            <w:vAlign w:val="center"/>
          </w:tcPr>
          <w:p w:rsidR="00F46357" w:rsidRDefault="00991809">
            <w:pPr>
              <w:jc w:val="center"/>
            </w:pPr>
            <w:r>
              <w:rPr>
                <w:color w:val="000000"/>
                <w:szCs w:val="21"/>
              </w:rPr>
              <w:t>9</w:t>
            </w:r>
          </w:p>
        </w:tc>
        <w:tc>
          <w:tcPr>
            <w:tcW w:w="4320" w:type="dxa"/>
            <w:vAlign w:val="center"/>
          </w:tcPr>
          <w:p w:rsidR="00F46357" w:rsidRDefault="0099180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46357" w:rsidRDefault="00991809">
            <w:r>
              <w:rPr>
                <w:color w:val="000000"/>
                <w:szCs w:val="21"/>
              </w:rPr>
              <w:t>上海证券报</w:t>
            </w:r>
          </w:p>
        </w:tc>
        <w:tc>
          <w:tcPr>
            <w:tcW w:w="1440" w:type="dxa"/>
            <w:vAlign w:val="center"/>
          </w:tcPr>
          <w:p w:rsidR="00F46357" w:rsidRDefault="00991809">
            <w:pPr>
              <w:jc w:val="center"/>
            </w:pPr>
            <w:r>
              <w:rPr>
                <w:color w:val="000000"/>
                <w:szCs w:val="21"/>
              </w:rPr>
              <w:t>2020-04-21</w:t>
            </w:r>
          </w:p>
        </w:tc>
      </w:tr>
      <w:tr w:rsidR="00F46357">
        <w:tc>
          <w:tcPr>
            <w:tcW w:w="720" w:type="dxa"/>
            <w:vAlign w:val="center"/>
          </w:tcPr>
          <w:p w:rsidR="00F46357" w:rsidRDefault="00991809">
            <w:pPr>
              <w:jc w:val="center"/>
            </w:pPr>
            <w:r>
              <w:rPr>
                <w:color w:val="000000"/>
                <w:szCs w:val="21"/>
              </w:rPr>
              <w:t>10</w:t>
            </w:r>
          </w:p>
        </w:tc>
        <w:tc>
          <w:tcPr>
            <w:tcW w:w="4320" w:type="dxa"/>
            <w:vAlign w:val="center"/>
          </w:tcPr>
          <w:p w:rsidR="00F46357" w:rsidRDefault="00991809">
            <w:r>
              <w:rPr>
                <w:color w:val="000000"/>
                <w:szCs w:val="21"/>
              </w:rPr>
              <w:t>易方达中证全指证券公司交易型开放式指数证券投资基金增加申购赎回代办证券公司的公告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2020-04-27</w:t>
            </w:r>
          </w:p>
        </w:tc>
      </w:tr>
      <w:tr w:rsidR="00F46357">
        <w:tc>
          <w:tcPr>
            <w:tcW w:w="720" w:type="dxa"/>
            <w:vAlign w:val="center"/>
          </w:tcPr>
          <w:p w:rsidR="00F46357" w:rsidRDefault="00991809">
            <w:pPr>
              <w:jc w:val="center"/>
            </w:pPr>
            <w:r>
              <w:rPr>
                <w:color w:val="000000"/>
                <w:szCs w:val="21"/>
              </w:rPr>
              <w:t>11</w:t>
            </w:r>
          </w:p>
        </w:tc>
        <w:tc>
          <w:tcPr>
            <w:tcW w:w="4320" w:type="dxa"/>
            <w:vAlign w:val="center"/>
          </w:tcPr>
          <w:p w:rsidR="00F46357" w:rsidRDefault="00991809">
            <w:r>
              <w:rPr>
                <w:color w:val="000000"/>
                <w:szCs w:val="21"/>
              </w:rPr>
              <w:t>易方达中证全指证券公司交易型开放式指数证券投资基金基金经理变更公告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2020-04-30</w:t>
            </w:r>
          </w:p>
        </w:tc>
      </w:tr>
      <w:tr w:rsidR="00F46357">
        <w:tc>
          <w:tcPr>
            <w:tcW w:w="720" w:type="dxa"/>
            <w:vAlign w:val="center"/>
          </w:tcPr>
          <w:p w:rsidR="00F46357" w:rsidRDefault="00991809">
            <w:pPr>
              <w:jc w:val="center"/>
            </w:pPr>
            <w:r>
              <w:rPr>
                <w:color w:val="000000"/>
                <w:szCs w:val="21"/>
              </w:rPr>
              <w:t>12</w:t>
            </w:r>
          </w:p>
        </w:tc>
        <w:tc>
          <w:tcPr>
            <w:tcW w:w="4320" w:type="dxa"/>
            <w:vAlign w:val="center"/>
          </w:tcPr>
          <w:p w:rsidR="00F46357" w:rsidRDefault="00991809">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2020-05-20</w:t>
            </w:r>
          </w:p>
        </w:tc>
      </w:tr>
      <w:tr w:rsidR="00F46357">
        <w:tc>
          <w:tcPr>
            <w:tcW w:w="720" w:type="dxa"/>
            <w:vAlign w:val="center"/>
          </w:tcPr>
          <w:p w:rsidR="00F46357" w:rsidRDefault="00991809">
            <w:pPr>
              <w:jc w:val="center"/>
            </w:pPr>
            <w:r>
              <w:rPr>
                <w:color w:val="000000"/>
                <w:szCs w:val="21"/>
              </w:rPr>
              <w:t>13</w:t>
            </w:r>
          </w:p>
        </w:tc>
        <w:tc>
          <w:tcPr>
            <w:tcW w:w="4320" w:type="dxa"/>
            <w:vAlign w:val="center"/>
          </w:tcPr>
          <w:p w:rsidR="00F46357" w:rsidRDefault="00991809">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2020-06-01</w:t>
            </w:r>
          </w:p>
        </w:tc>
      </w:tr>
      <w:tr w:rsidR="00F46357">
        <w:tc>
          <w:tcPr>
            <w:tcW w:w="720" w:type="dxa"/>
            <w:vAlign w:val="center"/>
          </w:tcPr>
          <w:p w:rsidR="00F46357" w:rsidRDefault="00991809">
            <w:pPr>
              <w:jc w:val="center"/>
            </w:pPr>
            <w:r>
              <w:rPr>
                <w:color w:val="000000"/>
                <w:szCs w:val="21"/>
              </w:rPr>
              <w:t>14</w:t>
            </w:r>
          </w:p>
        </w:tc>
        <w:tc>
          <w:tcPr>
            <w:tcW w:w="4320" w:type="dxa"/>
            <w:vAlign w:val="center"/>
          </w:tcPr>
          <w:p w:rsidR="00F46357" w:rsidRDefault="00991809">
            <w:r>
              <w:rPr>
                <w:color w:val="000000"/>
                <w:szCs w:val="21"/>
              </w:rPr>
              <w:t>易方达基金管理有限公司高级管理人员变更公告</w:t>
            </w:r>
          </w:p>
        </w:tc>
        <w:tc>
          <w:tcPr>
            <w:tcW w:w="2520" w:type="dxa"/>
            <w:vAlign w:val="center"/>
          </w:tcPr>
          <w:p w:rsidR="00F46357" w:rsidRDefault="00991809">
            <w:r>
              <w:rPr>
                <w:color w:val="000000"/>
                <w:szCs w:val="21"/>
              </w:rPr>
              <w:t>上海证券报、基金管理人网站及中国证监会基金电子披露网站</w:t>
            </w:r>
          </w:p>
        </w:tc>
        <w:tc>
          <w:tcPr>
            <w:tcW w:w="1440" w:type="dxa"/>
            <w:vAlign w:val="center"/>
          </w:tcPr>
          <w:p w:rsidR="00F46357" w:rsidRDefault="00991809">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225500055"/>
      <w:bookmarkStart w:id="144" w:name="_Toc48665265"/>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3"/>
      <w:bookmarkEnd w:id="144"/>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5" w:name="_Toc390421286"/>
      <w:bookmarkStart w:id="146" w:name="_Toc48665266"/>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5"/>
      <w:bookmarkEnd w:id="146"/>
    </w:p>
    <w:p w:rsidR="00F46357" w:rsidRDefault="00991809">
      <w:pPr>
        <w:ind w:firstLineChars="200" w:firstLine="420"/>
        <w:rPr>
          <w:color w:val="000000"/>
          <w:szCs w:val="21"/>
        </w:rPr>
      </w:pPr>
      <w:r>
        <w:rPr>
          <w:color w:val="000000"/>
          <w:szCs w:val="21"/>
        </w:rPr>
        <w:t>1.</w:t>
      </w:r>
      <w:r>
        <w:rPr>
          <w:color w:val="000000"/>
          <w:szCs w:val="21"/>
        </w:rPr>
        <w:t>中国证监会注册易方达中证全指证券公司交易型开放式指数证券投资基金募集的文件；</w:t>
      </w:r>
    </w:p>
    <w:p w:rsidR="00F46357" w:rsidRDefault="00991809">
      <w:pPr>
        <w:ind w:firstLineChars="200" w:firstLine="420"/>
        <w:rPr>
          <w:color w:val="000000"/>
          <w:szCs w:val="21"/>
        </w:rPr>
      </w:pPr>
      <w:r>
        <w:rPr>
          <w:color w:val="000000"/>
          <w:szCs w:val="21"/>
        </w:rPr>
        <w:t>2.</w:t>
      </w:r>
      <w:r>
        <w:rPr>
          <w:color w:val="000000"/>
          <w:szCs w:val="21"/>
        </w:rPr>
        <w:t>《易方达中证全指证券公司交易型开放式指数证券投资基金基金合同》；</w:t>
      </w:r>
    </w:p>
    <w:p w:rsidR="00F46357" w:rsidRDefault="00991809">
      <w:pPr>
        <w:ind w:firstLineChars="200" w:firstLine="420"/>
        <w:rPr>
          <w:color w:val="000000"/>
          <w:szCs w:val="21"/>
        </w:rPr>
      </w:pPr>
      <w:r>
        <w:rPr>
          <w:color w:val="000000"/>
          <w:szCs w:val="21"/>
        </w:rPr>
        <w:t>3.</w:t>
      </w:r>
      <w:r>
        <w:rPr>
          <w:color w:val="000000"/>
          <w:szCs w:val="21"/>
        </w:rPr>
        <w:t>《易方达中证全指证券公司交易型开放式指数证券投资基金托管协议》；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7"/>
      <w:bookmarkStart w:id="148" w:name="_Toc48665267"/>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7"/>
      <w:bookmarkEnd w:id="148"/>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8"/>
      <w:bookmarkStart w:id="150" w:name="_Toc48665268"/>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9"/>
      <w:bookmarkEnd w:id="150"/>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B6208">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B6208">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易方达中证全指证券公司交易型开放式指数证券投资基金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B6208"/>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1809"/>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357"/>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BF71FD52-61EF-460E-B183-F3D21E243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9F2AD-4554-46F1-8BEC-BE5CB2D4F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5866</Words>
  <Characters>33442</Characters>
  <Application>Microsoft Office Word</Application>
  <DocSecurity>0</DocSecurity>
  <Lines>278</Lines>
  <Paragraphs>78</Paragraphs>
  <ScaleCrop>false</ScaleCrop>
  <Company/>
  <LinksUpToDate>false</LinksUpToDate>
  <CharactersWithSpaces>39230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2020-08-18T06:52:00Z</dcterms:modified>
</cp:coreProperties>
</file>