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易方达中证军工交易型开放式指数证券投资基金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招商银行股份有限公司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65145"/>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65146"/>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AA67E9" w:rsidRDefault="00D02FA7">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AA67E9" w:rsidRDefault="00D02FA7">
      <w:pPr>
        <w:ind w:firstLineChars="200" w:firstLine="420"/>
        <w:rPr>
          <w:szCs w:val="21"/>
        </w:rPr>
      </w:pPr>
      <w:r>
        <w:rPr>
          <w:color w:val="000000"/>
          <w:szCs w:val="21"/>
        </w:rPr>
        <w:t>基金托管人招商银行股份有限公司根据本基金合同规定，于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AA67E9" w:rsidRDefault="00D02FA7">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AA67E9" w:rsidRDefault="00D02FA7">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AA67E9" w:rsidRDefault="00D02FA7">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65147"/>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F45C0A"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65145" w:history="1">
        <w:r w:rsidR="00F45C0A" w:rsidRPr="00622387">
          <w:rPr>
            <w:rStyle w:val="a8"/>
            <w:rFonts w:ascii="宋体" w:hAnsi="宋体" w:cs="Arial"/>
            <w:bCs/>
            <w:noProof/>
          </w:rPr>
          <w:t>1</w:t>
        </w:r>
        <w:r w:rsidR="00F45C0A" w:rsidRPr="00622387">
          <w:rPr>
            <w:rStyle w:val="a8"/>
            <w:rFonts w:ascii="宋体" w:hAnsi="宋体" w:cs="Arial" w:hint="eastAsia"/>
            <w:bCs/>
            <w:noProof/>
          </w:rPr>
          <w:t>重要提示及目录</w:t>
        </w:r>
        <w:r w:rsidR="00F45C0A">
          <w:rPr>
            <w:noProof/>
            <w:webHidden/>
          </w:rPr>
          <w:tab/>
        </w:r>
        <w:r w:rsidR="00F45C0A">
          <w:rPr>
            <w:noProof/>
            <w:webHidden/>
          </w:rPr>
          <w:fldChar w:fldCharType="begin"/>
        </w:r>
        <w:r w:rsidR="00F45C0A">
          <w:rPr>
            <w:noProof/>
            <w:webHidden/>
          </w:rPr>
          <w:instrText xml:space="preserve"> PAGEREF _Toc48665145 \h </w:instrText>
        </w:r>
        <w:r w:rsidR="00F45C0A">
          <w:rPr>
            <w:noProof/>
            <w:webHidden/>
          </w:rPr>
        </w:r>
        <w:r w:rsidR="00F45C0A">
          <w:rPr>
            <w:noProof/>
            <w:webHidden/>
          </w:rPr>
          <w:fldChar w:fldCharType="separate"/>
        </w:r>
        <w:r w:rsidR="00F45C0A">
          <w:rPr>
            <w:noProof/>
            <w:webHidden/>
          </w:rPr>
          <w:t>2</w:t>
        </w:r>
        <w:r w:rsidR="00F45C0A">
          <w:rPr>
            <w:noProof/>
            <w:webHidden/>
          </w:rPr>
          <w:fldChar w:fldCharType="end"/>
        </w:r>
      </w:hyperlink>
    </w:p>
    <w:p w:rsidR="00F45C0A" w:rsidRDefault="00F45C0A">
      <w:pPr>
        <w:pStyle w:val="22"/>
        <w:tabs>
          <w:tab w:val="left" w:pos="840"/>
        </w:tabs>
        <w:rPr>
          <w:rFonts w:asciiTheme="minorHAnsi" w:eastAsiaTheme="minorEastAsia" w:hAnsiTheme="minorHAnsi" w:cstheme="minorBidi"/>
          <w:noProof/>
          <w:kern w:val="2"/>
          <w:szCs w:val="22"/>
        </w:rPr>
      </w:pPr>
      <w:hyperlink w:anchor="_Toc48665146" w:history="1">
        <w:r w:rsidRPr="00622387">
          <w:rPr>
            <w:rStyle w:val="a8"/>
            <w:noProof/>
          </w:rPr>
          <w:t>1.1</w:t>
        </w:r>
        <w:r>
          <w:rPr>
            <w:rFonts w:asciiTheme="minorHAnsi" w:eastAsiaTheme="minorEastAsia" w:hAnsiTheme="minorHAnsi" w:cstheme="minorBidi"/>
            <w:noProof/>
            <w:kern w:val="2"/>
            <w:szCs w:val="22"/>
          </w:rPr>
          <w:tab/>
        </w:r>
        <w:r w:rsidRPr="00622387">
          <w:rPr>
            <w:rStyle w:val="a8"/>
            <w:rFonts w:hint="eastAsia"/>
            <w:noProof/>
          </w:rPr>
          <w:t>重要提示</w:t>
        </w:r>
        <w:r>
          <w:rPr>
            <w:noProof/>
            <w:webHidden/>
          </w:rPr>
          <w:tab/>
        </w:r>
        <w:r>
          <w:rPr>
            <w:noProof/>
            <w:webHidden/>
          </w:rPr>
          <w:fldChar w:fldCharType="begin"/>
        </w:r>
        <w:r>
          <w:rPr>
            <w:noProof/>
            <w:webHidden/>
          </w:rPr>
          <w:instrText xml:space="preserve"> PAGEREF _Toc48665146 \h </w:instrText>
        </w:r>
        <w:r>
          <w:rPr>
            <w:noProof/>
            <w:webHidden/>
          </w:rPr>
        </w:r>
        <w:r>
          <w:rPr>
            <w:noProof/>
            <w:webHidden/>
          </w:rPr>
          <w:fldChar w:fldCharType="separate"/>
        </w:r>
        <w:r>
          <w:rPr>
            <w:noProof/>
            <w:webHidden/>
          </w:rPr>
          <w:t>2</w:t>
        </w:r>
        <w:r>
          <w:rPr>
            <w:noProof/>
            <w:webHidden/>
          </w:rPr>
          <w:fldChar w:fldCharType="end"/>
        </w:r>
      </w:hyperlink>
    </w:p>
    <w:p w:rsidR="00F45C0A" w:rsidRDefault="00F45C0A">
      <w:pPr>
        <w:pStyle w:val="22"/>
        <w:tabs>
          <w:tab w:val="left" w:pos="840"/>
        </w:tabs>
        <w:rPr>
          <w:rFonts w:asciiTheme="minorHAnsi" w:eastAsiaTheme="minorEastAsia" w:hAnsiTheme="minorHAnsi" w:cstheme="minorBidi"/>
          <w:noProof/>
          <w:kern w:val="2"/>
          <w:szCs w:val="22"/>
        </w:rPr>
      </w:pPr>
      <w:hyperlink w:anchor="_Toc48665147" w:history="1">
        <w:r w:rsidRPr="00622387">
          <w:rPr>
            <w:rStyle w:val="a8"/>
            <w:noProof/>
          </w:rPr>
          <w:t>1.2</w:t>
        </w:r>
        <w:r>
          <w:rPr>
            <w:rFonts w:asciiTheme="minorHAnsi" w:eastAsiaTheme="minorEastAsia" w:hAnsiTheme="minorHAnsi" w:cstheme="minorBidi"/>
            <w:noProof/>
            <w:kern w:val="2"/>
            <w:szCs w:val="22"/>
          </w:rPr>
          <w:tab/>
        </w:r>
        <w:r w:rsidRPr="00622387">
          <w:rPr>
            <w:rStyle w:val="a8"/>
            <w:rFonts w:hint="eastAsia"/>
            <w:noProof/>
          </w:rPr>
          <w:t>目录</w:t>
        </w:r>
        <w:r>
          <w:rPr>
            <w:noProof/>
            <w:webHidden/>
          </w:rPr>
          <w:tab/>
        </w:r>
        <w:r>
          <w:rPr>
            <w:noProof/>
            <w:webHidden/>
          </w:rPr>
          <w:fldChar w:fldCharType="begin"/>
        </w:r>
        <w:r>
          <w:rPr>
            <w:noProof/>
            <w:webHidden/>
          </w:rPr>
          <w:instrText xml:space="preserve"> PAGEREF _Toc48665147 \h </w:instrText>
        </w:r>
        <w:r>
          <w:rPr>
            <w:noProof/>
            <w:webHidden/>
          </w:rPr>
        </w:r>
        <w:r>
          <w:rPr>
            <w:noProof/>
            <w:webHidden/>
          </w:rPr>
          <w:fldChar w:fldCharType="separate"/>
        </w:r>
        <w:r>
          <w:rPr>
            <w:noProof/>
            <w:webHidden/>
          </w:rPr>
          <w:t>3</w:t>
        </w:r>
        <w:r>
          <w:rPr>
            <w:noProof/>
            <w:webHidden/>
          </w:rPr>
          <w:fldChar w:fldCharType="end"/>
        </w:r>
      </w:hyperlink>
    </w:p>
    <w:p w:rsidR="00F45C0A" w:rsidRDefault="00F45C0A">
      <w:pPr>
        <w:pStyle w:val="22"/>
        <w:rPr>
          <w:rFonts w:asciiTheme="minorHAnsi" w:eastAsiaTheme="minorEastAsia" w:hAnsiTheme="minorHAnsi" w:cstheme="minorBidi"/>
          <w:noProof/>
          <w:kern w:val="2"/>
          <w:szCs w:val="22"/>
        </w:rPr>
      </w:pPr>
      <w:hyperlink w:anchor="_Toc48665148" w:history="1">
        <w:r w:rsidRPr="00622387">
          <w:rPr>
            <w:rStyle w:val="a8"/>
            <w:rFonts w:ascii="宋体" w:hAnsi="宋体" w:cs="Arial"/>
            <w:bCs/>
            <w:noProof/>
          </w:rPr>
          <w:t>2</w:t>
        </w:r>
        <w:r w:rsidRPr="00622387">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_Toc48665148 \h </w:instrText>
        </w:r>
        <w:r>
          <w:rPr>
            <w:noProof/>
            <w:webHidden/>
          </w:rPr>
        </w:r>
        <w:r>
          <w:rPr>
            <w:noProof/>
            <w:webHidden/>
          </w:rPr>
          <w:fldChar w:fldCharType="separate"/>
        </w:r>
        <w:r>
          <w:rPr>
            <w:noProof/>
            <w:webHidden/>
          </w:rPr>
          <w:t>5</w:t>
        </w:r>
        <w:r>
          <w:rPr>
            <w:noProof/>
            <w:webHidden/>
          </w:rPr>
          <w:fldChar w:fldCharType="end"/>
        </w:r>
      </w:hyperlink>
    </w:p>
    <w:p w:rsidR="00F45C0A" w:rsidRDefault="00F45C0A">
      <w:pPr>
        <w:pStyle w:val="22"/>
        <w:tabs>
          <w:tab w:val="left" w:pos="840"/>
        </w:tabs>
        <w:rPr>
          <w:rFonts w:asciiTheme="minorHAnsi" w:eastAsiaTheme="minorEastAsia" w:hAnsiTheme="minorHAnsi" w:cstheme="minorBidi"/>
          <w:noProof/>
          <w:kern w:val="2"/>
          <w:szCs w:val="22"/>
        </w:rPr>
      </w:pPr>
      <w:hyperlink w:anchor="_Toc48665149" w:history="1">
        <w:r w:rsidRPr="00622387">
          <w:rPr>
            <w:rStyle w:val="a8"/>
            <w:rFonts w:ascii="宋体" w:hAnsi="宋体" w:cs="Arial"/>
            <w:noProof/>
          </w:rPr>
          <w:t>2.1</w:t>
        </w:r>
        <w:r>
          <w:rPr>
            <w:rFonts w:asciiTheme="minorHAnsi" w:eastAsiaTheme="minorEastAsia" w:hAnsiTheme="minorHAnsi" w:cstheme="minorBidi"/>
            <w:noProof/>
            <w:kern w:val="2"/>
            <w:szCs w:val="22"/>
          </w:rPr>
          <w:tab/>
        </w:r>
        <w:r w:rsidRPr="00622387">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_Toc48665149 \h </w:instrText>
        </w:r>
        <w:r>
          <w:rPr>
            <w:noProof/>
            <w:webHidden/>
          </w:rPr>
        </w:r>
        <w:r>
          <w:rPr>
            <w:noProof/>
            <w:webHidden/>
          </w:rPr>
          <w:fldChar w:fldCharType="separate"/>
        </w:r>
        <w:r>
          <w:rPr>
            <w:noProof/>
            <w:webHidden/>
          </w:rPr>
          <w:t>5</w:t>
        </w:r>
        <w:r>
          <w:rPr>
            <w:noProof/>
            <w:webHidden/>
          </w:rPr>
          <w:fldChar w:fldCharType="end"/>
        </w:r>
      </w:hyperlink>
    </w:p>
    <w:p w:rsidR="00F45C0A" w:rsidRDefault="00F45C0A">
      <w:pPr>
        <w:pStyle w:val="22"/>
        <w:tabs>
          <w:tab w:val="left" w:pos="840"/>
        </w:tabs>
        <w:rPr>
          <w:rFonts w:asciiTheme="minorHAnsi" w:eastAsiaTheme="minorEastAsia" w:hAnsiTheme="minorHAnsi" w:cstheme="minorBidi"/>
          <w:noProof/>
          <w:kern w:val="2"/>
          <w:szCs w:val="22"/>
        </w:rPr>
      </w:pPr>
      <w:hyperlink w:anchor="_Toc48665150" w:history="1">
        <w:r w:rsidRPr="00622387">
          <w:rPr>
            <w:rStyle w:val="a8"/>
            <w:rFonts w:ascii="宋体" w:hAnsi="宋体" w:cs="Arial"/>
            <w:noProof/>
          </w:rPr>
          <w:t>2.2</w:t>
        </w:r>
        <w:r>
          <w:rPr>
            <w:rFonts w:asciiTheme="minorHAnsi" w:eastAsiaTheme="minorEastAsia" w:hAnsiTheme="minorHAnsi" w:cstheme="minorBidi"/>
            <w:noProof/>
            <w:kern w:val="2"/>
            <w:szCs w:val="22"/>
          </w:rPr>
          <w:tab/>
        </w:r>
        <w:r w:rsidRPr="00622387">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_Toc48665150 \h </w:instrText>
        </w:r>
        <w:r>
          <w:rPr>
            <w:noProof/>
            <w:webHidden/>
          </w:rPr>
        </w:r>
        <w:r>
          <w:rPr>
            <w:noProof/>
            <w:webHidden/>
          </w:rPr>
          <w:fldChar w:fldCharType="separate"/>
        </w:r>
        <w:r>
          <w:rPr>
            <w:noProof/>
            <w:webHidden/>
          </w:rPr>
          <w:t>5</w:t>
        </w:r>
        <w:r>
          <w:rPr>
            <w:noProof/>
            <w:webHidden/>
          </w:rPr>
          <w:fldChar w:fldCharType="end"/>
        </w:r>
      </w:hyperlink>
    </w:p>
    <w:p w:rsidR="00F45C0A" w:rsidRDefault="00F45C0A">
      <w:pPr>
        <w:pStyle w:val="22"/>
        <w:tabs>
          <w:tab w:val="left" w:pos="840"/>
        </w:tabs>
        <w:rPr>
          <w:rFonts w:asciiTheme="minorHAnsi" w:eastAsiaTheme="minorEastAsia" w:hAnsiTheme="minorHAnsi" w:cstheme="minorBidi"/>
          <w:noProof/>
          <w:kern w:val="2"/>
          <w:szCs w:val="22"/>
        </w:rPr>
      </w:pPr>
      <w:hyperlink w:anchor="_Toc48665151" w:history="1">
        <w:r w:rsidRPr="00622387">
          <w:rPr>
            <w:rStyle w:val="a8"/>
            <w:rFonts w:ascii="宋体" w:hAnsi="宋体" w:cs="Arial"/>
            <w:noProof/>
          </w:rPr>
          <w:t>2.3</w:t>
        </w:r>
        <w:r>
          <w:rPr>
            <w:rFonts w:asciiTheme="minorHAnsi" w:eastAsiaTheme="minorEastAsia" w:hAnsiTheme="minorHAnsi" w:cstheme="minorBidi"/>
            <w:noProof/>
            <w:kern w:val="2"/>
            <w:szCs w:val="22"/>
          </w:rPr>
          <w:tab/>
        </w:r>
        <w:r w:rsidRPr="00622387">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_Toc48665151 \h </w:instrText>
        </w:r>
        <w:r>
          <w:rPr>
            <w:noProof/>
            <w:webHidden/>
          </w:rPr>
        </w:r>
        <w:r>
          <w:rPr>
            <w:noProof/>
            <w:webHidden/>
          </w:rPr>
          <w:fldChar w:fldCharType="separate"/>
        </w:r>
        <w:r>
          <w:rPr>
            <w:noProof/>
            <w:webHidden/>
          </w:rPr>
          <w:t>5</w:t>
        </w:r>
        <w:r>
          <w:rPr>
            <w:noProof/>
            <w:webHidden/>
          </w:rPr>
          <w:fldChar w:fldCharType="end"/>
        </w:r>
      </w:hyperlink>
    </w:p>
    <w:p w:rsidR="00F45C0A" w:rsidRDefault="00F45C0A">
      <w:pPr>
        <w:pStyle w:val="22"/>
        <w:tabs>
          <w:tab w:val="left" w:pos="840"/>
        </w:tabs>
        <w:rPr>
          <w:rFonts w:asciiTheme="minorHAnsi" w:eastAsiaTheme="minorEastAsia" w:hAnsiTheme="minorHAnsi" w:cstheme="minorBidi"/>
          <w:noProof/>
          <w:kern w:val="2"/>
          <w:szCs w:val="22"/>
        </w:rPr>
      </w:pPr>
      <w:hyperlink w:anchor="_Toc48665152" w:history="1">
        <w:r w:rsidRPr="00622387">
          <w:rPr>
            <w:rStyle w:val="a8"/>
            <w:rFonts w:ascii="宋体" w:hAnsi="宋体" w:cs="Arial"/>
            <w:noProof/>
          </w:rPr>
          <w:t>2.4</w:t>
        </w:r>
        <w:r>
          <w:rPr>
            <w:rFonts w:asciiTheme="minorHAnsi" w:eastAsiaTheme="minorEastAsia" w:hAnsiTheme="minorHAnsi" w:cstheme="minorBidi"/>
            <w:noProof/>
            <w:kern w:val="2"/>
            <w:szCs w:val="22"/>
          </w:rPr>
          <w:tab/>
        </w:r>
        <w:r w:rsidRPr="00622387">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_Toc48665152 \h </w:instrText>
        </w:r>
        <w:r>
          <w:rPr>
            <w:noProof/>
            <w:webHidden/>
          </w:rPr>
        </w:r>
        <w:r>
          <w:rPr>
            <w:noProof/>
            <w:webHidden/>
          </w:rPr>
          <w:fldChar w:fldCharType="separate"/>
        </w:r>
        <w:r>
          <w:rPr>
            <w:noProof/>
            <w:webHidden/>
          </w:rPr>
          <w:t>6</w:t>
        </w:r>
        <w:r>
          <w:rPr>
            <w:noProof/>
            <w:webHidden/>
          </w:rPr>
          <w:fldChar w:fldCharType="end"/>
        </w:r>
      </w:hyperlink>
    </w:p>
    <w:p w:rsidR="00F45C0A" w:rsidRDefault="00F45C0A">
      <w:pPr>
        <w:pStyle w:val="22"/>
        <w:tabs>
          <w:tab w:val="left" w:pos="840"/>
        </w:tabs>
        <w:rPr>
          <w:rFonts w:asciiTheme="minorHAnsi" w:eastAsiaTheme="minorEastAsia" w:hAnsiTheme="minorHAnsi" w:cstheme="minorBidi"/>
          <w:noProof/>
          <w:kern w:val="2"/>
          <w:szCs w:val="22"/>
        </w:rPr>
      </w:pPr>
      <w:hyperlink w:anchor="_Toc48665153" w:history="1">
        <w:r w:rsidRPr="00622387">
          <w:rPr>
            <w:rStyle w:val="a8"/>
            <w:rFonts w:ascii="宋体" w:hAnsi="宋体" w:cs="Arial"/>
            <w:noProof/>
          </w:rPr>
          <w:t>2.5</w:t>
        </w:r>
        <w:r>
          <w:rPr>
            <w:rFonts w:asciiTheme="minorHAnsi" w:eastAsiaTheme="minorEastAsia" w:hAnsiTheme="minorHAnsi" w:cstheme="minorBidi"/>
            <w:noProof/>
            <w:kern w:val="2"/>
            <w:szCs w:val="22"/>
          </w:rPr>
          <w:tab/>
        </w:r>
        <w:r w:rsidRPr="00622387">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_Toc48665153 \h </w:instrText>
        </w:r>
        <w:r>
          <w:rPr>
            <w:noProof/>
            <w:webHidden/>
          </w:rPr>
        </w:r>
        <w:r>
          <w:rPr>
            <w:noProof/>
            <w:webHidden/>
          </w:rPr>
          <w:fldChar w:fldCharType="separate"/>
        </w:r>
        <w:r>
          <w:rPr>
            <w:noProof/>
            <w:webHidden/>
          </w:rPr>
          <w:t>6</w:t>
        </w:r>
        <w:r>
          <w:rPr>
            <w:noProof/>
            <w:webHidden/>
          </w:rPr>
          <w:fldChar w:fldCharType="end"/>
        </w:r>
      </w:hyperlink>
    </w:p>
    <w:p w:rsidR="00F45C0A" w:rsidRDefault="00F45C0A">
      <w:pPr>
        <w:pStyle w:val="22"/>
        <w:rPr>
          <w:rFonts w:asciiTheme="minorHAnsi" w:eastAsiaTheme="minorEastAsia" w:hAnsiTheme="minorHAnsi" w:cstheme="minorBidi"/>
          <w:noProof/>
          <w:kern w:val="2"/>
          <w:szCs w:val="22"/>
        </w:rPr>
      </w:pPr>
      <w:hyperlink w:anchor="_Toc48665154" w:history="1">
        <w:r w:rsidRPr="00622387">
          <w:rPr>
            <w:rStyle w:val="a8"/>
            <w:rFonts w:ascii="宋体" w:hAnsi="宋体" w:cs="Arial"/>
            <w:bCs/>
            <w:noProof/>
          </w:rPr>
          <w:t>3</w:t>
        </w:r>
        <w:r w:rsidRPr="00622387">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_Toc48665154 \h </w:instrText>
        </w:r>
        <w:r>
          <w:rPr>
            <w:noProof/>
            <w:webHidden/>
          </w:rPr>
        </w:r>
        <w:r>
          <w:rPr>
            <w:noProof/>
            <w:webHidden/>
          </w:rPr>
          <w:fldChar w:fldCharType="separate"/>
        </w:r>
        <w:r>
          <w:rPr>
            <w:noProof/>
            <w:webHidden/>
          </w:rPr>
          <w:t>6</w:t>
        </w:r>
        <w:r>
          <w:rPr>
            <w:noProof/>
            <w:webHidden/>
          </w:rPr>
          <w:fldChar w:fldCharType="end"/>
        </w:r>
      </w:hyperlink>
    </w:p>
    <w:p w:rsidR="00F45C0A" w:rsidRDefault="00F45C0A">
      <w:pPr>
        <w:pStyle w:val="22"/>
        <w:tabs>
          <w:tab w:val="left" w:pos="840"/>
        </w:tabs>
        <w:rPr>
          <w:rFonts w:asciiTheme="minorHAnsi" w:eastAsiaTheme="minorEastAsia" w:hAnsiTheme="minorHAnsi" w:cstheme="minorBidi"/>
          <w:noProof/>
          <w:kern w:val="2"/>
          <w:szCs w:val="22"/>
        </w:rPr>
      </w:pPr>
      <w:hyperlink w:anchor="_Toc48665155" w:history="1">
        <w:r w:rsidRPr="00622387">
          <w:rPr>
            <w:rStyle w:val="a8"/>
            <w:rFonts w:ascii="宋体" w:hAnsi="宋体" w:cs="Arial"/>
            <w:noProof/>
          </w:rPr>
          <w:t>3.1</w:t>
        </w:r>
        <w:r>
          <w:rPr>
            <w:rFonts w:asciiTheme="minorHAnsi" w:eastAsiaTheme="minorEastAsia" w:hAnsiTheme="minorHAnsi" w:cstheme="minorBidi"/>
            <w:noProof/>
            <w:kern w:val="2"/>
            <w:szCs w:val="22"/>
          </w:rPr>
          <w:tab/>
        </w:r>
        <w:r w:rsidRPr="00622387">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_Toc48665155 \h </w:instrText>
        </w:r>
        <w:r>
          <w:rPr>
            <w:noProof/>
            <w:webHidden/>
          </w:rPr>
        </w:r>
        <w:r>
          <w:rPr>
            <w:noProof/>
            <w:webHidden/>
          </w:rPr>
          <w:fldChar w:fldCharType="separate"/>
        </w:r>
        <w:r>
          <w:rPr>
            <w:noProof/>
            <w:webHidden/>
          </w:rPr>
          <w:t>6</w:t>
        </w:r>
        <w:r>
          <w:rPr>
            <w:noProof/>
            <w:webHidden/>
          </w:rPr>
          <w:fldChar w:fldCharType="end"/>
        </w:r>
      </w:hyperlink>
    </w:p>
    <w:p w:rsidR="00F45C0A" w:rsidRDefault="00F45C0A">
      <w:pPr>
        <w:pStyle w:val="22"/>
        <w:tabs>
          <w:tab w:val="left" w:pos="840"/>
        </w:tabs>
        <w:rPr>
          <w:rFonts w:asciiTheme="minorHAnsi" w:eastAsiaTheme="minorEastAsia" w:hAnsiTheme="minorHAnsi" w:cstheme="minorBidi"/>
          <w:noProof/>
          <w:kern w:val="2"/>
          <w:szCs w:val="22"/>
        </w:rPr>
      </w:pPr>
      <w:hyperlink w:anchor="_Toc48665156" w:history="1">
        <w:r w:rsidRPr="00622387">
          <w:rPr>
            <w:rStyle w:val="a8"/>
            <w:rFonts w:ascii="宋体" w:hAnsi="宋体" w:cs="Arial"/>
            <w:noProof/>
          </w:rPr>
          <w:t>3.2</w:t>
        </w:r>
        <w:r>
          <w:rPr>
            <w:rFonts w:asciiTheme="minorHAnsi" w:eastAsiaTheme="minorEastAsia" w:hAnsiTheme="minorHAnsi" w:cstheme="minorBidi"/>
            <w:noProof/>
            <w:kern w:val="2"/>
            <w:szCs w:val="22"/>
          </w:rPr>
          <w:tab/>
        </w:r>
        <w:r w:rsidRPr="00622387">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_Toc48665156 \h </w:instrText>
        </w:r>
        <w:r>
          <w:rPr>
            <w:noProof/>
            <w:webHidden/>
          </w:rPr>
        </w:r>
        <w:r>
          <w:rPr>
            <w:noProof/>
            <w:webHidden/>
          </w:rPr>
          <w:fldChar w:fldCharType="separate"/>
        </w:r>
        <w:r>
          <w:rPr>
            <w:noProof/>
            <w:webHidden/>
          </w:rPr>
          <w:t>7</w:t>
        </w:r>
        <w:r>
          <w:rPr>
            <w:noProof/>
            <w:webHidden/>
          </w:rPr>
          <w:fldChar w:fldCharType="end"/>
        </w:r>
      </w:hyperlink>
    </w:p>
    <w:p w:rsidR="00F45C0A" w:rsidRDefault="00F45C0A">
      <w:pPr>
        <w:pStyle w:val="22"/>
        <w:rPr>
          <w:rFonts w:asciiTheme="minorHAnsi" w:eastAsiaTheme="minorEastAsia" w:hAnsiTheme="minorHAnsi" w:cstheme="minorBidi"/>
          <w:noProof/>
          <w:kern w:val="2"/>
          <w:szCs w:val="22"/>
        </w:rPr>
      </w:pPr>
      <w:hyperlink w:anchor="_Toc48665157" w:history="1">
        <w:r w:rsidRPr="00622387">
          <w:rPr>
            <w:rStyle w:val="a8"/>
            <w:rFonts w:ascii="宋体" w:hAnsi="宋体" w:cs="Arial"/>
            <w:bCs/>
            <w:noProof/>
          </w:rPr>
          <w:t>4</w:t>
        </w:r>
        <w:r w:rsidRPr="00622387">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_Toc48665157 \h </w:instrText>
        </w:r>
        <w:r>
          <w:rPr>
            <w:noProof/>
            <w:webHidden/>
          </w:rPr>
        </w:r>
        <w:r>
          <w:rPr>
            <w:noProof/>
            <w:webHidden/>
          </w:rPr>
          <w:fldChar w:fldCharType="separate"/>
        </w:r>
        <w:r>
          <w:rPr>
            <w:noProof/>
            <w:webHidden/>
          </w:rPr>
          <w:t>8</w:t>
        </w:r>
        <w:r>
          <w:rPr>
            <w:noProof/>
            <w:webHidden/>
          </w:rPr>
          <w:fldChar w:fldCharType="end"/>
        </w:r>
      </w:hyperlink>
    </w:p>
    <w:p w:rsidR="00F45C0A" w:rsidRDefault="00F45C0A">
      <w:pPr>
        <w:pStyle w:val="22"/>
        <w:tabs>
          <w:tab w:val="left" w:pos="840"/>
        </w:tabs>
        <w:rPr>
          <w:rFonts w:asciiTheme="minorHAnsi" w:eastAsiaTheme="minorEastAsia" w:hAnsiTheme="minorHAnsi" w:cstheme="minorBidi"/>
          <w:noProof/>
          <w:kern w:val="2"/>
          <w:szCs w:val="22"/>
        </w:rPr>
      </w:pPr>
      <w:hyperlink w:anchor="_Toc48665158" w:history="1">
        <w:r w:rsidRPr="00622387">
          <w:rPr>
            <w:rStyle w:val="a8"/>
            <w:rFonts w:ascii="宋体" w:hAnsi="宋体" w:cs="Arial"/>
            <w:noProof/>
          </w:rPr>
          <w:t>4.1</w:t>
        </w:r>
        <w:r>
          <w:rPr>
            <w:rFonts w:asciiTheme="minorHAnsi" w:eastAsiaTheme="minorEastAsia" w:hAnsiTheme="minorHAnsi" w:cstheme="minorBidi"/>
            <w:noProof/>
            <w:kern w:val="2"/>
            <w:szCs w:val="22"/>
          </w:rPr>
          <w:tab/>
        </w:r>
        <w:r w:rsidRPr="00622387">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_Toc48665158 \h </w:instrText>
        </w:r>
        <w:r>
          <w:rPr>
            <w:noProof/>
            <w:webHidden/>
          </w:rPr>
        </w:r>
        <w:r>
          <w:rPr>
            <w:noProof/>
            <w:webHidden/>
          </w:rPr>
          <w:fldChar w:fldCharType="separate"/>
        </w:r>
        <w:r>
          <w:rPr>
            <w:noProof/>
            <w:webHidden/>
          </w:rPr>
          <w:t>8</w:t>
        </w:r>
        <w:r>
          <w:rPr>
            <w:noProof/>
            <w:webHidden/>
          </w:rPr>
          <w:fldChar w:fldCharType="end"/>
        </w:r>
      </w:hyperlink>
    </w:p>
    <w:p w:rsidR="00F45C0A" w:rsidRDefault="00F45C0A">
      <w:pPr>
        <w:pStyle w:val="22"/>
        <w:tabs>
          <w:tab w:val="left" w:pos="840"/>
        </w:tabs>
        <w:rPr>
          <w:rFonts w:asciiTheme="minorHAnsi" w:eastAsiaTheme="minorEastAsia" w:hAnsiTheme="minorHAnsi" w:cstheme="minorBidi"/>
          <w:noProof/>
          <w:kern w:val="2"/>
          <w:szCs w:val="22"/>
        </w:rPr>
      </w:pPr>
      <w:hyperlink w:anchor="_Toc48665159" w:history="1">
        <w:r w:rsidRPr="00622387">
          <w:rPr>
            <w:rStyle w:val="a8"/>
            <w:rFonts w:ascii="宋体" w:hAnsi="宋体" w:cs="Arial"/>
            <w:noProof/>
          </w:rPr>
          <w:t>4.2</w:t>
        </w:r>
        <w:r>
          <w:rPr>
            <w:rFonts w:asciiTheme="minorHAnsi" w:eastAsiaTheme="minorEastAsia" w:hAnsiTheme="minorHAnsi" w:cstheme="minorBidi"/>
            <w:noProof/>
            <w:kern w:val="2"/>
            <w:szCs w:val="22"/>
          </w:rPr>
          <w:tab/>
        </w:r>
        <w:r w:rsidRPr="00622387">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_Toc48665159 \h </w:instrText>
        </w:r>
        <w:r>
          <w:rPr>
            <w:noProof/>
            <w:webHidden/>
          </w:rPr>
        </w:r>
        <w:r>
          <w:rPr>
            <w:noProof/>
            <w:webHidden/>
          </w:rPr>
          <w:fldChar w:fldCharType="separate"/>
        </w:r>
        <w:r>
          <w:rPr>
            <w:noProof/>
            <w:webHidden/>
          </w:rPr>
          <w:t>10</w:t>
        </w:r>
        <w:r>
          <w:rPr>
            <w:noProof/>
            <w:webHidden/>
          </w:rPr>
          <w:fldChar w:fldCharType="end"/>
        </w:r>
      </w:hyperlink>
    </w:p>
    <w:p w:rsidR="00F45C0A" w:rsidRDefault="00F45C0A">
      <w:pPr>
        <w:pStyle w:val="22"/>
        <w:tabs>
          <w:tab w:val="left" w:pos="840"/>
        </w:tabs>
        <w:rPr>
          <w:rFonts w:asciiTheme="minorHAnsi" w:eastAsiaTheme="minorEastAsia" w:hAnsiTheme="minorHAnsi" w:cstheme="minorBidi"/>
          <w:noProof/>
          <w:kern w:val="2"/>
          <w:szCs w:val="22"/>
        </w:rPr>
      </w:pPr>
      <w:hyperlink w:anchor="_Toc48665160" w:history="1">
        <w:r w:rsidRPr="00622387">
          <w:rPr>
            <w:rStyle w:val="a8"/>
            <w:rFonts w:ascii="宋体" w:hAnsi="宋体" w:cs="Arial"/>
            <w:noProof/>
          </w:rPr>
          <w:t>4.3</w:t>
        </w:r>
        <w:r>
          <w:rPr>
            <w:rFonts w:asciiTheme="minorHAnsi" w:eastAsiaTheme="minorEastAsia" w:hAnsiTheme="minorHAnsi" w:cstheme="minorBidi"/>
            <w:noProof/>
            <w:kern w:val="2"/>
            <w:szCs w:val="22"/>
          </w:rPr>
          <w:tab/>
        </w:r>
        <w:r w:rsidRPr="00622387">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_Toc48665160 \h </w:instrText>
        </w:r>
        <w:r>
          <w:rPr>
            <w:noProof/>
            <w:webHidden/>
          </w:rPr>
        </w:r>
        <w:r>
          <w:rPr>
            <w:noProof/>
            <w:webHidden/>
          </w:rPr>
          <w:fldChar w:fldCharType="separate"/>
        </w:r>
        <w:r>
          <w:rPr>
            <w:noProof/>
            <w:webHidden/>
          </w:rPr>
          <w:t>10</w:t>
        </w:r>
        <w:r>
          <w:rPr>
            <w:noProof/>
            <w:webHidden/>
          </w:rPr>
          <w:fldChar w:fldCharType="end"/>
        </w:r>
      </w:hyperlink>
    </w:p>
    <w:p w:rsidR="00F45C0A" w:rsidRDefault="00F45C0A">
      <w:pPr>
        <w:pStyle w:val="22"/>
        <w:tabs>
          <w:tab w:val="left" w:pos="840"/>
        </w:tabs>
        <w:rPr>
          <w:rFonts w:asciiTheme="minorHAnsi" w:eastAsiaTheme="minorEastAsia" w:hAnsiTheme="minorHAnsi" w:cstheme="minorBidi"/>
          <w:noProof/>
          <w:kern w:val="2"/>
          <w:szCs w:val="22"/>
        </w:rPr>
      </w:pPr>
      <w:hyperlink w:anchor="_Toc48665161" w:history="1">
        <w:r w:rsidRPr="00622387">
          <w:rPr>
            <w:rStyle w:val="a8"/>
            <w:rFonts w:ascii="宋体" w:hAnsi="宋体" w:cs="Arial"/>
            <w:noProof/>
          </w:rPr>
          <w:t>4.4</w:t>
        </w:r>
        <w:r>
          <w:rPr>
            <w:rFonts w:asciiTheme="minorHAnsi" w:eastAsiaTheme="minorEastAsia" w:hAnsiTheme="minorHAnsi" w:cstheme="minorBidi"/>
            <w:noProof/>
            <w:kern w:val="2"/>
            <w:szCs w:val="22"/>
          </w:rPr>
          <w:tab/>
        </w:r>
        <w:r w:rsidRPr="00622387">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_Toc48665161 \h </w:instrText>
        </w:r>
        <w:r>
          <w:rPr>
            <w:noProof/>
            <w:webHidden/>
          </w:rPr>
        </w:r>
        <w:r>
          <w:rPr>
            <w:noProof/>
            <w:webHidden/>
          </w:rPr>
          <w:fldChar w:fldCharType="separate"/>
        </w:r>
        <w:r>
          <w:rPr>
            <w:noProof/>
            <w:webHidden/>
          </w:rPr>
          <w:t>10</w:t>
        </w:r>
        <w:r>
          <w:rPr>
            <w:noProof/>
            <w:webHidden/>
          </w:rPr>
          <w:fldChar w:fldCharType="end"/>
        </w:r>
      </w:hyperlink>
    </w:p>
    <w:p w:rsidR="00F45C0A" w:rsidRDefault="00F45C0A">
      <w:pPr>
        <w:pStyle w:val="22"/>
        <w:tabs>
          <w:tab w:val="left" w:pos="840"/>
        </w:tabs>
        <w:rPr>
          <w:rFonts w:asciiTheme="minorHAnsi" w:eastAsiaTheme="minorEastAsia" w:hAnsiTheme="minorHAnsi" w:cstheme="minorBidi"/>
          <w:noProof/>
          <w:kern w:val="2"/>
          <w:szCs w:val="22"/>
        </w:rPr>
      </w:pPr>
      <w:hyperlink w:anchor="_Toc48665162" w:history="1">
        <w:r w:rsidRPr="00622387">
          <w:rPr>
            <w:rStyle w:val="a8"/>
            <w:rFonts w:ascii="宋体" w:hAnsi="宋体" w:cs="Arial"/>
            <w:noProof/>
          </w:rPr>
          <w:t>4.5</w:t>
        </w:r>
        <w:r>
          <w:rPr>
            <w:rFonts w:asciiTheme="minorHAnsi" w:eastAsiaTheme="minorEastAsia" w:hAnsiTheme="minorHAnsi" w:cstheme="minorBidi"/>
            <w:noProof/>
            <w:kern w:val="2"/>
            <w:szCs w:val="22"/>
          </w:rPr>
          <w:tab/>
        </w:r>
        <w:r w:rsidRPr="00622387">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_Toc48665162 \h </w:instrText>
        </w:r>
        <w:r>
          <w:rPr>
            <w:noProof/>
            <w:webHidden/>
          </w:rPr>
        </w:r>
        <w:r>
          <w:rPr>
            <w:noProof/>
            <w:webHidden/>
          </w:rPr>
          <w:fldChar w:fldCharType="separate"/>
        </w:r>
        <w:r>
          <w:rPr>
            <w:noProof/>
            <w:webHidden/>
          </w:rPr>
          <w:t>11</w:t>
        </w:r>
        <w:r>
          <w:rPr>
            <w:noProof/>
            <w:webHidden/>
          </w:rPr>
          <w:fldChar w:fldCharType="end"/>
        </w:r>
      </w:hyperlink>
    </w:p>
    <w:p w:rsidR="00F45C0A" w:rsidRDefault="00F45C0A">
      <w:pPr>
        <w:pStyle w:val="22"/>
        <w:tabs>
          <w:tab w:val="left" w:pos="840"/>
        </w:tabs>
        <w:rPr>
          <w:rFonts w:asciiTheme="minorHAnsi" w:eastAsiaTheme="minorEastAsia" w:hAnsiTheme="minorHAnsi" w:cstheme="minorBidi"/>
          <w:noProof/>
          <w:kern w:val="2"/>
          <w:szCs w:val="22"/>
        </w:rPr>
      </w:pPr>
      <w:hyperlink w:anchor="_Toc48665163" w:history="1">
        <w:r w:rsidRPr="00622387">
          <w:rPr>
            <w:rStyle w:val="a8"/>
            <w:rFonts w:ascii="宋体" w:hAnsi="宋体" w:cs="Arial"/>
            <w:noProof/>
          </w:rPr>
          <w:t>4.6</w:t>
        </w:r>
        <w:r>
          <w:rPr>
            <w:rFonts w:asciiTheme="minorHAnsi" w:eastAsiaTheme="minorEastAsia" w:hAnsiTheme="minorHAnsi" w:cstheme="minorBidi"/>
            <w:noProof/>
            <w:kern w:val="2"/>
            <w:szCs w:val="22"/>
          </w:rPr>
          <w:tab/>
        </w:r>
        <w:r w:rsidRPr="00622387">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_Toc48665163 \h </w:instrText>
        </w:r>
        <w:r>
          <w:rPr>
            <w:noProof/>
            <w:webHidden/>
          </w:rPr>
        </w:r>
        <w:r>
          <w:rPr>
            <w:noProof/>
            <w:webHidden/>
          </w:rPr>
          <w:fldChar w:fldCharType="separate"/>
        </w:r>
        <w:r>
          <w:rPr>
            <w:noProof/>
            <w:webHidden/>
          </w:rPr>
          <w:t>12</w:t>
        </w:r>
        <w:r>
          <w:rPr>
            <w:noProof/>
            <w:webHidden/>
          </w:rPr>
          <w:fldChar w:fldCharType="end"/>
        </w:r>
      </w:hyperlink>
    </w:p>
    <w:p w:rsidR="00F45C0A" w:rsidRDefault="00F45C0A">
      <w:pPr>
        <w:pStyle w:val="22"/>
        <w:tabs>
          <w:tab w:val="left" w:pos="840"/>
        </w:tabs>
        <w:rPr>
          <w:rFonts w:asciiTheme="minorHAnsi" w:eastAsiaTheme="minorEastAsia" w:hAnsiTheme="minorHAnsi" w:cstheme="minorBidi"/>
          <w:noProof/>
          <w:kern w:val="2"/>
          <w:szCs w:val="22"/>
        </w:rPr>
      </w:pPr>
      <w:hyperlink w:anchor="_Toc48665164" w:history="1">
        <w:r w:rsidRPr="00622387">
          <w:rPr>
            <w:rStyle w:val="a8"/>
            <w:rFonts w:ascii="宋体" w:hAnsi="宋体" w:cs="Arial"/>
            <w:noProof/>
          </w:rPr>
          <w:t>4.7</w:t>
        </w:r>
        <w:r>
          <w:rPr>
            <w:rFonts w:asciiTheme="minorHAnsi" w:eastAsiaTheme="minorEastAsia" w:hAnsiTheme="minorHAnsi" w:cstheme="minorBidi"/>
            <w:noProof/>
            <w:kern w:val="2"/>
            <w:szCs w:val="22"/>
          </w:rPr>
          <w:tab/>
        </w:r>
        <w:r w:rsidRPr="00622387">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_Toc48665164 \h </w:instrText>
        </w:r>
        <w:r>
          <w:rPr>
            <w:noProof/>
            <w:webHidden/>
          </w:rPr>
        </w:r>
        <w:r>
          <w:rPr>
            <w:noProof/>
            <w:webHidden/>
          </w:rPr>
          <w:fldChar w:fldCharType="separate"/>
        </w:r>
        <w:r>
          <w:rPr>
            <w:noProof/>
            <w:webHidden/>
          </w:rPr>
          <w:t>13</w:t>
        </w:r>
        <w:r>
          <w:rPr>
            <w:noProof/>
            <w:webHidden/>
          </w:rPr>
          <w:fldChar w:fldCharType="end"/>
        </w:r>
      </w:hyperlink>
    </w:p>
    <w:p w:rsidR="00F45C0A" w:rsidRDefault="00F45C0A">
      <w:pPr>
        <w:pStyle w:val="22"/>
        <w:tabs>
          <w:tab w:val="left" w:pos="840"/>
        </w:tabs>
        <w:rPr>
          <w:rFonts w:asciiTheme="minorHAnsi" w:eastAsiaTheme="minorEastAsia" w:hAnsiTheme="minorHAnsi" w:cstheme="minorBidi"/>
          <w:noProof/>
          <w:kern w:val="2"/>
          <w:szCs w:val="22"/>
        </w:rPr>
      </w:pPr>
      <w:hyperlink w:anchor="_Toc48665165" w:history="1">
        <w:r w:rsidRPr="00622387">
          <w:rPr>
            <w:rStyle w:val="a8"/>
            <w:rFonts w:ascii="宋体" w:hAnsi="宋体" w:cs="Arial"/>
            <w:noProof/>
          </w:rPr>
          <w:t>4.8</w:t>
        </w:r>
        <w:r>
          <w:rPr>
            <w:rFonts w:asciiTheme="minorHAnsi" w:eastAsiaTheme="minorEastAsia" w:hAnsiTheme="minorHAnsi" w:cstheme="minorBidi"/>
            <w:noProof/>
            <w:kern w:val="2"/>
            <w:szCs w:val="22"/>
          </w:rPr>
          <w:tab/>
        </w:r>
        <w:r w:rsidRPr="00622387">
          <w:rPr>
            <w:rStyle w:val="a8"/>
            <w:rFonts w:ascii="宋体" w:hAnsi="宋体" w:cs="Arial" w:hint="eastAsia"/>
            <w:noProof/>
          </w:rPr>
          <w:t>报告期内管理人对本基金持有人数或基金资产净值预警情形的说明</w:t>
        </w:r>
        <w:r>
          <w:rPr>
            <w:noProof/>
            <w:webHidden/>
          </w:rPr>
          <w:tab/>
        </w:r>
        <w:r>
          <w:rPr>
            <w:noProof/>
            <w:webHidden/>
          </w:rPr>
          <w:fldChar w:fldCharType="begin"/>
        </w:r>
        <w:r>
          <w:rPr>
            <w:noProof/>
            <w:webHidden/>
          </w:rPr>
          <w:instrText xml:space="preserve"> PAGEREF _Toc48665165 \h </w:instrText>
        </w:r>
        <w:r>
          <w:rPr>
            <w:noProof/>
            <w:webHidden/>
          </w:rPr>
        </w:r>
        <w:r>
          <w:rPr>
            <w:noProof/>
            <w:webHidden/>
          </w:rPr>
          <w:fldChar w:fldCharType="separate"/>
        </w:r>
        <w:r>
          <w:rPr>
            <w:noProof/>
            <w:webHidden/>
          </w:rPr>
          <w:t>13</w:t>
        </w:r>
        <w:r>
          <w:rPr>
            <w:noProof/>
            <w:webHidden/>
          </w:rPr>
          <w:fldChar w:fldCharType="end"/>
        </w:r>
      </w:hyperlink>
    </w:p>
    <w:p w:rsidR="00F45C0A" w:rsidRDefault="00F45C0A">
      <w:pPr>
        <w:pStyle w:val="22"/>
        <w:rPr>
          <w:rFonts w:asciiTheme="minorHAnsi" w:eastAsiaTheme="minorEastAsia" w:hAnsiTheme="minorHAnsi" w:cstheme="minorBidi"/>
          <w:noProof/>
          <w:kern w:val="2"/>
          <w:szCs w:val="22"/>
        </w:rPr>
      </w:pPr>
      <w:hyperlink w:anchor="_Toc48665166" w:history="1">
        <w:r w:rsidRPr="00622387">
          <w:rPr>
            <w:rStyle w:val="a8"/>
            <w:rFonts w:ascii="宋体" w:hAnsi="宋体" w:cs="Arial"/>
            <w:bCs/>
            <w:noProof/>
          </w:rPr>
          <w:t>5</w:t>
        </w:r>
        <w:r w:rsidRPr="00622387">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_Toc48665166 \h </w:instrText>
        </w:r>
        <w:r>
          <w:rPr>
            <w:noProof/>
            <w:webHidden/>
          </w:rPr>
        </w:r>
        <w:r>
          <w:rPr>
            <w:noProof/>
            <w:webHidden/>
          </w:rPr>
          <w:fldChar w:fldCharType="separate"/>
        </w:r>
        <w:r>
          <w:rPr>
            <w:noProof/>
            <w:webHidden/>
          </w:rPr>
          <w:t>13</w:t>
        </w:r>
        <w:r>
          <w:rPr>
            <w:noProof/>
            <w:webHidden/>
          </w:rPr>
          <w:fldChar w:fldCharType="end"/>
        </w:r>
      </w:hyperlink>
    </w:p>
    <w:p w:rsidR="00F45C0A" w:rsidRDefault="00F45C0A">
      <w:pPr>
        <w:pStyle w:val="22"/>
        <w:tabs>
          <w:tab w:val="left" w:pos="840"/>
        </w:tabs>
        <w:rPr>
          <w:rFonts w:asciiTheme="minorHAnsi" w:eastAsiaTheme="minorEastAsia" w:hAnsiTheme="minorHAnsi" w:cstheme="minorBidi"/>
          <w:noProof/>
          <w:kern w:val="2"/>
          <w:szCs w:val="22"/>
        </w:rPr>
      </w:pPr>
      <w:hyperlink w:anchor="_Toc48665167" w:history="1">
        <w:r w:rsidRPr="00622387">
          <w:rPr>
            <w:rStyle w:val="a8"/>
            <w:rFonts w:ascii="宋体" w:hAnsi="宋体" w:cs="Arial"/>
            <w:noProof/>
          </w:rPr>
          <w:t>5.1</w:t>
        </w:r>
        <w:r>
          <w:rPr>
            <w:rFonts w:asciiTheme="minorHAnsi" w:eastAsiaTheme="minorEastAsia" w:hAnsiTheme="minorHAnsi" w:cstheme="minorBidi"/>
            <w:noProof/>
            <w:kern w:val="2"/>
            <w:szCs w:val="22"/>
          </w:rPr>
          <w:tab/>
        </w:r>
        <w:r w:rsidRPr="00622387">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_Toc48665167 \h </w:instrText>
        </w:r>
        <w:r>
          <w:rPr>
            <w:noProof/>
            <w:webHidden/>
          </w:rPr>
        </w:r>
        <w:r>
          <w:rPr>
            <w:noProof/>
            <w:webHidden/>
          </w:rPr>
          <w:fldChar w:fldCharType="separate"/>
        </w:r>
        <w:r>
          <w:rPr>
            <w:noProof/>
            <w:webHidden/>
          </w:rPr>
          <w:t>13</w:t>
        </w:r>
        <w:r>
          <w:rPr>
            <w:noProof/>
            <w:webHidden/>
          </w:rPr>
          <w:fldChar w:fldCharType="end"/>
        </w:r>
      </w:hyperlink>
    </w:p>
    <w:p w:rsidR="00F45C0A" w:rsidRDefault="00F45C0A">
      <w:pPr>
        <w:pStyle w:val="22"/>
        <w:tabs>
          <w:tab w:val="left" w:pos="840"/>
        </w:tabs>
        <w:rPr>
          <w:rFonts w:asciiTheme="minorHAnsi" w:eastAsiaTheme="minorEastAsia" w:hAnsiTheme="minorHAnsi" w:cstheme="minorBidi"/>
          <w:noProof/>
          <w:kern w:val="2"/>
          <w:szCs w:val="22"/>
        </w:rPr>
      </w:pPr>
      <w:hyperlink w:anchor="_Toc48665168" w:history="1">
        <w:r w:rsidRPr="00622387">
          <w:rPr>
            <w:rStyle w:val="a8"/>
            <w:rFonts w:ascii="宋体" w:hAnsi="宋体" w:cs="Arial"/>
            <w:noProof/>
          </w:rPr>
          <w:t>5.2</w:t>
        </w:r>
        <w:r>
          <w:rPr>
            <w:rFonts w:asciiTheme="minorHAnsi" w:eastAsiaTheme="minorEastAsia" w:hAnsiTheme="minorHAnsi" w:cstheme="minorBidi"/>
            <w:noProof/>
            <w:kern w:val="2"/>
            <w:szCs w:val="22"/>
          </w:rPr>
          <w:tab/>
        </w:r>
        <w:r w:rsidRPr="00622387">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_Toc48665168 \h </w:instrText>
        </w:r>
        <w:r>
          <w:rPr>
            <w:noProof/>
            <w:webHidden/>
          </w:rPr>
        </w:r>
        <w:r>
          <w:rPr>
            <w:noProof/>
            <w:webHidden/>
          </w:rPr>
          <w:fldChar w:fldCharType="separate"/>
        </w:r>
        <w:r>
          <w:rPr>
            <w:noProof/>
            <w:webHidden/>
          </w:rPr>
          <w:t>13</w:t>
        </w:r>
        <w:r>
          <w:rPr>
            <w:noProof/>
            <w:webHidden/>
          </w:rPr>
          <w:fldChar w:fldCharType="end"/>
        </w:r>
      </w:hyperlink>
    </w:p>
    <w:p w:rsidR="00F45C0A" w:rsidRDefault="00F45C0A">
      <w:pPr>
        <w:pStyle w:val="22"/>
        <w:tabs>
          <w:tab w:val="left" w:pos="840"/>
        </w:tabs>
        <w:rPr>
          <w:rFonts w:asciiTheme="minorHAnsi" w:eastAsiaTheme="minorEastAsia" w:hAnsiTheme="minorHAnsi" w:cstheme="minorBidi"/>
          <w:noProof/>
          <w:kern w:val="2"/>
          <w:szCs w:val="22"/>
        </w:rPr>
      </w:pPr>
      <w:hyperlink w:anchor="_Toc48665169" w:history="1">
        <w:r w:rsidRPr="00622387">
          <w:rPr>
            <w:rStyle w:val="a8"/>
            <w:rFonts w:ascii="宋体" w:hAnsi="宋体" w:cs="Arial"/>
            <w:noProof/>
          </w:rPr>
          <w:t>5.3</w:t>
        </w:r>
        <w:r>
          <w:rPr>
            <w:rFonts w:asciiTheme="minorHAnsi" w:eastAsiaTheme="minorEastAsia" w:hAnsiTheme="minorHAnsi" w:cstheme="minorBidi"/>
            <w:noProof/>
            <w:kern w:val="2"/>
            <w:szCs w:val="22"/>
          </w:rPr>
          <w:tab/>
        </w:r>
        <w:r w:rsidRPr="00622387">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_Toc48665169 \h </w:instrText>
        </w:r>
        <w:r>
          <w:rPr>
            <w:noProof/>
            <w:webHidden/>
          </w:rPr>
        </w:r>
        <w:r>
          <w:rPr>
            <w:noProof/>
            <w:webHidden/>
          </w:rPr>
          <w:fldChar w:fldCharType="separate"/>
        </w:r>
        <w:r>
          <w:rPr>
            <w:noProof/>
            <w:webHidden/>
          </w:rPr>
          <w:t>13</w:t>
        </w:r>
        <w:r>
          <w:rPr>
            <w:noProof/>
            <w:webHidden/>
          </w:rPr>
          <w:fldChar w:fldCharType="end"/>
        </w:r>
      </w:hyperlink>
    </w:p>
    <w:p w:rsidR="00F45C0A" w:rsidRDefault="00F45C0A">
      <w:pPr>
        <w:pStyle w:val="22"/>
        <w:rPr>
          <w:rFonts w:asciiTheme="minorHAnsi" w:eastAsiaTheme="minorEastAsia" w:hAnsiTheme="minorHAnsi" w:cstheme="minorBidi"/>
          <w:noProof/>
          <w:kern w:val="2"/>
          <w:szCs w:val="22"/>
        </w:rPr>
      </w:pPr>
      <w:hyperlink w:anchor="_Toc48665170" w:history="1">
        <w:r w:rsidRPr="00622387">
          <w:rPr>
            <w:rStyle w:val="a8"/>
            <w:rFonts w:ascii="宋体" w:hAnsi="宋体" w:cs="Arial"/>
            <w:bCs/>
            <w:noProof/>
          </w:rPr>
          <w:t>6</w:t>
        </w:r>
        <w:r w:rsidRPr="00622387">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_Toc48665170 \h </w:instrText>
        </w:r>
        <w:r>
          <w:rPr>
            <w:noProof/>
            <w:webHidden/>
          </w:rPr>
        </w:r>
        <w:r>
          <w:rPr>
            <w:noProof/>
            <w:webHidden/>
          </w:rPr>
          <w:fldChar w:fldCharType="separate"/>
        </w:r>
        <w:r>
          <w:rPr>
            <w:noProof/>
            <w:webHidden/>
          </w:rPr>
          <w:t>14</w:t>
        </w:r>
        <w:r>
          <w:rPr>
            <w:noProof/>
            <w:webHidden/>
          </w:rPr>
          <w:fldChar w:fldCharType="end"/>
        </w:r>
      </w:hyperlink>
    </w:p>
    <w:p w:rsidR="00F45C0A" w:rsidRDefault="00F45C0A">
      <w:pPr>
        <w:pStyle w:val="22"/>
        <w:tabs>
          <w:tab w:val="left" w:pos="840"/>
        </w:tabs>
        <w:rPr>
          <w:rFonts w:asciiTheme="minorHAnsi" w:eastAsiaTheme="minorEastAsia" w:hAnsiTheme="minorHAnsi" w:cstheme="minorBidi"/>
          <w:noProof/>
          <w:kern w:val="2"/>
          <w:szCs w:val="22"/>
        </w:rPr>
      </w:pPr>
      <w:hyperlink w:anchor="_Toc48665171" w:history="1">
        <w:r w:rsidRPr="00622387">
          <w:rPr>
            <w:rStyle w:val="a8"/>
            <w:rFonts w:ascii="宋体" w:hAnsi="宋体" w:cs="Arial"/>
            <w:noProof/>
          </w:rPr>
          <w:t>6.1</w:t>
        </w:r>
        <w:r>
          <w:rPr>
            <w:rFonts w:asciiTheme="minorHAnsi" w:eastAsiaTheme="minorEastAsia" w:hAnsiTheme="minorHAnsi" w:cstheme="minorBidi"/>
            <w:noProof/>
            <w:kern w:val="2"/>
            <w:szCs w:val="22"/>
          </w:rPr>
          <w:tab/>
        </w:r>
        <w:r w:rsidRPr="00622387">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_Toc48665171 \h </w:instrText>
        </w:r>
        <w:r>
          <w:rPr>
            <w:noProof/>
            <w:webHidden/>
          </w:rPr>
        </w:r>
        <w:r>
          <w:rPr>
            <w:noProof/>
            <w:webHidden/>
          </w:rPr>
          <w:fldChar w:fldCharType="separate"/>
        </w:r>
        <w:r>
          <w:rPr>
            <w:noProof/>
            <w:webHidden/>
          </w:rPr>
          <w:t>14</w:t>
        </w:r>
        <w:r>
          <w:rPr>
            <w:noProof/>
            <w:webHidden/>
          </w:rPr>
          <w:fldChar w:fldCharType="end"/>
        </w:r>
      </w:hyperlink>
    </w:p>
    <w:p w:rsidR="00F45C0A" w:rsidRDefault="00F45C0A">
      <w:pPr>
        <w:pStyle w:val="22"/>
        <w:tabs>
          <w:tab w:val="left" w:pos="840"/>
        </w:tabs>
        <w:rPr>
          <w:rFonts w:asciiTheme="minorHAnsi" w:eastAsiaTheme="minorEastAsia" w:hAnsiTheme="minorHAnsi" w:cstheme="minorBidi"/>
          <w:noProof/>
          <w:kern w:val="2"/>
          <w:szCs w:val="22"/>
        </w:rPr>
      </w:pPr>
      <w:hyperlink w:anchor="_Toc48665172" w:history="1">
        <w:r w:rsidRPr="00622387">
          <w:rPr>
            <w:rStyle w:val="a8"/>
            <w:rFonts w:ascii="宋体" w:hAnsi="宋体" w:cs="Arial"/>
            <w:noProof/>
          </w:rPr>
          <w:t>6.2</w:t>
        </w:r>
        <w:r>
          <w:rPr>
            <w:rFonts w:asciiTheme="minorHAnsi" w:eastAsiaTheme="minorEastAsia" w:hAnsiTheme="minorHAnsi" w:cstheme="minorBidi"/>
            <w:noProof/>
            <w:kern w:val="2"/>
            <w:szCs w:val="22"/>
          </w:rPr>
          <w:tab/>
        </w:r>
        <w:r w:rsidRPr="00622387">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_Toc48665172 \h </w:instrText>
        </w:r>
        <w:r>
          <w:rPr>
            <w:noProof/>
            <w:webHidden/>
          </w:rPr>
        </w:r>
        <w:r>
          <w:rPr>
            <w:noProof/>
            <w:webHidden/>
          </w:rPr>
          <w:fldChar w:fldCharType="separate"/>
        </w:r>
        <w:r>
          <w:rPr>
            <w:noProof/>
            <w:webHidden/>
          </w:rPr>
          <w:t>15</w:t>
        </w:r>
        <w:r>
          <w:rPr>
            <w:noProof/>
            <w:webHidden/>
          </w:rPr>
          <w:fldChar w:fldCharType="end"/>
        </w:r>
      </w:hyperlink>
    </w:p>
    <w:p w:rsidR="00F45C0A" w:rsidRDefault="00F45C0A">
      <w:pPr>
        <w:pStyle w:val="22"/>
        <w:tabs>
          <w:tab w:val="left" w:pos="840"/>
        </w:tabs>
        <w:rPr>
          <w:rFonts w:asciiTheme="minorHAnsi" w:eastAsiaTheme="minorEastAsia" w:hAnsiTheme="minorHAnsi" w:cstheme="minorBidi"/>
          <w:noProof/>
          <w:kern w:val="2"/>
          <w:szCs w:val="22"/>
        </w:rPr>
      </w:pPr>
      <w:hyperlink w:anchor="_Toc48665173" w:history="1">
        <w:r w:rsidRPr="00622387">
          <w:rPr>
            <w:rStyle w:val="a8"/>
            <w:rFonts w:ascii="宋体" w:hAnsi="宋体" w:cs="Arial"/>
            <w:noProof/>
          </w:rPr>
          <w:t>6.3</w:t>
        </w:r>
        <w:r>
          <w:rPr>
            <w:rFonts w:asciiTheme="minorHAnsi" w:eastAsiaTheme="minorEastAsia" w:hAnsiTheme="minorHAnsi" w:cstheme="minorBidi"/>
            <w:noProof/>
            <w:kern w:val="2"/>
            <w:szCs w:val="22"/>
          </w:rPr>
          <w:tab/>
        </w:r>
        <w:r w:rsidRPr="00622387">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_Toc48665173 \h </w:instrText>
        </w:r>
        <w:r>
          <w:rPr>
            <w:noProof/>
            <w:webHidden/>
          </w:rPr>
        </w:r>
        <w:r>
          <w:rPr>
            <w:noProof/>
            <w:webHidden/>
          </w:rPr>
          <w:fldChar w:fldCharType="separate"/>
        </w:r>
        <w:r>
          <w:rPr>
            <w:noProof/>
            <w:webHidden/>
          </w:rPr>
          <w:t>16</w:t>
        </w:r>
        <w:r>
          <w:rPr>
            <w:noProof/>
            <w:webHidden/>
          </w:rPr>
          <w:fldChar w:fldCharType="end"/>
        </w:r>
      </w:hyperlink>
    </w:p>
    <w:p w:rsidR="00F45C0A" w:rsidRDefault="00F45C0A">
      <w:pPr>
        <w:pStyle w:val="22"/>
        <w:tabs>
          <w:tab w:val="left" w:pos="840"/>
        </w:tabs>
        <w:rPr>
          <w:rFonts w:asciiTheme="minorHAnsi" w:eastAsiaTheme="minorEastAsia" w:hAnsiTheme="minorHAnsi" w:cstheme="minorBidi"/>
          <w:noProof/>
          <w:kern w:val="2"/>
          <w:szCs w:val="22"/>
        </w:rPr>
      </w:pPr>
      <w:hyperlink w:anchor="_Toc48665174" w:history="1">
        <w:r w:rsidRPr="00622387">
          <w:rPr>
            <w:rStyle w:val="a8"/>
            <w:rFonts w:ascii="宋体" w:hAnsi="宋体" w:cs="Arial"/>
            <w:noProof/>
          </w:rPr>
          <w:t>6.4</w:t>
        </w:r>
        <w:r>
          <w:rPr>
            <w:rFonts w:asciiTheme="minorHAnsi" w:eastAsiaTheme="minorEastAsia" w:hAnsiTheme="minorHAnsi" w:cstheme="minorBidi"/>
            <w:noProof/>
            <w:kern w:val="2"/>
            <w:szCs w:val="22"/>
          </w:rPr>
          <w:tab/>
        </w:r>
        <w:r w:rsidRPr="00622387">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_Toc48665174 \h </w:instrText>
        </w:r>
        <w:r>
          <w:rPr>
            <w:noProof/>
            <w:webHidden/>
          </w:rPr>
        </w:r>
        <w:r>
          <w:rPr>
            <w:noProof/>
            <w:webHidden/>
          </w:rPr>
          <w:fldChar w:fldCharType="separate"/>
        </w:r>
        <w:r>
          <w:rPr>
            <w:noProof/>
            <w:webHidden/>
          </w:rPr>
          <w:t>17</w:t>
        </w:r>
        <w:r>
          <w:rPr>
            <w:noProof/>
            <w:webHidden/>
          </w:rPr>
          <w:fldChar w:fldCharType="end"/>
        </w:r>
      </w:hyperlink>
    </w:p>
    <w:p w:rsidR="00F45C0A" w:rsidRDefault="00F45C0A">
      <w:pPr>
        <w:pStyle w:val="22"/>
        <w:rPr>
          <w:rFonts w:asciiTheme="minorHAnsi" w:eastAsiaTheme="minorEastAsia" w:hAnsiTheme="minorHAnsi" w:cstheme="minorBidi"/>
          <w:noProof/>
          <w:kern w:val="2"/>
          <w:szCs w:val="22"/>
        </w:rPr>
      </w:pPr>
      <w:hyperlink w:anchor="_Toc48665175" w:history="1">
        <w:r w:rsidRPr="00622387">
          <w:rPr>
            <w:rStyle w:val="a8"/>
            <w:rFonts w:ascii="宋体" w:hAnsi="宋体" w:cs="Arial"/>
            <w:bCs/>
            <w:noProof/>
          </w:rPr>
          <w:t>7</w:t>
        </w:r>
        <w:r w:rsidRPr="00622387">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_Toc48665175 \h </w:instrText>
        </w:r>
        <w:r>
          <w:rPr>
            <w:noProof/>
            <w:webHidden/>
          </w:rPr>
        </w:r>
        <w:r>
          <w:rPr>
            <w:noProof/>
            <w:webHidden/>
          </w:rPr>
          <w:fldChar w:fldCharType="separate"/>
        </w:r>
        <w:r>
          <w:rPr>
            <w:noProof/>
            <w:webHidden/>
          </w:rPr>
          <w:t>34</w:t>
        </w:r>
        <w:r>
          <w:rPr>
            <w:noProof/>
            <w:webHidden/>
          </w:rPr>
          <w:fldChar w:fldCharType="end"/>
        </w:r>
      </w:hyperlink>
    </w:p>
    <w:p w:rsidR="00F45C0A" w:rsidRDefault="00F45C0A">
      <w:pPr>
        <w:pStyle w:val="22"/>
        <w:tabs>
          <w:tab w:val="left" w:pos="840"/>
        </w:tabs>
        <w:rPr>
          <w:rFonts w:asciiTheme="minorHAnsi" w:eastAsiaTheme="minorEastAsia" w:hAnsiTheme="minorHAnsi" w:cstheme="minorBidi"/>
          <w:noProof/>
          <w:kern w:val="2"/>
          <w:szCs w:val="22"/>
        </w:rPr>
      </w:pPr>
      <w:hyperlink w:anchor="_Toc48665176" w:history="1">
        <w:r w:rsidRPr="00622387">
          <w:rPr>
            <w:rStyle w:val="a8"/>
            <w:rFonts w:ascii="宋体" w:hAnsi="宋体" w:cs="Arial"/>
            <w:noProof/>
          </w:rPr>
          <w:t>7.1</w:t>
        </w:r>
        <w:r>
          <w:rPr>
            <w:rFonts w:asciiTheme="minorHAnsi" w:eastAsiaTheme="minorEastAsia" w:hAnsiTheme="minorHAnsi" w:cstheme="minorBidi"/>
            <w:noProof/>
            <w:kern w:val="2"/>
            <w:szCs w:val="22"/>
          </w:rPr>
          <w:tab/>
        </w:r>
        <w:r w:rsidRPr="00622387">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_Toc48665176 \h </w:instrText>
        </w:r>
        <w:r>
          <w:rPr>
            <w:noProof/>
            <w:webHidden/>
          </w:rPr>
        </w:r>
        <w:r>
          <w:rPr>
            <w:noProof/>
            <w:webHidden/>
          </w:rPr>
          <w:fldChar w:fldCharType="separate"/>
        </w:r>
        <w:r>
          <w:rPr>
            <w:noProof/>
            <w:webHidden/>
          </w:rPr>
          <w:t>34</w:t>
        </w:r>
        <w:r>
          <w:rPr>
            <w:noProof/>
            <w:webHidden/>
          </w:rPr>
          <w:fldChar w:fldCharType="end"/>
        </w:r>
      </w:hyperlink>
    </w:p>
    <w:p w:rsidR="00F45C0A" w:rsidRDefault="00F45C0A">
      <w:pPr>
        <w:pStyle w:val="22"/>
        <w:rPr>
          <w:rFonts w:asciiTheme="minorHAnsi" w:eastAsiaTheme="minorEastAsia" w:hAnsiTheme="minorHAnsi" w:cstheme="minorBidi"/>
          <w:noProof/>
          <w:kern w:val="2"/>
          <w:szCs w:val="22"/>
        </w:rPr>
      </w:pPr>
      <w:hyperlink w:anchor="_Toc48665177" w:history="1">
        <w:r w:rsidRPr="00622387">
          <w:rPr>
            <w:rStyle w:val="a8"/>
            <w:rFonts w:ascii="宋体" w:cs="Arial"/>
            <w:noProof/>
          </w:rPr>
          <w:t xml:space="preserve">7.2 </w:t>
        </w:r>
        <w:r w:rsidRPr="00622387">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_Toc48665177 \h </w:instrText>
        </w:r>
        <w:r>
          <w:rPr>
            <w:noProof/>
            <w:webHidden/>
          </w:rPr>
        </w:r>
        <w:r>
          <w:rPr>
            <w:noProof/>
            <w:webHidden/>
          </w:rPr>
          <w:fldChar w:fldCharType="separate"/>
        </w:r>
        <w:r>
          <w:rPr>
            <w:noProof/>
            <w:webHidden/>
          </w:rPr>
          <w:t>35</w:t>
        </w:r>
        <w:r>
          <w:rPr>
            <w:noProof/>
            <w:webHidden/>
          </w:rPr>
          <w:fldChar w:fldCharType="end"/>
        </w:r>
      </w:hyperlink>
    </w:p>
    <w:p w:rsidR="00F45C0A" w:rsidRDefault="00F45C0A">
      <w:pPr>
        <w:pStyle w:val="22"/>
        <w:tabs>
          <w:tab w:val="left" w:pos="840"/>
        </w:tabs>
        <w:rPr>
          <w:rFonts w:asciiTheme="minorHAnsi" w:eastAsiaTheme="minorEastAsia" w:hAnsiTheme="minorHAnsi" w:cstheme="minorBidi"/>
          <w:noProof/>
          <w:kern w:val="2"/>
          <w:szCs w:val="22"/>
        </w:rPr>
      </w:pPr>
      <w:hyperlink w:anchor="_Toc48665178" w:history="1">
        <w:r w:rsidRPr="00622387">
          <w:rPr>
            <w:rStyle w:val="a8"/>
            <w:rFonts w:ascii="宋体" w:hAnsi="宋体" w:cs="Arial"/>
            <w:noProof/>
          </w:rPr>
          <w:t>7.3</w:t>
        </w:r>
        <w:r>
          <w:rPr>
            <w:rFonts w:asciiTheme="minorHAnsi" w:eastAsiaTheme="minorEastAsia" w:hAnsiTheme="minorHAnsi" w:cstheme="minorBidi"/>
            <w:noProof/>
            <w:kern w:val="2"/>
            <w:szCs w:val="22"/>
          </w:rPr>
          <w:tab/>
        </w:r>
        <w:r w:rsidRPr="00622387">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_Toc48665178 \h </w:instrText>
        </w:r>
        <w:r>
          <w:rPr>
            <w:noProof/>
            <w:webHidden/>
          </w:rPr>
        </w:r>
        <w:r>
          <w:rPr>
            <w:noProof/>
            <w:webHidden/>
          </w:rPr>
          <w:fldChar w:fldCharType="separate"/>
        </w:r>
        <w:r>
          <w:rPr>
            <w:noProof/>
            <w:webHidden/>
          </w:rPr>
          <w:t>36</w:t>
        </w:r>
        <w:r>
          <w:rPr>
            <w:noProof/>
            <w:webHidden/>
          </w:rPr>
          <w:fldChar w:fldCharType="end"/>
        </w:r>
      </w:hyperlink>
    </w:p>
    <w:p w:rsidR="00F45C0A" w:rsidRDefault="00F45C0A">
      <w:pPr>
        <w:pStyle w:val="22"/>
        <w:tabs>
          <w:tab w:val="left" w:pos="840"/>
        </w:tabs>
        <w:rPr>
          <w:rFonts w:asciiTheme="minorHAnsi" w:eastAsiaTheme="minorEastAsia" w:hAnsiTheme="minorHAnsi" w:cstheme="minorBidi"/>
          <w:noProof/>
          <w:kern w:val="2"/>
          <w:szCs w:val="22"/>
        </w:rPr>
      </w:pPr>
      <w:hyperlink w:anchor="_Toc48665179" w:history="1">
        <w:r w:rsidRPr="00622387">
          <w:rPr>
            <w:rStyle w:val="a8"/>
            <w:rFonts w:ascii="宋体" w:hAnsi="宋体" w:cs="Arial"/>
            <w:noProof/>
          </w:rPr>
          <w:t>7.4</w:t>
        </w:r>
        <w:r>
          <w:rPr>
            <w:rFonts w:asciiTheme="minorHAnsi" w:eastAsiaTheme="minorEastAsia" w:hAnsiTheme="minorHAnsi" w:cstheme="minorBidi"/>
            <w:noProof/>
            <w:kern w:val="2"/>
            <w:szCs w:val="22"/>
          </w:rPr>
          <w:tab/>
        </w:r>
        <w:r w:rsidRPr="00622387">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_Toc48665179 \h </w:instrText>
        </w:r>
        <w:r>
          <w:rPr>
            <w:noProof/>
            <w:webHidden/>
          </w:rPr>
        </w:r>
        <w:r>
          <w:rPr>
            <w:noProof/>
            <w:webHidden/>
          </w:rPr>
          <w:fldChar w:fldCharType="separate"/>
        </w:r>
        <w:r>
          <w:rPr>
            <w:noProof/>
            <w:webHidden/>
          </w:rPr>
          <w:t>37</w:t>
        </w:r>
        <w:r>
          <w:rPr>
            <w:noProof/>
            <w:webHidden/>
          </w:rPr>
          <w:fldChar w:fldCharType="end"/>
        </w:r>
      </w:hyperlink>
    </w:p>
    <w:p w:rsidR="00F45C0A" w:rsidRDefault="00F45C0A">
      <w:pPr>
        <w:pStyle w:val="22"/>
        <w:tabs>
          <w:tab w:val="left" w:pos="840"/>
        </w:tabs>
        <w:rPr>
          <w:rFonts w:asciiTheme="minorHAnsi" w:eastAsiaTheme="minorEastAsia" w:hAnsiTheme="minorHAnsi" w:cstheme="minorBidi"/>
          <w:noProof/>
          <w:kern w:val="2"/>
          <w:szCs w:val="22"/>
        </w:rPr>
      </w:pPr>
      <w:hyperlink w:anchor="_Toc48665180" w:history="1">
        <w:r w:rsidRPr="00622387">
          <w:rPr>
            <w:rStyle w:val="a8"/>
            <w:rFonts w:ascii="宋体" w:hAnsi="宋体" w:cs="Arial"/>
            <w:noProof/>
          </w:rPr>
          <w:t>7.5</w:t>
        </w:r>
        <w:r>
          <w:rPr>
            <w:rFonts w:asciiTheme="minorHAnsi" w:eastAsiaTheme="minorEastAsia" w:hAnsiTheme="minorHAnsi" w:cstheme="minorBidi"/>
            <w:noProof/>
            <w:kern w:val="2"/>
            <w:szCs w:val="22"/>
          </w:rPr>
          <w:tab/>
        </w:r>
        <w:r w:rsidRPr="00622387">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_Toc48665180 \h </w:instrText>
        </w:r>
        <w:r>
          <w:rPr>
            <w:noProof/>
            <w:webHidden/>
          </w:rPr>
        </w:r>
        <w:r>
          <w:rPr>
            <w:noProof/>
            <w:webHidden/>
          </w:rPr>
          <w:fldChar w:fldCharType="separate"/>
        </w:r>
        <w:r>
          <w:rPr>
            <w:noProof/>
            <w:webHidden/>
          </w:rPr>
          <w:t>38</w:t>
        </w:r>
        <w:r>
          <w:rPr>
            <w:noProof/>
            <w:webHidden/>
          </w:rPr>
          <w:fldChar w:fldCharType="end"/>
        </w:r>
      </w:hyperlink>
    </w:p>
    <w:p w:rsidR="00F45C0A" w:rsidRDefault="00F45C0A">
      <w:pPr>
        <w:pStyle w:val="22"/>
        <w:tabs>
          <w:tab w:val="left" w:pos="840"/>
        </w:tabs>
        <w:rPr>
          <w:rFonts w:asciiTheme="minorHAnsi" w:eastAsiaTheme="minorEastAsia" w:hAnsiTheme="minorHAnsi" w:cstheme="minorBidi"/>
          <w:noProof/>
          <w:kern w:val="2"/>
          <w:szCs w:val="22"/>
        </w:rPr>
      </w:pPr>
      <w:hyperlink w:anchor="_Toc48665181" w:history="1">
        <w:r w:rsidRPr="00622387">
          <w:rPr>
            <w:rStyle w:val="a8"/>
            <w:rFonts w:ascii="宋体" w:hAnsi="宋体" w:cs="Arial"/>
            <w:noProof/>
          </w:rPr>
          <w:t>7.6</w:t>
        </w:r>
        <w:r>
          <w:rPr>
            <w:rFonts w:asciiTheme="minorHAnsi" w:eastAsiaTheme="minorEastAsia" w:hAnsiTheme="minorHAnsi" w:cstheme="minorBidi"/>
            <w:noProof/>
            <w:kern w:val="2"/>
            <w:szCs w:val="22"/>
          </w:rPr>
          <w:tab/>
        </w:r>
        <w:r w:rsidRPr="00622387">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_Toc48665181 \h </w:instrText>
        </w:r>
        <w:r>
          <w:rPr>
            <w:noProof/>
            <w:webHidden/>
          </w:rPr>
        </w:r>
        <w:r>
          <w:rPr>
            <w:noProof/>
            <w:webHidden/>
          </w:rPr>
          <w:fldChar w:fldCharType="separate"/>
        </w:r>
        <w:r>
          <w:rPr>
            <w:noProof/>
            <w:webHidden/>
          </w:rPr>
          <w:t>39</w:t>
        </w:r>
        <w:r>
          <w:rPr>
            <w:noProof/>
            <w:webHidden/>
          </w:rPr>
          <w:fldChar w:fldCharType="end"/>
        </w:r>
      </w:hyperlink>
    </w:p>
    <w:p w:rsidR="00F45C0A" w:rsidRDefault="00F45C0A">
      <w:pPr>
        <w:pStyle w:val="22"/>
        <w:tabs>
          <w:tab w:val="left" w:pos="840"/>
        </w:tabs>
        <w:rPr>
          <w:rFonts w:asciiTheme="minorHAnsi" w:eastAsiaTheme="minorEastAsia" w:hAnsiTheme="minorHAnsi" w:cstheme="minorBidi"/>
          <w:noProof/>
          <w:kern w:val="2"/>
          <w:szCs w:val="22"/>
        </w:rPr>
      </w:pPr>
      <w:hyperlink w:anchor="_Toc48665182" w:history="1">
        <w:r w:rsidRPr="00622387">
          <w:rPr>
            <w:rStyle w:val="a8"/>
            <w:rFonts w:ascii="宋体" w:hAnsi="宋体" w:cs="Arial"/>
            <w:noProof/>
          </w:rPr>
          <w:t>7.7</w:t>
        </w:r>
        <w:r>
          <w:rPr>
            <w:rFonts w:asciiTheme="minorHAnsi" w:eastAsiaTheme="minorEastAsia" w:hAnsiTheme="minorHAnsi" w:cstheme="minorBidi"/>
            <w:noProof/>
            <w:kern w:val="2"/>
            <w:szCs w:val="22"/>
          </w:rPr>
          <w:tab/>
        </w:r>
        <w:r w:rsidRPr="00622387">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_Toc48665182 \h </w:instrText>
        </w:r>
        <w:r>
          <w:rPr>
            <w:noProof/>
            <w:webHidden/>
          </w:rPr>
        </w:r>
        <w:r>
          <w:rPr>
            <w:noProof/>
            <w:webHidden/>
          </w:rPr>
          <w:fldChar w:fldCharType="separate"/>
        </w:r>
        <w:r>
          <w:rPr>
            <w:noProof/>
            <w:webHidden/>
          </w:rPr>
          <w:t>39</w:t>
        </w:r>
        <w:r>
          <w:rPr>
            <w:noProof/>
            <w:webHidden/>
          </w:rPr>
          <w:fldChar w:fldCharType="end"/>
        </w:r>
      </w:hyperlink>
    </w:p>
    <w:p w:rsidR="00F45C0A" w:rsidRDefault="00F45C0A">
      <w:pPr>
        <w:pStyle w:val="22"/>
        <w:tabs>
          <w:tab w:val="left" w:pos="840"/>
        </w:tabs>
        <w:rPr>
          <w:rFonts w:asciiTheme="minorHAnsi" w:eastAsiaTheme="minorEastAsia" w:hAnsiTheme="minorHAnsi" w:cstheme="minorBidi"/>
          <w:noProof/>
          <w:kern w:val="2"/>
          <w:szCs w:val="22"/>
        </w:rPr>
      </w:pPr>
      <w:hyperlink w:anchor="_Toc48665183" w:history="1">
        <w:r w:rsidRPr="00622387">
          <w:rPr>
            <w:rStyle w:val="a8"/>
            <w:rFonts w:ascii="宋体" w:hAnsi="宋体" w:cs="Arial"/>
            <w:noProof/>
          </w:rPr>
          <w:t>7.8</w:t>
        </w:r>
        <w:r>
          <w:rPr>
            <w:rFonts w:asciiTheme="minorHAnsi" w:eastAsiaTheme="minorEastAsia" w:hAnsiTheme="minorHAnsi" w:cstheme="minorBidi"/>
            <w:noProof/>
            <w:kern w:val="2"/>
            <w:szCs w:val="22"/>
          </w:rPr>
          <w:tab/>
        </w:r>
        <w:r w:rsidRPr="00622387">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_Toc48665183 \h </w:instrText>
        </w:r>
        <w:r>
          <w:rPr>
            <w:noProof/>
            <w:webHidden/>
          </w:rPr>
        </w:r>
        <w:r>
          <w:rPr>
            <w:noProof/>
            <w:webHidden/>
          </w:rPr>
          <w:fldChar w:fldCharType="separate"/>
        </w:r>
        <w:r>
          <w:rPr>
            <w:noProof/>
            <w:webHidden/>
          </w:rPr>
          <w:t>39</w:t>
        </w:r>
        <w:r>
          <w:rPr>
            <w:noProof/>
            <w:webHidden/>
          </w:rPr>
          <w:fldChar w:fldCharType="end"/>
        </w:r>
      </w:hyperlink>
    </w:p>
    <w:p w:rsidR="00F45C0A" w:rsidRDefault="00F45C0A">
      <w:pPr>
        <w:pStyle w:val="22"/>
        <w:tabs>
          <w:tab w:val="left" w:pos="840"/>
        </w:tabs>
        <w:rPr>
          <w:rFonts w:asciiTheme="minorHAnsi" w:eastAsiaTheme="minorEastAsia" w:hAnsiTheme="minorHAnsi" w:cstheme="minorBidi"/>
          <w:noProof/>
          <w:kern w:val="2"/>
          <w:szCs w:val="22"/>
        </w:rPr>
      </w:pPr>
      <w:hyperlink w:anchor="_Toc48665184" w:history="1">
        <w:r w:rsidRPr="00622387">
          <w:rPr>
            <w:rStyle w:val="a8"/>
            <w:rFonts w:ascii="宋体" w:hAnsi="宋体" w:cs="Arial"/>
            <w:noProof/>
          </w:rPr>
          <w:t>7.9</w:t>
        </w:r>
        <w:r>
          <w:rPr>
            <w:rFonts w:asciiTheme="minorHAnsi" w:eastAsiaTheme="minorEastAsia" w:hAnsiTheme="minorHAnsi" w:cstheme="minorBidi"/>
            <w:noProof/>
            <w:kern w:val="2"/>
            <w:szCs w:val="22"/>
          </w:rPr>
          <w:tab/>
        </w:r>
        <w:r w:rsidRPr="00622387">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_Toc48665184 \h </w:instrText>
        </w:r>
        <w:r>
          <w:rPr>
            <w:noProof/>
            <w:webHidden/>
          </w:rPr>
        </w:r>
        <w:r>
          <w:rPr>
            <w:noProof/>
            <w:webHidden/>
          </w:rPr>
          <w:fldChar w:fldCharType="separate"/>
        </w:r>
        <w:r>
          <w:rPr>
            <w:noProof/>
            <w:webHidden/>
          </w:rPr>
          <w:t>39</w:t>
        </w:r>
        <w:r>
          <w:rPr>
            <w:noProof/>
            <w:webHidden/>
          </w:rPr>
          <w:fldChar w:fldCharType="end"/>
        </w:r>
      </w:hyperlink>
    </w:p>
    <w:p w:rsidR="00F45C0A" w:rsidRDefault="00F45C0A">
      <w:pPr>
        <w:pStyle w:val="22"/>
        <w:tabs>
          <w:tab w:val="left" w:pos="1050"/>
        </w:tabs>
        <w:rPr>
          <w:rFonts w:asciiTheme="minorHAnsi" w:eastAsiaTheme="minorEastAsia" w:hAnsiTheme="minorHAnsi" w:cstheme="minorBidi"/>
          <w:noProof/>
          <w:kern w:val="2"/>
          <w:szCs w:val="22"/>
        </w:rPr>
      </w:pPr>
      <w:hyperlink w:anchor="_Toc48665185" w:history="1">
        <w:r w:rsidRPr="00622387">
          <w:rPr>
            <w:rStyle w:val="a8"/>
            <w:rFonts w:ascii="宋体" w:hAnsi="宋体" w:cs="Arial"/>
            <w:noProof/>
          </w:rPr>
          <w:t>7.10</w:t>
        </w:r>
        <w:r>
          <w:rPr>
            <w:rFonts w:asciiTheme="minorHAnsi" w:eastAsiaTheme="minorEastAsia" w:hAnsiTheme="minorHAnsi" w:cstheme="minorBidi"/>
            <w:noProof/>
            <w:kern w:val="2"/>
            <w:szCs w:val="22"/>
          </w:rPr>
          <w:tab/>
        </w:r>
        <w:r w:rsidRPr="00622387">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_Toc48665185 \h </w:instrText>
        </w:r>
        <w:r>
          <w:rPr>
            <w:noProof/>
            <w:webHidden/>
          </w:rPr>
        </w:r>
        <w:r>
          <w:rPr>
            <w:noProof/>
            <w:webHidden/>
          </w:rPr>
          <w:fldChar w:fldCharType="separate"/>
        </w:r>
        <w:r>
          <w:rPr>
            <w:noProof/>
            <w:webHidden/>
          </w:rPr>
          <w:t>39</w:t>
        </w:r>
        <w:r>
          <w:rPr>
            <w:noProof/>
            <w:webHidden/>
          </w:rPr>
          <w:fldChar w:fldCharType="end"/>
        </w:r>
      </w:hyperlink>
    </w:p>
    <w:p w:rsidR="00F45C0A" w:rsidRDefault="00F45C0A">
      <w:pPr>
        <w:pStyle w:val="22"/>
        <w:tabs>
          <w:tab w:val="left" w:pos="1050"/>
        </w:tabs>
        <w:rPr>
          <w:rFonts w:asciiTheme="minorHAnsi" w:eastAsiaTheme="minorEastAsia" w:hAnsiTheme="minorHAnsi" w:cstheme="minorBidi"/>
          <w:noProof/>
          <w:kern w:val="2"/>
          <w:szCs w:val="22"/>
        </w:rPr>
      </w:pPr>
      <w:hyperlink w:anchor="_Toc48665186" w:history="1">
        <w:r w:rsidRPr="00622387">
          <w:rPr>
            <w:rStyle w:val="a8"/>
            <w:rFonts w:ascii="宋体" w:hAnsi="宋体" w:cs="Arial"/>
            <w:noProof/>
          </w:rPr>
          <w:t>7.11</w:t>
        </w:r>
        <w:r>
          <w:rPr>
            <w:rFonts w:asciiTheme="minorHAnsi" w:eastAsiaTheme="minorEastAsia" w:hAnsiTheme="minorHAnsi" w:cstheme="minorBidi"/>
            <w:noProof/>
            <w:kern w:val="2"/>
            <w:szCs w:val="22"/>
          </w:rPr>
          <w:tab/>
        </w:r>
        <w:r w:rsidRPr="00622387">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_Toc48665186 \h </w:instrText>
        </w:r>
        <w:r>
          <w:rPr>
            <w:noProof/>
            <w:webHidden/>
          </w:rPr>
        </w:r>
        <w:r>
          <w:rPr>
            <w:noProof/>
            <w:webHidden/>
          </w:rPr>
          <w:fldChar w:fldCharType="separate"/>
        </w:r>
        <w:r>
          <w:rPr>
            <w:noProof/>
            <w:webHidden/>
          </w:rPr>
          <w:t>39</w:t>
        </w:r>
        <w:r>
          <w:rPr>
            <w:noProof/>
            <w:webHidden/>
          </w:rPr>
          <w:fldChar w:fldCharType="end"/>
        </w:r>
      </w:hyperlink>
    </w:p>
    <w:p w:rsidR="00F45C0A" w:rsidRDefault="00F45C0A">
      <w:pPr>
        <w:pStyle w:val="22"/>
        <w:tabs>
          <w:tab w:val="left" w:pos="1050"/>
        </w:tabs>
        <w:rPr>
          <w:rFonts w:asciiTheme="minorHAnsi" w:eastAsiaTheme="minorEastAsia" w:hAnsiTheme="minorHAnsi" w:cstheme="minorBidi"/>
          <w:noProof/>
          <w:kern w:val="2"/>
          <w:szCs w:val="22"/>
        </w:rPr>
      </w:pPr>
      <w:hyperlink w:anchor="_Toc48665187" w:history="1">
        <w:r w:rsidRPr="00622387">
          <w:rPr>
            <w:rStyle w:val="a8"/>
            <w:rFonts w:ascii="宋体" w:hAnsi="宋体" w:cs="Arial"/>
            <w:noProof/>
          </w:rPr>
          <w:t>7.12</w:t>
        </w:r>
        <w:r>
          <w:rPr>
            <w:rFonts w:asciiTheme="minorHAnsi" w:eastAsiaTheme="minorEastAsia" w:hAnsiTheme="minorHAnsi" w:cstheme="minorBidi"/>
            <w:noProof/>
            <w:kern w:val="2"/>
            <w:szCs w:val="22"/>
          </w:rPr>
          <w:tab/>
        </w:r>
        <w:r w:rsidRPr="00622387">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_Toc48665187 \h </w:instrText>
        </w:r>
        <w:r>
          <w:rPr>
            <w:noProof/>
            <w:webHidden/>
          </w:rPr>
        </w:r>
        <w:r>
          <w:rPr>
            <w:noProof/>
            <w:webHidden/>
          </w:rPr>
          <w:fldChar w:fldCharType="separate"/>
        </w:r>
        <w:r>
          <w:rPr>
            <w:noProof/>
            <w:webHidden/>
          </w:rPr>
          <w:t>39</w:t>
        </w:r>
        <w:r>
          <w:rPr>
            <w:noProof/>
            <w:webHidden/>
          </w:rPr>
          <w:fldChar w:fldCharType="end"/>
        </w:r>
      </w:hyperlink>
    </w:p>
    <w:p w:rsidR="00F45C0A" w:rsidRDefault="00F45C0A">
      <w:pPr>
        <w:pStyle w:val="22"/>
        <w:rPr>
          <w:rFonts w:asciiTheme="minorHAnsi" w:eastAsiaTheme="minorEastAsia" w:hAnsiTheme="minorHAnsi" w:cstheme="minorBidi"/>
          <w:noProof/>
          <w:kern w:val="2"/>
          <w:szCs w:val="22"/>
        </w:rPr>
      </w:pPr>
      <w:hyperlink w:anchor="_Toc48665188" w:history="1">
        <w:r w:rsidRPr="00622387">
          <w:rPr>
            <w:rStyle w:val="a8"/>
            <w:rFonts w:ascii="宋体" w:hAnsi="宋体" w:cs="Arial"/>
            <w:bCs/>
            <w:noProof/>
          </w:rPr>
          <w:t>8</w:t>
        </w:r>
        <w:r w:rsidRPr="00622387">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_Toc48665188 \h </w:instrText>
        </w:r>
        <w:r>
          <w:rPr>
            <w:noProof/>
            <w:webHidden/>
          </w:rPr>
        </w:r>
        <w:r>
          <w:rPr>
            <w:noProof/>
            <w:webHidden/>
          </w:rPr>
          <w:fldChar w:fldCharType="separate"/>
        </w:r>
        <w:r>
          <w:rPr>
            <w:noProof/>
            <w:webHidden/>
          </w:rPr>
          <w:t>40</w:t>
        </w:r>
        <w:r>
          <w:rPr>
            <w:noProof/>
            <w:webHidden/>
          </w:rPr>
          <w:fldChar w:fldCharType="end"/>
        </w:r>
      </w:hyperlink>
    </w:p>
    <w:p w:rsidR="00F45C0A" w:rsidRDefault="00F45C0A">
      <w:pPr>
        <w:pStyle w:val="22"/>
        <w:tabs>
          <w:tab w:val="left" w:pos="840"/>
        </w:tabs>
        <w:rPr>
          <w:rFonts w:asciiTheme="minorHAnsi" w:eastAsiaTheme="minorEastAsia" w:hAnsiTheme="minorHAnsi" w:cstheme="minorBidi"/>
          <w:noProof/>
          <w:kern w:val="2"/>
          <w:szCs w:val="22"/>
        </w:rPr>
      </w:pPr>
      <w:hyperlink w:anchor="_Toc48665189" w:history="1">
        <w:r w:rsidRPr="00622387">
          <w:rPr>
            <w:rStyle w:val="a8"/>
            <w:rFonts w:ascii="宋体" w:hAnsi="宋体" w:cs="Arial"/>
            <w:noProof/>
          </w:rPr>
          <w:t>8.1</w:t>
        </w:r>
        <w:r>
          <w:rPr>
            <w:rFonts w:asciiTheme="minorHAnsi" w:eastAsiaTheme="minorEastAsia" w:hAnsiTheme="minorHAnsi" w:cstheme="minorBidi"/>
            <w:noProof/>
            <w:kern w:val="2"/>
            <w:szCs w:val="22"/>
          </w:rPr>
          <w:tab/>
        </w:r>
        <w:r w:rsidRPr="00622387">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_Toc48665189 \h </w:instrText>
        </w:r>
        <w:r>
          <w:rPr>
            <w:noProof/>
            <w:webHidden/>
          </w:rPr>
        </w:r>
        <w:r>
          <w:rPr>
            <w:noProof/>
            <w:webHidden/>
          </w:rPr>
          <w:fldChar w:fldCharType="separate"/>
        </w:r>
        <w:r>
          <w:rPr>
            <w:noProof/>
            <w:webHidden/>
          </w:rPr>
          <w:t>40</w:t>
        </w:r>
        <w:r>
          <w:rPr>
            <w:noProof/>
            <w:webHidden/>
          </w:rPr>
          <w:fldChar w:fldCharType="end"/>
        </w:r>
      </w:hyperlink>
    </w:p>
    <w:p w:rsidR="00F45C0A" w:rsidRDefault="00F45C0A">
      <w:pPr>
        <w:pStyle w:val="22"/>
        <w:tabs>
          <w:tab w:val="left" w:pos="840"/>
        </w:tabs>
        <w:rPr>
          <w:rFonts w:asciiTheme="minorHAnsi" w:eastAsiaTheme="minorEastAsia" w:hAnsiTheme="minorHAnsi" w:cstheme="minorBidi"/>
          <w:noProof/>
          <w:kern w:val="2"/>
          <w:szCs w:val="22"/>
        </w:rPr>
      </w:pPr>
      <w:hyperlink w:anchor="_Toc48665190" w:history="1">
        <w:r w:rsidRPr="00622387">
          <w:rPr>
            <w:rStyle w:val="a8"/>
            <w:rFonts w:ascii="宋体" w:hAnsi="宋体" w:cs="Arial"/>
            <w:noProof/>
          </w:rPr>
          <w:t>8.2</w:t>
        </w:r>
        <w:r>
          <w:rPr>
            <w:rFonts w:asciiTheme="minorHAnsi" w:eastAsiaTheme="minorEastAsia" w:hAnsiTheme="minorHAnsi" w:cstheme="minorBidi"/>
            <w:noProof/>
            <w:kern w:val="2"/>
            <w:szCs w:val="22"/>
          </w:rPr>
          <w:tab/>
        </w:r>
        <w:r w:rsidRPr="00622387">
          <w:rPr>
            <w:rStyle w:val="a8"/>
            <w:rFonts w:ascii="宋体" w:hAnsi="宋体" w:cs="Arial" w:hint="eastAsia"/>
            <w:noProof/>
          </w:rPr>
          <w:t>期末上市基金前十名持有人</w:t>
        </w:r>
        <w:r>
          <w:rPr>
            <w:noProof/>
            <w:webHidden/>
          </w:rPr>
          <w:tab/>
        </w:r>
        <w:r>
          <w:rPr>
            <w:noProof/>
            <w:webHidden/>
          </w:rPr>
          <w:fldChar w:fldCharType="begin"/>
        </w:r>
        <w:r>
          <w:rPr>
            <w:noProof/>
            <w:webHidden/>
          </w:rPr>
          <w:instrText xml:space="preserve"> PAGEREF _Toc48665190 \h </w:instrText>
        </w:r>
        <w:r>
          <w:rPr>
            <w:noProof/>
            <w:webHidden/>
          </w:rPr>
        </w:r>
        <w:r>
          <w:rPr>
            <w:noProof/>
            <w:webHidden/>
          </w:rPr>
          <w:fldChar w:fldCharType="separate"/>
        </w:r>
        <w:r>
          <w:rPr>
            <w:noProof/>
            <w:webHidden/>
          </w:rPr>
          <w:t>40</w:t>
        </w:r>
        <w:r>
          <w:rPr>
            <w:noProof/>
            <w:webHidden/>
          </w:rPr>
          <w:fldChar w:fldCharType="end"/>
        </w:r>
      </w:hyperlink>
    </w:p>
    <w:p w:rsidR="00F45C0A" w:rsidRDefault="00F45C0A">
      <w:pPr>
        <w:pStyle w:val="22"/>
        <w:tabs>
          <w:tab w:val="left" w:pos="840"/>
        </w:tabs>
        <w:rPr>
          <w:rFonts w:asciiTheme="minorHAnsi" w:eastAsiaTheme="minorEastAsia" w:hAnsiTheme="minorHAnsi" w:cstheme="minorBidi"/>
          <w:noProof/>
          <w:kern w:val="2"/>
          <w:szCs w:val="22"/>
        </w:rPr>
      </w:pPr>
      <w:hyperlink w:anchor="_Toc48665191" w:history="1">
        <w:r w:rsidRPr="00622387">
          <w:rPr>
            <w:rStyle w:val="a8"/>
            <w:rFonts w:ascii="宋体" w:hAnsi="宋体" w:cs="Arial"/>
            <w:noProof/>
          </w:rPr>
          <w:t>8.3</w:t>
        </w:r>
        <w:r>
          <w:rPr>
            <w:rFonts w:asciiTheme="minorHAnsi" w:eastAsiaTheme="minorEastAsia" w:hAnsiTheme="minorHAnsi" w:cstheme="minorBidi"/>
            <w:noProof/>
            <w:kern w:val="2"/>
            <w:szCs w:val="22"/>
          </w:rPr>
          <w:tab/>
        </w:r>
        <w:r w:rsidRPr="00622387">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_Toc48665191 \h </w:instrText>
        </w:r>
        <w:r>
          <w:rPr>
            <w:noProof/>
            <w:webHidden/>
          </w:rPr>
        </w:r>
        <w:r>
          <w:rPr>
            <w:noProof/>
            <w:webHidden/>
          </w:rPr>
          <w:fldChar w:fldCharType="separate"/>
        </w:r>
        <w:r>
          <w:rPr>
            <w:noProof/>
            <w:webHidden/>
          </w:rPr>
          <w:t>41</w:t>
        </w:r>
        <w:r>
          <w:rPr>
            <w:noProof/>
            <w:webHidden/>
          </w:rPr>
          <w:fldChar w:fldCharType="end"/>
        </w:r>
      </w:hyperlink>
    </w:p>
    <w:p w:rsidR="00F45C0A" w:rsidRDefault="00F45C0A">
      <w:pPr>
        <w:pStyle w:val="22"/>
        <w:tabs>
          <w:tab w:val="left" w:pos="840"/>
        </w:tabs>
        <w:rPr>
          <w:rFonts w:asciiTheme="minorHAnsi" w:eastAsiaTheme="minorEastAsia" w:hAnsiTheme="minorHAnsi" w:cstheme="minorBidi"/>
          <w:noProof/>
          <w:kern w:val="2"/>
          <w:szCs w:val="22"/>
        </w:rPr>
      </w:pPr>
      <w:hyperlink w:anchor="_Toc48665192" w:history="1">
        <w:r w:rsidRPr="00622387">
          <w:rPr>
            <w:rStyle w:val="a8"/>
            <w:rFonts w:ascii="宋体" w:cs="Arial"/>
            <w:noProof/>
          </w:rPr>
          <w:t>8.4</w:t>
        </w:r>
        <w:r>
          <w:rPr>
            <w:rFonts w:asciiTheme="minorHAnsi" w:eastAsiaTheme="minorEastAsia" w:hAnsiTheme="minorHAnsi" w:cstheme="minorBidi"/>
            <w:noProof/>
            <w:kern w:val="2"/>
            <w:szCs w:val="22"/>
          </w:rPr>
          <w:tab/>
        </w:r>
        <w:r w:rsidRPr="00622387">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_Toc48665192 \h </w:instrText>
        </w:r>
        <w:r>
          <w:rPr>
            <w:noProof/>
            <w:webHidden/>
          </w:rPr>
        </w:r>
        <w:r>
          <w:rPr>
            <w:noProof/>
            <w:webHidden/>
          </w:rPr>
          <w:fldChar w:fldCharType="separate"/>
        </w:r>
        <w:r>
          <w:rPr>
            <w:noProof/>
            <w:webHidden/>
          </w:rPr>
          <w:t>41</w:t>
        </w:r>
        <w:r>
          <w:rPr>
            <w:noProof/>
            <w:webHidden/>
          </w:rPr>
          <w:fldChar w:fldCharType="end"/>
        </w:r>
      </w:hyperlink>
    </w:p>
    <w:p w:rsidR="00F45C0A" w:rsidRDefault="00F45C0A">
      <w:pPr>
        <w:pStyle w:val="22"/>
        <w:rPr>
          <w:rFonts w:asciiTheme="minorHAnsi" w:eastAsiaTheme="minorEastAsia" w:hAnsiTheme="minorHAnsi" w:cstheme="minorBidi"/>
          <w:noProof/>
          <w:kern w:val="2"/>
          <w:szCs w:val="22"/>
        </w:rPr>
      </w:pPr>
      <w:hyperlink w:anchor="_Toc48665193" w:history="1">
        <w:r w:rsidRPr="00622387">
          <w:rPr>
            <w:rStyle w:val="a8"/>
            <w:rFonts w:ascii="宋体" w:hAnsi="宋体" w:cs="Arial"/>
            <w:bCs/>
            <w:noProof/>
          </w:rPr>
          <w:t>9</w:t>
        </w:r>
        <w:r w:rsidRPr="00622387">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_Toc48665193 \h </w:instrText>
        </w:r>
        <w:r>
          <w:rPr>
            <w:noProof/>
            <w:webHidden/>
          </w:rPr>
        </w:r>
        <w:r>
          <w:rPr>
            <w:noProof/>
            <w:webHidden/>
          </w:rPr>
          <w:fldChar w:fldCharType="separate"/>
        </w:r>
        <w:r>
          <w:rPr>
            <w:noProof/>
            <w:webHidden/>
          </w:rPr>
          <w:t>41</w:t>
        </w:r>
        <w:r>
          <w:rPr>
            <w:noProof/>
            <w:webHidden/>
          </w:rPr>
          <w:fldChar w:fldCharType="end"/>
        </w:r>
      </w:hyperlink>
    </w:p>
    <w:p w:rsidR="00F45C0A" w:rsidRDefault="00F45C0A">
      <w:pPr>
        <w:pStyle w:val="22"/>
        <w:rPr>
          <w:rFonts w:asciiTheme="minorHAnsi" w:eastAsiaTheme="minorEastAsia" w:hAnsiTheme="minorHAnsi" w:cstheme="minorBidi"/>
          <w:noProof/>
          <w:kern w:val="2"/>
          <w:szCs w:val="22"/>
        </w:rPr>
      </w:pPr>
      <w:hyperlink w:anchor="_Toc48665194" w:history="1">
        <w:r w:rsidRPr="00622387">
          <w:rPr>
            <w:rStyle w:val="a8"/>
            <w:rFonts w:ascii="宋体" w:hAnsi="宋体" w:cs="Arial"/>
            <w:bCs/>
            <w:noProof/>
          </w:rPr>
          <w:t>10</w:t>
        </w:r>
        <w:r w:rsidRPr="00622387">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_Toc48665194 \h </w:instrText>
        </w:r>
        <w:r>
          <w:rPr>
            <w:noProof/>
            <w:webHidden/>
          </w:rPr>
        </w:r>
        <w:r>
          <w:rPr>
            <w:noProof/>
            <w:webHidden/>
          </w:rPr>
          <w:fldChar w:fldCharType="separate"/>
        </w:r>
        <w:r>
          <w:rPr>
            <w:noProof/>
            <w:webHidden/>
          </w:rPr>
          <w:t>42</w:t>
        </w:r>
        <w:r>
          <w:rPr>
            <w:noProof/>
            <w:webHidden/>
          </w:rPr>
          <w:fldChar w:fldCharType="end"/>
        </w:r>
      </w:hyperlink>
    </w:p>
    <w:p w:rsidR="00F45C0A" w:rsidRDefault="00F45C0A">
      <w:pPr>
        <w:pStyle w:val="22"/>
        <w:tabs>
          <w:tab w:val="left" w:pos="1050"/>
        </w:tabs>
        <w:rPr>
          <w:rFonts w:asciiTheme="minorHAnsi" w:eastAsiaTheme="minorEastAsia" w:hAnsiTheme="minorHAnsi" w:cstheme="minorBidi"/>
          <w:noProof/>
          <w:kern w:val="2"/>
          <w:szCs w:val="22"/>
        </w:rPr>
      </w:pPr>
      <w:hyperlink w:anchor="_Toc48665195" w:history="1">
        <w:r w:rsidRPr="00622387">
          <w:rPr>
            <w:rStyle w:val="a8"/>
            <w:rFonts w:ascii="宋体" w:cs="Arial"/>
            <w:noProof/>
          </w:rPr>
          <w:t>10.1</w:t>
        </w:r>
        <w:r>
          <w:rPr>
            <w:rFonts w:asciiTheme="minorHAnsi" w:eastAsiaTheme="minorEastAsia" w:hAnsiTheme="minorHAnsi" w:cstheme="minorBidi"/>
            <w:noProof/>
            <w:kern w:val="2"/>
            <w:szCs w:val="22"/>
          </w:rPr>
          <w:tab/>
        </w:r>
        <w:r w:rsidRPr="00622387">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_Toc48665195 \h </w:instrText>
        </w:r>
        <w:r>
          <w:rPr>
            <w:noProof/>
            <w:webHidden/>
          </w:rPr>
        </w:r>
        <w:r>
          <w:rPr>
            <w:noProof/>
            <w:webHidden/>
          </w:rPr>
          <w:fldChar w:fldCharType="separate"/>
        </w:r>
        <w:r>
          <w:rPr>
            <w:noProof/>
            <w:webHidden/>
          </w:rPr>
          <w:t>42</w:t>
        </w:r>
        <w:r>
          <w:rPr>
            <w:noProof/>
            <w:webHidden/>
          </w:rPr>
          <w:fldChar w:fldCharType="end"/>
        </w:r>
      </w:hyperlink>
    </w:p>
    <w:p w:rsidR="00F45C0A" w:rsidRDefault="00F45C0A">
      <w:pPr>
        <w:pStyle w:val="22"/>
        <w:tabs>
          <w:tab w:val="left" w:pos="1050"/>
        </w:tabs>
        <w:rPr>
          <w:rFonts w:asciiTheme="minorHAnsi" w:eastAsiaTheme="minorEastAsia" w:hAnsiTheme="minorHAnsi" w:cstheme="minorBidi"/>
          <w:noProof/>
          <w:kern w:val="2"/>
          <w:szCs w:val="22"/>
        </w:rPr>
      </w:pPr>
      <w:hyperlink w:anchor="_Toc48665196" w:history="1">
        <w:r w:rsidRPr="00622387">
          <w:rPr>
            <w:rStyle w:val="a8"/>
            <w:rFonts w:ascii="宋体" w:cs="Arial"/>
            <w:noProof/>
          </w:rPr>
          <w:t>10.2</w:t>
        </w:r>
        <w:r>
          <w:rPr>
            <w:rFonts w:asciiTheme="minorHAnsi" w:eastAsiaTheme="minorEastAsia" w:hAnsiTheme="minorHAnsi" w:cstheme="minorBidi"/>
            <w:noProof/>
            <w:kern w:val="2"/>
            <w:szCs w:val="22"/>
          </w:rPr>
          <w:tab/>
        </w:r>
        <w:r w:rsidRPr="00622387">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_Toc48665196 \h </w:instrText>
        </w:r>
        <w:r>
          <w:rPr>
            <w:noProof/>
            <w:webHidden/>
          </w:rPr>
        </w:r>
        <w:r>
          <w:rPr>
            <w:noProof/>
            <w:webHidden/>
          </w:rPr>
          <w:fldChar w:fldCharType="separate"/>
        </w:r>
        <w:r>
          <w:rPr>
            <w:noProof/>
            <w:webHidden/>
          </w:rPr>
          <w:t>42</w:t>
        </w:r>
        <w:r>
          <w:rPr>
            <w:noProof/>
            <w:webHidden/>
          </w:rPr>
          <w:fldChar w:fldCharType="end"/>
        </w:r>
      </w:hyperlink>
    </w:p>
    <w:p w:rsidR="00F45C0A" w:rsidRDefault="00F45C0A">
      <w:pPr>
        <w:pStyle w:val="22"/>
        <w:tabs>
          <w:tab w:val="left" w:pos="1050"/>
        </w:tabs>
        <w:rPr>
          <w:rFonts w:asciiTheme="minorHAnsi" w:eastAsiaTheme="minorEastAsia" w:hAnsiTheme="minorHAnsi" w:cstheme="minorBidi"/>
          <w:noProof/>
          <w:kern w:val="2"/>
          <w:szCs w:val="22"/>
        </w:rPr>
      </w:pPr>
      <w:hyperlink w:anchor="_Toc48665197" w:history="1">
        <w:r w:rsidRPr="00622387">
          <w:rPr>
            <w:rStyle w:val="a8"/>
            <w:rFonts w:ascii="宋体" w:cs="Arial"/>
            <w:noProof/>
          </w:rPr>
          <w:t>10.3</w:t>
        </w:r>
        <w:r>
          <w:rPr>
            <w:rFonts w:asciiTheme="minorHAnsi" w:eastAsiaTheme="minorEastAsia" w:hAnsiTheme="minorHAnsi" w:cstheme="minorBidi"/>
            <w:noProof/>
            <w:kern w:val="2"/>
            <w:szCs w:val="22"/>
          </w:rPr>
          <w:tab/>
        </w:r>
        <w:r w:rsidRPr="00622387">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_Toc48665197 \h </w:instrText>
        </w:r>
        <w:r>
          <w:rPr>
            <w:noProof/>
            <w:webHidden/>
          </w:rPr>
        </w:r>
        <w:r>
          <w:rPr>
            <w:noProof/>
            <w:webHidden/>
          </w:rPr>
          <w:fldChar w:fldCharType="separate"/>
        </w:r>
        <w:r>
          <w:rPr>
            <w:noProof/>
            <w:webHidden/>
          </w:rPr>
          <w:t>42</w:t>
        </w:r>
        <w:r>
          <w:rPr>
            <w:noProof/>
            <w:webHidden/>
          </w:rPr>
          <w:fldChar w:fldCharType="end"/>
        </w:r>
      </w:hyperlink>
    </w:p>
    <w:p w:rsidR="00F45C0A" w:rsidRDefault="00F45C0A">
      <w:pPr>
        <w:pStyle w:val="22"/>
        <w:tabs>
          <w:tab w:val="left" w:pos="1050"/>
        </w:tabs>
        <w:rPr>
          <w:rFonts w:asciiTheme="minorHAnsi" w:eastAsiaTheme="minorEastAsia" w:hAnsiTheme="minorHAnsi" w:cstheme="minorBidi"/>
          <w:noProof/>
          <w:kern w:val="2"/>
          <w:szCs w:val="22"/>
        </w:rPr>
      </w:pPr>
      <w:hyperlink w:anchor="_Toc48665198" w:history="1">
        <w:r w:rsidRPr="00622387">
          <w:rPr>
            <w:rStyle w:val="a8"/>
            <w:rFonts w:ascii="宋体" w:cs="Arial"/>
            <w:noProof/>
          </w:rPr>
          <w:t>10.4</w:t>
        </w:r>
        <w:r>
          <w:rPr>
            <w:rFonts w:asciiTheme="minorHAnsi" w:eastAsiaTheme="minorEastAsia" w:hAnsiTheme="minorHAnsi" w:cstheme="minorBidi"/>
            <w:noProof/>
            <w:kern w:val="2"/>
            <w:szCs w:val="22"/>
          </w:rPr>
          <w:tab/>
        </w:r>
        <w:r w:rsidRPr="00622387">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_Toc48665198 \h </w:instrText>
        </w:r>
        <w:r>
          <w:rPr>
            <w:noProof/>
            <w:webHidden/>
          </w:rPr>
        </w:r>
        <w:r>
          <w:rPr>
            <w:noProof/>
            <w:webHidden/>
          </w:rPr>
          <w:fldChar w:fldCharType="separate"/>
        </w:r>
        <w:r>
          <w:rPr>
            <w:noProof/>
            <w:webHidden/>
          </w:rPr>
          <w:t>42</w:t>
        </w:r>
        <w:r>
          <w:rPr>
            <w:noProof/>
            <w:webHidden/>
          </w:rPr>
          <w:fldChar w:fldCharType="end"/>
        </w:r>
      </w:hyperlink>
    </w:p>
    <w:p w:rsidR="00F45C0A" w:rsidRDefault="00F45C0A">
      <w:pPr>
        <w:pStyle w:val="22"/>
        <w:tabs>
          <w:tab w:val="left" w:pos="1050"/>
        </w:tabs>
        <w:rPr>
          <w:rFonts w:asciiTheme="minorHAnsi" w:eastAsiaTheme="minorEastAsia" w:hAnsiTheme="minorHAnsi" w:cstheme="minorBidi"/>
          <w:noProof/>
          <w:kern w:val="2"/>
          <w:szCs w:val="22"/>
        </w:rPr>
      </w:pPr>
      <w:hyperlink w:anchor="_Toc48665199" w:history="1">
        <w:r w:rsidRPr="00622387">
          <w:rPr>
            <w:rStyle w:val="a8"/>
            <w:rFonts w:ascii="宋体" w:cs="Arial"/>
            <w:noProof/>
          </w:rPr>
          <w:t>10.5</w:t>
        </w:r>
        <w:r>
          <w:rPr>
            <w:rFonts w:asciiTheme="minorHAnsi" w:eastAsiaTheme="minorEastAsia" w:hAnsiTheme="minorHAnsi" w:cstheme="minorBidi"/>
            <w:noProof/>
            <w:kern w:val="2"/>
            <w:szCs w:val="22"/>
          </w:rPr>
          <w:tab/>
        </w:r>
        <w:r w:rsidRPr="00622387">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_Toc48665199 \h </w:instrText>
        </w:r>
        <w:r>
          <w:rPr>
            <w:noProof/>
            <w:webHidden/>
          </w:rPr>
        </w:r>
        <w:r>
          <w:rPr>
            <w:noProof/>
            <w:webHidden/>
          </w:rPr>
          <w:fldChar w:fldCharType="separate"/>
        </w:r>
        <w:r>
          <w:rPr>
            <w:noProof/>
            <w:webHidden/>
          </w:rPr>
          <w:t>42</w:t>
        </w:r>
        <w:r>
          <w:rPr>
            <w:noProof/>
            <w:webHidden/>
          </w:rPr>
          <w:fldChar w:fldCharType="end"/>
        </w:r>
      </w:hyperlink>
    </w:p>
    <w:p w:rsidR="00F45C0A" w:rsidRDefault="00F45C0A">
      <w:pPr>
        <w:pStyle w:val="22"/>
        <w:tabs>
          <w:tab w:val="left" w:pos="1050"/>
        </w:tabs>
        <w:rPr>
          <w:rFonts w:asciiTheme="minorHAnsi" w:eastAsiaTheme="minorEastAsia" w:hAnsiTheme="minorHAnsi" w:cstheme="minorBidi"/>
          <w:noProof/>
          <w:kern w:val="2"/>
          <w:szCs w:val="22"/>
        </w:rPr>
      </w:pPr>
      <w:hyperlink w:anchor="_Toc48665200" w:history="1">
        <w:r w:rsidRPr="00622387">
          <w:rPr>
            <w:rStyle w:val="a8"/>
            <w:rFonts w:ascii="宋体" w:cs="Arial"/>
            <w:noProof/>
          </w:rPr>
          <w:t>10.6</w:t>
        </w:r>
        <w:r>
          <w:rPr>
            <w:rFonts w:asciiTheme="minorHAnsi" w:eastAsiaTheme="minorEastAsia" w:hAnsiTheme="minorHAnsi" w:cstheme="minorBidi"/>
            <w:noProof/>
            <w:kern w:val="2"/>
            <w:szCs w:val="22"/>
          </w:rPr>
          <w:tab/>
        </w:r>
        <w:r w:rsidRPr="00622387">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_Toc48665200 \h </w:instrText>
        </w:r>
        <w:r>
          <w:rPr>
            <w:noProof/>
            <w:webHidden/>
          </w:rPr>
        </w:r>
        <w:r>
          <w:rPr>
            <w:noProof/>
            <w:webHidden/>
          </w:rPr>
          <w:fldChar w:fldCharType="separate"/>
        </w:r>
        <w:r>
          <w:rPr>
            <w:noProof/>
            <w:webHidden/>
          </w:rPr>
          <w:t>42</w:t>
        </w:r>
        <w:r>
          <w:rPr>
            <w:noProof/>
            <w:webHidden/>
          </w:rPr>
          <w:fldChar w:fldCharType="end"/>
        </w:r>
      </w:hyperlink>
    </w:p>
    <w:p w:rsidR="00F45C0A" w:rsidRDefault="00F45C0A">
      <w:pPr>
        <w:pStyle w:val="22"/>
        <w:tabs>
          <w:tab w:val="left" w:pos="1050"/>
        </w:tabs>
        <w:rPr>
          <w:rFonts w:asciiTheme="minorHAnsi" w:eastAsiaTheme="minorEastAsia" w:hAnsiTheme="minorHAnsi" w:cstheme="minorBidi"/>
          <w:noProof/>
          <w:kern w:val="2"/>
          <w:szCs w:val="22"/>
        </w:rPr>
      </w:pPr>
      <w:hyperlink w:anchor="_Toc48665201" w:history="1">
        <w:r w:rsidRPr="00622387">
          <w:rPr>
            <w:rStyle w:val="a8"/>
            <w:rFonts w:ascii="宋体" w:cs="Arial"/>
            <w:noProof/>
          </w:rPr>
          <w:t>10.7</w:t>
        </w:r>
        <w:r>
          <w:rPr>
            <w:rFonts w:asciiTheme="minorHAnsi" w:eastAsiaTheme="minorEastAsia" w:hAnsiTheme="minorHAnsi" w:cstheme="minorBidi"/>
            <w:noProof/>
            <w:kern w:val="2"/>
            <w:szCs w:val="22"/>
          </w:rPr>
          <w:tab/>
        </w:r>
        <w:r w:rsidRPr="00622387">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_Toc48665201 \h </w:instrText>
        </w:r>
        <w:r>
          <w:rPr>
            <w:noProof/>
            <w:webHidden/>
          </w:rPr>
        </w:r>
        <w:r>
          <w:rPr>
            <w:noProof/>
            <w:webHidden/>
          </w:rPr>
          <w:fldChar w:fldCharType="separate"/>
        </w:r>
        <w:r>
          <w:rPr>
            <w:noProof/>
            <w:webHidden/>
          </w:rPr>
          <w:t>42</w:t>
        </w:r>
        <w:r>
          <w:rPr>
            <w:noProof/>
            <w:webHidden/>
          </w:rPr>
          <w:fldChar w:fldCharType="end"/>
        </w:r>
      </w:hyperlink>
    </w:p>
    <w:p w:rsidR="00F45C0A" w:rsidRDefault="00F45C0A">
      <w:pPr>
        <w:pStyle w:val="22"/>
        <w:tabs>
          <w:tab w:val="left" w:pos="1050"/>
        </w:tabs>
        <w:rPr>
          <w:rFonts w:asciiTheme="minorHAnsi" w:eastAsiaTheme="minorEastAsia" w:hAnsiTheme="minorHAnsi" w:cstheme="minorBidi"/>
          <w:noProof/>
          <w:kern w:val="2"/>
          <w:szCs w:val="22"/>
        </w:rPr>
      </w:pPr>
      <w:hyperlink w:anchor="_Toc48665202" w:history="1">
        <w:r w:rsidRPr="00622387">
          <w:rPr>
            <w:rStyle w:val="a8"/>
            <w:rFonts w:ascii="宋体" w:hAnsi="宋体" w:cs="Arial"/>
            <w:noProof/>
          </w:rPr>
          <w:t>10.8</w:t>
        </w:r>
        <w:r>
          <w:rPr>
            <w:rFonts w:asciiTheme="minorHAnsi" w:eastAsiaTheme="minorEastAsia" w:hAnsiTheme="minorHAnsi" w:cstheme="minorBidi"/>
            <w:noProof/>
            <w:kern w:val="2"/>
            <w:szCs w:val="22"/>
          </w:rPr>
          <w:tab/>
        </w:r>
        <w:r w:rsidRPr="00622387">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_Toc48665202 \h </w:instrText>
        </w:r>
        <w:r>
          <w:rPr>
            <w:noProof/>
            <w:webHidden/>
          </w:rPr>
        </w:r>
        <w:r>
          <w:rPr>
            <w:noProof/>
            <w:webHidden/>
          </w:rPr>
          <w:fldChar w:fldCharType="separate"/>
        </w:r>
        <w:r>
          <w:rPr>
            <w:noProof/>
            <w:webHidden/>
          </w:rPr>
          <w:t>44</w:t>
        </w:r>
        <w:r>
          <w:rPr>
            <w:noProof/>
            <w:webHidden/>
          </w:rPr>
          <w:fldChar w:fldCharType="end"/>
        </w:r>
      </w:hyperlink>
    </w:p>
    <w:p w:rsidR="00F45C0A" w:rsidRDefault="00F45C0A">
      <w:pPr>
        <w:pStyle w:val="22"/>
        <w:rPr>
          <w:rFonts w:asciiTheme="minorHAnsi" w:eastAsiaTheme="minorEastAsia" w:hAnsiTheme="minorHAnsi" w:cstheme="minorBidi"/>
          <w:noProof/>
          <w:kern w:val="2"/>
          <w:szCs w:val="22"/>
        </w:rPr>
      </w:pPr>
      <w:hyperlink w:anchor="_Toc48665203" w:history="1">
        <w:r w:rsidRPr="00622387">
          <w:rPr>
            <w:rStyle w:val="a8"/>
            <w:rFonts w:ascii="宋体" w:hAnsi="宋体" w:cs="Arial"/>
            <w:bCs/>
            <w:noProof/>
          </w:rPr>
          <w:t>11</w:t>
        </w:r>
        <w:r w:rsidRPr="00622387">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_Toc48665203 \h </w:instrText>
        </w:r>
        <w:r>
          <w:rPr>
            <w:noProof/>
            <w:webHidden/>
          </w:rPr>
        </w:r>
        <w:r>
          <w:rPr>
            <w:noProof/>
            <w:webHidden/>
          </w:rPr>
          <w:fldChar w:fldCharType="separate"/>
        </w:r>
        <w:r>
          <w:rPr>
            <w:noProof/>
            <w:webHidden/>
          </w:rPr>
          <w:t>45</w:t>
        </w:r>
        <w:r>
          <w:rPr>
            <w:noProof/>
            <w:webHidden/>
          </w:rPr>
          <w:fldChar w:fldCharType="end"/>
        </w:r>
      </w:hyperlink>
    </w:p>
    <w:p w:rsidR="00F45C0A" w:rsidRDefault="00F45C0A">
      <w:pPr>
        <w:pStyle w:val="22"/>
        <w:tabs>
          <w:tab w:val="left" w:pos="1050"/>
        </w:tabs>
        <w:rPr>
          <w:rFonts w:asciiTheme="minorHAnsi" w:eastAsiaTheme="minorEastAsia" w:hAnsiTheme="minorHAnsi" w:cstheme="minorBidi"/>
          <w:noProof/>
          <w:kern w:val="2"/>
          <w:szCs w:val="22"/>
        </w:rPr>
      </w:pPr>
      <w:hyperlink w:anchor="_Toc48665204" w:history="1">
        <w:r w:rsidRPr="00622387">
          <w:rPr>
            <w:rStyle w:val="a8"/>
            <w:rFonts w:ascii="宋体" w:hAnsi="宋体" w:cs="Arial"/>
            <w:noProof/>
          </w:rPr>
          <w:t>11.1</w:t>
        </w:r>
        <w:r>
          <w:rPr>
            <w:rFonts w:asciiTheme="minorHAnsi" w:eastAsiaTheme="minorEastAsia" w:hAnsiTheme="minorHAnsi" w:cstheme="minorBidi"/>
            <w:noProof/>
            <w:kern w:val="2"/>
            <w:szCs w:val="22"/>
          </w:rPr>
          <w:tab/>
        </w:r>
        <w:r w:rsidRPr="00622387">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_Toc48665204 \h </w:instrText>
        </w:r>
        <w:r>
          <w:rPr>
            <w:noProof/>
            <w:webHidden/>
          </w:rPr>
        </w:r>
        <w:r>
          <w:rPr>
            <w:noProof/>
            <w:webHidden/>
          </w:rPr>
          <w:fldChar w:fldCharType="separate"/>
        </w:r>
        <w:r>
          <w:rPr>
            <w:noProof/>
            <w:webHidden/>
          </w:rPr>
          <w:t>45</w:t>
        </w:r>
        <w:r>
          <w:rPr>
            <w:noProof/>
            <w:webHidden/>
          </w:rPr>
          <w:fldChar w:fldCharType="end"/>
        </w:r>
      </w:hyperlink>
    </w:p>
    <w:p w:rsidR="00F45C0A" w:rsidRDefault="00F45C0A">
      <w:pPr>
        <w:pStyle w:val="22"/>
        <w:tabs>
          <w:tab w:val="left" w:pos="1050"/>
        </w:tabs>
        <w:rPr>
          <w:rFonts w:asciiTheme="minorHAnsi" w:eastAsiaTheme="minorEastAsia" w:hAnsiTheme="minorHAnsi" w:cstheme="minorBidi"/>
          <w:noProof/>
          <w:kern w:val="2"/>
          <w:szCs w:val="22"/>
        </w:rPr>
      </w:pPr>
      <w:hyperlink w:anchor="_Toc48665205" w:history="1">
        <w:r w:rsidRPr="00622387">
          <w:rPr>
            <w:rStyle w:val="a8"/>
            <w:rFonts w:ascii="宋体" w:hAnsi="宋体" w:cs="Arial"/>
            <w:noProof/>
          </w:rPr>
          <w:t>11.2</w:t>
        </w:r>
        <w:r>
          <w:rPr>
            <w:rFonts w:asciiTheme="minorHAnsi" w:eastAsiaTheme="minorEastAsia" w:hAnsiTheme="minorHAnsi" w:cstheme="minorBidi"/>
            <w:noProof/>
            <w:kern w:val="2"/>
            <w:szCs w:val="22"/>
          </w:rPr>
          <w:tab/>
        </w:r>
        <w:r w:rsidRPr="00622387">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_Toc48665205 \h </w:instrText>
        </w:r>
        <w:r>
          <w:rPr>
            <w:noProof/>
            <w:webHidden/>
          </w:rPr>
        </w:r>
        <w:r>
          <w:rPr>
            <w:noProof/>
            <w:webHidden/>
          </w:rPr>
          <w:fldChar w:fldCharType="separate"/>
        </w:r>
        <w:r>
          <w:rPr>
            <w:noProof/>
            <w:webHidden/>
          </w:rPr>
          <w:t>45</w:t>
        </w:r>
        <w:r>
          <w:rPr>
            <w:noProof/>
            <w:webHidden/>
          </w:rPr>
          <w:fldChar w:fldCharType="end"/>
        </w:r>
      </w:hyperlink>
    </w:p>
    <w:p w:rsidR="00F45C0A" w:rsidRDefault="00F45C0A">
      <w:pPr>
        <w:pStyle w:val="22"/>
        <w:tabs>
          <w:tab w:val="left" w:pos="1050"/>
        </w:tabs>
        <w:rPr>
          <w:rFonts w:asciiTheme="minorHAnsi" w:eastAsiaTheme="minorEastAsia" w:hAnsiTheme="minorHAnsi" w:cstheme="minorBidi"/>
          <w:noProof/>
          <w:kern w:val="2"/>
          <w:szCs w:val="22"/>
        </w:rPr>
      </w:pPr>
      <w:hyperlink w:anchor="_Toc48665206" w:history="1">
        <w:r w:rsidRPr="00622387">
          <w:rPr>
            <w:rStyle w:val="a8"/>
            <w:rFonts w:ascii="宋体" w:hAnsi="宋体" w:cs="Arial"/>
            <w:noProof/>
          </w:rPr>
          <w:t>11.3</w:t>
        </w:r>
        <w:r>
          <w:rPr>
            <w:rFonts w:asciiTheme="minorHAnsi" w:eastAsiaTheme="minorEastAsia" w:hAnsiTheme="minorHAnsi" w:cstheme="minorBidi"/>
            <w:noProof/>
            <w:kern w:val="2"/>
            <w:szCs w:val="22"/>
          </w:rPr>
          <w:tab/>
        </w:r>
        <w:r w:rsidRPr="00622387">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_Toc48665206 \h </w:instrText>
        </w:r>
        <w:r>
          <w:rPr>
            <w:noProof/>
            <w:webHidden/>
          </w:rPr>
        </w:r>
        <w:r>
          <w:rPr>
            <w:noProof/>
            <w:webHidden/>
          </w:rPr>
          <w:fldChar w:fldCharType="separate"/>
        </w:r>
        <w:r>
          <w:rPr>
            <w:noProof/>
            <w:webHidden/>
          </w:rPr>
          <w:t>45</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65148"/>
      <w:r w:rsidR="00753756" w:rsidRPr="008D36FA">
        <w:rPr>
          <w:rFonts w:ascii="宋体" w:hAnsi="宋体" w:cs="Arial"/>
          <w:bCs/>
          <w:color w:val="000000"/>
          <w:sz w:val="21"/>
          <w:szCs w:val="21"/>
        </w:rPr>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65149"/>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易方达中证军工交易型开放式指数证券投资基金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易方达中证军工</w:t>
            </w:r>
            <w:r w:rsidRPr="00224952">
              <w:rPr>
                <w:szCs w:val="21"/>
              </w:rPr>
              <w:t>ETF</w:t>
            </w:r>
          </w:p>
        </w:tc>
      </w:tr>
      <w:tr w:rsidR="00D51A83" w:rsidRPr="00224952" w:rsidTr="00E56272">
        <w:trPr>
          <w:jc w:val="center"/>
        </w:trPr>
        <w:tc>
          <w:tcPr>
            <w:tcW w:w="3555" w:type="dxa"/>
          </w:tcPr>
          <w:p w:rsidR="00D51A83" w:rsidRPr="00FA19BB" w:rsidRDefault="00D51A83" w:rsidP="00E56272">
            <w:pPr>
              <w:rPr>
                <w:szCs w:val="21"/>
              </w:rPr>
            </w:pPr>
            <w:r>
              <w:rPr>
                <w:rFonts w:hint="eastAsia"/>
                <w:szCs w:val="21"/>
              </w:rPr>
              <w:t>场内简称</w:t>
            </w:r>
          </w:p>
        </w:tc>
        <w:tc>
          <w:tcPr>
            <w:tcW w:w="5217" w:type="dxa"/>
            <w:vAlign w:val="center"/>
          </w:tcPr>
          <w:p w:rsidR="00D51A83" w:rsidRPr="00FA19BB" w:rsidRDefault="00D51A83" w:rsidP="00E56272">
            <w:pPr>
              <w:jc w:val="right"/>
              <w:rPr>
                <w:szCs w:val="21"/>
              </w:rPr>
            </w:pPr>
            <w:r>
              <w:rPr>
                <w:rFonts w:hint="eastAsia"/>
                <w:szCs w:val="21"/>
              </w:rPr>
              <w:t>中证军工、军工</w:t>
            </w:r>
            <w:r>
              <w:rPr>
                <w:rFonts w:hint="eastAsia"/>
                <w:szCs w:val="21"/>
              </w:rPr>
              <w:t>ETF</w:t>
            </w:r>
            <w:r>
              <w:rPr>
                <w:rFonts w:hint="eastAsia"/>
                <w:szCs w:val="21"/>
              </w:rPr>
              <w:t>易方达</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512560</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512560</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交易型开放式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2017</w:t>
            </w:r>
            <w:r w:rsidRPr="00224952">
              <w:rPr>
                <w:szCs w:val="21"/>
              </w:rPr>
              <w:t>年</w:t>
            </w:r>
            <w:r w:rsidRPr="00224952">
              <w:rPr>
                <w:szCs w:val="21"/>
              </w:rPr>
              <w:t>7</w:t>
            </w:r>
            <w:r w:rsidRPr="00224952">
              <w:rPr>
                <w:szCs w:val="21"/>
              </w:rPr>
              <w:t>月</w:t>
            </w:r>
            <w:r w:rsidRPr="00224952">
              <w:rPr>
                <w:szCs w:val="21"/>
              </w:rPr>
              <w:t>14</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招商银行股份有限公司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29,563,496.00</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基金份额上市的证券交易所</w:t>
            </w:r>
          </w:p>
        </w:tc>
        <w:tc>
          <w:tcPr>
            <w:tcW w:w="5217" w:type="dxa"/>
            <w:vAlign w:val="center"/>
          </w:tcPr>
          <w:p w:rsidR="00753756" w:rsidRPr="00224952" w:rsidRDefault="00753756" w:rsidP="00C57F58">
            <w:pPr>
              <w:jc w:val="right"/>
              <w:rPr>
                <w:szCs w:val="21"/>
              </w:rPr>
            </w:pPr>
            <w:r w:rsidRPr="00224952">
              <w:rPr>
                <w:szCs w:val="21"/>
              </w:rPr>
              <w:t>上海证券交易所</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上市日期</w:t>
            </w:r>
          </w:p>
        </w:tc>
        <w:tc>
          <w:tcPr>
            <w:tcW w:w="5217" w:type="dxa"/>
            <w:vAlign w:val="center"/>
          </w:tcPr>
          <w:p w:rsidR="00753756" w:rsidRPr="00224952" w:rsidRDefault="00753756" w:rsidP="00C57F58">
            <w:pPr>
              <w:jc w:val="right"/>
              <w:rPr>
                <w:szCs w:val="21"/>
              </w:rPr>
            </w:pPr>
            <w:r w:rsidRPr="00224952">
              <w:rPr>
                <w:szCs w:val="21"/>
              </w:rPr>
              <w:t>2017</w:t>
            </w:r>
            <w:r w:rsidRPr="00224952">
              <w:rPr>
                <w:szCs w:val="21"/>
              </w:rPr>
              <w:t>年</w:t>
            </w:r>
            <w:r w:rsidRPr="00224952">
              <w:rPr>
                <w:szCs w:val="21"/>
              </w:rPr>
              <w:t>7</w:t>
            </w:r>
            <w:r w:rsidRPr="00224952">
              <w:rPr>
                <w:szCs w:val="21"/>
              </w:rPr>
              <w:t>月</w:t>
            </w:r>
            <w:r w:rsidRPr="00224952">
              <w:rPr>
                <w:szCs w:val="21"/>
              </w:rPr>
              <w:t>28</w:t>
            </w:r>
            <w:r w:rsidRPr="00224952">
              <w:rPr>
                <w:szCs w:val="21"/>
              </w:rPr>
              <w:t>日</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65150"/>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紧密跟踪标的指数，追求跟踪偏离度和跟踪误差的最小化。</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主要采取完全复制法，即完全按照标的指数的成份股组成及其权重构建基金股票投资组合，并根据标的指数成份股及其权重的变动进行相应调整。但在因特殊情形导致基金无法完全投资于标的指数成份股时，基金管理人将采取其他指数投资技术适当调整基金投资组合，以达到紧密跟踪标的指数的目的。</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中证军工指数</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本基金为股票型基金，预期风险与预期收益水平高于混合型基金、债券型基金与货币市场基金。本基金为指数型基金，主要采用完全复制法跟踪标的指数的表现，具有与标的指数相似的风险收益特征。</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65151"/>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招商银行股份有限公司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张燕</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0755-83199084</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yan_zhang@cmbchina.com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95555</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0755-83195201</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深圳市深南大道</w:t>
            </w:r>
            <w:r w:rsidRPr="00224952">
              <w:rPr>
                <w:color w:val="000000"/>
                <w:kern w:val="0"/>
                <w:szCs w:val="21"/>
              </w:rPr>
              <w:t>7088</w:t>
            </w:r>
            <w:r w:rsidRPr="00224952">
              <w:rPr>
                <w:color w:val="000000"/>
                <w:kern w:val="0"/>
                <w:szCs w:val="21"/>
              </w:rPr>
              <w:t>号招商银行大厦</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深圳市深南大道</w:t>
            </w:r>
            <w:r w:rsidRPr="00224952">
              <w:rPr>
                <w:color w:val="000000"/>
                <w:kern w:val="0"/>
                <w:szCs w:val="21"/>
              </w:rPr>
              <w:t>7088</w:t>
            </w:r>
            <w:r w:rsidRPr="00224952">
              <w:rPr>
                <w:color w:val="000000"/>
                <w:kern w:val="0"/>
                <w:szCs w:val="21"/>
              </w:rPr>
              <w:t>号招商银行大厦</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518040</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李建红</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65152"/>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中国证券报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65153"/>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中国证券登记结算有限责任公司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北京市西城区太平桥大街</w:t>
            </w:r>
            <w:r w:rsidRPr="00224952">
              <w:rPr>
                <w:color w:val="000000"/>
                <w:szCs w:val="21"/>
              </w:rPr>
              <w:t xml:space="preserve"> 17 </w:t>
            </w:r>
            <w:r w:rsidRPr="00224952">
              <w:rPr>
                <w:color w:val="000000"/>
                <w:szCs w:val="21"/>
              </w:rPr>
              <w:t>号</w:t>
            </w:r>
          </w:p>
        </w:tc>
      </w:tr>
      <w:tr w:rsidR="00AA67E9">
        <w:tc>
          <w:tcPr>
            <w:tcW w:w="1526" w:type="dxa"/>
            <w:vAlign w:val="center"/>
          </w:tcPr>
          <w:p w:rsidR="00AA67E9" w:rsidRDefault="00D02FA7">
            <w:pPr>
              <w:jc w:val="center"/>
            </w:pPr>
            <w:r>
              <w:rPr>
                <w:color w:val="000000"/>
                <w:szCs w:val="21"/>
              </w:rPr>
              <w:t>注册登记机构</w:t>
            </w:r>
          </w:p>
        </w:tc>
        <w:tc>
          <w:tcPr>
            <w:tcW w:w="3702" w:type="dxa"/>
            <w:vAlign w:val="center"/>
          </w:tcPr>
          <w:p w:rsidR="00AA67E9" w:rsidRDefault="00D02FA7">
            <w:pPr>
              <w:jc w:val="center"/>
            </w:pPr>
            <w:r>
              <w:rPr>
                <w:color w:val="000000"/>
                <w:szCs w:val="21"/>
              </w:rPr>
              <w:t>易方达基金管理有限公司</w:t>
            </w:r>
          </w:p>
        </w:tc>
        <w:tc>
          <w:tcPr>
            <w:tcW w:w="3703" w:type="dxa"/>
            <w:vAlign w:val="center"/>
          </w:tcPr>
          <w:p w:rsidR="00AA67E9" w:rsidRDefault="00D02FA7">
            <w:pPr>
              <w:jc w:val="center"/>
            </w:pPr>
            <w:r>
              <w:rPr>
                <w:color w:val="000000"/>
                <w:szCs w:val="21"/>
              </w:rPr>
              <w:t>广州市天河区珠江新城珠江东路</w:t>
            </w:r>
            <w:r>
              <w:rPr>
                <w:color w:val="000000"/>
                <w:szCs w:val="21"/>
              </w:rPr>
              <w:t>30</w:t>
            </w:r>
            <w:r>
              <w:rPr>
                <w:color w:val="000000"/>
                <w:szCs w:val="21"/>
              </w:rPr>
              <w:t>号广州银行大厦</w:t>
            </w:r>
            <w:r>
              <w:rPr>
                <w:color w:val="000000"/>
                <w:szCs w:val="21"/>
              </w:rPr>
              <w:t>40-43</w:t>
            </w:r>
            <w:r>
              <w:rPr>
                <w:color w:val="000000"/>
                <w:szCs w:val="21"/>
              </w:rPr>
              <w:t>楼</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注：本基金场内注册登记机构为中国证券登记结算有限责任公司，场外注册登记机构为易方达基金管理有限公司。</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65154"/>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65155"/>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605,687.89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2,124,760.49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0.0982</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11.25%</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9.62%</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-4,901,093.56</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-0.1658</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26,512,025.12</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0.8968</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-10.32%</w:t>
            </w:r>
          </w:p>
        </w:tc>
      </w:tr>
    </w:tbl>
    <w:bookmarkEnd w:id="21"/>
    <w:bookmarkEnd w:id="22"/>
    <w:p w:rsidR="00AA67E9" w:rsidRDefault="00D02FA7">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AA67E9" w:rsidRDefault="00D02FA7">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65156"/>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AA67E9">
        <w:tc>
          <w:tcPr>
            <w:tcW w:w="1560" w:type="dxa"/>
            <w:vAlign w:val="center"/>
          </w:tcPr>
          <w:p w:rsidR="00AA67E9" w:rsidRDefault="00D02FA7">
            <w:pPr>
              <w:jc w:val="left"/>
            </w:pPr>
            <w:r>
              <w:rPr>
                <w:color w:val="000000"/>
                <w:szCs w:val="21"/>
              </w:rPr>
              <w:t>过去一个月</w:t>
            </w:r>
          </w:p>
        </w:tc>
        <w:tc>
          <w:tcPr>
            <w:tcW w:w="1275" w:type="dxa"/>
            <w:vAlign w:val="center"/>
          </w:tcPr>
          <w:p w:rsidR="00AA67E9" w:rsidRDefault="00D02FA7">
            <w:pPr>
              <w:jc w:val="center"/>
            </w:pPr>
            <w:r>
              <w:rPr>
                <w:color w:val="000000"/>
                <w:szCs w:val="21"/>
              </w:rPr>
              <w:t>2.94%</w:t>
            </w:r>
          </w:p>
        </w:tc>
        <w:tc>
          <w:tcPr>
            <w:tcW w:w="1276" w:type="dxa"/>
            <w:vAlign w:val="center"/>
          </w:tcPr>
          <w:p w:rsidR="00AA67E9" w:rsidRDefault="00D02FA7">
            <w:pPr>
              <w:jc w:val="center"/>
            </w:pPr>
            <w:r>
              <w:rPr>
                <w:color w:val="000000"/>
                <w:szCs w:val="21"/>
              </w:rPr>
              <w:t>0.95%</w:t>
            </w:r>
          </w:p>
        </w:tc>
        <w:tc>
          <w:tcPr>
            <w:tcW w:w="1276" w:type="dxa"/>
            <w:vAlign w:val="center"/>
          </w:tcPr>
          <w:p w:rsidR="00AA67E9" w:rsidRDefault="00D02FA7">
            <w:pPr>
              <w:jc w:val="center"/>
            </w:pPr>
            <w:r>
              <w:rPr>
                <w:color w:val="000000"/>
                <w:szCs w:val="21"/>
              </w:rPr>
              <w:t>3.03%</w:t>
            </w:r>
          </w:p>
        </w:tc>
        <w:tc>
          <w:tcPr>
            <w:tcW w:w="1276" w:type="dxa"/>
            <w:vAlign w:val="center"/>
          </w:tcPr>
          <w:p w:rsidR="00AA67E9" w:rsidRDefault="00D02FA7">
            <w:pPr>
              <w:jc w:val="center"/>
            </w:pPr>
            <w:r>
              <w:rPr>
                <w:color w:val="000000"/>
                <w:szCs w:val="21"/>
              </w:rPr>
              <w:t>0.96%</w:t>
            </w:r>
          </w:p>
        </w:tc>
        <w:tc>
          <w:tcPr>
            <w:tcW w:w="1134" w:type="dxa"/>
            <w:vAlign w:val="center"/>
          </w:tcPr>
          <w:p w:rsidR="00AA67E9" w:rsidRDefault="00D02FA7">
            <w:pPr>
              <w:jc w:val="center"/>
            </w:pPr>
            <w:r>
              <w:rPr>
                <w:color w:val="000000"/>
                <w:szCs w:val="21"/>
              </w:rPr>
              <w:t>-0.09%</w:t>
            </w:r>
          </w:p>
        </w:tc>
        <w:tc>
          <w:tcPr>
            <w:tcW w:w="1134" w:type="dxa"/>
            <w:vAlign w:val="center"/>
          </w:tcPr>
          <w:p w:rsidR="00AA67E9" w:rsidRDefault="00D02FA7">
            <w:pPr>
              <w:jc w:val="center"/>
            </w:pPr>
            <w:r>
              <w:rPr>
                <w:color w:val="000000"/>
                <w:szCs w:val="21"/>
              </w:rPr>
              <w:t>-0.01%</w:t>
            </w:r>
          </w:p>
        </w:tc>
      </w:tr>
      <w:tr w:rsidR="00AA67E9">
        <w:tc>
          <w:tcPr>
            <w:tcW w:w="1560" w:type="dxa"/>
            <w:vAlign w:val="center"/>
          </w:tcPr>
          <w:p w:rsidR="00AA67E9" w:rsidRDefault="00D02FA7">
            <w:pPr>
              <w:jc w:val="left"/>
            </w:pPr>
            <w:r>
              <w:rPr>
                <w:color w:val="000000"/>
                <w:szCs w:val="21"/>
              </w:rPr>
              <w:t>过去三个月</w:t>
            </w:r>
          </w:p>
        </w:tc>
        <w:tc>
          <w:tcPr>
            <w:tcW w:w="1275" w:type="dxa"/>
            <w:vAlign w:val="center"/>
          </w:tcPr>
          <w:p w:rsidR="00AA67E9" w:rsidRDefault="00D02FA7">
            <w:pPr>
              <w:jc w:val="center"/>
            </w:pPr>
            <w:r>
              <w:rPr>
                <w:color w:val="000000"/>
                <w:szCs w:val="21"/>
              </w:rPr>
              <w:t>10.88%</w:t>
            </w:r>
          </w:p>
        </w:tc>
        <w:tc>
          <w:tcPr>
            <w:tcW w:w="1276" w:type="dxa"/>
            <w:vAlign w:val="center"/>
          </w:tcPr>
          <w:p w:rsidR="00AA67E9" w:rsidRDefault="00D02FA7">
            <w:pPr>
              <w:jc w:val="center"/>
            </w:pPr>
            <w:r>
              <w:rPr>
                <w:color w:val="000000"/>
                <w:szCs w:val="21"/>
              </w:rPr>
              <w:t>1.31%</w:t>
            </w:r>
          </w:p>
        </w:tc>
        <w:tc>
          <w:tcPr>
            <w:tcW w:w="1276" w:type="dxa"/>
            <w:vAlign w:val="center"/>
          </w:tcPr>
          <w:p w:rsidR="00AA67E9" w:rsidRDefault="00D02FA7">
            <w:pPr>
              <w:jc w:val="center"/>
            </w:pPr>
            <w:r>
              <w:rPr>
                <w:color w:val="000000"/>
                <w:szCs w:val="21"/>
              </w:rPr>
              <w:t>11.16%</w:t>
            </w:r>
          </w:p>
        </w:tc>
        <w:tc>
          <w:tcPr>
            <w:tcW w:w="1276" w:type="dxa"/>
            <w:vAlign w:val="center"/>
          </w:tcPr>
          <w:p w:rsidR="00AA67E9" w:rsidRDefault="00D02FA7">
            <w:pPr>
              <w:jc w:val="center"/>
            </w:pPr>
            <w:r>
              <w:rPr>
                <w:color w:val="000000"/>
                <w:szCs w:val="21"/>
              </w:rPr>
              <w:t>1.34%</w:t>
            </w:r>
          </w:p>
        </w:tc>
        <w:tc>
          <w:tcPr>
            <w:tcW w:w="1134" w:type="dxa"/>
            <w:vAlign w:val="center"/>
          </w:tcPr>
          <w:p w:rsidR="00AA67E9" w:rsidRDefault="00D02FA7">
            <w:pPr>
              <w:jc w:val="center"/>
            </w:pPr>
            <w:r>
              <w:rPr>
                <w:color w:val="000000"/>
                <w:szCs w:val="21"/>
              </w:rPr>
              <w:t>-0.28%</w:t>
            </w:r>
          </w:p>
        </w:tc>
        <w:tc>
          <w:tcPr>
            <w:tcW w:w="1134" w:type="dxa"/>
            <w:vAlign w:val="center"/>
          </w:tcPr>
          <w:p w:rsidR="00AA67E9" w:rsidRDefault="00D02FA7">
            <w:pPr>
              <w:jc w:val="center"/>
            </w:pPr>
            <w:r>
              <w:rPr>
                <w:color w:val="000000"/>
                <w:szCs w:val="21"/>
              </w:rPr>
              <w:t>-0.03%</w:t>
            </w:r>
          </w:p>
        </w:tc>
      </w:tr>
      <w:tr w:rsidR="00AA67E9">
        <w:tc>
          <w:tcPr>
            <w:tcW w:w="1560" w:type="dxa"/>
            <w:vAlign w:val="center"/>
          </w:tcPr>
          <w:p w:rsidR="00AA67E9" w:rsidRDefault="00D02FA7">
            <w:pPr>
              <w:jc w:val="left"/>
            </w:pPr>
            <w:r>
              <w:rPr>
                <w:color w:val="000000"/>
                <w:szCs w:val="21"/>
              </w:rPr>
              <w:t>过去六个月</w:t>
            </w:r>
          </w:p>
        </w:tc>
        <w:tc>
          <w:tcPr>
            <w:tcW w:w="1275" w:type="dxa"/>
            <w:vAlign w:val="center"/>
          </w:tcPr>
          <w:p w:rsidR="00AA67E9" w:rsidRDefault="00D02FA7">
            <w:pPr>
              <w:jc w:val="center"/>
            </w:pPr>
            <w:r>
              <w:rPr>
                <w:color w:val="000000"/>
                <w:szCs w:val="21"/>
              </w:rPr>
              <w:t>9.62%</w:t>
            </w:r>
          </w:p>
        </w:tc>
        <w:tc>
          <w:tcPr>
            <w:tcW w:w="1276" w:type="dxa"/>
            <w:vAlign w:val="center"/>
          </w:tcPr>
          <w:p w:rsidR="00AA67E9" w:rsidRDefault="00D02FA7">
            <w:pPr>
              <w:jc w:val="center"/>
            </w:pPr>
            <w:r>
              <w:rPr>
                <w:color w:val="000000"/>
                <w:szCs w:val="21"/>
              </w:rPr>
              <w:t>2.05%</w:t>
            </w:r>
          </w:p>
        </w:tc>
        <w:tc>
          <w:tcPr>
            <w:tcW w:w="1276" w:type="dxa"/>
            <w:vAlign w:val="center"/>
          </w:tcPr>
          <w:p w:rsidR="00AA67E9" w:rsidRDefault="00D02FA7">
            <w:pPr>
              <w:jc w:val="center"/>
            </w:pPr>
            <w:r>
              <w:rPr>
                <w:color w:val="000000"/>
                <w:szCs w:val="21"/>
              </w:rPr>
              <w:t>9.56%</w:t>
            </w:r>
          </w:p>
        </w:tc>
        <w:tc>
          <w:tcPr>
            <w:tcW w:w="1276" w:type="dxa"/>
            <w:vAlign w:val="center"/>
          </w:tcPr>
          <w:p w:rsidR="00AA67E9" w:rsidRDefault="00D02FA7">
            <w:pPr>
              <w:jc w:val="center"/>
            </w:pPr>
            <w:r>
              <w:rPr>
                <w:color w:val="000000"/>
                <w:szCs w:val="21"/>
              </w:rPr>
              <w:t>2.09%</w:t>
            </w:r>
          </w:p>
        </w:tc>
        <w:tc>
          <w:tcPr>
            <w:tcW w:w="1134" w:type="dxa"/>
            <w:vAlign w:val="center"/>
          </w:tcPr>
          <w:p w:rsidR="00AA67E9" w:rsidRDefault="00D02FA7">
            <w:pPr>
              <w:jc w:val="center"/>
            </w:pPr>
            <w:r>
              <w:rPr>
                <w:color w:val="000000"/>
                <w:szCs w:val="21"/>
              </w:rPr>
              <w:t>0.06%</w:t>
            </w:r>
          </w:p>
        </w:tc>
        <w:tc>
          <w:tcPr>
            <w:tcW w:w="1134" w:type="dxa"/>
            <w:vAlign w:val="center"/>
          </w:tcPr>
          <w:p w:rsidR="00AA67E9" w:rsidRDefault="00D02FA7">
            <w:pPr>
              <w:jc w:val="center"/>
            </w:pPr>
            <w:r>
              <w:rPr>
                <w:color w:val="000000"/>
                <w:szCs w:val="21"/>
              </w:rPr>
              <w:t>-0.04%</w:t>
            </w:r>
          </w:p>
        </w:tc>
      </w:tr>
      <w:tr w:rsidR="00AA67E9">
        <w:tc>
          <w:tcPr>
            <w:tcW w:w="1560" w:type="dxa"/>
            <w:vAlign w:val="center"/>
          </w:tcPr>
          <w:p w:rsidR="00AA67E9" w:rsidRDefault="00D02FA7">
            <w:pPr>
              <w:jc w:val="left"/>
            </w:pPr>
            <w:r>
              <w:rPr>
                <w:color w:val="000000"/>
                <w:szCs w:val="21"/>
              </w:rPr>
              <w:t>过去一年</w:t>
            </w:r>
          </w:p>
        </w:tc>
        <w:tc>
          <w:tcPr>
            <w:tcW w:w="1275" w:type="dxa"/>
            <w:vAlign w:val="center"/>
          </w:tcPr>
          <w:p w:rsidR="00AA67E9" w:rsidRDefault="00D02FA7">
            <w:pPr>
              <w:jc w:val="center"/>
            </w:pPr>
            <w:r>
              <w:rPr>
                <w:color w:val="000000"/>
                <w:szCs w:val="21"/>
              </w:rPr>
              <w:t>11.51%</w:t>
            </w:r>
          </w:p>
        </w:tc>
        <w:tc>
          <w:tcPr>
            <w:tcW w:w="1276" w:type="dxa"/>
            <w:vAlign w:val="center"/>
          </w:tcPr>
          <w:p w:rsidR="00AA67E9" w:rsidRDefault="00D02FA7">
            <w:pPr>
              <w:jc w:val="center"/>
            </w:pPr>
            <w:r>
              <w:rPr>
                <w:color w:val="000000"/>
                <w:szCs w:val="21"/>
              </w:rPr>
              <w:t>1.69%</w:t>
            </w:r>
          </w:p>
        </w:tc>
        <w:tc>
          <w:tcPr>
            <w:tcW w:w="1276" w:type="dxa"/>
            <w:vAlign w:val="center"/>
          </w:tcPr>
          <w:p w:rsidR="00AA67E9" w:rsidRDefault="00D02FA7">
            <w:pPr>
              <w:jc w:val="center"/>
            </w:pPr>
            <w:r>
              <w:rPr>
                <w:color w:val="000000"/>
                <w:szCs w:val="21"/>
              </w:rPr>
              <w:t>11.63%</w:t>
            </w:r>
          </w:p>
        </w:tc>
        <w:tc>
          <w:tcPr>
            <w:tcW w:w="1276" w:type="dxa"/>
            <w:vAlign w:val="center"/>
          </w:tcPr>
          <w:p w:rsidR="00AA67E9" w:rsidRDefault="00D02FA7">
            <w:pPr>
              <w:jc w:val="center"/>
            </w:pPr>
            <w:r>
              <w:rPr>
                <w:color w:val="000000"/>
                <w:szCs w:val="21"/>
              </w:rPr>
              <w:t>1.72%</w:t>
            </w:r>
          </w:p>
        </w:tc>
        <w:tc>
          <w:tcPr>
            <w:tcW w:w="1134" w:type="dxa"/>
            <w:vAlign w:val="center"/>
          </w:tcPr>
          <w:p w:rsidR="00AA67E9" w:rsidRDefault="00D02FA7">
            <w:pPr>
              <w:jc w:val="center"/>
            </w:pPr>
            <w:r>
              <w:rPr>
                <w:color w:val="000000"/>
                <w:szCs w:val="21"/>
              </w:rPr>
              <w:t>-0.12%</w:t>
            </w:r>
          </w:p>
        </w:tc>
        <w:tc>
          <w:tcPr>
            <w:tcW w:w="1134" w:type="dxa"/>
            <w:vAlign w:val="center"/>
          </w:tcPr>
          <w:p w:rsidR="00AA67E9" w:rsidRDefault="00D02FA7">
            <w:pPr>
              <w:jc w:val="center"/>
            </w:pPr>
            <w:r>
              <w:rPr>
                <w:color w:val="000000"/>
                <w:szCs w:val="21"/>
              </w:rPr>
              <w:t>-0.03%</w:t>
            </w:r>
          </w:p>
        </w:tc>
      </w:tr>
      <w:tr w:rsidR="00AA67E9">
        <w:tc>
          <w:tcPr>
            <w:tcW w:w="1560" w:type="dxa"/>
            <w:vAlign w:val="center"/>
          </w:tcPr>
          <w:p w:rsidR="00AA67E9" w:rsidRDefault="00D02FA7">
            <w:pPr>
              <w:jc w:val="left"/>
            </w:pPr>
            <w:r>
              <w:rPr>
                <w:color w:val="000000"/>
                <w:szCs w:val="21"/>
              </w:rPr>
              <w:t>过去三年</w:t>
            </w:r>
          </w:p>
        </w:tc>
        <w:tc>
          <w:tcPr>
            <w:tcW w:w="1275" w:type="dxa"/>
            <w:vAlign w:val="center"/>
          </w:tcPr>
          <w:p w:rsidR="00AA67E9" w:rsidRDefault="00D02FA7">
            <w:pPr>
              <w:jc w:val="center"/>
            </w:pPr>
            <w:r>
              <w:rPr>
                <w:color w:val="000000"/>
                <w:szCs w:val="21"/>
              </w:rPr>
              <w:t>-</w:t>
            </w:r>
          </w:p>
        </w:tc>
        <w:tc>
          <w:tcPr>
            <w:tcW w:w="1276" w:type="dxa"/>
            <w:vAlign w:val="center"/>
          </w:tcPr>
          <w:p w:rsidR="00AA67E9" w:rsidRDefault="00D02FA7">
            <w:pPr>
              <w:jc w:val="center"/>
            </w:pPr>
            <w:r>
              <w:rPr>
                <w:color w:val="000000"/>
                <w:szCs w:val="21"/>
              </w:rPr>
              <w:t>-</w:t>
            </w:r>
          </w:p>
        </w:tc>
        <w:tc>
          <w:tcPr>
            <w:tcW w:w="1276" w:type="dxa"/>
            <w:vAlign w:val="center"/>
          </w:tcPr>
          <w:p w:rsidR="00AA67E9" w:rsidRDefault="00D02FA7">
            <w:pPr>
              <w:jc w:val="center"/>
            </w:pPr>
            <w:r>
              <w:rPr>
                <w:color w:val="000000"/>
                <w:szCs w:val="21"/>
              </w:rPr>
              <w:t>-</w:t>
            </w:r>
          </w:p>
        </w:tc>
        <w:tc>
          <w:tcPr>
            <w:tcW w:w="1276" w:type="dxa"/>
            <w:vAlign w:val="center"/>
          </w:tcPr>
          <w:p w:rsidR="00AA67E9" w:rsidRDefault="00D02FA7">
            <w:pPr>
              <w:jc w:val="center"/>
            </w:pPr>
            <w:r>
              <w:rPr>
                <w:color w:val="000000"/>
                <w:szCs w:val="21"/>
              </w:rPr>
              <w:t>-</w:t>
            </w:r>
          </w:p>
        </w:tc>
        <w:tc>
          <w:tcPr>
            <w:tcW w:w="1134" w:type="dxa"/>
            <w:vAlign w:val="center"/>
          </w:tcPr>
          <w:p w:rsidR="00AA67E9" w:rsidRDefault="00D02FA7">
            <w:pPr>
              <w:jc w:val="center"/>
            </w:pPr>
            <w:r>
              <w:rPr>
                <w:color w:val="000000"/>
                <w:szCs w:val="21"/>
              </w:rPr>
              <w:t>-</w:t>
            </w:r>
          </w:p>
        </w:tc>
        <w:tc>
          <w:tcPr>
            <w:tcW w:w="1134" w:type="dxa"/>
            <w:vAlign w:val="center"/>
          </w:tcPr>
          <w:p w:rsidR="00AA67E9" w:rsidRDefault="00D02FA7">
            <w:pPr>
              <w:jc w:val="center"/>
            </w:pPr>
            <w:r>
              <w:rPr>
                <w:color w:val="000000"/>
                <w:szCs w:val="21"/>
              </w:rPr>
              <w:t>-</w:t>
            </w:r>
          </w:p>
        </w:tc>
      </w:tr>
      <w:tr w:rsidR="00AA67E9">
        <w:tc>
          <w:tcPr>
            <w:tcW w:w="1560" w:type="dxa"/>
            <w:vAlign w:val="center"/>
          </w:tcPr>
          <w:p w:rsidR="00AA67E9" w:rsidRDefault="00D02FA7">
            <w:pPr>
              <w:jc w:val="left"/>
            </w:pPr>
            <w:r>
              <w:rPr>
                <w:color w:val="000000"/>
                <w:szCs w:val="21"/>
              </w:rPr>
              <w:t>自基金合同生效起至今</w:t>
            </w:r>
          </w:p>
        </w:tc>
        <w:tc>
          <w:tcPr>
            <w:tcW w:w="1275" w:type="dxa"/>
            <w:vAlign w:val="center"/>
          </w:tcPr>
          <w:p w:rsidR="00AA67E9" w:rsidRDefault="00D02FA7">
            <w:pPr>
              <w:jc w:val="center"/>
            </w:pPr>
            <w:r>
              <w:rPr>
                <w:color w:val="000000"/>
                <w:szCs w:val="21"/>
              </w:rPr>
              <w:t>-10.32%</w:t>
            </w:r>
          </w:p>
        </w:tc>
        <w:tc>
          <w:tcPr>
            <w:tcW w:w="1276" w:type="dxa"/>
            <w:vAlign w:val="center"/>
          </w:tcPr>
          <w:p w:rsidR="00AA67E9" w:rsidRDefault="00D02FA7">
            <w:pPr>
              <w:jc w:val="center"/>
            </w:pPr>
            <w:r>
              <w:rPr>
                <w:color w:val="000000"/>
                <w:szCs w:val="21"/>
              </w:rPr>
              <w:t>1.67%</w:t>
            </w:r>
          </w:p>
        </w:tc>
        <w:tc>
          <w:tcPr>
            <w:tcW w:w="1276" w:type="dxa"/>
            <w:vAlign w:val="center"/>
          </w:tcPr>
          <w:p w:rsidR="00AA67E9" w:rsidRDefault="00D02FA7">
            <w:pPr>
              <w:jc w:val="center"/>
            </w:pPr>
            <w:r>
              <w:rPr>
                <w:color w:val="000000"/>
                <w:szCs w:val="21"/>
              </w:rPr>
              <w:t>-9.64%</w:t>
            </w:r>
          </w:p>
        </w:tc>
        <w:tc>
          <w:tcPr>
            <w:tcW w:w="1276" w:type="dxa"/>
            <w:vAlign w:val="center"/>
          </w:tcPr>
          <w:p w:rsidR="00AA67E9" w:rsidRDefault="00D02FA7">
            <w:pPr>
              <w:jc w:val="center"/>
            </w:pPr>
            <w:r>
              <w:rPr>
                <w:color w:val="000000"/>
                <w:szCs w:val="21"/>
              </w:rPr>
              <w:t>1.73%</w:t>
            </w:r>
          </w:p>
        </w:tc>
        <w:tc>
          <w:tcPr>
            <w:tcW w:w="1134" w:type="dxa"/>
            <w:vAlign w:val="center"/>
          </w:tcPr>
          <w:p w:rsidR="00AA67E9" w:rsidRDefault="00D02FA7">
            <w:pPr>
              <w:jc w:val="center"/>
            </w:pPr>
            <w:r>
              <w:rPr>
                <w:color w:val="000000"/>
                <w:szCs w:val="21"/>
              </w:rPr>
              <w:t>-0.68%</w:t>
            </w:r>
          </w:p>
        </w:tc>
        <w:tc>
          <w:tcPr>
            <w:tcW w:w="1134" w:type="dxa"/>
            <w:vAlign w:val="center"/>
          </w:tcPr>
          <w:p w:rsidR="00AA67E9" w:rsidRDefault="00D02FA7">
            <w:pPr>
              <w:jc w:val="center"/>
            </w:pPr>
            <w:r>
              <w:rPr>
                <w:color w:val="000000"/>
                <w:szCs w:val="21"/>
              </w:rPr>
              <w:t>-0.06%</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易方达中证军工交易型开放式指数证券投资基金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2017</w:t>
      </w:r>
      <w:r w:rsidRPr="00224952">
        <w:rPr>
          <w:rFonts w:ascii="Times New Roman" w:hAnsi="Times New Roman"/>
        </w:rPr>
        <w:t>年</w:t>
      </w:r>
      <w:r w:rsidRPr="00224952">
        <w:rPr>
          <w:rFonts w:ascii="Times New Roman" w:hAnsi="Times New Roman"/>
        </w:rPr>
        <w:t>7</w:t>
      </w:r>
      <w:r w:rsidRPr="00224952">
        <w:rPr>
          <w:rFonts w:ascii="Times New Roman" w:hAnsi="Times New Roman"/>
        </w:rPr>
        <w:t>月</w:t>
      </w:r>
      <w:r w:rsidRPr="00224952">
        <w:rPr>
          <w:rFonts w:ascii="Times New Roman" w:hAnsi="Times New Roman"/>
        </w:rPr>
        <w:t>14</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F45C0A"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注：自基金合同生效至报告期末</w:t>
      </w:r>
      <w:r w:rsidRPr="00224952">
        <w:rPr>
          <w:kern w:val="0"/>
          <w:szCs w:val="21"/>
        </w:rPr>
        <w:t>,</w:t>
      </w:r>
      <w:r w:rsidRPr="00224952">
        <w:rPr>
          <w:kern w:val="0"/>
          <w:szCs w:val="21"/>
        </w:rPr>
        <w:t>基金份额净值增长率为</w:t>
      </w:r>
      <w:r w:rsidRPr="00224952">
        <w:rPr>
          <w:kern w:val="0"/>
          <w:szCs w:val="21"/>
        </w:rPr>
        <w:t>-10.32%,</w:t>
      </w:r>
      <w:r w:rsidRPr="00224952">
        <w:rPr>
          <w:kern w:val="0"/>
          <w:szCs w:val="21"/>
        </w:rPr>
        <w:t>同期业绩比较基准收益率为</w:t>
      </w:r>
      <w:r w:rsidRPr="00224952">
        <w:rPr>
          <w:kern w:val="0"/>
          <w:szCs w:val="21"/>
        </w:rPr>
        <w:t>-9.64%</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65157"/>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65158"/>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AA67E9">
        <w:tc>
          <w:tcPr>
            <w:tcW w:w="464" w:type="dxa"/>
            <w:vAlign w:val="center"/>
          </w:tcPr>
          <w:p w:rsidR="00AA67E9" w:rsidRDefault="00D02FA7">
            <w:pPr>
              <w:jc w:val="center"/>
            </w:pPr>
            <w:r>
              <w:rPr>
                <w:color w:val="000000"/>
                <w:szCs w:val="21"/>
              </w:rPr>
              <w:t>余海燕</w:t>
            </w:r>
          </w:p>
        </w:tc>
        <w:tc>
          <w:tcPr>
            <w:tcW w:w="3402" w:type="dxa"/>
            <w:vAlign w:val="center"/>
          </w:tcPr>
          <w:p w:rsidR="00AA67E9" w:rsidRDefault="00D02FA7">
            <w:pPr>
              <w:jc w:val="left"/>
            </w:pPr>
            <w:r>
              <w:rPr>
                <w:color w:val="000000"/>
                <w:szCs w:val="21"/>
              </w:rPr>
              <w:t>本基金的基金经理、易方达沪深</w:t>
            </w:r>
            <w:r>
              <w:rPr>
                <w:color w:val="000000"/>
                <w:szCs w:val="21"/>
              </w:rPr>
              <w:t>300</w:t>
            </w:r>
            <w:r>
              <w:rPr>
                <w:color w:val="000000"/>
                <w:szCs w:val="21"/>
              </w:rPr>
              <w:t>医药卫生交易型开放式指数证券投资基金的基金经理、易方达沪深</w:t>
            </w:r>
            <w:r>
              <w:rPr>
                <w:color w:val="000000"/>
                <w:szCs w:val="21"/>
              </w:rPr>
              <w:t>300</w:t>
            </w:r>
            <w:r>
              <w:rPr>
                <w:color w:val="000000"/>
                <w:szCs w:val="21"/>
              </w:rPr>
              <w:t>非银行金融交易型开放式指数证券投资基金的基金经理、易方达沪深</w:t>
            </w:r>
            <w:r>
              <w:rPr>
                <w:color w:val="000000"/>
                <w:szCs w:val="21"/>
              </w:rPr>
              <w:t>300</w:t>
            </w:r>
            <w:r>
              <w:rPr>
                <w:color w:val="000000"/>
                <w:szCs w:val="21"/>
              </w:rPr>
              <w:t>非银行金融交易型开放式指数证券投资基金联接基金的基金经理、易方达上证</w:t>
            </w:r>
            <w:r>
              <w:rPr>
                <w:color w:val="000000"/>
                <w:szCs w:val="21"/>
              </w:rPr>
              <w:t>50</w:t>
            </w:r>
            <w:r>
              <w:rPr>
                <w:color w:val="000000"/>
                <w:szCs w:val="21"/>
              </w:rPr>
              <w:t>指数分级证券投资基金的基金经理、易方达国企改革指数分级证券投资基金的基金经理、易方达军工指数分级证券投资基金的基金经理、易方达证券公司指数分级证券投资基金的基金经理、易方达沪深</w:t>
            </w:r>
            <w:r>
              <w:rPr>
                <w:color w:val="000000"/>
                <w:szCs w:val="21"/>
              </w:rPr>
              <w:t>300</w:t>
            </w:r>
            <w:r>
              <w:rPr>
                <w:color w:val="000000"/>
                <w:szCs w:val="21"/>
              </w:rPr>
              <w:t>交易型开放式指数发起式证券投资基金联接基金的基金经理、易方达沪深</w:t>
            </w:r>
            <w:r>
              <w:rPr>
                <w:color w:val="000000"/>
                <w:szCs w:val="21"/>
              </w:rPr>
              <w:t>300</w:t>
            </w:r>
            <w:r>
              <w:rPr>
                <w:color w:val="000000"/>
                <w:szCs w:val="21"/>
              </w:rPr>
              <w:t>交易型开放式指数发起式证券投资基金的基金经理、易方达中证</w:t>
            </w:r>
            <w:r>
              <w:rPr>
                <w:color w:val="000000"/>
                <w:szCs w:val="21"/>
              </w:rPr>
              <w:t>500</w:t>
            </w:r>
            <w:r>
              <w:rPr>
                <w:color w:val="000000"/>
                <w:szCs w:val="21"/>
              </w:rPr>
              <w:t>交易型开放式指数证券投资基金的基金经理、易方达中证海外中国互联网</w:t>
            </w:r>
            <w:r>
              <w:rPr>
                <w:color w:val="000000"/>
                <w:szCs w:val="21"/>
              </w:rPr>
              <w:t>50</w:t>
            </w:r>
            <w:r>
              <w:rPr>
                <w:color w:val="000000"/>
                <w:szCs w:val="21"/>
              </w:rPr>
              <w:t>交易型开放式指数证券投资基金的基金经理、易方达中证全指证券公司交易型开放式指数证券投资基金的基金经理、易方达沪深</w:t>
            </w:r>
            <w:r>
              <w:rPr>
                <w:color w:val="000000"/>
                <w:szCs w:val="21"/>
              </w:rPr>
              <w:t>300</w:t>
            </w:r>
            <w:r>
              <w:rPr>
                <w:color w:val="000000"/>
                <w:szCs w:val="21"/>
              </w:rPr>
              <w:t>医药卫生交易型开放式指数证券投资基金联接基金的基金经理、易方达黄金交易型开放式证券投资基金的基金经理、易方达黄金交易型开放式证券投资基金联接基金的基金经理、易方达恒生中国企业交易型开放式指数证券投资基金的基金经理、易方达恒生中国企业交易型开放式指数证券投资基金联接基金的基金经理、易方达中证海外中国互联网</w:t>
            </w:r>
            <w:r>
              <w:rPr>
                <w:color w:val="000000"/>
                <w:szCs w:val="21"/>
              </w:rPr>
              <w:t>50</w:t>
            </w:r>
            <w:r>
              <w:rPr>
                <w:color w:val="000000"/>
                <w:szCs w:val="21"/>
              </w:rPr>
              <w:t>交易型开放式指数证券投资基金联接基金的基金经理、易方达中证</w:t>
            </w:r>
            <w:r>
              <w:rPr>
                <w:color w:val="000000"/>
                <w:szCs w:val="21"/>
              </w:rPr>
              <w:t>500</w:t>
            </w:r>
            <w:r>
              <w:rPr>
                <w:color w:val="000000"/>
                <w:szCs w:val="21"/>
              </w:rPr>
              <w:t>交易型开放式指数证券投资基金发起式联接基金的基金经理、易方达日兴资管日经</w:t>
            </w:r>
            <w:r>
              <w:rPr>
                <w:color w:val="000000"/>
                <w:szCs w:val="21"/>
              </w:rPr>
              <w:t>225</w:t>
            </w:r>
            <w:r>
              <w:rPr>
                <w:color w:val="000000"/>
                <w:szCs w:val="21"/>
              </w:rPr>
              <w:t>交易型开放式指数证券投资基金（</w:t>
            </w:r>
            <w:r>
              <w:rPr>
                <w:color w:val="000000"/>
                <w:szCs w:val="21"/>
              </w:rPr>
              <w:t>QDII</w:t>
            </w:r>
            <w:r>
              <w:rPr>
                <w:color w:val="000000"/>
                <w:szCs w:val="21"/>
              </w:rPr>
              <w:t>）的基金经理、易方达上证</w:t>
            </w:r>
            <w:r>
              <w:rPr>
                <w:color w:val="000000"/>
                <w:szCs w:val="21"/>
              </w:rPr>
              <w:t>50</w:t>
            </w:r>
            <w:r>
              <w:rPr>
                <w:color w:val="000000"/>
                <w:szCs w:val="21"/>
              </w:rPr>
              <w:t>交易型开放式指数证券投资基金的基金经理、易方达上证</w:t>
            </w:r>
            <w:r>
              <w:rPr>
                <w:color w:val="000000"/>
                <w:szCs w:val="21"/>
              </w:rPr>
              <w:t>50</w:t>
            </w:r>
            <w:r>
              <w:rPr>
                <w:color w:val="000000"/>
                <w:szCs w:val="21"/>
              </w:rPr>
              <w:t>交易型开放式指数证券投资基金发起式联接基金的基金经理、指数投资部副总经理、指数投资决策委员会委员</w:t>
            </w:r>
          </w:p>
        </w:tc>
        <w:tc>
          <w:tcPr>
            <w:tcW w:w="709" w:type="dxa"/>
            <w:vAlign w:val="center"/>
          </w:tcPr>
          <w:p w:rsidR="00AA67E9" w:rsidRDefault="00D02FA7">
            <w:pPr>
              <w:jc w:val="center"/>
            </w:pPr>
            <w:r>
              <w:rPr>
                <w:color w:val="000000"/>
                <w:szCs w:val="21"/>
              </w:rPr>
              <w:t>2017-07-14</w:t>
            </w:r>
          </w:p>
        </w:tc>
        <w:tc>
          <w:tcPr>
            <w:tcW w:w="708" w:type="dxa"/>
            <w:vAlign w:val="center"/>
          </w:tcPr>
          <w:p w:rsidR="00AA67E9" w:rsidRDefault="00D02FA7">
            <w:pPr>
              <w:jc w:val="center"/>
            </w:pPr>
            <w:r>
              <w:rPr>
                <w:color w:val="000000"/>
                <w:szCs w:val="21"/>
              </w:rPr>
              <w:t>-</w:t>
            </w:r>
          </w:p>
        </w:tc>
        <w:tc>
          <w:tcPr>
            <w:tcW w:w="709" w:type="dxa"/>
            <w:vAlign w:val="center"/>
          </w:tcPr>
          <w:p w:rsidR="00AA67E9" w:rsidRDefault="00D02FA7">
            <w:pPr>
              <w:jc w:val="center"/>
            </w:pPr>
            <w:r>
              <w:rPr>
                <w:color w:val="000000"/>
                <w:szCs w:val="21"/>
              </w:rPr>
              <w:t>15</w:t>
            </w:r>
            <w:r>
              <w:rPr>
                <w:color w:val="000000"/>
                <w:szCs w:val="21"/>
              </w:rPr>
              <w:t>年</w:t>
            </w:r>
          </w:p>
        </w:tc>
        <w:tc>
          <w:tcPr>
            <w:tcW w:w="3548" w:type="dxa"/>
            <w:vAlign w:val="center"/>
          </w:tcPr>
          <w:p w:rsidR="00AA67E9" w:rsidRDefault="00D02FA7">
            <w:r>
              <w:rPr>
                <w:color w:val="000000"/>
                <w:szCs w:val="21"/>
              </w:rPr>
              <w:t>硕士研究生，具有基金从业资格。曾任汇丰银行</w:t>
            </w:r>
            <w:r>
              <w:rPr>
                <w:color w:val="000000"/>
                <w:szCs w:val="21"/>
              </w:rPr>
              <w:t>Consumer Credit Risk</w:t>
            </w:r>
            <w:r>
              <w:rPr>
                <w:color w:val="000000"/>
                <w:szCs w:val="21"/>
              </w:rPr>
              <w:t>信用风险分析师，华宝兴业基金管理有限公司分析师、基金经理助理、基金经理，易方达基金管理有限公司投资发展部产品经理。</w:t>
            </w:r>
          </w:p>
        </w:tc>
      </w:tr>
      <w:tr w:rsidR="00AA67E9">
        <w:tc>
          <w:tcPr>
            <w:tcW w:w="464" w:type="dxa"/>
            <w:vAlign w:val="center"/>
          </w:tcPr>
          <w:p w:rsidR="00AA67E9" w:rsidRDefault="00D02FA7">
            <w:pPr>
              <w:jc w:val="center"/>
            </w:pPr>
            <w:r>
              <w:rPr>
                <w:color w:val="000000"/>
                <w:szCs w:val="21"/>
              </w:rPr>
              <w:t>张湛</w:t>
            </w:r>
          </w:p>
        </w:tc>
        <w:tc>
          <w:tcPr>
            <w:tcW w:w="3402" w:type="dxa"/>
            <w:vAlign w:val="center"/>
          </w:tcPr>
          <w:p w:rsidR="00AA67E9" w:rsidRDefault="00D02FA7">
            <w:pPr>
              <w:jc w:val="left"/>
            </w:pPr>
            <w:r>
              <w:rPr>
                <w:color w:val="000000"/>
                <w:szCs w:val="21"/>
              </w:rPr>
              <w:t>本基金的基金经理、易方达中证科技</w:t>
            </w:r>
            <w:r>
              <w:rPr>
                <w:color w:val="000000"/>
                <w:szCs w:val="21"/>
              </w:rPr>
              <w:t>50</w:t>
            </w:r>
            <w:r>
              <w:rPr>
                <w:color w:val="000000"/>
                <w:szCs w:val="21"/>
              </w:rPr>
              <w:t>交易型开放式指数证券投资基金的基金经理、易方达中证全指证券公司交易型开放式指数证券投资基金的基金经理</w:t>
            </w:r>
          </w:p>
        </w:tc>
        <w:tc>
          <w:tcPr>
            <w:tcW w:w="709" w:type="dxa"/>
            <w:vAlign w:val="center"/>
          </w:tcPr>
          <w:p w:rsidR="00AA67E9" w:rsidRDefault="00D02FA7">
            <w:pPr>
              <w:jc w:val="center"/>
            </w:pPr>
            <w:r>
              <w:rPr>
                <w:color w:val="000000"/>
                <w:szCs w:val="21"/>
              </w:rPr>
              <w:t>2020-04-30</w:t>
            </w:r>
          </w:p>
        </w:tc>
        <w:tc>
          <w:tcPr>
            <w:tcW w:w="708" w:type="dxa"/>
            <w:vAlign w:val="center"/>
          </w:tcPr>
          <w:p w:rsidR="00AA67E9" w:rsidRDefault="00D02FA7">
            <w:pPr>
              <w:jc w:val="center"/>
            </w:pPr>
            <w:r>
              <w:rPr>
                <w:color w:val="000000"/>
                <w:szCs w:val="21"/>
              </w:rPr>
              <w:t>-</w:t>
            </w:r>
          </w:p>
        </w:tc>
        <w:tc>
          <w:tcPr>
            <w:tcW w:w="709" w:type="dxa"/>
            <w:vAlign w:val="center"/>
          </w:tcPr>
          <w:p w:rsidR="00AA67E9" w:rsidRDefault="00D02FA7">
            <w:pPr>
              <w:jc w:val="center"/>
            </w:pPr>
            <w:r>
              <w:rPr>
                <w:color w:val="000000"/>
                <w:szCs w:val="21"/>
              </w:rPr>
              <w:t>11</w:t>
            </w:r>
            <w:r>
              <w:rPr>
                <w:color w:val="000000"/>
                <w:szCs w:val="21"/>
              </w:rPr>
              <w:t>年</w:t>
            </w:r>
          </w:p>
        </w:tc>
        <w:tc>
          <w:tcPr>
            <w:tcW w:w="3548" w:type="dxa"/>
            <w:vAlign w:val="center"/>
          </w:tcPr>
          <w:p w:rsidR="00AA67E9" w:rsidRDefault="00D02FA7">
            <w:r>
              <w:rPr>
                <w:color w:val="000000"/>
                <w:szCs w:val="21"/>
              </w:rPr>
              <w:t>硕士研究生，具有基金从业资格。曾任易方达基金管理有限公司投资发展部数量化投资研究员、指数与量化投资部量化研究员、指数及增强投资部投资经理。</w:t>
            </w:r>
          </w:p>
        </w:tc>
      </w:tr>
    </w:tbl>
    <w:p w:rsidR="00AA67E9" w:rsidRDefault="00D02FA7">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65159"/>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65160"/>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AA67E9" w:rsidRDefault="00D02FA7">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65161"/>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AA67E9" w:rsidRDefault="00D02FA7">
      <w:pPr>
        <w:tabs>
          <w:tab w:val="left" w:pos="426"/>
        </w:tabs>
        <w:spacing w:line="360" w:lineRule="auto"/>
        <w:ind w:firstLineChars="200" w:firstLine="420"/>
        <w:rPr>
          <w:kern w:val="0"/>
          <w:szCs w:val="21"/>
        </w:rPr>
      </w:pPr>
      <w:r>
        <w:rPr>
          <w:kern w:val="0"/>
          <w:szCs w:val="21"/>
        </w:rPr>
        <w:t>2020</w:t>
      </w:r>
      <w:r>
        <w:rPr>
          <w:kern w:val="0"/>
          <w:szCs w:val="21"/>
        </w:rPr>
        <w:t>年上半年国内宏观经济面临新冠疫情的明显冲击，整体经济增速受到较大挑战。一季度企业复工复产进度明显放缓，生产、销售受阻，导致一季度全国规模以上工业增加值同比下降</w:t>
      </w:r>
      <w:r>
        <w:rPr>
          <w:kern w:val="0"/>
          <w:szCs w:val="21"/>
        </w:rPr>
        <w:t>8.4%</w:t>
      </w:r>
      <w:r>
        <w:rPr>
          <w:kern w:val="0"/>
          <w:szCs w:val="21"/>
        </w:rPr>
        <w:t>，实际</w:t>
      </w:r>
      <w:r>
        <w:rPr>
          <w:kern w:val="0"/>
          <w:szCs w:val="21"/>
        </w:rPr>
        <w:t>GDP</w:t>
      </w:r>
      <w:r>
        <w:rPr>
          <w:kern w:val="0"/>
          <w:szCs w:val="21"/>
        </w:rPr>
        <w:t>同比增速从</w:t>
      </w:r>
      <w:r>
        <w:rPr>
          <w:kern w:val="0"/>
          <w:szCs w:val="21"/>
        </w:rPr>
        <w:t>2019</w:t>
      </w:r>
      <w:r>
        <w:rPr>
          <w:kern w:val="0"/>
          <w:szCs w:val="21"/>
        </w:rPr>
        <w:t>年四季度的</w:t>
      </w:r>
      <w:r>
        <w:rPr>
          <w:kern w:val="0"/>
          <w:szCs w:val="21"/>
        </w:rPr>
        <w:t>6.0%</w:t>
      </w:r>
      <w:r>
        <w:rPr>
          <w:kern w:val="0"/>
          <w:szCs w:val="21"/>
        </w:rPr>
        <w:t>大幅下挫至</w:t>
      </w:r>
      <w:r>
        <w:rPr>
          <w:kern w:val="0"/>
          <w:szCs w:val="21"/>
        </w:rPr>
        <w:t>-6.8%</w:t>
      </w:r>
      <w:r>
        <w:rPr>
          <w:kern w:val="0"/>
          <w:szCs w:val="21"/>
        </w:rPr>
        <w:t>。自</w:t>
      </w:r>
      <w:r>
        <w:rPr>
          <w:kern w:val="0"/>
          <w:szCs w:val="21"/>
        </w:rPr>
        <w:t>3</w:t>
      </w:r>
      <w:r>
        <w:rPr>
          <w:kern w:val="0"/>
          <w:szCs w:val="21"/>
        </w:rPr>
        <w:t>月份开始国内疫情防控形势持续向好，我国本土疫情传播基本阻断，复工复产加快推进，生产需求持续改善，二季度经济增长超预期修复，最终二季度实际</w:t>
      </w:r>
      <w:r>
        <w:rPr>
          <w:kern w:val="0"/>
          <w:szCs w:val="21"/>
        </w:rPr>
        <w:t>GDP</w:t>
      </w:r>
      <w:r>
        <w:rPr>
          <w:kern w:val="0"/>
          <w:szCs w:val="21"/>
        </w:rPr>
        <w:t>同比增长</w:t>
      </w:r>
      <w:r>
        <w:rPr>
          <w:kern w:val="0"/>
          <w:szCs w:val="21"/>
        </w:rPr>
        <w:t>3.2%</w:t>
      </w:r>
      <w:r>
        <w:rPr>
          <w:kern w:val="0"/>
          <w:szCs w:val="21"/>
        </w:rPr>
        <w:t>，</w:t>
      </w:r>
      <w:r>
        <w:rPr>
          <w:kern w:val="0"/>
          <w:szCs w:val="21"/>
        </w:rPr>
        <w:t>6</w:t>
      </w:r>
      <w:r>
        <w:rPr>
          <w:kern w:val="0"/>
          <w:szCs w:val="21"/>
        </w:rPr>
        <w:t>月规模以上工业增加值同比增长</w:t>
      </w:r>
      <w:r>
        <w:rPr>
          <w:kern w:val="0"/>
          <w:szCs w:val="21"/>
        </w:rPr>
        <w:t>4.8%</w:t>
      </w:r>
      <w:r>
        <w:rPr>
          <w:kern w:val="0"/>
          <w:szCs w:val="21"/>
        </w:rPr>
        <w:t>，</w:t>
      </w:r>
      <w:r>
        <w:rPr>
          <w:kern w:val="0"/>
          <w:szCs w:val="21"/>
        </w:rPr>
        <w:t>6</w:t>
      </w:r>
      <w:r>
        <w:rPr>
          <w:kern w:val="0"/>
          <w:szCs w:val="21"/>
        </w:rPr>
        <w:t>月份</w:t>
      </w:r>
      <w:r>
        <w:rPr>
          <w:kern w:val="0"/>
          <w:szCs w:val="21"/>
        </w:rPr>
        <w:t>PMI</w:t>
      </w:r>
      <w:r>
        <w:rPr>
          <w:kern w:val="0"/>
          <w:szCs w:val="21"/>
        </w:rPr>
        <w:t>为</w:t>
      </w:r>
      <w:r>
        <w:rPr>
          <w:kern w:val="0"/>
          <w:szCs w:val="21"/>
        </w:rPr>
        <w:t>50.9%</w:t>
      </w:r>
      <w:r>
        <w:rPr>
          <w:kern w:val="0"/>
          <w:szCs w:val="21"/>
        </w:rPr>
        <w:t>，比上月提升</w:t>
      </w:r>
      <w:r>
        <w:rPr>
          <w:kern w:val="0"/>
          <w:szCs w:val="21"/>
        </w:rPr>
        <w:t>0.3</w:t>
      </w:r>
      <w:r>
        <w:rPr>
          <w:kern w:val="0"/>
          <w:szCs w:val="21"/>
        </w:rPr>
        <w:t>个百分点，已连续</w:t>
      </w:r>
      <w:r>
        <w:rPr>
          <w:kern w:val="0"/>
          <w:szCs w:val="21"/>
        </w:rPr>
        <w:t>4</w:t>
      </w:r>
      <w:r>
        <w:rPr>
          <w:kern w:val="0"/>
          <w:szCs w:val="21"/>
        </w:rPr>
        <w:t>个月处于荣枯分界线以上，预示经济已经进入快速复苏通道。面对疫情对经济信心的冲击，全球各主要经济体自一季度先后采取大力度的货币宽松政策加以对冲，疫情所带来的现实性冲击和政策性对冲的较量是上半年主导全球乃至国内经济走向的关键力量。在宏观政策方面，中国央行货币政策坚持总量政策适度，促进金融和实体经济的良性循环，强调政策对冲疫情的有效性和直达性。资本市场方面，全球疫情的超预期发展引起了金融市场巨震，美股在</w:t>
      </w:r>
      <w:r>
        <w:rPr>
          <w:kern w:val="0"/>
          <w:szCs w:val="21"/>
        </w:rPr>
        <w:t>3</w:t>
      </w:r>
      <w:r>
        <w:rPr>
          <w:kern w:val="0"/>
          <w:szCs w:val="21"/>
        </w:rPr>
        <w:t>月份出现创纪录的</w:t>
      </w:r>
      <w:r>
        <w:rPr>
          <w:kern w:val="0"/>
          <w:szCs w:val="21"/>
        </w:rPr>
        <w:t>4</w:t>
      </w:r>
      <w:r>
        <w:rPr>
          <w:kern w:val="0"/>
          <w:szCs w:val="21"/>
        </w:rPr>
        <w:t>次熔断。相比之下国内资产在全球金融动荡中表现出了韧性。在流动性得到缓解后，全球股市明显反弹，</w:t>
      </w:r>
      <w:r>
        <w:rPr>
          <w:kern w:val="0"/>
          <w:szCs w:val="21"/>
        </w:rPr>
        <w:t>A</w:t>
      </w:r>
      <w:r>
        <w:rPr>
          <w:kern w:val="0"/>
          <w:szCs w:val="21"/>
        </w:rPr>
        <w:t>股也随之结束自</w:t>
      </w:r>
      <w:r>
        <w:rPr>
          <w:kern w:val="0"/>
          <w:szCs w:val="21"/>
        </w:rPr>
        <w:t>3</w:t>
      </w:r>
      <w:r>
        <w:rPr>
          <w:kern w:val="0"/>
          <w:szCs w:val="21"/>
        </w:rPr>
        <w:t>月初的剧烈下跌并开始反弹，上半年上证综指以下跌</w:t>
      </w:r>
      <w:r>
        <w:rPr>
          <w:kern w:val="0"/>
          <w:szCs w:val="21"/>
        </w:rPr>
        <w:t>2.15%</w:t>
      </w:r>
      <w:r>
        <w:rPr>
          <w:kern w:val="0"/>
          <w:szCs w:val="21"/>
        </w:rPr>
        <w:t>收官。风格主题方面，结构分化显著，在科技类板块表现领先的背景下，以创业板指为代表的成长风格表现更为强劲，创业板表现显著优于主板，创业板指大幅上涨</w:t>
      </w:r>
      <w:r>
        <w:rPr>
          <w:kern w:val="0"/>
          <w:szCs w:val="21"/>
        </w:rPr>
        <w:t>35.60%</w:t>
      </w:r>
      <w:r>
        <w:rPr>
          <w:kern w:val="0"/>
          <w:szCs w:val="21"/>
        </w:rPr>
        <w:t>，上证</w:t>
      </w:r>
      <w:r>
        <w:rPr>
          <w:kern w:val="0"/>
          <w:szCs w:val="21"/>
        </w:rPr>
        <w:t>50</w:t>
      </w:r>
      <w:r>
        <w:rPr>
          <w:kern w:val="0"/>
          <w:szCs w:val="21"/>
        </w:rPr>
        <w:t>指数下跌</w:t>
      </w:r>
      <w:r>
        <w:rPr>
          <w:kern w:val="0"/>
          <w:szCs w:val="21"/>
        </w:rPr>
        <w:t>3.95%</w:t>
      </w:r>
      <w:r>
        <w:rPr>
          <w:kern w:val="0"/>
          <w:szCs w:val="21"/>
        </w:rPr>
        <w:t>，沪深</w:t>
      </w:r>
      <w:r>
        <w:rPr>
          <w:kern w:val="0"/>
          <w:szCs w:val="21"/>
        </w:rPr>
        <w:t>300</w:t>
      </w:r>
      <w:r>
        <w:rPr>
          <w:kern w:val="0"/>
          <w:szCs w:val="21"/>
        </w:rPr>
        <w:t>指数上涨</w:t>
      </w:r>
      <w:r>
        <w:rPr>
          <w:kern w:val="0"/>
          <w:szCs w:val="21"/>
        </w:rPr>
        <w:t>1.64%</w:t>
      </w:r>
      <w:r>
        <w:rPr>
          <w:kern w:val="0"/>
          <w:szCs w:val="21"/>
        </w:rPr>
        <w:t>；行业方面，医药生物、休闲服务、电子、食品饮料、计算机等板块表现强势，采掘、保险、银行、交通运输、钢铁、房地产等板块跌幅较大。报告期内中证军工指数上涨</w:t>
      </w:r>
      <w:r>
        <w:rPr>
          <w:kern w:val="0"/>
          <w:szCs w:val="21"/>
        </w:rPr>
        <w:t>9.56%</w:t>
      </w:r>
      <w:r>
        <w:rPr>
          <w:kern w:val="0"/>
          <w:szCs w:val="21"/>
        </w:rPr>
        <w:t>。</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报告期内本基金为正常运作期，在操作中，我们严格遵守基金合同，坚持既定的指数化投资策略，在指数权重调整和基金申赎变动时，应用指数复制和数量化技术降低冲击成本和减少跟踪误差。</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0.8968</w:t>
      </w:r>
      <w:r w:rsidRPr="00E56272">
        <w:rPr>
          <w:kern w:val="0"/>
          <w:szCs w:val="21"/>
        </w:rPr>
        <w:t>元，本报告期份额净值增长率为</w:t>
      </w:r>
      <w:r w:rsidRPr="00E56272">
        <w:rPr>
          <w:kern w:val="0"/>
          <w:szCs w:val="21"/>
        </w:rPr>
        <w:t>9.62%</w:t>
      </w:r>
      <w:r w:rsidRPr="00E56272">
        <w:rPr>
          <w:kern w:val="0"/>
          <w:szCs w:val="21"/>
        </w:rPr>
        <w:t>，同期业绩比较基准收益率为</w:t>
      </w:r>
      <w:r w:rsidRPr="00E56272">
        <w:rPr>
          <w:kern w:val="0"/>
          <w:szCs w:val="21"/>
        </w:rPr>
        <w:t>9.56%</w:t>
      </w:r>
      <w:r w:rsidRPr="00E56272">
        <w:rPr>
          <w:kern w:val="0"/>
          <w:szCs w:val="21"/>
        </w:rPr>
        <w:t>，日跟踪偏离度的均值为</w:t>
      </w:r>
      <w:r w:rsidRPr="00E56272">
        <w:rPr>
          <w:kern w:val="0"/>
          <w:szCs w:val="21"/>
        </w:rPr>
        <w:t>0.03%</w:t>
      </w:r>
      <w:r w:rsidRPr="00E56272">
        <w:rPr>
          <w:kern w:val="0"/>
          <w:szCs w:val="21"/>
        </w:rPr>
        <w:t>，年化跟踪误差为</w:t>
      </w:r>
      <w:r w:rsidRPr="00E56272">
        <w:rPr>
          <w:kern w:val="0"/>
          <w:szCs w:val="21"/>
        </w:rPr>
        <w:t>0.659%</w:t>
      </w:r>
      <w:r w:rsidRPr="00E56272">
        <w:rPr>
          <w:kern w:val="0"/>
          <w:szCs w:val="21"/>
        </w:rPr>
        <w:t>，各项指标均在合同规定的目标控制范围之内。</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65162"/>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AA67E9" w:rsidRDefault="00D02FA7">
      <w:pPr>
        <w:tabs>
          <w:tab w:val="left" w:pos="426"/>
        </w:tabs>
        <w:spacing w:line="360" w:lineRule="auto"/>
        <w:ind w:firstLineChars="200" w:firstLine="420"/>
        <w:rPr>
          <w:kern w:val="0"/>
          <w:szCs w:val="21"/>
        </w:rPr>
      </w:pPr>
      <w:r>
        <w:rPr>
          <w:kern w:val="0"/>
          <w:szCs w:val="21"/>
        </w:rPr>
        <w:t>展望下一阶段，逆周期调控措施和需求释放有助于中国宏观经济延续复苏态势，但回升速度可能趋缓。国内政策方面，宽松的财政政策将继续落实，多目标的货币政策重心随着经济复苏，由之前的宽松稳增长转为更加注重可持续发展以及金融风险防范。下半年的流动性仍然将是以服务实体经济为主的结构性宽松，市场流动性相对充足，无风险利率也大概率维持在一个相对稳定的区间内。本次疫情是一场对不同经济体的大考，中国从社会管理、社会组织、资源动员、制度等方面到目前为止都经受起了考验，领先全球，这一因素可能会在未来逐步体现到中国资产的风险溢价中。资本市场在近年持续改革之后与新经济领域正在形成相互促进的良性互动，资本市场也在进入快速发展的新阶段。改革与开放继续落地，中国资本市场正在经历新的大发展，股市流动性相对充裕。中国经济依然具有较强的内生动力，中长期乐观趋势不改。改革与创新仍然值得期待，中国新老经济的结构转换仍在深化中，消费升级、产业升级依然是中国经济未来主要的增长点，</w:t>
      </w:r>
      <w:r>
        <w:rPr>
          <w:kern w:val="0"/>
          <w:szCs w:val="21"/>
        </w:rPr>
        <w:t>A</w:t>
      </w:r>
      <w:r>
        <w:rPr>
          <w:kern w:val="0"/>
          <w:szCs w:val="21"/>
        </w:rPr>
        <w:t>股市场仍是实现经济转型的国家战略的核心高地。通过资本市场把社会资金、资源更有效率地配置，促进产业升级，改善上市公司业绩，实现</w:t>
      </w:r>
      <w:r>
        <w:rPr>
          <w:kern w:val="0"/>
          <w:szCs w:val="21"/>
        </w:rPr>
        <w:t>A</w:t>
      </w:r>
      <w:r>
        <w:rPr>
          <w:kern w:val="0"/>
          <w:szCs w:val="21"/>
        </w:rPr>
        <w:t>股市场和产业发展的正反馈。</w:t>
      </w:r>
    </w:p>
    <w:p w:rsidR="00AA67E9" w:rsidRDefault="00D02FA7">
      <w:pPr>
        <w:tabs>
          <w:tab w:val="left" w:pos="426"/>
        </w:tabs>
        <w:spacing w:line="360" w:lineRule="auto"/>
        <w:ind w:firstLineChars="200" w:firstLine="420"/>
        <w:rPr>
          <w:kern w:val="0"/>
          <w:szCs w:val="21"/>
        </w:rPr>
      </w:pPr>
      <w:r>
        <w:rPr>
          <w:kern w:val="0"/>
          <w:szCs w:val="21"/>
        </w:rPr>
        <w:t>在当前的国内及国际大环境下，军工板块逆周期的投资价值开始显现，军工板块估值经过几年的逐步消化目前处于相对底部区域。预计</w:t>
      </w:r>
      <w:r>
        <w:rPr>
          <w:kern w:val="0"/>
          <w:szCs w:val="21"/>
        </w:rPr>
        <w:t>2020</w:t>
      </w:r>
      <w:r>
        <w:rPr>
          <w:kern w:val="0"/>
          <w:szCs w:val="21"/>
        </w:rPr>
        <w:t>年乃至</w:t>
      </w:r>
      <w:r>
        <w:rPr>
          <w:kern w:val="0"/>
          <w:szCs w:val="21"/>
        </w:rPr>
        <w:t>“</w:t>
      </w:r>
      <w:r>
        <w:rPr>
          <w:kern w:val="0"/>
          <w:szCs w:val="21"/>
        </w:rPr>
        <w:t>十四五</w:t>
      </w:r>
      <w:r>
        <w:rPr>
          <w:kern w:val="0"/>
          <w:szCs w:val="21"/>
        </w:rPr>
        <w:t>”</w:t>
      </w:r>
      <w:r>
        <w:rPr>
          <w:kern w:val="0"/>
          <w:szCs w:val="21"/>
        </w:rPr>
        <w:t>期间军费仍将保持稳健增长通道中，对应军工行业需求的武器装备采购费用有望获得较快增长，中长期来看，军工行业景气度持续提升，行业未来上升空间充足，具有较大的长期投资价值。</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作为被动型投资基金，本基金将坚持既定的指数化投资策略，以严格控制基金相对目标指数的跟踪偏离为投资目标，追求跟踪偏离度及跟踪误差的最小化，为投资者提供质地优良的指数投资工具，既为短期投资者提供</w:t>
      </w:r>
      <w:r w:rsidRPr="00E56272">
        <w:rPr>
          <w:kern w:val="0"/>
          <w:szCs w:val="21"/>
        </w:rPr>
        <w:t>“</w:t>
      </w:r>
      <w:r w:rsidRPr="00E56272">
        <w:rPr>
          <w:kern w:val="0"/>
          <w:szCs w:val="21"/>
        </w:rPr>
        <w:t>高弹性、高波动</w:t>
      </w:r>
      <w:r w:rsidRPr="00E56272">
        <w:rPr>
          <w:kern w:val="0"/>
          <w:szCs w:val="21"/>
        </w:rPr>
        <w:t>”</w:t>
      </w:r>
      <w:r w:rsidRPr="00E56272">
        <w:rPr>
          <w:kern w:val="0"/>
          <w:szCs w:val="21"/>
        </w:rPr>
        <w:t>的投资工具，又为长期看好军工行业投资前景的投资者提供方便、高效的投资工具。</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65163"/>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AA67E9" w:rsidRDefault="00D02FA7">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AA67E9" w:rsidRDefault="00D02FA7">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AA67E9" w:rsidRDefault="00D02FA7">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65164"/>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E24CFD" w:rsidRPr="00E24CFD" w:rsidRDefault="00E24CFD" w:rsidP="00C62536">
      <w:pPr>
        <w:pStyle w:val="20"/>
        <w:tabs>
          <w:tab w:val="num" w:pos="927"/>
        </w:tabs>
        <w:spacing w:beforeLines="100" w:before="312" w:afterLines="100" w:after="312"/>
        <w:ind w:left="927" w:hanging="567"/>
        <w:rPr>
          <w:rFonts w:ascii="宋体" w:hAnsi="宋体" w:cs="Arial"/>
          <w:color w:val="000000"/>
          <w:sz w:val="21"/>
          <w:szCs w:val="21"/>
        </w:rPr>
      </w:pPr>
      <w:bookmarkStart w:id="54" w:name="_Toc48665165"/>
      <w:r w:rsidRPr="00E24CFD">
        <w:rPr>
          <w:rFonts w:ascii="宋体" w:hAnsi="宋体" w:cs="Arial" w:hint="eastAsia"/>
          <w:color w:val="000000"/>
          <w:sz w:val="21"/>
          <w:szCs w:val="21"/>
        </w:rPr>
        <w:t>4.8</w:t>
      </w:r>
      <w:r w:rsidRPr="00530FFD">
        <w:rPr>
          <w:rFonts w:ascii="宋体" w:hAnsi="宋体" w:cs="Arial"/>
          <w:color w:val="000000"/>
          <w:sz w:val="21"/>
          <w:szCs w:val="21"/>
        </w:rPr>
        <w:tab/>
      </w:r>
      <w:r w:rsidRPr="00E24CFD">
        <w:rPr>
          <w:rFonts w:ascii="宋体" w:hAnsi="宋体" w:cs="Arial" w:hint="eastAsia"/>
          <w:color w:val="000000"/>
          <w:sz w:val="21"/>
          <w:szCs w:val="21"/>
        </w:rPr>
        <w:t>报告期内管理人对本基金持有人数或基金资产净值预警情形的说明</w:t>
      </w:r>
      <w:bookmarkEnd w:id="54"/>
    </w:p>
    <w:p w:rsidR="00AA67E9" w:rsidRDefault="00D02FA7">
      <w:pPr>
        <w:tabs>
          <w:tab w:val="left" w:pos="426"/>
        </w:tabs>
        <w:spacing w:line="360" w:lineRule="auto"/>
        <w:ind w:firstLineChars="200" w:firstLine="420"/>
        <w:rPr>
          <w:kern w:val="0"/>
          <w:szCs w:val="21"/>
        </w:rPr>
      </w:pPr>
      <w:r>
        <w:rPr>
          <w:kern w:val="0"/>
          <w:szCs w:val="21"/>
        </w:rPr>
        <w:t>本报告期，本基金均存在连续二十个工作日基金资产净值低于五千万元的情形。</w:t>
      </w:r>
    </w:p>
    <w:p w:rsidR="00E24CFD" w:rsidRPr="00E56272" w:rsidRDefault="00E24CFD" w:rsidP="00E56272">
      <w:pPr>
        <w:tabs>
          <w:tab w:val="left" w:pos="426"/>
        </w:tabs>
        <w:spacing w:line="360" w:lineRule="auto"/>
        <w:ind w:firstLineChars="200" w:firstLine="420"/>
        <w:rPr>
          <w:kern w:val="0"/>
          <w:szCs w:val="21"/>
        </w:rPr>
      </w:pPr>
      <w:r w:rsidRPr="00E56272">
        <w:rPr>
          <w:kern w:val="0"/>
          <w:szCs w:val="21"/>
        </w:rPr>
        <w:t>本报告期，本基金均存在连续六十个工作日基金资产净值低于五千万元的情形。鉴于基金资产净值的下滑主要受市场环境影响，本基金将继续运作。</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5" w:name="_Toc225498263"/>
      <w:bookmarkStart w:id="56" w:name="_Toc48665166"/>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5"/>
      <w:bookmarkEnd w:id="5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7" w:name="_Toc225498264"/>
      <w:bookmarkStart w:id="58" w:name="_Toc390421246"/>
      <w:bookmarkStart w:id="59" w:name="_Toc48665167"/>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7"/>
      <w:bookmarkEnd w:id="58"/>
      <w:bookmarkEnd w:id="59"/>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招商银行具备完善的公司治理结构、内部稽核监控制度和风险控制制度，我行在履行托管职责中，严格遵守有关法律法规、托管协议的规定，尽职尽责地履行托管义务并安全保管托管资产。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0" w:name="_Toc225498265"/>
      <w:bookmarkStart w:id="61" w:name="_Toc390421247"/>
      <w:bookmarkStart w:id="62" w:name="_Toc48665168"/>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60"/>
      <w:r w:rsidRPr="00530FFD">
        <w:rPr>
          <w:rFonts w:ascii="宋体" w:hAnsi="宋体" w:cs="Arial" w:hint="eastAsia"/>
          <w:color w:val="000000"/>
          <w:sz w:val="21"/>
          <w:szCs w:val="21"/>
        </w:rPr>
        <w:t>说明</w:t>
      </w:r>
      <w:bookmarkEnd w:id="61"/>
      <w:bookmarkEnd w:id="62"/>
    </w:p>
    <w:p w:rsidR="00AA67E9" w:rsidRDefault="00D02FA7">
      <w:pPr>
        <w:tabs>
          <w:tab w:val="left" w:pos="426"/>
        </w:tabs>
        <w:spacing w:line="360" w:lineRule="auto"/>
        <w:ind w:firstLineChars="200" w:firstLine="420"/>
        <w:rPr>
          <w:kern w:val="0"/>
          <w:szCs w:val="21"/>
        </w:rPr>
      </w:pPr>
      <w:r>
        <w:rPr>
          <w:kern w:val="0"/>
          <w:szCs w:val="21"/>
        </w:rPr>
        <w:t>招商银行根据法律法规、托管协议约定的投资监督条款，对托管产品的投资行为进行监督，并根据监管要求履行报告义务。</w:t>
      </w:r>
    </w:p>
    <w:p w:rsidR="00AA67E9" w:rsidRDefault="00D02FA7">
      <w:pPr>
        <w:tabs>
          <w:tab w:val="left" w:pos="426"/>
        </w:tabs>
        <w:spacing w:line="360" w:lineRule="auto"/>
        <w:ind w:firstLineChars="200" w:firstLine="420"/>
        <w:rPr>
          <w:kern w:val="0"/>
          <w:szCs w:val="21"/>
        </w:rPr>
      </w:pPr>
      <w:r>
        <w:rPr>
          <w:kern w:val="0"/>
          <w:szCs w:val="21"/>
        </w:rPr>
        <w:t>招商银行按照托管协议约定的统一记账方法和会计处理原则，独立地设置、登录和保管本产品的全套账册，进行会计核算和资产估值并与管理人建立对账机制。</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本年度中期报告中利润分配情况真实、准确。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3" w:name="_Toc225498266"/>
      <w:bookmarkStart w:id="64" w:name="_Toc390421248"/>
      <w:bookmarkStart w:id="65" w:name="_Toc48665169"/>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3"/>
      <w:bookmarkEnd w:id="64"/>
      <w:bookmarkEnd w:id="65"/>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本年度中期报告中财务指标、净值表现、财务会计报告、投资组合报告内容真实、准确，不存在虚假记载、误导性陈述或者重大遗漏。</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6" w:name="_Toc48665170"/>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7" w:name="_Toc225498268"/>
      <w:bookmarkStart w:id="68" w:name="_Toc390421250"/>
      <w:bookmarkStart w:id="69" w:name="_Toc48665171"/>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7"/>
      <w:bookmarkEnd w:id="68"/>
      <w:bookmarkEnd w:id="69"/>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易方达中证军工交易型开放式指数证券投资基金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436,199.10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409,108.92</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28,706.83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4,295.76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1,291.42</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26,072,695.89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20,587,164.72</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26,072,695.89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20,587,164.72</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75.90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91.06</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26,541,973.48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20,997,656.12</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9,294.50</w:t>
            </w:r>
          </w:p>
        </w:tc>
        <w:tc>
          <w:tcPr>
            <w:tcW w:w="2520" w:type="dxa"/>
            <w:vAlign w:val="center"/>
          </w:tcPr>
          <w:p w:rsidR="00753756" w:rsidRPr="00224952" w:rsidRDefault="00753756" w:rsidP="00523381">
            <w:pPr>
              <w:jc w:val="right"/>
              <w:rPr>
                <w:color w:val="000000"/>
                <w:szCs w:val="21"/>
              </w:rPr>
            </w:pPr>
            <w:r w:rsidRPr="00224952">
              <w:rPr>
                <w:color w:val="000000"/>
                <w:szCs w:val="21"/>
              </w:rPr>
              <w:t>8,944.15</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1,858.88</w:t>
            </w:r>
          </w:p>
        </w:tc>
        <w:tc>
          <w:tcPr>
            <w:tcW w:w="2520" w:type="dxa"/>
            <w:vAlign w:val="center"/>
          </w:tcPr>
          <w:p w:rsidR="00753756" w:rsidRPr="00224952" w:rsidRDefault="00753756" w:rsidP="00523381">
            <w:pPr>
              <w:jc w:val="right"/>
              <w:rPr>
                <w:color w:val="000000"/>
                <w:szCs w:val="21"/>
              </w:rPr>
            </w:pPr>
            <w:r w:rsidRPr="00224952">
              <w:rPr>
                <w:color w:val="000000"/>
                <w:szCs w:val="21"/>
              </w:rPr>
              <w:t>1,788.82</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7,413.41</w:t>
            </w:r>
          </w:p>
        </w:tc>
        <w:tc>
          <w:tcPr>
            <w:tcW w:w="2520" w:type="dxa"/>
            <w:vAlign w:val="center"/>
          </w:tcPr>
          <w:p w:rsidR="00753756" w:rsidRPr="00224952" w:rsidRDefault="00753756" w:rsidP="00523381">
            <w:pPr>
              <w:jc w:val="right"/>
              <w:rPr>
                <w:color w:val="000000"/>
                <w:szCs w:val="21"/>
              </w:rPr>
            </w:pPr>
            <w:r w:rsidRPr="00224952">
              <w:rPr>
                <w:color w:val="000000"/>
                <w:szCs w:val="21"/>
              </w:rPr>
              <w:t>3,024.48</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11,381.57</w:t>
            </w:r>
          </w:p>
        </w:tc>
        <w:tc>
          <w:tcPr>
            <w:tcW w:w="2520" w:type="dxa"/>
            <w:vAlign w:val="center"/>
          </w:tcPr>
          <w:p w:rsidR="00753756" w:rsidRPr="00224952" w:rsidRDefault="00753756" w:rsidP="00523381">
            <w:pPr>
              <w:jc w:val="right"/>
              <w:rPr>
                <w:color w:val="000000"/>
                <w:szCs w:val="21"/>
              </w:rPr>
            </w:pPr>
            <w:r w:rsidRPr="00224952">
              <w:rPr>
                <w:color w:val="000000"/>
                <w:szCs w:val="21"/>
              </w:rPr>
              <w:t>70,000.00</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29,948.36</w:t>
            </w:r>
          </w:p>
        </w:tc>
        <w:tc>
          <w:tcPr>
            <w:tcW w:w="2520" w:type="dxa"/>
            <w:vAlign w:val="center"/>
          </w:tcPr>
          <w:p w:rsidR="00753756" w:rsidRPr="00523381" w:rsidRDefault="00753756" w:rsidP="00523381">
            <w:pPr>
              <w:jc w:val="right"/>
              <w:rPr>
                <w:color w:val="000000"/>
                <w:szCs w:val="21"/>
              </w:rPr>
            </w:pPr>
            <w:r w:rsidRPr="00523381">
              <w:rPr>
                <w:color w:val="000000"/>
                <w:szCs w:val="21"/>
              </w:rPr>
              <w:t>83,757.45</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29,563,496.00</w:t>
            </w:r>
          </w:p>
        </w:tc>
        <w:tc>
          <w:tcPr>
            <w:tcW w:w="2520" w:type="dxa"/>
            <w:vAlign w:val="center"/>
          </w:tcPr>
          <w:p w:rsidR="00753756" w:rsidRPr="00224952" w:rsidRDefault="00753756" w:rsidP="00523381">
            <w:pPr>
              <w:jc w:val="right"/>
              <w:rPr>
                <w:color w:val="000000"/>
                <w:szCs w:val="21"/>
              </w:rPr>
            </w:pPr>
            <w:r w:rsidRPr="00224952">
              <w:rPr>
                <w:color w:val="000000"/>
                <w:szCs w:val="21"/>
              </w:rPr>
              <w:t>25,563,496.00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-3,051,470.88</w:t>
            </w:r>
          </w:p>
        </w:tc>
        <w:tc>
          <w:tcPr>
            <w:tcW w:w="2520" w:type="dxa"/>
            <w:vAlign w:val="center"/>
          </w:tcPr>
          <w:p w:rsidR="00753756" w:rsidRPr="00224952" w:rsidRDefault="00753756" w:rsidP="00523381">
            <w:pPr>
              <w:jc w:val="right"/>
              <w:rPr>
                <w:color w:val="000000"/>
                <w:szCs w:val="21"/>
              </w:rPr>
            </w:pPr>
            <w:r w:rsidRPr="00224952">
              <w:rPr>
                <w:color w:val="000000"/>
                <w:szCs w:val="21"/>
              </w:rPr>
              <w:t>-4,649,597.33</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26,512,025.12</w:t>
            </w:r>
          </w:p>
        </w:tc>
        <w:tc>
          <w:tcPr>
            <w:tcW w:w="2520" w:type="dxa"/>
            <w:vAlign w:val="center"/>
          </w:tcPr>
          <w:p w:rsidR="00753756" w:rsidRPr="00523381" w:rsidRDefault="00753756" w:rsidP="00523381">
            <w:pPr>
              <w:jc w:val="right"/>
              <w:rPr>
                <w:color w:val="000000"/>
                <w:szCs w:val="21"/>
              </w:rPr>
            </w:pPr>
            <w:r w:rsidRPr="00523381">
              <w:rPr>
                <w:color w:val="000000"/>
                <w:szCs w:val="21"/>
              </w:rPr>
              <w:t>20,913,898.67</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26,541,973.48</w:t>
            </w:r>
          </w:p>
        </w:tc>
        <w:tc>
          <w:tcPr>
            <w:tcW w:w="2520" w:type="dxa"/>
            <w:vAlign w:val="center"/>
          </w:tcPr>
          <w:p w:rsidR="00753756" w:rsidRPr="00523381" w:rsidRDefault="00753756" w:rsidP="00523381">
            <w:pPr>
              <w:jc w:val="right"/>
              <w:rPr>
                <w:color w:val="000000"/>
                <w:szCs w:val="21"/>
              </w:rPr>
            </w:pPr>
            <w:r w:rsidRPr="00523381">
              <w:rPr>
                <w:color w:val="000000"/>
                <w:szCs w:val="21"/>
              </w:rPr>
              <w:t>20,997,656.12</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0.8968</w:t>
      </w:r>
      <w:r w:rsidRPr="00224952">
        <w:rPr>
          <w:kern w:val="0"/>
          <w:szCs w:val="21"/>
        </w:rPr>
        <w:t>元，基金份额总额</w:t>
      </w:r>
      <w:r w:rsidRPr="00224952">
        <w:rPr>
          <w:kern w:val="0"/>
          <w:szCs w:val="21"/>
        </w:rPr>
        <w:t>29,563,496.00</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0" w:name="_Toc225498269"/>
      <w:bookmarkStart w:id="71" w:name="_Toc390421251"/>
      <w:bookmarkStart w:id="72" w:name="_Toc48665172"/>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70"/>
      <w:bookmarkEnd w:id="71"/>
      <w:bookmarkEnd w:id="72"/>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易方达中证军工交易型开放式指数证券投资基金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2,220,298.73</w:t>
            </w:r>
          </w:p>
        </w:tc>
        <w:tc>
          <w:tcPr>
            <w:tcW w:w="2250" w:type="dxa"/>
            <w:vAlign w:val="center"/>
          </w:tcPr>
          <w:p w:rsidR="00753756" w:rsidRPr="00224952" w:rsidRDefault="00753756" w:rsidP="00BC6113">
            <w:pPr>
              <w:jc w:val="right"/>
              <w:rPr>
                <w:b/>
                <w:color w:val="000000"/>
                <w:szCs w:val="21"/>
              </w:rPr>
            </w:pPr>
            <w:r w:rsidRPr="00224952">
              <w:rPr>
                <w:b/>
                <w:color w:val="000000"/>
                <w:szCs w:val="21"/>
              </w:rPr>
              <w:t>3,355,734.96</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1,375.11</w:t>
            </w:r>
          </w:p>
        </w:tc>
        <w:tc>
          <w:tcPr>
            <w:tcW w:w="2250" w:type="dxa"/>
            <w:vAlign w:val="center"/>
          </w:tcPr>
          <w:p w:rsidR="00753756" w:rsidRPr="00224952" w:rsidRDefault="00753756" w:rsidP="00BC6113">
            <w:pPr>
              <w:jc w:val="right"/>
              <w:rPr>
                <w:color w:val="000000"/>
                <w:szCs w:val="21"/>
              </w:rPr>
            </w:pPr>
            <w:r w:rsidRPr="00224952">
              <w:rPr>
                <w:color w:val="000000"/>
                <w:szCs w:val="21"/>
              </w:rPr>
              <w:t>2,224.43</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1,375.11</w:t>
            </w:r>
          </w:p>
        </w:tc>
        <w:tc>
          <w:tcPr>
            <w:tcW w:w="2250" w:type="dxa"/>
            <w:vAlign w:val="center"/>
          </w:tcPr>
          <w:p w:rsidR="00753756" w:rsidRPr="00224952" w:rsidRDefault="00753756" w:rsidP="00BC6113">
            <w:pPr>
              <w:jc w:val="right"/>
              <w:rPr>
                <w:color w:val="000000"/>
                <w:szCs w:val="21"/>
              </w:rPr>
            </w:pPr>
            <w:r w:rsidRPr="00224952">
              <w:rPr>
                <w:color w:val="000000"/>
                <w:szCs w:val="21"/>
              </w:rPr>
              <w:t>2,224.43</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656,509.85</w:t>
            </w:r>
          </w:p>
        </w:tc>
        <w:tc>
          <w:tcPr>
            <w:tcW w:w="2250" w:type="dxa"/>
            <w:vAlign w:val="center"/>
          </w:tcPr>
          <w:p w:rsidR="00753756" w:rsidRPr="00224952" w:rsidRDefault="00753756" w:rsidP="00BC6113">
            <w:pPr>
              <w:jc w:val="right"/>
              <w:rPr>
                <w:color w:val="000000"/>
                <w:szCs w:val="21"/>
              </w:rPr>
            </w:pPr>
            <w:r w:rsidRPr="00224952">
              <w:rPr>
                <w:color w:val="000000"/>
                <w:szCs w:val="21"/>
              </w:rPr>
              <w:t>340,599.52</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600,085.39</w:t>
            </w:r>
          </w:p>
        </w:tc>
        <w:tc>
          <w:tcPr>
            <w:tcW w:w="2250" w:type="dxa"/>
            <w:vAlign w:val="center"/>
          </w:tcPr>
          <w:p w:rsidR="00753756" w:rsidRPr="00224952" w:rsidRDefault="00753756" w:rsidP="00BC6113">
            <w:pPr>
              <w:jc w:val="right"/>
              <w:rPr>
                <w:color w:val="000000"/>
                <w:szCs w:val="21"/>
              </w:rPr>
            </w:pPr>
            <w:r w:rsidRPr="00224952">
              <w:rPr>
                <w:color w:val="000000"/>
                <w:szCs w:val="21"/>
              </w:rPr>
              <w:t>278,893.65</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56,424.46</w:t>
            </w:r>
          </w:p>
        </w:tc>
        <w:tc>
          <w:tcPr>
            <w:tcW w:w="2250" w:type="dxa"/>
            <w:vAlign w:val="center"/>
          </w:tcPr>
          <w:p w:rsidR="00753756" w:rsidRPr="00224952" w:rsidRDefault="00753756" w:rsidP="00BC6113">
            <w:pPr>
              <w:jc w:val="right"/>
              <w:rPr>
                <w:color w:val="000000"/>
                <w:szCs w:val="21"/>
              </w:rPr>
            </w:pPr>
            <w:r w:rsidRPr="00224952">
              <w:rPr>
                <w:color w:val="000000"/>
                <w:szCs w:val="21"/>
              </w:rPr>
              <w:t>61,705.87</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1,519,072.60</w:t>
            </w:r>
          </w:p>
        </w:tc>
        <w:tc>
          <w:tcPr>
            <w:tcW w:w="2250" w:type="dxa"/>
            <w:vAlign w:val="center"/>
          </w:tcPr>
          <w:p w:rsidR="00753756" w:rsidRPr="00224952" w:rsidRDefault="00753756" w:rsidP="00BC6113">
            <w:pPr>
              <w:jc w:val="right"/>
              <w:rPr>
                <w:color w:val="000000"/>
                <w:szCs w:val="21"/>
              </w:rPr>
            </w:pPr>
            <w:r w:rsidRPr="00224952">
              <w:rPr>
                <w:color w:val="000000"/>
                <w:szCs w:val="21"/>
              </w:rPr>
              <w:t>3,008,215.07</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43,341.17</w:t>
            </w:r>
          </w:p>
        </w:tc>
        <w:tc>
          <w:tcPr>
            <w:tcW w:w="2250" w:type="dxa"/>
            <w:vAlign w:val="center"/>
          </w:tcPr>
          <w:p w:rsidR="00753756" w:rsidRPr="00224952" w:rsidRDefault="00753756" w:rsidP="00BC6113">
            <w:pPr>
              <w:jc w:val="right"/>
              <w:rPr>
                <w:color w:val="000000"/>
                <w:szCs w:val="21"/>
              </w:rPr>
            </w:pPr>
            <w:r w:rsidRPr="00224952">
              <w:rPr>
                <w:color w:val="000000"/>
                <w:szCs w:val="21"/>
              </w:rPr>
              <w:t>4,695.94</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95,538.24</w:t>
            </w:r>
          </w:p>
        </w:tc>
        <w:tc>
          <w:tcPr>
            <w:tcW w:w="2250" w:type="dxa"/>
            <w:vAlign w:val="center"/>
          </w:tcPr>
          <w:p w:rsidR="00753756" w:rsidRPr="00224952" w:rsidRDefault="00753756" w:rsidP="00BC6113">
            <w:pPr>
              <w:jc w:val="right"/>
              <w:rPr>
                <w:b/>
                <w:color w:val="000000"/>
                <w:szCs w:val="21"/>
              </w:rPr>
            </w:pPr>
            <w:r w:rsidRPr="00224952">
              <w:rPr>
                <w:b/>
                <w:color w:val="000000"/>
                <w:szCs w:val="21"/>
              </w:rPr>
              <w:t>219,792.06</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47,220.74</w:t>
            </w:r>
          </w:p>
        </w:tc>
        <w:tc>
          <w:tcPr>
            <w:tcW w:w="2250" w:type="dxa"/>
            <w:vAlign w:val="center"/>
          </w:tcPr>
          <w:p w:rsidR="00753756" w:rsidRPr="00224952" w:rsidRDefault="00753756" w:rsidP="00BC6113">
            <w:pPr>
              <w:jc w:val="right"/>
              <w:rPr>
                <w:color w:val="000000"/>
                <w:szCs w:val="21"/>
              </w:rPr>
            </w:pPr>
            <w:r w:rsidRPr="00224952">
              <w:rPr>
                <w:color w:val="000000"/>
                <w:szCs w:val="21"/>
              </w:rPr>
              <w:t>51,944.56</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9,444.13</w:t>
            </w:r>
          </w:p>
        </w:tc>
        <w:tc>
          <w:tcPr>
            <w:tcW w:w="2250" w:type="dxa"/>
            <w:vAlign w:val="center"/>
          </w:tcPr>
          <w:p w:rsidR="00753756" w:rsidRPr="00224952" w:rsidRDefault="00753756" w:rsidP="00BC6113">
            <w:pPr>
              <w:jc w:val="right"/>
              <w:rPr>
                <w:color w:val="000000"/>
                <w:szCs w:val="21"/>
              </w:rPr>
            </w:pPr>
            <w:r w:rsidRPr="00224952">
              <w:rPr>
                <w:color w:val="000000"/>
                <w:szCs w:val="21"/>
              </w:rPr>
              <w:t>10,388.96</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25,575.57</w:t>
            </w:r>
          </w:p>
        </w:tc>
        <w:tc>
          <w:tcPr>
            <w:tcW w:w="2250" w:type="dxa"/>
            <w:vAlign w:val="center"/>
          </w:tcPr>
          <w:p w:rsidR="00753756" w:rsidRPr="00224952" w:rsidRDefault="00753756" w:rsidP="00BC6113">
            <w:pPr>
              <w:jc w:val="right"/>
              <w:rPr>
                <w:color w:val="000000"/>
                <w:szCs w:val="21"/>
              </w:rPr>
            </w:pPr>
            <w:r w:rsidRPr="00224952">
              <w:rPr>
                <w:color w:val="000000"/>
                <w:szCs w:val="21"/>
              </w:rPr>
              <w:t>13,289.24</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13,297.80</w:t>
            </w:r>
          </w:p>
        </w:tc>
        <w:tc>
          <w:tcPr>
            <w:tcW w:w="2250" w:type="dxa"/>
            <w:vAlign w:val="bottom"/>
            <w:hideMark/>
          </w:tcPr>
          <w:p w:rsidR="0046665E" w:rsidRDefault="0046665E">
            <w:pPr>
              <w:jc w:val="right"/>
              <w:rPr>
                <w:color w:val="000000"/>
                <w:szCs w:val="21"/>
              </w:rPr>
            </w:pPr>
            <w:r>
              <w:rPr>
                <w:color w:val="000000"/>
                <w:szCs w:val="21"/>
              </w:rPr>
              <w:t>144,169.30</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2,124,760.49</w:t>
            </w:r>
          </w:p>
        </w:tc>
        <w:tc>
          <w:tcPr>
            <w:tcW w:w="2250" w:type="dxa"/>
            <w:vAlign w:val="center"/>
          </w:tcPr>
          <w:p w:rsidR="00753756" w:rsidRPr="00224952" w:rsidRDefault="00753756" w:rsidP="00BC6113">
            <w:pPr>
              <w:jc w:val="right"/>
              <w:rPr>
                <w:b/>
                <w:color w:val="000000"/>
                <w:szCs w:val="21"/>
              </w:rPr>
            </w:pPr>
            <w:r w:rsidRPr="00224952">
              <w:rPr>
                <w:b/>
                <w:color w:val="000000"/>
                <w:szCs w:val="21"/>
              </w:rPr>
              <w:t>3,135,942.90</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2,124,760.49</w:t>
            </w:r>
          </w:p>
        </w:tc>
        <w:tc>
          <w:tcPr>
            <w:tcW w:w="2250" w:type="dxa"/>
            <w:vAlign w:val="center"/>
          </w:tcPr>
          <w:p w:rsidR="00753756" w:rsidRPr="00224952" w:rsidRDefault="00753756" w:rsidP="00BC6113">
            <w:pPr>
              <w:jc w:val="right"/>
              <w:rPr>
                <w:b/>
                <w:color w:val="000000"/>
                <w:szCs w:val="21"/>
              </w:rPr>
            </w:pPr>
            <w:r w:rsidRPr="00224952">
              <w:rPr>
                <w:b/>
                <w:color w:val="000000"/>
                <w:szCs w:val="21"/>
              </w:rPr>
              <w:t>3,135,942.90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3" w:name="_Toc225498270"/>
      <w:bookmarkStart w:id="74" w:name="_Toc390421252"/>
      <w:bookmarkStart w:id="75" w:name="_Toc48665173"/>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3"/>
      <w:bookmarkEnd w:id="74"/>
      <w:bookmarkEnd w:id="75"/>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易方达中证军工交易型开放式指数证券投资基金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25,563,496.00</w:t>
            </w:r>
          </w:p>
        </w:tc>
        <w:tc>
          <w:tcPr>
            <w:tcW w:w="2149" w:type="dxa"/>
            <w:vAlign w:val="center"/>
          </w:tcPr>
          <w:p w:rsidR="00753756" w:rsidRPr="00224952" w:rsidRDefault="00753756" w:rsidP="001B7EE2">
            <w:pPr>
              <w:jc w:val="right"/>
              <w:rPr>
                <w:color w:val="000000"/>
                <w:szCs w:val="21"/>
              </w:rPr>
            </w:pPr>
            <w:r w:rsidRPr="00224952">
              <w:rPr>
                <w:color w:val="000000"/>
                <w:szCs w:val="21"/>
              </w:rPr>
              <w:t>-4,649,597.33</w:t>
            </w:r>
          </w:p>
        </w:tc>
        <w:tc>
          <w:tcPr>
            <w:tcW w:w="2150" w:type="dxa"/>
            <w:vAlign w:val="center"/>
          </w:tcPr>
          <w:p w:rsidR="00753756" w:rsidRPr="00224952" w:rsidRDefault="00753756" w:rsidP="001B7EE2">
            <w:pPr>
              <w:jc w:val="right"/>
              <w:rPr>
                <w:color w:val="000000"/>
                <w:szCs w:val="21"/>
              </w:rPr>
            </w:pPr>
            <w:r w:rsidRPr="00224952">
              <w:rPr>
                <w:color w:val="000000"/>
                <w:szCs w:val="21"/>
              </w:rPr>
              <w:t>20,913,898.67</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2,124,760.49</w:t>
            </w:r>
          </w:p>
        </w:tc>
        <w:tc>
          <w:tcPr>
            <w:tcW w:w="2150" w:type="dxa"/>
            <w:vAlign w:val="center"/>
          </w:tcPr>
          <w:p w:rsidR="00753756" w:rsidRPr="00224952" w:rsidRDefault="00753756" w:rsidP="001B7EE2">
            <w:pPr>
              <w:jc w:val="right"/>
              <w:rPr>
                <w:color w:val="000000"/>
                <w:szCs w:val="21"/>
              </w:rPr>
            </w:pPr>
            <w:r w:rsidRPr="00224952">
              <w:rPr>
                <w:color w:val="000000"/>
                <w:szCs w:val="21"/>
              </w:rPr>
              <w:t>2,124,760.49</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4,000,000.00</w:t>
            </w:r>
          </w:p>
        </w:tc>
        <w:tc>
          <w:tcPr>
            <w:tcW w:w="2149" w:type="dxa"/>
            <w:vAlign w:val="center"/>
          </w:tcPr>
          <w:p w:rsidR="00753756" w:rsidRPr="00224952" w:rsidRDefault="00753756" w:rsidP="001B7EE2">
            <w:pPr>
              <w:jc w:val="right"/>
              <w:rPr>
                <w:color w:val="000000"/>
                <w:szCs w:val="21"/>
              </w:rPr>
            </w:pPr>
            <w:r w:rsidRPr="00224952">
              <w:rPr>
                <w:color w:val="000000"/>
                <w:szCs w:val="21"/>
              </w:rPr>
              <w:t>-526,634.04</w:t>
            </w:r>
          </w:p>
        </w:tc>
        <w:tc>
          <w:tcPr>
            <w:tcW w:w="2150" w:type="dxa"/>
            <w:vAlign w:val="center"/>
          </w:tcPr>
          <w:p w:rsidR="00753756" w:rsidRPr="00224952" w:rsidRDefault="00753756" w:rsidP="001B7EE2">
            <w:pPr>
              <w:jc w:val="right"/>
              <w:rPr>
                <w:color w:val="000000"/>
                <w:szCs w:val="21"/>
              </w:rPr>
            </w:pPr>
            <w:r w:rsidRPr="00224952">
              <w:rPr>
                <w:color w:val="000000"/>
                <w:szCs w:val="21"/>
              </w:rPr>
              <w:t>3,473,365.96</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21,000,000.00</w:t>
            </w:r>
          </w:p>
        </w:tc>
        <w:tc>
          <w:tcPr>
            <w:tcW w:w="2149" w:type="dxa"/>
            <w:vAlign w:val="center"/>
          </w:tcPr>
          <w:p w:rsidR="00753756" w:rsidRPr="00224952" w:rsidRDefault="00753756" w:rsidP="001B7EE2">
            <w:pPr>
              <w:jc w:val="right"/>
              <w:rPr>
                <w:color w:val="000000"/>
                <w:szCs w:val="21"/>
              </w:rPr>
            </w:pPr>
            <w:r w:rsidRPr="00224952">
              <w:rPr>
                <w:color w:val="000000"/>
                <w:szCs w:val="21"/>
              </w:rPr>
              <w:t>-2,333,795.62</w:t>
            </w:r>
          </w:p>
        </w:tc>
        <w:tc>
          <w:tcPr>
            <w:tcW w:w="2150" w:type="dxa"/>
            <w:vAlign w:val="center"/>
          </w:tcPr>
          <w:p w:rsidR="00753756" w:rsidRPr="00224952" w:rsidRDefault="00753756" w:rsidP="001B7EE2">
            <w:pPr>
              <w:jc w:val="right"/>
              <w:rPr>
                <w:color w:val="000000"/>
                <w:szCs w:val="21"/>
              </w:rPr>
            </w:pPr>
            <w:r w:rsidRPr="00224952">
              <w:rPr>
                <w:color w:val="000000"/>
                <w:szCs w:val="21"/>
              </w:rPr>
              <w:t>18,666,204.38</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-17,000,000.00</w:t>
            </w:r>
          </w:p>
        </w:tc>
        <w:tc>
          <w:tcPr>
            <w:tcW w:w="2149" w:type="dxa"/>
            <w:vAlign w:val="center"/>
          </w:tcPr>
          <w:p w:rsidR="00753756" w:rsidRPr="00224952" w:rsidRDefault="00753756" w:rsidP="001B7EE2">
            <w:pPr>
              <w:jc w:val="right"/>
              <w:rPr>
                <w:color w:val="000000"/>
                <w:szCs w:val="21"/>
              </w:rPr>
            </w:pPr>
            <w:r w:rsidRPr="00224952">
              <w:rPr>
                <w:color w:val="000000"/>
                <w:szCs w:val="21"/>
              </w:rPr>
              <w:t>1,807,161.58</w:t>
            </w:r>
          </w:p>
        </w:tc>
        <w:tc>
          <w:tcPr>
            <w:tcW w:w="2150" w:type="dxa"/>
            <w:vAlign w:val="center"/>
          </w:tcPr>
          <w:p w:rsidR="00753756" w:rsidRPr="00224952" w:rsidRDefault="00753756" w:rsidP="001B7EE2">
            <w:pPr>
              <w:jc w:val="right"/>
              <w:rPr>
                <w:color w:val="000000"/>
                <w:szCs w:val="21"/>
              </w:rPr>
            </w:pPr>
            <w:r w:rsidRPr="00224952">
              <w:rPr>
                <w:color w:val="000000"/>
                <w:szCs w:val="21"/>
              </w:rPr>
              <w:t>-15,192,838.42</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29,563,496.00</w:t>
            </w:r>
          </w:p>
        </w:tc>
        <w:tc>
          <w:tcPr>
            <w:tcW w:w="2149" w:type="dxa"/>
            <w:vAlign w:val="center"/>
          </w:tcPr>
          <w:p w:rsidR="00753756" w:rsidRPr="00224952" w:rsidRDefault="00753756" w:rsidP="001B7EE2">
            <w:pPr>
              <w:jc w:val="right"/>
              <w:rPr>
                <w:color w:val="000000"/>
                <w:szCs w:val="21"/>
              </w:rPr>
            </w:pPr>
            <w:r w:rsidRPr="00224952">
              <w:rPr>
                <w:color w:val="000000"/>
                <w:szCs w:val="21"/>
              </w:rPr>
              <w:t>-3,051,470.88</w:t>
            </w:r>
          </w:p>
        </w:tc>
        <w:tc>
          <w:tcPr>
            <w:tcW w:w="2150" w:type="dxa"/>
            <w:vAlign w:val="center"/>
          </w:tcPr>
          <w:p w:rsidR="00753756" w:rsidRPr="00224952" w:rsidRDefault="00753756" w:rsidP="001B7EE2">
            <w:pPr>
              <w:jc w:val="right"/>
              <w:rPr>
                <w:color w:val="000000"/>
                <w:szCs w:val="21"/>
              </w:rPr>
            </w:pPr>
            <w:r w:rsidRPr="00224952">
              <w:rPr>
                <w:color w:val="000000"/>
                <w:szCs w:val="21"/>
              </w:rPr>
              <w:t>26,512,025.12</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23,563,496.00</w:t>
            </w:r>
          </w:p>
        </w:tc>
        <w:tc>
          <w:tcPr>
            <w:tcW w:w="2149" w:type="dxa"/>
            <w:vAlign w:val="center"/>
          </w:tcPr>
          <w:p w:rsidR="00753756" w:rsidRPr="00224952" w:rsidRDefault="00753756" w:rsidP="00850FCB">
            <w:pPr>
              <w:jc w:val="right"/>
              <w:rPr>
                <w:color w:val="000000"/>
                <w:szCs w:val="21"/>
              </w:rPr>
            </w:pPr>
            <w:r w:rsidRPr="00224952">
              <w:rPr>
                <w:color w:val="000000"/>
                <w:szCs w:val="21"/>
              </w:rPr>
              <w:t>-7,576,818.66</w:t>
            </w:r>
          </w:p>
        </w:tc>
        <w:tc>
          <w:tcPr>
            <w:tcW w:w="2150" w:type="dxa"/>
            <w:vAlign w:val="center"/>
          </w:tcPr>
          <w:p w:rsidR="00753756" w:rsidRPr="00224952" w:rsidRDefault="00753756" w:rsidP="00850FCB">
            <w:pPr>
              <w:jc w:val="right"/>
              <w:rPr>
                <w:color w:val="000000"/>
                <w:szCs w:val="21"/>
              </w:rPr>
            </w:pPr>
            <w:r w:rsidRPr="00224952">
              <w:rPr>
                <w:color w:val="000000"/>
                <w:szCs w:val="21"/>
              </w:rPr>
              <w:t>15,986,677.34</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3,135,942.90</w:t>
            </w:r>
          </w:p>
        </w:tc>
        <w:tc>
          <w:tcPr>
            <w:tcW w:w="2150" w:type="dxa"/>
            <w:vAlign w:val="center"/>
          </w:tcPr>
          <w:p w:rsidR="00753756" w:rsidRPr="00224952" w:rsidRDefault="00753756" w:rsidP="00850FCB">
            <w:pPr>
              <w:jc w:val="right"/>
              <w:rPr>
                <w:color w:val="000000"/>
                <w:szCs w:val="21"/>
              </w:rPr>
            </w:pPr>
            <w:r w:rsidRPr="00224952">
              <w:rPr>
                <w:color w:val="000000"/>
                <w:szCs w:val="21"/>
              </w:rPr>
              <w:t>3,135,942.90</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4,000,000.00</w:t>
            </w:r>
          </w:p>
        </w:tc>
        <w:tc>
          <w:tcPr>
            <w:tcW w:w="2149" w:type="dxa"/>
            <w:vAlign w:val="center"/>
          </w:tcPr>
          <w:p w:rsidR="00753756" w:rsidRPr="00224952" w:rsidRDefault="00753756" w:rsidP="007462A0">
            <w:pPr>
              <w:jc w:val="right"/>
              <w:rPr>
                <w:color w:val="000000"/>
                <w:szCs w:val="21"/>
              </w:rPr>
            </w:pPr>
            <w:r w:rsidRPr="00224952">
              <w:rPr>
                <w:color w:val="000000"/>
                <w:szCs w:val="21"/>
              </w:rPr>
              <w:t>-955,271.55</w:t>
            </w:r>
          </w:p>
        </w:tc>
        <w:tc>
          <w:tcPr>
            <w:tcW w:w="2150" w:type="dxa"/>
            <w:vAlign w:val="center"/>
          </w:tcPr>
          <w:p w:rsidR="00753756" w:rsidRPr="00224952" w:rsidRDefault="00753756" w:rsidP="00850FCB">
            <w:pPr>
              <w:jc w:val="right"/>
              <w:rPr>
                <w:color w:val="000000"/>
                <w:szCs w:val="21"/>
              </w:rPr>
            </w:pPr>
            <w:r w:rsidRPr="00224952">
              <w:rPr>
                <w:color w:val="000000"/>
                <w:szCs w:val="21"/>
              </w:rPr>
              <w:t>3,044,728.45</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13,000,000.00</w:t>
            </w:r>
          </w:p>
        </w:tc>
        <w:tc>
          <w:tcPr>
            <w:tcW w:w="2149" w:type="dxa"/>
            <w:vAlign w:val="center"/>
          </w:tcPr>
          <w:p w:rsidR="00753756" w:rsidRPr="00224952" w:rsidRDefault="00753756" w:rsidP="007462A0">
            <w:pPr>
              <w:jc w:val="right"/>
              <w:rPr>
                <w:color w:val="000000"/>
                <w:szCs w:val="21"/>
              </w:rPr>
            </w:pPr>
            <w:r w:rsidRPr="00224952">
              <w:rPr>
                <w:color w:val="000000"/>
                <w:szCs w:val="21"/>
              </w:rPr>
              <w:t>-1,929,470.90</w:t>
            </w:r>
          </w:p>
        </w:tc>
        <w:tc>
          <w:tcPr>
            <w:tcW w:w="2150" w:type="dxa"/>
            <w:vAlign w:val="center"/>
          </w:tcPr>
          <w:p w:rsidR="00753756" w:rsidRPr="00224952" w:rsidRDefault="00753756" w:rsidP="00850FCB">
            <w:pPr>
              <w:jc w:val="right"/>
              <w:rPr>
                <w:color w:val="000000"/>
                <w:szCs w:val="21"/>
              </w:rPr>
            </w:pPr>
            <w:r w:rsidRPr="00224952">
              <w:rPr>
                <w:color w:val="000000"/>
                <w:szCs w:val="21"/>
              </w:rPr>
              <w:t>11,070,529.10</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-9,000,000.00</w:t>
            </w:r>
          </w:p>
        </w:tc>
        <w:tc>
          <w:tcPr>
            <w:tcW w:w="2149" w:type="dxa"/>
            <w:vAlign w:val="center"/>
          </w:tcPr>
          <w:p w:rsidR="00753756" w:rsidRPr="00224952" w:rsidRDefault="00753756" w:rsidP="007462A0">
            <w:pPr>
              <w:jc w:val="right"/>
              <w:rPr>
                <w:color w:val="000000"/>
                <w:szCs w:val="21"/>
              </w:rPr>
            </w:pPr>
            <w:r w:rsidRPr="00224952">
              <w:rPr>
                <w:color w:val="000000"/>
                <w:szCs w:val="21"/>
              </w:rPr>
              <w:t>974,199.35</w:t>
            </w:r>
          </w:p>
        </w:tc>
        <w:tc>
          <w:tcPr>
            <w:tcW w:w="2150" w:type="dxa"/>
            <w:vAlign w:val="center"/>
          </w:tcPr>
          <w:p w:rsidR="00753756" w:rsidRPr="00224952" w:rsidRDefault="00753756" w:rsidP="00850FCB">
            <w:pPr>
              <w:jc w:val="right"/>
              <w:rPr>
                <w:color w:val="000000"/>
                <w:szCs w:val="21"/>
              </w:rPr>
            </w:pPr>
            <w:r w:rsidRPr="00224952">
              <w:rPr>
                <w:color w:val="000000"/>
                <w:szCs w:val="21"/>
              </w:rPr>
              <w:t>-8,025,800.65</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27,563,496.00</w:t>
            </w:r>
          </w:p>
        </w:tc>
        <w:tc>
          <w:tcPr>
            <w:tcW w:w="2149" w:type="dxa"/>
            <w:vAlign w:val="center"/>
          </w:tcPr>
          <w:p w:rsidR="00753756" w:rsidRPr="00224952" w:rsidRDefault="00753756" w:rsidP="007462A0">
            <w:pPr>
              <w:jc w:val="right"/>
              <w:rPr>
                <w:color w:val="000000"/>
                <w:szCs w:val="21"/>
              </w:rPr>
            </w:pPr>
            <w:r w:rsidRPr="00224952">
              <w:rPr>
                <w:color w:val="000000"/>
                <w:szCs w:val="21"/>
              </w:rPr>
              <w:t>-5,396,147.31</w:t>
            </w:r>
          </w:p>
        </w:tc>
        <w:tc>
          <w:tcPr>
            <w:tcW w:w="2150" w:type="dxa"/>
            <w:vAlign w:val="center"/>
          </w:tcPr>
          <w:p w:rsidR="00753756" w:rsidRPr="00224952" w:rsidRDefault="00753756" w:rsidP="00850FCB">
            <w:pPr>
              <w:jc w:val="right"/>
              <w:rPr>
                <w:color w:val="000000"/>
                <w:szCs w:val="21"/>
              </w:rPr>
            </w:pPr>
            <w:r w:rsidRPr="00224952">
              <w:rPr>
                <w:color w:val="000000"/>
                <w:szCs w:val="21"/>
              </w:rPr>
              <w:t>22,167,348.69</w:t>
            </w:r>
          </w:p>
        </w:tc>
      </w:tr>
    </w:tbl>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6" w:name="_Toc225498271"/>
      <w:bookmarkStart w:id="77" w:name="_Toc390421253"/>
      <w:bookmarkStart w:id="78" w:name="_Toc48665174"/>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6"/>
      <w:bookmarkEnd w:id="77"/>
      <w:bookmarkEnd w:id="78"/>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易方达中证军工交易型开放式指数证券投资基金</w:t>
      </w:r>
      <w:r w:rsidRPr="00E56272">
        <w:rPr>
          <w:kern w:val="0"/>
          <w:szCs w:val="21"/>
        </w:rPr>
        <w:t>(</w:t>
      </w:r>
      <w:r w:rsidRPr="00E56272">
        <w:rPr>
          <w:kern w:val="0"/>
          <w:szCs w:val="21"/>
        </w:rPr>
        <w:t>以下简称</w:t>
      </w:r>
      <w:r w:rsidRPr="00E56272">
        <w:rPr>
          <w:kern w:val="0"/>
          <w:szCs w:val="21"/>
        </w:rPr>
        <w:t>“</w:t>
      </w:r>
      <w:r w:rsidRPr="00E56272">
        <w:rPr>
          <w:kern w:val="0"/>
          <w:szCs w:val="21"/>
        </w:rPr>
        <w:t>本基金</w:t>
      </w:r>
      <w:r w:rsidRPr="00E56272">
        <w:rPr>
          <w:kern w:val="0"/>
          <w:szCs w:val="21"/>
        </w:rPr>
        <w:t xml:space="preserve">”) </w:t>
      </w:r>
      <w:r w:rsidRPr="00E56272">
        <w:rPr>
          <w:kern w:val="0"/>
          <w:szCs w:val="21"/>
        </w:rPr>
        <w:t>根据中国证券监督管理委员会</w:t>
      </w:r>
      <w:r w:rsidRPr="00E56272">
        <w:rPr>
          <w:kern w:val="0"/>
          <w:szCs w:val="21"/>
        </w:rPr>
        <w:t>(</w:t>
      </w:r>
      <w:r w:rsidRPr="00E56272">
        <w:rPr>
          <w:kern w:val="0"/>
          <w:szCs w:val="21"/>
        </w:rPr>
        <w:t>以下简称</w:t>
      </w:r>
      <w:r w:rsidRPr="00E56272">
        <w:rPr>
          <w:kern w:val="0"/>
          <w:szCs w:val="21"/>
        </w:rPr>
        <w:t>“</w:t>
      </w:r>
      <w:r w:rsidRPr="00E56272">
        <w:rPr>
          <w:kern w:val="0"/>
          <w:szCs w:val="21"/>
        </w:rPr>
        <w:t>中国证监会</w:t>
      </w:r>
      <w:r w:rsidRPr="00E56272">
        <w:rPr>
          <w:kern w:val="0"/>
          <w:szCs w:val="21"/>
        </w:rPr>
        <w:t>”)</w:t>
      </w:r>
      <w:r w:rsidRPr="00E56272">
        <w:rPr>
          <w:kern w:val="0"/>
          <w:szCs w:val="21"/>
        </w:rPr>
        <w:t>证监许可</w:t>
      </w:r>
      <w:r w:rsidRPr="00E56272">
        <w:rPr>
          <w:kern w:val="0"/>
          <w:szCs w:val="21"/>
        </w:rPr>
        <w:t>[2016]3088</w:t>
      </w:r>
      <w:r w:rsidRPr="00E56272">
        <w:rPr>
          <w:kern w:val="0"/>
          <w:szCs w:val="21"/>
        </w:rPr>
        <w:t>号《关于准予易方达中证军工交易型开放式指数证券投资基金注册的批复》进行募集，由易方达基金管理有限公司依照《中华人民共和国证券投资基金法》和《易方达中证军工交易型开放式指数证券投资基金基金合同》公开募集。经向中国证监会备案，《易方达中证军工交易型开放式指数证券投资基金基金合同》于</w:t>
      </w:r>
      <w:r w:rsidRPr="00E56272">
        <w:rPr>
          <w:kern w:val="0"/>
          <w:szCs w:val="21"/>
        </w:rPr>
        <w:t>2017</w:t>
      </w:r>
      <w:r w:rsidRPr="00E56272">
        <w:rPr>
          <w:kern w:val="0"/>
          <w:szCs w:val="21"/>
        </w:rPr>
        <w:t>年</w:t>
      </w:r>
      <w:r w:rsidRPr="00E56272">
        <w:rPr>
          <w:kern w:val="0"/>
          <w:szCs w:val="21"/>
        </w:rPr>
        <w:t>7</w:t>
      </w:r>
      <w:r w:rsidRPr="00E56272">
        <w:rPr>
          <w:kern w:val="0"/>
          <w:szCs w:val="21"/>
        </w:rPr>
        <w:t>月</w:t>
      </w:r>
      <w:r w:rsidRPr="00E56272">
        <w:rPr>
          <w:kern w:val="0"/>
          <w:szCs w:val="21"/>
        </w:rPr>
        <w:t>14</w:t>
      </w:r>
      <w:r w:rsidRPr="00E56272">
        <w:rPr>
          <w:kern w:val="0"/>
          <w:szCs w:val="21"/>
        </w:rPr>
        <w:t>日正式生效，基金合同生效日的基金份额总额为</w:t>
      </w:r>
      <w:r w:rsidRPr="00E56272">
        <w:rPr>
          <w:kern w:val="0"/>
          <w:szCs w:val="21"/>
        </w:rPr>
        <w:t>315,563,496.00</w:t>
      </w:r>
      <w:r w:rsidRPr="00E56272">
        <w:rPr>
          <w:kern w:val="0"/>
          <w:szCs w:val="21"/>
        </w:rPr>
        <w:t>份基金份额，其中认购资金利息折合</w:t>
      </w:r>
      <w:r w:rsidRPr="00E56272">
        <w:rPr>
          <w:kern w:val="0"/>
          <w:szCs w:val="21"/>
        </w:rPr>
        <w:t>540.00</w:t>
      </w:r>
      <w:r w:rsidRPr="00E56272">
        <w:rPr>
          <w:kern w:val="0"/>
          <w:szCs w:val="21"/>
        </w:rPr>
        <w:t>份基金份额。本基金为交易型开放式基金，存续期限不定。本基金的基金管理人为易方达基金管理有限公司，基金托管人为招商银行股份有限公司。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AA67E9" w:rsidRDefault="00D02FA7">
      <w:pPr>
        <w:tabs>
          <w:tab w:val="left" w:pos="426"/>
        </w:tabs>
        <w:spacing w:line="360" w:lineRule="auto"/>
        <w:ind w:firstLineChars="200" w:firstLine="420"/>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》、中国证券投资基金业协会（以下简称</w:t>
      </w:r>
      <w:r>
        <w:rPr>
          <w:kern w:val="0"/>
          <w:szCs w:val="21"/>
        </w:rPr>
        <w:t>“</w:t>
      </w:r>
      <w:r>
        <w:rPr>
          <w:kern w:val="0"/>
          <w:szCs w:val="21"/>
        </w:rPr>
        <w:t>中国基金业协会</w:t>
      </w:r>
      <w:r>
        <w:rPr>
          <w:kern w:val="0"/>
          <w:szCs w:val="21"/>
        </w:rPr>
        <w:t>”)</w:t>
      </w:r>
      <w:r>
        <w:rPr>
          <w:kern w:val="0"/>
          <w:szCs w:val="21"/>
        </w:rPr>
        <w:t>颁布的《证券投资基金会计核算业务指引》、《易方达中证军工交易型开放式指数证券投资基金基金合同》和财务报表附注所列示的中国证监会、中国基金业协会发布的有关规定及允许的基金行业实务操作编制。</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本财务报表以持续经营为基础编制。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AA67E9" w:rsidRDefault="00D02FA7">
      <w:pPr>
        <w:tabs>
          <w:tab w:val="left" w:pos="426"/>
        </w:tabs>
        <w:spacing w:line="360" w:lineRule="auto"/>
        <w:ind w:firstLineChars="200" w:firstLine="420"/>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AA67E9" w:rsidRDefault="00D02FA7">
      <w:pPr>
        <w:tabs>
          <w:tab w:val="left" w:pos="426"/>
        </w:tabs>
        <w:spacing w:line="360" w:lineRule="auto"/>
        <w:ind w:firstLineChars="200" w:firstLine="420"/>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AA67E9" w:rsidRDefault="00D02FA7">
      <w:pPr>
        <w:tabs>
          <w:tab w:val="left" w:pos="426"/>
        </w:tabs>
        <w:spacing w:line="360" w:lineRule="auto"/>
        <w:ind w:firstLineChars="200" w:firstLine="420"/>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AA67E9" w:rsidRDefault="00D02FA7">
      <w:pPr>
        <w:tabs>
          <w:tab w:val="left" w:pos="426"/>
        </w:tabs>
        <w:spacing w:line="360" w:lineRule="auto"/>
        <w:ind w:firstLineChars="200" w:firstLine="420"/>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AA67E9" w:rsidRDefault="00D02FA7">
      <w:pPr>
        <w:tabs>
          <w:tab w:val="left" w:pos="426"/>
        </w:tabs>
        <w:spacing w:line="360" w:lineRule="auto"/>
        <w:ind w:firstLineChars="200" w:firstLine="420"/>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AA67E9" w:rsidRDefault="00D02FA7">
      <w:pPr>
        <w:tabs>
          <w:tab w:val="left" w:pos="426"/>
        </w:tabs>
        <w:spacing w:line="360" w:lineRule="auto"/>
        <w:ind w:firstLineChars="200" w:firstLine="420"/>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(5) </w:t>
      </w:r>
      <w:r w:rsidRPr="00E56272">
        <w:rPr>
          <w:kern w:val="0"/>
          <w:szCs w:val="21"/>
        </w:rPr>
        <w:t>本基金的城市维护建设税、教育费附加和地方教育附加等税费按照实际缴纳增值税额的适用比例计算缴纳。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436,199.10</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436,199.10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25,460,494.87</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26,072,695.89</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612,201.02</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w:t>
            </w:r>
          </w:p>
        </w:tc>
        <w:tc>
          <w:tcPr>
            <w:tcW w:w="2339" w:type="dxa"/>
            <w:vAlign w:val="center"/>
          </w:tcPr>
          <w:p w:rsidR="00753756" w:rsidRPr="00224952" w:rsidRDefault="00753756" w:rsidP="00CB39C2">
            <w:pPr>
              <w:jc w:val="right"/>
              <w:rPr>
                <w:color w:val="000000"/>
                <w:szCs w:val="21"/>
              </w:rPr>
            </w:pPr>
            <w:r w:rsidRPr="00224952">
              <w:rPr>
                <w:szCs w:val="21"/>
              </w:rPr>
              <w:t>-</w:t>
            </w:r>
          </w:p>
        </w:tc>
        <w:tc>
          <w:tcPr>
            <w:tcW w:w="2340" w:type="dxa"/>
            <w:vAlign w:val="center"/>
          </w:tcPr>
          <w:p w:rsidR="00753756" w:rsidRPr="00224952" w:rsidRDefault="00753756" w:rsidP="00CB39C2">
            <w:pPr>
              <w:jc w:val="right"/>
              <w:rPr>
                <w:color w:val="000000"/>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25,460,494.87</w:t>
            </w:r>
          </w:p>
        </w:tc>
        <w:tc>
          <w:tcPr>
            <w:tcW w:w="2339" w:type="dxa"/>
            <w:vAlign w:val="center"/>
          </w:tcPr>
          <w:p w:rsidR="00753756" w:rsidRPr="00224952" w:rsidRDefault="00753756" w:rsidP="00CB39C2">
            <w:pPr>
              <w:jc w:val="right"/>
              <w:rPr>
                <w:szCs w:val="21"/>
              </w:rPr>
            </w:pPr>
            <w:r w:rsidRPr="00224952">
              <w:rPr>
                <w:szCs w:val="21"/>
              </w:rPr>
              <w:t>26,072,695.89</w:t>
            </w:r>
          </w:p>
        </w:tc>
        <w:tc>
          <w:tcPr>
            <w:tcW w:w="2340" w:type="dxa"/>
            <w:vAlign w:val="center"/>
          </w:tcPr>
          <w:p w:rsidR="00753756" w:rsidRPr="00224952" w:rsidRDefault="00753756" w:rsidP="00CB39C2">
            <w:pPr>
              <w:jc w:val="right"/>
              <w:rPr>
                <w:szCs w:val="21"/>
              </w:rPr>
            </w:pPr>
            <w:r w:rsidRPr="00224952">
              <w:rPr>
                <w:szCs w:val="21"/>
              </w:rPr>
              <w:t>612,201.02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61.10</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12.90</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1.90</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75.90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7,413.41</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7,413.41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AA67E9">
        <w:tc>
          <w:tcPr>
            <w:tcW w:w="3701" w:type="dxa"/>
            <w:vAlign w:val="center"/>
          </w:tcPr>
          <w:p w:rsidR="00AA67E9" w:rsidRDefault="00D02FA7">
            <w:pPr>
              <w:jc w:val="left"/>
            </w:pPr>
            <w:r>
              <w:rPr>
                <w:szCs w:val="21"/>
              </w:rPr>
              <w:t>预提费用</w:t>
            </w:r>
          </w:p>
        </w:tc>
        <w:tc>
          <w:tcPr>
            <w:tcW w:w="5528" w:type="dxa"/>
            <w:vAlign w:val="center"/>
          </w:tcPr>
          <w:p w:rsidR="00AA67E9" w:rsidRDefault="00D02FA7">
            <w:pPr>
              <w:jc w:val="right"/>
            </w:pPr>
            <w:r>
              <w:rPr>
                <w:szCs w:val="21"/>
              </w:rPr>
              <w:t>9,944.48</w:t>
            </w:r>
          </w:p>
        </w:tc>
      </w:tr>
      <w:tr w:rsidR="00AA67E9">
        <w:tc>
          <w:tcPr>
            <w:tcW w:w="3701" w:type="dxa"/>
            <w:vAlign w:val="center"/>
          </w:tcPr>
          <w:p w:rsidR="00AA67E9" w:rsidRDefault="00D02FA7">
            <w:pPr>
              <w:jc w:val="left"/>
            </w:pPr>
            <w:r>
              <w:rPr>
                <w:szCs w:val="21"/>
              </w:rPr>
              <w:t>其他应付款</w:t>
            </w:r>
          </w:p>
        </w:tc>
        <w:tc>
          <w:tcPr>
            <w:tcW w:w="5528" w:type="dxa"/>
            <w:vAlign w:val="center"/>
          </w:tcPr>
          <w:p w:rsidR="00AA67E9" w:rsidRDefault="00D02FA7">
            <w:pPr>
              <w:jc w:val="right"/>
            </w:pPr>
            <w:r>
              <w:rPr>
                <w:szCs w:val="21"/>
              </w:rPr>
              <w:t>1,437.09</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11,381.57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25,563,496.00</w:t>
            </w:r>
          </w:p>
        </w:tc>
        <w:tc>
          <w:tcPr>
            <w:tcW w:w="3364" w:type="dxa"/>
            <w:vAlign w:val="center"/>
          </w:tcPr>
          <w:p w:rsidR="00753756" w:rsidRPr="00224952" w:rsidRDefault="00753756" w:rsidP="0070173B">
            <w:pPr>
              <w:jc w:val="right"/>
              <w:rPr>
                <w:szCs w:val="21"/>
              </w:rPr>
            </w:pPr>
            <w:r w:rsidRPr="00224952">
              <w:rPr>
                <w:szCs w:val="21"/>
              </w:rPr>
              <w:t>25,563,496.00</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21,000,000.00</w:t>
            </w:r>
          </w:p>
        </w:tc>
        <w:tc>
          <w:tcPr>
            <w:tcW w:w="3364" w:type="dxa"/>
            <w:vAlign w:val="center"/>
          </w:tcPr>
          <w:p w:rsidR="00753756" w:rsidRPr="00224952" w:rsidRDefault="00753756" w:rsidP="0070173B">
            <w:pPr>
              <w:jc w:val="right"/>
              <w:rPr>
                <w:szCs w:val="21"/>
              </w:rPr>
            </w:pPr>
            <w:r w:rsidRPr="00224952">
              <w:rPr>
                <w:szCs w:val="21"/>
              </w:rPr>
              <w:t>21,000,000.00</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-17,000,000.00</w:t>
            </w:r>
          </w:p>
        </w:tc>
        <w:tc>
          <w:tcPr>
            <w:tcW w:w="3364" w:type="dxa"/>
            <w:vAlign w:val="center"/>
          </w:tcPr>
          <w:p w:rsidR="00753756" w:rsidRPr="00224952" w:rsidRDefault="00753756" w:rsidP="0070173B">
            <w:pPr>
              <w:jc w:val="right"/>
              <w:rPr>
                <w:szCs w:val="21"/>
              </w:rPr>
            </w:pPr>
            <w:r w:rsidRPr="00224952">
              <w:rPr>
                <w:szCs w:val="21"/>
              </w:rPr>
              <w:t>-17,000,000.00</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29,563,496.00</w:t>
            </w:r>
          </w:p>
        </w:tc>
        <w:tc>
          <w:tcPr>
            <w:tcW w:w="3364" w:type="dxa"/>
            <w:vAlign w:val="center"/>
          </w:tcPr>
          <w:p w:rsidR="00753756" w:rsidRPr="00224952" w:rsidRDefault="00753756" w:rsidP="00EE2AE3">
            <w:pPr>
              <w:jc w:val="right"/>
              <w:rPr>
                <w:szCs w:val="21"/>
              </w:rPr>
            </w:pPr>
            <w:r w:rsidRPr="00224952">
              <w:rPr>
                <w:szCs w:val="21"/>
              </w:rPr>
              <w:t>29,563,496.00</w:t>
            </w:r>
          </w:p>
        </w:tc>
      </w:tr>
    </w:tbl>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-4,939,482.57</w:t>
            </w:r>
          </w:p>
        </w:tc>
        <w:tc>
          <w:tcPr>
            <w:tcW w:w="2100" w:type="dxa"/>
            <w:vAlign w:val="center"/>
          </w:tcPr>
          <w:p w:rsidR="00753756" w:rsidRPr="00224952" w:rsidRDefault="00753756" w:rsidP="0070173B">
            <w:pPr>
              <w:jc w:val="right"/>
              <w:rPr>
                <w:szCs w:val="21"/>
              </w:rPr>
            </w:pPr>
            <w:r w:rsidRPr="00224952">
              <w:rPr>
                <w:szCs w:val="21"/>
              </w:rPr>
              <w:t>289,885.24</w:t>
            </w:r>
          </w:p>
        </w:tc>
        <w:tc>
          <w:tcPr>
            <w:tcW w:w="2100" w:type="dxa"/>
            <w:vAlign w:val="center"/>
          </w:tcPr>
          <w:p w:rsidR="00753756" w:rsidRPr="00224952" w:rsidRDefault="00753756" w:rsidP="0070173B">
            <w:pPr>
              <w:jc w:val="right"/>
              <w:rPr>
                <w:szCs w:val="21"/>
              </w:rPr>
            </w:pPr>
            <w:r w:rsidRPr="00224952">
              <w:rPr>
                <w:szCs w:val="21"/>
              </w:rPr>
              <w:t>-4,649,597.33</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605,687.89</w:t>
            </w:r>
          </w:p>
        </w:tc>
        <w:tc>
          <w:tcPr>
            <w:tcW w:w="2100" w:type="dxa"/>
            <w:vAlign w:val="center"/>
          </w:tcPr>
          <w:p w:rsidR="00753756" w:rsidRPr="00224952" w:rsidRDefault="00753756" w:rsidP="0070173B">
            <w:pPr>
              <w:jc w:val="right"/>
              <w:rPr>
                <w:szCs w:val="21"/>
              </w:rPr>
            </w:pPr>
            <w:r w:rsidRPr="00224952">
              <w:rPr>
                <w:szCs w:val="21"/>
              </w:rPr>
              <w:t>1,519,072.60</w:t>
            </w:r>
          </w:p>
        </w:tc>
        <w:tc>
          <w:tcPr>
            <w:tcW w:w="2100" w:type="dxa"/>
            <w:vAlign w:val="center"/>
          </w:tcPr>
          <w:p w:rsidR="00753756" w:rsidRPr="00224952" w:rsidRDefault="00753756" w:rsidP="0070173B">
            <w:pPr>
              <w:jc w:val="right"/>
              <w:rPr>
                <w:szCs w:val="21"/>
              </w:rPr>
            </w:pPr>
            <w:r w:rsidRPr="00224952">
              <w:rPr>
                <w:szCs w:val="21"/>
              </w:rPr>
              <w:t>2,124,760.49</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-567,298.88</w:t>
            </w:r>
          </w:p>
        </w:tc>
        <w:tc>
          <w:tcPr>
            <w:tcW w:w="2100" w:type="dxa"/>
            <w:vAlign w:val="center"/>
          </w:tcPr>
          <w:p w:rsidR="00753756" w:rsidRPr="00224952" w:rsidRDefault="00753756" w:rsidP="00C27ED7">
            <w:pPr>
              <w:jc w:val="right"/>
              <w:rPr>
                <w:szCs w:val="21"/>
              </w:rPr>
            </w:pPr>
            <w:r w:rsidRPr="00224952">
              <w:rPr>
                <w:szCs w:val="21"/>
              </w:rPr>
              <w:t>40,664.84</w:t>
            </w:r>
          </w:p>
        </w:tc>
        <w:tc>
          <w:tcPr>
            <w:tcW w:w="2100" w:type="dxa"/>
            <w:vAlign w:val="center"/>
          </w:tcPr>
          <w:p w:rsidR="00753756" w:rsidRPr="00224952" w:rsidRDefault="00753756" w:rsidP="00C27ED7">
            <w:pPr>
              <w:jc w:val="right"/>
              <w:rPr>
                <w:szCs w:val="21"/>
              </w:rPr>
            </w:pPr>
            <w:r w:rsidRPr="00224952">
              <w:rPr>
                <w:szCs w:val="21"/>
              </w:rPr>
              <w:t>-526,634.04</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-3,678,866.86</w:t>
            </w:r>
          </w:p>
        </w:tc>
        <w:tc>
          <w:tcPr>
            <w:tcW w:w="2100" w:type="dxa"/>
            <w:vAlign w:val="center"/>
          </w:tcPr>
          <w:p w:rsidR="00753756" w:rsidRPr="00224952" w:rsidRDefault="00753756" w:rsidP="0070173B">
            <w:pPr>
              <w:jc w:val="right"/>
              <w:rPr>
                <w:szCs w:val="21"/>
              </w:rPr>
            </w:pPr>
            <w:r w:rsidRPr="00224952">
              <w:rPr>
                <w:szCs w:val="21"/>
              </w:rPr>
              <w:t>1,345,071.24</w:t>
            </w:r>
          </w:p>
        </w:tc>
        <w:tc>
          <w:tcPr>
            <w:tcW w:w="2100" w:type="dxa"/>
            <w:vAlign w:val="center"/>
          </w:tcPr>
          <w:p w:rsidR="00753756" w:rsidRPr="00224952" w:rsidRDefault="00753756" w:rsidP="0070173B">
            <w:pPr>
              <w:jc w:val="right"/>
              <w:rPr>
                <w:szCs w:val="21"/>
              </w:rPr>
            </w:pPr>
            <w:r w:rsidRPr="00224952">
              <w:rPr>
                <w:szCs w:val="21"/>
              </w:rPr>
              <w:t>-2,333,795.62</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3,111,567.98</w:t>
            </w:r>
          </w:p>
        </w:tc>
        <w:tc>
          <w:tcPr>
            <w:tcW w:w="2100" w:type="dxa"/>
            <w:vAlign w:val="center"/>
          </w:tcPr>
          <w:p w:rsidR="00753756" w:rsidRPr="00224952" w:rsidRDefault="00753756" w:rsidP="0070173B">
            <w:pPr>
              <w:jc w:val="right"/>
              <w:rPr>
                <w:szCs w:val="21"/>
              </w:rPr>
            </w:pPr>
            <w:r w:rsidRPr="00224952">
              <w:rPr>
                <w:szCs w:val="21"/>
              </w:rPr>
              <w:t>-1,304,406.40</w:t>
            </w:r>
          </w:p>
        </w:tc>
        <w:tc>
          <w:tcPr>
            <w:tcW w:w="2100" w:type="dxa"/>
            <w:vAlign w:val="center"/>
          </w:tcPr>
          <w:p w:rsidR="00753756" w:rsidRPr="00224952" w:rsidRDefault="00753756" w:rsidP="0070173B">
            <w:pPr>
              <w:jc w:val="right"/>
              <w:rPr>
                <w:szCs w:val="21"/>
              </w:rPr>
            </w:pPr>
            <w:r w:rsidRPr="00224952">
              <w:rPr>
                <w:szCs w:val="21"/>
              </w:rPr>
              <w:t>1,807,161.58</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-4,901,093.56</w:t>
            </w:r>
          </w:p>
        </w:tc>
        <w:tc>
          <w:tcPr>
            <w:tcW w:w="2100" w:type="dxa"/>
            <w:vAlign w:val="center"/>
          </w:tcPr>
          <w:p w:rsidR="00753756" w:rsidRPr="00224952" w:rsidRDefault="00753756" w:rsidP="0070173B">
            <w:pPr>
              <w:jc w:val="right"/>
              <w:rPr>
                <w:szCs w:val="21"/>
              </w:rPr>
            </w:pPr>
            <w:r w:rsidRPr="00224952">
              <w:rPr>
                <w:szCs w:val="21"/>
              </w:rPr>
              <w:t>1,849,622.68</w:t>
            </w:r>
          </w:p>
        </w:tc>
        <w:tc>
          <w:tcPr>
            <w:tcW w:w="2100" w:type="dxa"/>
            <w:vAlign w:val="center"/>
          </w:tcPr>
          <w:p w:rsidR="00753756" w:rsidRPr="00224952" w:rsidRDefault="00753756" w:rsidP="0070173B">
            <w:pPr>
              <w:jc w:val="right"/>
              <w:rPr>
                <w:szCs w:val="21"/>
              </w:rPr>
            </w:pPr>
            <w:r w:rsidRPr="00224952">
              <w:rPr>
                <w:szCs w:val="21"/>
              </w:rPr>
              <w:t>-3,051,470.88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1,201.79</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148.26</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25.06</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1,375.11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6.4.7.12 </w:t>
      </w:r>
      <w:r w:rsidRPr="00E76B2D">
        <w:rPr>
          <w:rFonts w:ascii="宋体" w:hAnsi="宋体" w:hint="eastAsia"/>
          <w:b/>
          <w:bCs/>
          <w:color w:val="000000"/>
          <w:szCs w:val="21"/>
        </w:rPr>
        <w:t>股票投资收益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6.4.7.12.1 </w:t>
      </w:r>
      <w:r w:rsidRPr="00E76B2D">
        <w:rPr>
          <w:rFonts w:ascii="宋体" w:hAnsi="宋体" w:hint="eastAsia"/>
          <w:b/>
          <w:bCs/>
          <w:color w:val="000000"/>
          <w:szCs w:val="21"/>
        </w:rPr>
        <w:t>股票投资收益项目构成</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86"/>
      </w:tblGrid>
      <w:tr w:rsidR="00753756" w:rsidRPr="00224952" w:rsidTr="00EC2561">
        <w:tc>
          <w:tcPr>
            <w:tcW w:w="3828" w:type="dxa"/>
            <w:vAlign w:val="center"/>
          </w:tcPr>
          <w:p w:rsidR="00753756" w:rsidRPr="00987032" w:rsidRDefault="00753756" w:rsidP="00997072">
            <w:pPr>
              <w:jc w:val="center"/>
              <w:rPr>
                <w:szCs w:val="21"/>
              </w:rPr>
            </w:pPr>
            <w:r w:rsidRPr="00987032">
              <w:rPr>
                <w:rFonts w:hint="eastAsia"/>
                <w:szCs w:val="21"/>
              </w:rPr>
              <w:t>项目</w:t>
            </w:r>
          </w:p>
        </w:tc>
        <w:tc>
          <w:tcPr>
            <w:tcW w:w="5386" w:type="dxa"/>
            <w:vAlign w:val="center"/>
          </w:tcPr>
          <w:p w:rsidR="00753756" w:rsidRPr="00987032" w:rsidRDefault="00753756" w:rsidP="00997072">
            <w:pPr>
              <w:jc w:val="center"/>
              <w:rPr>
                <w:szCs w:val="21"/>
              </w:rPr>
            </w:pPr>
            <w:r w:rsidRPr="00987032">
              <w:rPr>
                <w:rFonts w:hint="eastAsia"/>
                <w:szCs w:val="21"/>
              </w:rPr>
              <w:t>本期</w:t>
            </w:r>
          </w:p>
          <w:p w:rsidR="00753756" w:rsidRPr="00987032" w:rsidRDefault="00753756" w:rsidP="00997072">
            <w:pPr>
              <w:jc w:val="center"/>
              <w:rPr>
                <w:b/>
                <w:szCs w:val="21"/>
              </w:rPr>
            </w:pPr>
            <w:r w:rsidRPr="00987032">
              <w:rPr>
                <w:szCs w:val="21"/>
              </w:rPr>
              <w:t>2020</w:t>
            </w:r>
            <w:r w:rsidRPr="00987032">
              <w:rPr>
                <w:szCs w:val="21"/>
              </w:rPr>
              <w:t>年</w:t>
            </w:r>
            <w:r w:rsidRPr="00987032">
              <w:rPr>
                <w:szCs w:val="21"/>
              </w:rPr>
              <w:t>1</w:t>
            </w:r>
            <w:r w:rsidRPr="00987032">
              <w:rPr>
                <w:szCs w:val="21"/>
              </w:rPr>
              <w:t>月</w:t>
            </w:r>
            <w:r w:rsidRPr="00987032">
              <w:rPr>
                <w:szCs w:val="21"/>
              </w:rPr>
              <w:t>1</w:t>
            </w:r>
            <w:r w:rsidRPr="00987032">
              <w:rPr>
                <w:szCs w:val="21"/>
              </w:rPr>
              <w:t>日</w:t>
            </w:r>
            <w:r w:rsidRPr="00987032">
              <w:rPr>
                <w:rFonts w:hint="eastAsia"/>
                <w:szCs w:val="21"/>
              </w:rPr>
              <w:t>至</w:t>
            </w:r>
            <w:r w:rsidRPr="00987032">
              <w:rPr>
                <w:szCs w:val="21"/>
              </w:rPr>
              <w:t>2020</w:t>
            </w:r>
            <w:r w:rsidRPr="00987032">
              <w:rPr>
                <w:szCs w:val="21"/>
              </w:rPr>
              <w:t>年</w:t>
            </w:r>
            <w:r w:rsidRPr="00987032">
              <w:rPr>
                <w:szCs w:val="21"/>
              </w:rPr>
              <w:t>6</w:t>
            </w:r>
            <w:r w:rsidRPr="00987032">
              <w:rPr>
                <w:szCs w:val="21"/>
              </w:rPr>
              <w:t>月</w:t>
            </w:r>
            <w:r w:rsidRPr="00987032">
              <w:rPr>
                <w:szCs w:val="21"/>
              </w:rPr>
              <w:t>30</w:t>
            </w:r>
            <w:r w:rsidRPr="00987032">
              <w:rPr>
                <w:szCs w:val="21"/>
              </w:rPr>
              <w:t>日</w:t>
            </w:r>
          </w:p>
        </w:tc>
      </w:tr>
      <w:tr w:rsidR="00753756" w:rsidRPr="00224952" w:rsidTr="00EC2561">
        <w:tc>
          <w:tcPr>
            <w:tcW w:w="3828" w:type="dxa"/>
            <w:vAlign w:val="center"/>
          </w:tcPr>
          <w:p w:rsidR="00753756" w:rsidRPr="00987032" w:rsidRDefault="00753756" w:rsidP="00997072">
            <w:pPr>
              <w:rPr>
                <w:szCs w:val="21"/>
              </w:rPr>
            </w:pPr>
            <w:r w:rsidRPr="00987032">
              <w:rPr>
                <w:rFonts w:hint="eastAsia"/>
                <w:szCs w:val="21"/>
              </w:rPr>
              <w:t>股票投资收益</w:t>
            </w:r>
            <w:r w:rsidRPr="00987032">
              <w:rPr>
                <w:szCs w:val="21"/>
              </w:rPr>
              <w:t>——</w:t>
            </w:r>
            <w:r w:rsidRPr="00987032">
              <w:rPr>
                <w:rFonts w:hint="eastAsia"/>
                <w:szCs w:val="21"/>
              </w:rPr>
              <w:t>买卖股票差价收入</w:t>
            </w:r>
          </w:p>
        </w:tc>
        <w:tc>
          <w:tcPr>
            <w:tcW w:w="5386" w:type="dxa"/>
            <w:vAlign w:val="center"/>
          </w:tcPr>
          <w:p w:rsidR="00753756" w:rsidRPr="00987032" w:rsidRDefault="00753756" w:rsidP="00997072">
            <w:pPr>
              <w:jc w:val="right"/>
              <w:rPr>
                <w:szCs w:val="21"/>
              </w:rPr>
            </w:pPr>
            <w:r w:rsidRPr="00987032">
              <w:rPr>
                <w:szCs w:val="21"/>
              </w:rPr>
              <w:t>1,103,688.98</w:t>
            </w:r>
          </w:p>
        </w:tc>
      </w:tr>
      <w:tr w:rsidR="00753756" w:rsidRPr="00224952" w:rsidTr="00EC2561">
        <w:tc>
          <w:tcPr>
            <w:tcW w:w="3828" w:type="dxa"/>
            <w:vAlign w:val="center"/>
          </w:tcPr>
          <w:p w:rsidR="00753756" w:rsidRPr="00987032" w:rsidRDefault="00753756" w:rsidP="00997072">
            <w:pPr>
              <w:rPr>
                <w:szCs w:val="21"/>
              </w:rPr>
            </w:pPr>
            <w:r w:rsidRPr="00987032">
              <w:rPr>
                <w:rFonts w:hint="eastAsia"/>
                <w:szCs w:val="21"/>
              </w:rPr>
              <w:t>股票投资收益</w:t>
            </w:r>
            <w:r w:rsidRPr="00987032">
              <w:rPr>
                <w:szCs w:val="21"/>
              </w:rPr>
              <w:t>——</w:t>
            </w:r>
            <w:r w:rsidRPr="00987032">
              <w:rPr>
                <w:rFonts w:hint="eastAsia"/>
                <w:szCs w:val="21"/>
              </w:rPr>
              <w:t>赎回差价收入</w:t>
            </w:r>
          </w:p>
        </w:tc>
        <w:tc>
          <w:tcPr>
            <w:tcW w:w="5386" w:type="dxa"/>
            <w:vAlign w:val="center"/>
          </w:tcPr>
          <w:p w:rsidR="00753756" w:rsidRPr="00987032" w:rsidRDefault="00753756" w:rsidP="00997072">
            <w:pPr>
              <w:jc w:val="right"/>
              <w:rPr>
                <w:szCs w:val="21"/>
              </w:rPr>
            </w:pPr>
            <w:r w:rsidRPr="00987032">
              <w:rPr>
                <w:szCs w:val="21"/>
              </w:rPr>
              <w:t>-503,603.59</w:t>
            </w:r>
          </w:p>
        </w:tc>
      </w:tr>
      <w:tr w:rsidR="00753756" w:rsidRPr="00224952" w:rsidTr="00EC2561">
        <w:tc>
          <w:tcPr>
            <w:tcW w:w="3828" w:type="dxa"/>
            <w:vAlign w:val="center"/>
          </w:tcPr>
          <w:p w:rsidR="00753756" w:rsidRPr="00987032" w:rsidRDefault="00753756" w:rsidP="00997072">
            <w:pPr>
              <w:rPr>
                <w:szCs w:val="21"/>
              </w:rPr>
            </w:pPr>
            <w:r w:rsidRPr="00987032">
              <w:rPr>
                <w:rFonts w:hint="eastAsia"/>
                <w:szCs w:val="21"/>
              </w:rPr>
              <w:t>股票投资收益</w:t>
            </w:r>
            <w:r w:rsidRPr="00987032">
              <w:rPr>
                <w:szCs w:val="21"/>
              </w:rPr>
              <w:t>——</w:t>
            </w:r>
            <w:r w:rsidRPr="00987032">
              <w:rPr>
                <w:rFonts w:hint="eastAsia"/>
                <w:szCs w:val="21"/>
              </w:rPr>
              <w:t>申购差价收入</w:t>
            </w:r>
          </w:p>
        </w:tc>
        <w:tc>
          <w:tcPr>
            <w:tcW w:w="5386" w:type="dxa"/>
            <w:vAlign w:val="center"/>
          </w:tcPr>
          <w:p w:rsidR="00753756" w:rsidRPr="00987032" w:rsidRDefault="00753756" w:rsidP="00997072">
            <w:pPr>
              <w:jc w:val="right"/>
              <w:rPr>
                <w:szCs w:val="21"/>
              </w:rPr>
            </w:pPr>
            <w:r w:rsidRPr="00987032">
              <w:rPr>
                <w:szCs w:val="21"/>
              </w:rPr>
              <w:t>-</w:t>
            </w:r>
          </w:p>
        </w:tc>
      </w:tr>
      <w:tr w:rsidR="00AC30EA" w:rsidRPr="00224952" w:rsidTr="00AC7FAD">
        <w:tc>
          <w:tcPr>
            <w:tcW w:w="3828" w:type="dxa"/>
            <w:vAlign w:val="center"/>
          </w:tcPr>
          <w:p w:rsidR="00AC30EA" w:rsidRPr="00987032" w:rsidRDefault="00AC30EA" w:rsidP="00AC7FAD">
            <w:pPr>
              <w:rPr>
                <w:szCs w:val="21"/>
              </w:rPr>
            </w:pPr>
            <w:r w:rsidRPr="00987032">
              <w:rPr>
                <w:szCs w:val="21"/>
              </w:rPr>
              <w:t>股票投资收益</w:t>
            </w:r>
            <w:r w:rsidRPr="00987032">
              <w:rPr>
                <w:szCs w:val="21"/>
              </w:rPr>
              <w:t>——</w:t>
            </w:r>
            <w:r w:rsidRPr="00987032">
              <w:rPr>
                <w:szCs w:val="21"/>
              </w:rPr>
              <w:t>证券出借差价收入</w:t>
            </w:r>
          </w:p>
        </w:tc>
        <w:tc>
          <w:tcPr>
            <w:tcW w:w="5386" w:type="dxa"/>
            <w:vAlign w:val="bottom"/>
          </w:tcPr>
          <w:p w:rsidR="00AC30EA" w:rsidRPr="00987032" w:rsidRDefault="00AC30EA" w:rsidP="00AC7FAD">
            <w:pPr>
              <w:jc w:val="right"/>
              <w:rPr>
                <w:szCs w:val="21"/>
              </w:rPr>
            </w:pPr>
            <w:r w:rsidRPr="00987032">
              <w:rPr>
                <w:szCs w:val="21"/>
              </w:rPr>
              <w:t>-</w:t>
            </w:r>
          </w:p>
        </w:tc>
      </w:tr>
      <w:tr w:rsidR="00753756" w:rsidRPr="00224952" w:rsidTr="00EC2561">
        <w:tc>
          <w:tcPr>
            <w:tcW w:w="3828" w:type="dxa"/>
            <w:vAlign w:val="center"/>
          </w:tcPr>
          <w:p w:rsidR="00753756" w:rsidRPr="00224952" w:rsidRDefault="00753756" w:rsidP="00997072">
            <w:pPr>
              <w:rPr>
                <w:szCs w:val="21"/>
              </w:rPr>
            </w:pPr>
            <w:r w:rsidRPr="00224952">
              <w:rPr>
                <w:rFonts w:hint="eastAsia"/>
                <w:szCs w:val="21"/>
              </w:rPr>
              <w:t>合计</w:t>
            </w:r>
          </w:p>
        </w:tc>
        <w:tc>
          <w:tcPr>
            <w:tcW w:w="5386" w:type="dxa"/>
            <w:vAlign w:val="center"/>
          </w:tcPr>
          <w:p w:rsidR="00753756" w:rsidRPr="00224952" w:rsidRDefault="00753756" w:rsidP="00997072">
            <w:pPr>
              <w:jc w:val="right"/>
              <w:rPr>
                <w:szCs w:val="21"/>
              </w:rPr>
            </w:pPr>
            <w:r w:rsidRPr="00224952">
              <w:rPr>
                <w:szCs w:val="21"/>
              </w:rPr>
              <w:t>600,085.39</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10,863,877.80</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9,760,188.82</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1,103,688.98</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6.4.7.12.3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赎回差价收入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94"/>
        <w:gridCol w:w="5528"/>
      </w:tblGrid>
      <w:tr w:rsidR="00753756" w:rsidRPr="00224952" w:rsidTr="00EC2561">
        <w:tc>
          <w:tcPr>
            <w:tcW w:w="3794" w:type="dxa"/>
            <w:vAlign w:val="center"/>
          </w:tcPr>
          <w:p w:rsidR="00753756" w:rsidRPr="00224952" w:rsidRDefault="00753756" w:rsidP="005577D2">
            <w:pPr>
              <w:jc w:val="center"/>
              <w:rPr>
                <w:szCs w:val="21"/>
              </w:rPr>
            </w:pPr>
            <w:r w:rsidRPr="00224952">
              <w:rPr>
                <w:rFonts w:hint="eastAsia"/>
                <w:szCs w:val="21"/>
              </w:rPr>
              <w:t>项目</w:t>
            </w:r>
          </w:p>
        </w:tc>
        <w:tc>
          <w:tcPr>
            <w:tcW w:w="5528" w:type="dxa"/>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赎回基金份额对价总额</w:t>
            </w:r>
          </w:p>
        </w:tc>
        <w:tc>
          <w:tcPr>
            <w:tcW w:w="5528" w:type="dxa"/>
            <w:vAlign w:val="center"/>
          </w:tcPr>
          <w:p w:rsidR="00753756" w:rsidRPr="00224952" w:rsidRDefault="00753756" w:rsidP="00997072">
            <w:pPr>
              <w:jc w:val="right"/>
              <w:rPr>
                <w:szCs w:val="21"/>
              </w:rPr>
            </w:pPr>
            <w:r w:rsidRPr="00224952">
              <w:rPr>
                <w:szCs w:val="21"/>
              </w:rPr>
              <w:t>15,192,838.42</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减：现金支付赎回款总额</w:t>
            </w:r>
          </w:p>
        </w:tc>
        <w:tc>
          <w:tcPr>
            <w:tcW w:w="5528" w:type="dxa"/>
            <w:vAlign w:val="center"/>
          </w:tcPr>
          <w:p w:rsidR="00753756" w:rsidRPr="00224952" w:rsidRDefault="00753756" w:rsidP="00997072">
            <w:pPr>
              <w:jc w:val="right"/>
              <w:rPr>
                <w:szCs w:val="21"/>
              </w:rPr>
            </w:pPr>
            <w:r w:rsidRPr="00224952">
              <w:rPr>
                <w:szCs w:val="21"/>
              </w:rPr>
              <w:t>8,165,271.42</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减：赎回股票成本总额</w:t>
            </w:r>
          </w:p>
        </w:tc>
        <w:tc>
          <w:tcPr>
            <w:tcW w:w="5528" w:type="dxa"/>
            <w:vAlign w:val="center"/>
          </w:tcPr>
          <w:p w:rsidR="00753756" w:rsidRPr="00224952" w:rsidRDefault="00753756" w:rsidP="00997072">
            <w:pPr>
              <w:jc w:val="right"/>
              <w:rPr>
                <w:szCs w:val="21"/>
              </w:rPr>
            </w:pPr>
            <w:r w:rsidRPr="00224952">
              <w:rPr>
                <w:szCs w:val="21"/>
              </w:rPr>
              <w:t>7,531,170.59</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赎回差价收入</w:t>
            </w:r>
          </w:p>
        </w:tc>
        <w:tc>
          <w:tcPr>
            <w:tcW w:w="5528" w:type="dxa"/>
            <w:vAlign w:val="center"/>
          </w:tcPr>
          <w:p w:rsidR="00753756" w:rsidRPr="00224952" w:rsidRDefault="00753756" w:rsidP="00997072">
            <w:pPr>
              <w:jc w:val="right"/>
              <w:rPr>
                <w:szCs w:val="21"/>
              </w:rPr>
            </w:pPr>
            <w:r w:rsidRPr="00224952">
              <w:rPr>
                <w:szCs w:val="21"/>
              </w:rPr>
              <w:t>-503,603.59</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E56272" w:rsidRDefault="0005449F" w:rsidP="00E56272">
      <w:pPr>
        <w:tabs>
          <w:tab w:val="left" w:pos="426"/>
        </w:tabs>
        <w:spacing w:line="360" w:lineRule="auto"/>
        <w:ind w:firstLineChars="200" w:firstLine="420"/>
        <w:rPr>
          <w:kern w:val="0"/>
          <w:szCs w:val="21"/>
        </w:rPr>
      </w:pPr>
      <w:r w:rsidRPr="00E56272">
        <w:rPr>
          <w:rFonts w:hint="eastAsia"/>
          <w:kern w:val="0"/>
          <w:szCs w:val="21"/>
        </w:rPr>
        <w:t>本基金本报告期无债券投资收益。</w:t>
      </w:r>
    </w:p>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56,424.46</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56,424.46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1,519,072.60</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1,519,072.60</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1,519,072.60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w:t>
            </w:r>
          </w:p>
        </w:tc>
      </w:tr>
      <w:tr w:rsidR="00AA67E9">
        <w:tc>
          <w:tcPr>
            <w:tcW w:w="3828" w:type="dxa"/>
            <w:vAlign w:val="center"/>
          </w:tcPr>
          <w:p w:rsidR="00AA67E9" w:rsidRDefault="00D02FA7">
            <w:pPr>
              <w:jc w:val="left"/>
            </w:pPr>
            <w:r>
              <w:rPr>
                <w:szCs w:val="21"/>
              </w:rPr>
              <w:t>基金申购费收入</w:t>
            </w:r>
          </w:p>
        </w:tc>
        <w:tc>
          <w:tcPr>
            <w:tcW w:w="5528" w:type="dxa"/>
            <w:vAlign w:val="center"/>
          </w:tcPr>
          <w:p w:rsidR="00AA67E9" w:rsidRDefault="00D02FA7">
            <w:pPr>
              <w:jc w:val="right"/>
            </w:pPr>
            <w:r>
              <w:rPr>
                <w:szCs w:val="21"/>
              </w:rPr>
              <w:t>-</w:t>
            </w:r>
          </w:p>
        </w:tc>
      </w:tr>
      <w:tr w:rsidR="00AA67E9">
        <w:tc>
          <w:tcPr>
            <w:tcW w:w="3828" w:type="dxa"/>
            <w:vAlign w:val="center"/>
          </w:tcPr>
          <w:p w:rsidR="00AA67E9" w:rsidRDefault="00D02FA7">
            <w:pPr>
              <w:jc w:val="left"/>
            </w:pPr>
            <w:r>
              <w:rPr>
                <w:szCs w:val="21"/>
              </w:rPr>
              <w:t>替代损益收入</w:t>
            </w:r>
          </w:p>
        </w:tc>
        <w:tc>
          <w:tcPr>
            <w:tcW w:w="5528" w:type="dxa"/>
            <w:vAlign w:val="center"/>
          </w:tcPr>
          <w:p w:rsidR="00AA67E9" w:rsidRDefault="00D02FA7">
            <w:pPr>
              <w:jc w:val="right"/>
            </w:pPr>
            <w:r>
              <w:rPr>
                <w:szCs w:val="21"/>
              </w:rPr>
              <w:t>43,341.17</w:t>
            </w:r>
          </w:p>
        </w:tc>
      </w:tr>
      <w:tr w:rsidR="00AA67E9">
        <w:tc>
          <w:tcPr>
            <w:tcW w:w="3828" w:type="dxa"/>
            <w:vAlign w:val="center"/>
          </w:tcPr>
          <w:p w:rsidR="00AA67E9" w:rsidRDefault="00D02FA7">
            <w:pPr>
              <w:jc w:val="left"/>
            </w:pPr>
            <w:r>
              <w:rPr>
                <w:szCs w:val="21"/>
              </w:rPr>
              <w:t>其他</w:t>
            </w:r>
          </w:p>
        </w:tc>
        <w:tc>
          <w:tcPr>
            <w:tcW w:w="5528" w:type="dxa"/>
            <w:vAlign w:val="center"/>
          </w:tcPr>
          <w:p w:rsidR="00AA67E9" w:rsidRDefault="00D02FA7">
            <w:pPr>
              <w:jc w:val="right"/>
            </w:pPr>
            <w:r>
              <w:rPr>
                <w:szCs w:val="21"/>
              </w:rPr>
              <w:t>-</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43,341.17</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注：替代损益收入是指投资者采用可以现金替代或退补现金替代方式申购</w:t>
      </w:r>
      <w:r w:rsidRPr="00224952">
        <w:rPr>
          <w:kern w:val="0"/>
          <w:szCs w:val="21"/>
        </w:rPr>
        <w:t>(</w:t>
      </w:r>
      <w:r w:rsidRPr="00224952">
        <w:rPr>
          <w:kern w:val="0"/>
          <w:szCs w:val="21"/>
        </w:rPr>
        <w:t>赎回</w:t>
      </w:r>
      <w:r w:rsidRPr="00224952">
        <w:rPr>
          <w:kern w:val="0"/>
          <w:szCs w:val="21"/>
        </w:rPr>
        <w:t>)</w:t>
      </w:r>
      <w:r w:rsidRPr="00224952">
        <w:rPr>
          <w:kern w:val="0"/>
          <w:szCs w:val="21"/>
        </w:rPr>
        <w:t>本基金时，补入</w:t>
      </w:r>
      <w:r w:rsidRPr="00224952">
        <w:rPr>
          <w:kern w:val="0"/>
          <w:szCs w:val="21"/>
        </w:rPr>
        <w:t>(</w:t>
      </w:r>
      <w:r w:rsidRPr="00224952">
        <w:rPr>
          <w:kern w:val="0"/>
          <w:szCs w:val="21"/>
        </w:rPr>
        <w:t>卖出</w:t>
      </w:r>
      <w:r w:rsidRPr="00224952">
        <w:rPr>
          <w:kern w:val="0"/>
          <w:szCs w:val="21"/>
        </w:rPr>
        <w:t>)</w:t>
      </w:r>
      <w:r w:rsidRPr="00224952">
        <w:rPr>
          <w:kern w:val="0"/>
          <w:szCs w:val="21"/>
        </w:rPr>
        <w:t>被替代成分证券的实际买入成本</w:t>
      </w:r>
      <w:r w:rsidRPr="00224952">
        <w:rPr>
          <w:kern w:val="0"/>
          <w:szCs w:val="21"/>
        </w:rPr>
        <w:t>(</w:t>
      </w:r>
      <w:r w:rsidRPr="00224952">
        <w:rPr>
          <w:kern w:val="0"/>
          <w:szCs w:val="21"/>
        </w:rPr>
        <w:t>实际卖出金额</w:t>
      </w:r>
      <w:r w:rsidRPr="00224952">
        <w:rPr>
          <w:kern w:val="0"/>
          <w:szCs w:val="21"/>
        </w:rPr>
        <w:t>)</w:t>
      </w:r>
      <w:r w:rsidRPr="00224952">
        <w:rPr>
          <w:kern w:val="0"/>
          <w:szCs w:val="21"/>
        </w:rPr>
        <w:t>与申购</w:t>
      </w:r>
      <w:r w:rsidRPr="00224952">
        <w:rPr>
          <w:kern w:val="0"/>
          <w:szCs w:val="21"/>
        </w:rPr>
        <w:t>(</w:t>
      </w:r>
      <w:r w:rsidRPr="00224952">
        <w:rPr>
          <w:kern w:val="0"/>
          <w:szCs w:val="21"/>
        </w:rPr>
        <w:t>赎回</w:t>
      </w:r>
      <w:r w:rsidRPr="00224952">
        <w:rPr>
          <w:kern w:val="0"/>
          <w:szCs w:val="21"/>
        </w:rPr>
        <w:t>)</w:t>
      </w:r>
      <w:r w:rsidRPr="00224952">
        <w:rPr>
          <w:kern w:val="0"/>
          <w:szCs w:val="21"/>
        </w:rPr>
        <w:t>确认日估值的差额或强制退款的被替代成分证券在强制退款计算日与申购</w:t>
      </w:r>
      <w:r w:rsidRPr="00224952">
        <w:rPr>
          <w:kern w:val="0"/>
          <w:szCs w:val="21"/>
        </w:rPr>
        <w:t>(</w:t>
      </w:r>
      <w:r w:rsidRPr="00224952">
        <w:rPr>
          <w:kern w:val="0"/>
          <w:szCs w:val="21"/>
        </w:rPr>
        <w:t>赎回</w:t>
      </w:r>
      <w:r w:rsidRPr="00224952">
        <w:rPr>
          <w:kern w:val="0"/>
          <w:szCs w:val="21"/>
        </w:rPr>
        <w:t>)</w:t>
      </w:r>
      <w:r w:rsidRPr="00224952">
        <w:rPr>
          <w:kern w:val="0"/>
          <w:szCs w:val="21"/>
        </w:rPr>
        <w:t>确认日估值的差额。</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25,575.57</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25,575.57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9,944.48</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AA67E9">
        <w:trPr>
          <w:jc w:val="center"/>
        </w:trPr>
        <w:tc>
          <w:tcPr>
            <w:tcW w:w="3853" w:type="dxa"/>
            <w:vAlign w:val="center"/>
          </w:tcPr>
          <w:p w:rsidR="00AA67E9" w:rsidRDefault="00D02FA7">
            <w:pPr>
              <w:jc w:val="left"/>
            </w:pPr>
            <w:r>
              <w:rPr>
                <w:szCs w:val="21"/>
              </w:rPr>
              <w:t>银行汇划费</w:t>
            </w:r>
          </w:p>
        </w:tc>
        <w:tc>
          <w:tcPr>
            <w:tcW w:w="5551" w:type="dxa"/>
            <w:vAlign w:val="center"/>
          </w:tcPr>
          <w:p w:rsidR="00AA67E9" w:rsidRDefault="00D02FA7">
            <w:pPr>
              <w:jc w:val="right"/>
            </w:pPr>
            <w:r>
              <w:rPr>
                <w:szCs w:val="21"/>
              </w:rPr>
              <w:t>520.00</w:t>
            </w:r>
          </w:p>
        </w:tc>
      </w:tr>
      <w:tr w:rsidR="00AA67E9">
        <w:trPr>
          <w:jc w:val="center"/>
        </w:trPr>
        <w:tc>
          <w:tcPr>
            <w:tcW w:w="3853" w:type="dxa"/>
            <w:vAlign w:val="center"/>
          </w:tcPr>
          <w:p w:rsidR="00AA67E9" w:rsidRDefault="00D02FA7">
            <w:pPr>
              <w:jc w:val="left"/>
            </w:pPr>
            <w:r>
              <w:rPr>
                <w:szCs w:val="21"/>
              </w:rPr>
              <w:t>指数使用费</w:t>
            </w:r>
          </w:p>
        </w:tc>
        <w:tc>
          <w:tcPr>
            <w:tcW w:w="5551" w:type="dxa"/>
            <w:vAlign w:val="center"/>
          </w:tcPr>
          <w:p w:rsidR="00AA67E9" w:rsidRDefault="00D02FA7">
            <w:pPr>
              <w:jc w:val="right"/>
            </w:pPr>
            <w:r>
              <w:rPr>
                <w:szCs w:val="21"/>
              </w:rPr>
              <w:t>2,833.32</w:t>
            </w:r>
          </w:p>
        </w:tc>
      </w:tr>
      <w:tr w:rsidR="00AA67E9">
        <w:trPr>
          <w:jc w:val="center"/>
        </w:trPr>
        <w:tc>
          <w:tcPr>
            <w:tcW w:w="3853" w:type="dxa"/>
            <w:vAlign w:val="center"/>
          </w:tcPr>
          <w:p w:rsidR="00AA67E9" w:rsidRDefault="00D02FA7">
            <w:pPr>
              <w:jc w:val="left"/>
            </w:pPr>
            <w:r>
              <w:rPr>
                <w:szCs w:val="21"/>
              </w:rPr>
              <w:t>其他</w:t>
            </w:r>
          </w:p>
        </w:tc>
        <w:tc>
          <w:tcPr>
            <w:tcW w:w="5551" w:type="dxa"/>
            <w:vAlign w:val="center"/>
          </w:tcPr>
          <w:p w:rsidR="00AA67E9" w:rsidRDefault="00D02FA7">
            <w:pPr>
              <w:jc w:val="right"/>
            </w:pPr>
            <w:r>
              <w:rPr>
                <w:szCs w:val="21"/>
              </w:rPr>
              <w:t>-</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13,297.80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AA67E9">
        <w:tc>
          <w:tcPr>
            <w:tcW w:w="5220" w:type="dxa"/>
            <w:vAlign w:val="center"/>
          </w:tcPr>
          <w:p w:rsidR="00AA67E9" w:rsidRDefault="00D02FA7">
            <w:pPr>
              <w:jc w:val="left"/>
            </w:pPr>
            <w:r>
              <w:rPr>
                <w:color w:val="000000"/>
                <w:szCs w:val="21"/>
              </w:rPr>
              <w:t>易方达基金管理有限公司</w:t>
            </w:r>
          </w:p>
        </w:tc>
        <w:tc>
          <w:tcPr>
            <w:tcW w:w="3780" w:type="dxa"/>
            <w:vAlign w:val="center"/>
          </w:tcPr>
          <w:p w:rsidR="00AA67E9" w:rsidRDefault="00D02FA7">
            <w:pPr>
              <w:jc w:val="left"/>
            </w:pPr>
            <w:r>
              <w:rPr>
                <w:color w:val="000000"/>
                <w:szCs w:val="21"/>
              </w:rPr>
              <w:t>基金管理人、注册登记机构、基金销售机构</w:t>
            </w:r>
          </w:p>
        </w:tc>
      </w:tr>
      <w:tr w:rsidR="00AA67E9">
        <w:tc>
          <w:tcPr>
            <w:tcW w:w="5220" w:type="dxa"/>
            <w:vAlign w:val="center"/>
          </w:tcPr>
          <w:p w:rsidR="00AA67E9" w:rsidRDefault="00D02FA7">
            <w:pPr>
              <w:jc w:val="left"/>
            </w:pPr>
            <w:r>
              <w:rPr>
                <w:color w:val="000000"/>
                <w:szCs w:val="21"/>
              </w:rPr>
              <w:t>招商银行股份有限公司（以下简称</w:t>
            </w:r>
            <w:r>
              <w:rPr>
                <w:color w:val="000000"/>
                <w:szCs w:val="21"/>
              </w:rPr>
              <w:t>“</w:t>
            </w:r>
            <w:r>
              <w:rPr>
                <w:color w:val="000000"/>
                <w:szCs w:val="21"/>
              </w:rPr>
              <w:t>招商银行</w:t>
            </w:r>
            <w:r>
              <w:rPr>
                <w:color w:val="000000"/>
                <w:szCs w:val="21"/>
              </w:rPr>
              <w:t>”</w:t>
            </w:r>
            <w:r>
              <w:rPr>
                <w:color w:val="000000"/>
                <w:szCs w:val="21"/>
              </w:rPr>
              <w:t>）</w:t>
            </w:r>
          </w:p>
        </w:tc>
        <w:tc>
          <w:tcPr>
            <w:tcW w:w="3780" w:type="dxa"/>
            <w:vAlign w:val="center"/>
          </w:tcPr>
          <w:p w:rsidR="00AA67E9" w:rsidRDefault="00D02FA7">
            <w:pPr>
              <w:jc w:val="left"/>
            </w:pPr>
            <w:r>
              <w:rPr>
                <w:color w:val="000000"/>
                <w:szCs w:val="21"/>
              </w:rPr>
              <w:t>基金托管人</w:t>
            </w:r>
          </w:p>
        </w:tc>
      </w:tr>
      <w:tr w:rsidR="00AA67E9">
        <w:tc>
          <w:tcPr>
            <w:tcW w:w="5220" w:type="dxa"/>
            <w:vAlign w:val="center"/>
          </w:tcPr>
          <w:p w:rsidR="00AA67E9" w:rsidRDefault="00D02FA7">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AA67E9" w:rsidRDefault="00D02FA7">
            <w:pPr>
              <w:jc w:val="left"/>
            </w:pPr>
            <w:r>
              <w:rPr>
                <w:color w:val="000000"/>
                <w:szCs w:val="21"/>
              </w:rPr>
              <w:t>基金管理人股东、申购赎回代办证券公司</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0"/>
        <w:gridCol w:w="2340"/>
        <w:gridCol w:w="1260"/>
        <w:gridCol w:w="2160"/>
        <w:gridCol w:w="1260"/>
      </w:tblGrid>
      <w:tr w:rsidR="00753756" w:rsidRPr="00224952" w:rsidTr="00D2615A">
        <w:tc>
          <w:tcPr>
            <w:tcW w:w="1980" w:type="dxa"/>
            <w:vMerge w:val="restart"/>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bCs/>
                <w:color w:val="000000"/>
                <w:szCs w:val="21"/>
              </w:rPr>
              <w:t>关联方名称</w:t>
            </w:r>
          </w:p>
        </w:tc>
        <w:tc>
          <w:tcPr>
            <w:tcW w:w="360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420" w:type="dxa"/>
            <w:gridSpan w:val="2"/>
            <w:vAlign w:val="center"/>
          </w:tcPr>
          <w:p w:rsidR="00753756" w:rsidRPr="00224952" w:rsidRDefault="00753756" w:rsidP="003C0ECA">
            <w:pPr>
              <w:tabs>
                <w:tab w:val="left" w:pos="555"/>
                <w:tab w:val="center" w:pos="1472"/>
              </w:tabs>
              <w:spacing w:line="360" w:lineRule="auto"/>
              <w:jc w:val="left"/>
              <w:rPr>
                <w:color w:val="000000"/>
                <w:szCs w:val="21"/>
              </w:rPr>
            </w:pPr>
            <w:r w:rsidRPr="00224952">
              <w:rPr>
                <w:color w:val="000000"/>
                <w:szCs w:val="21"/>
              </w:rPr>
              <w:tab/>
            </w:r>
            <w:r w:rsidRPr="00224952">
              <w:rPr>
                <w:color w:val="000000"/>
                <w:szCs w:val="21"/>
              </w:rPr>
              <w:tab/>
            </w:r>
            <w:r w:rsidRPr="00224952">
              <w:rPr>
                <w:rFonts w:hint="eastAsia"/>
                <w:color w:val="000000"/>
                <w:szCs w:val="21"/>
              </w:rPr>
              <w:t>上年度可比期间</w:t>
            </w:r>
          </w:p>
          <w:p w:rsidR="00753756" w:rsidRPr="00224952" w:rsidRDefault="00753756" w:rsidP="003C0ECA">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D2615A">
        <w:tc>
          <w:tcPr>
            <w:tcW w:w="1980" w:type="dxa"/>
            <w:vMerge/>
            <w:vAlign w:val="center"/>
          </w:tcPr>
          <w:p w:rsidR="00753756" w:rsidRPr="00224952" w:rsidRDefault="00753756" w:rsidP="003C0ECA">
            <w:pPr>
              <w:widowControl/>
              <w:spacing w:line="360" w:lineRule="auto"/>
              <w:jc w:val="left"/>
              <w:rPr>
                <w:bCs/>
                <w:color w:val="000000"/>
                <w:szCs w:val="21"/>
              </w:rPr>
            </w:pPr>
          </w:p>
        </w:tc>
        <w:tc>
          <w:tcPr>
            <w:tcW w:w="2340" w:type="dxa"/>
            <w:vAlign w:val="center"/>
          </w:tcPr>
          <w:p w:rsidR="00753756" w:rsidRPr="00224952" w:rsidRDefault="00753756" w:rsidP="003C0ECA">
            <w:pPr>
              <w:spacing w:line="360" w:lineRule="auto"/>
              <w:jc w:val="center"/>
              <w:rPr>
                <w:color w:val="000000"/>
                <w:szCs w:val="21"/>
              </w:rPr>
            </w:pPr>
            <w:r w:rsidRPr="00224952">
              <w:rPr>
                <w:rFonts w:hint="eastAsia"/>
                <w:bCs/>
                <w:color w:val="000000"/>
                <w:szCs w:val="21"/>
              </w:rPr>
              <w:t>成交金额</w:t>
            </w:r>
          </w:p>
        </w:tc>
        <w:tc>
          <w:tcPr>
            <w:tcW w:w="1260" w:type="dxa"/>
            <w:vAlign w:val="center"/>
          </w:tcPr>
          <w:p w:rsidR="00753756" w:rsidRPr="00224952" w:rsidRDefault="00753756" w:rsidP="003C0ECA">
            <w:pPr>
              <w:spacing w:line="360" w:lineRule="auto"/>
              <w:jc w:val="right"/>
              <w:rPr>
                <w:color w:val="000000"/>
                <w:szCs w:val="21"/>
              </w:rPr>
            </w:pPr>
            <w:r w:rsidRPr="00224952">
              <w:rPr>
                <w:rFonts w:hint="eastAsia"/>
                <w:color w:val="000000"/>
                <w:szCs w:val="21"/>
              </w:rPr>
              <w:t>占当期股票成交总额的比例</w:t>
            </w:r>
          </w:p>
        </w:tc>
        <w:tc>
          <w:tcPr>
            <w:tcW w:w="2160" w:type="dxa"/>
            <w:vAlign w:val="center"/>
          </w:tcPr>
          <w:p w:rsidR="00753756" w:rsidRPr="009555C7" w:rsidRDefault="00753756" w:rsidP="003C0ECA">
            <w:pPr>
              <w:pStyle w:val="a6"/>
              <w:widowControl/>
              <w:autoSpaceDE w:val="0"/>
              <w:autoSpaceDN w:val="0"/>
              <w:spacing w:line="360" w:lineRule="auto"/>
              <w:jc w:val="center"/>
              <w:textAlignment w:val="bottom"/>
              <w:rPr>
                <w:bCs/>
                <w:color w:val="000000"/>
                <w:sz w:val="21"/>
                <w:szCs w:val="21"/>
              </w:rPr>
            </w:pPr>
            <w:r w:rsidRPr="00A32422">
              <w:rPr>
                <w:rFonts w:hint="eastAsia"/>
                <w:bCs/>
                <w:color w:val="000000"/>
                <w:sz w:val="21"/>
                <w:szCs w:val="21"/>
              </w:rPr>
              <w:t>成交金额</w:t>
            </w:r>
          </w:p>
        </w:tc>
        <w:tc>
          <w:tcPr>
            <w:tcW w:w="1260" w:type="dxa"/>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color w:val="000000"/>
                <w:szCs w:val="21"/>
              </w:rPr>
              <w:t>占当期股票成交总额的比例</w:t>
            </w:r>
          </w:p>
        </w:tc>
      </w:tr>
      <w:tr w:rsidR="00AA67E9">
        <w:tc>
          <w:tcPr>
            <w:tcW w:w="1980" w:type="dxa"/>
            <w:vAlign w:val="center"/>
          </w:tcPr>
          <w:p w:rsidR="00AA67E9" w:rsidRDefault="00D02FA7">
            <w:pPr>
              <w:jc w:val="left"/>
            </w:pPr>
            <w:r>
              <w:rPr>
                <w:bCs/>
                <w:color w:val="000000"/>
                <w:szCs w:val="21"/>
              </w:rPr>
              <w:t>广发证券</w:t>
            </w:r>
          </w:p>
        </w:tc>
        <w:tc>
          <w:tcPr>
            <w:tcW w:w="2340" w:type="dxa"/>
            <w:vAlign w:val="center"/>
          </w:tcPr>
          <w:p w:rsidR="00AA67E9" w:rsidRDefault="00D02FA7">
            <w:pPr>
              <w:jc w:val="right"/>
            </w:pPr>
            <w:r>
              <w:rPr>
                <w:bCs/>
                <w:color w:val="000000"/>
                <w:szCs w:val="21"/>
              </w:rPr>
              <w:t>17,960,417.94</w:t>
            </w:r>
          </w:p>
        </w:tc>
        <w:tc>
          <w:tcPr>
            <w:tcW w:w="1260" w:type="dxa"/>
            <w:vAlign w:val="center"/>
          </w:tcPr>
          <w:p w:rsidR="00AA67E9" w:rsidRDefault="00D02FA7">
            <w:pPr>
              <w:jc w:val="right"/>
            </w:pPr>
            <w:r>
              <w:rPr>
                <w:bCs/>
                <w:color w:val="000000"/>
                <w:szCs w:val="21"/>
              </w:rPr>
              <w:t>76.77%</w:t>
            </w:r>
          </w:p>
        </w:tc>
        <w:tc>
          <w:tcPr>
            <w:tcW w:w="2160" w:type="dxa"/>
            <w:vAlign w:val="center"/>
          </w:tcPr>
          <w:p w:rsidR="00AA67E9" w:rsidRDefault="00D02FA7">
            <w:pPr>
              <w:jc w:val="right"/>
            </w:pPr>
            <w:r>
              <w:rPr>
                <w:bCs/>
                <w:color w:val="000000"/>
                <w:szCs w:val="21"/>
              </w:rPr>
              <w:t>9,421,164.30</w:t>
            </w:r>
          </w:p>
        </w:tc>
        <w:tc>
          <w:tcPr>
            <w:tcW w:w="1260" w:type="dxa"/>
            <w:vAlign w:val="center"/>
          </w:tcPr>
          <w:p w:rsidR="00AA67E9" w:rsidRDefault="00D02FA7">
            <w:pPr>
              <w:jc w:val="right"/>
            </w:pPr>
            <w:r>
              <w:rPr>
                <w:bCs/>
                <w:color w:val="000000"/>
                <w:szCs w:val="21"/>
              </w:rPr>
              <w:t>76.91%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060A80" w:rsidRPr="00FA19BB" w:rsidRDefault="00060A80" w:rsidP="00060A80">
      <w:pPr>
        <w:wordWrap w:val="0"/>
        <w:ind w:right="10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1854"/>
        <w:gridCol w:w="1300"/>
        <w:gridCol w:w="2120"/>
        <w:gridCol w:w="1620"/>
      </w:tblGrid>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本期</w:t>
            </w:r>
          </w:p>
          <w:p w:rsidR="00060A80" w:rsidRPr="00FA19BB" w:rsidRDefault="00060A80" w:rsidP="00E56272">
            <w:pPr>
              <w:widowControl/>
              <w:autoSpaceDE w:val="0"/>
              <w:autoSpaceDN w:val="0"/>
              <w:ind w:right="-15"/>
              <w:jc w:val="center"/>
              <w:textAlignment w:val="bottom"/>
              <w:rPr>
                <w:color w:val="000000"/>
                <w:szCs w:val="21"/>
              </w:rPr>
            </w:pPr>
            <w:r w:rsidRPr="00FA19BB">
              <w:rPr>
                <w:szCs w:val="21"/>
              </w:rPr>
              <w:t>2020</w:t>
            </w:r>
            <w:r w:rsidRPr="00FA19BB">
              <w:rPr>
                <w:szCs w:val="21"/>
              </w:rPr>
              <w:t>年</w:t>
            </w:r>
            <w:r w:rsidRPr="00FA19BB">
              <w:rPr>
                <w:szCs w:val="21"/>
              </w:rPr>
              <w:t>1</w:t>
            </w:r>
            <w:r w:rsidRPr="00FA19BB">
              <w:rPr>
                <w:szCs w:val="21"/>
              </w:rPr>
              <w:t>月</w:t>
            </w:r>
            <w:r w:rsidRPr="00FA19BB">
              <w:rPr>
                <w:szCs w:val="21"/>
              </w:rPr>
              <w:t>1</w:t>
            </w:r>
            <w:r w:rsidRPr="00FA19BB">
              <w:rPr>
                <w:szCs w:val="21"/>
              </w:rPr>
              <w:t>日至</w:t>
            </w:r>
            <w:r w:rsidRPr="00FA19BB">
              <w:rPr>
                <w:szCs w:val="21"/>
              </w:rPr>
              <w:t>2020</w:t>
            </w:r>
            <w:r w:rsidRPr="00FA19BB">
              <w:rPr>
                <w:szCs w:val="21"/>
              </w:rPr>
              <w:t>年</w:t>
            </w:r>
            <w:r w:rsidRPr="00FA19BB">
              <w:rPr>
                <w:szCs w:val="21"/>
              </w:rPr>
              <w:t>6</w:t>
            </w:r>
            <w:r w:rsidRPr="00FA19BB">
              <w:rPr>
                <w:szCs w:val="21"/>
              </w:rPr>
              <w:t>月</w:t>
            </w:r>
            <w:r w:rsidRPr="00FA19BB">
              <w:rPr>
                <w:szCs w:val="21"/>
              </w:rPr>
              <w:t>30</w:t>
            </w:r>
            <w:r w:rsidRPr="00FA19BB">
              <w:rPr>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AA67E9">
        <w:tc>
          <w:tcPr>
            <w:tcW w:w="2106" w:type="dxa"/>
            <w:vAlign w:val="center"/>
          </w:tcPr>
          <w:p w:rsidR="00AA67E9" w:rsidRDefault="00D02FA7">
            <w:r>
              <w:rPr>
                <w:szCs w:val="21"/>
              </w:rPr>
              <w:t>广发证券</w:t>
            </w:r>
          </w:p>
        </w:tc>
        <w:tc>
          <w:tcPr>
            <w:tcW w:w="1854" w:type="dxa"/>
            <w:vAlign w:val="center"/>
          </w:tcPr>
          <w:p w:rsidR="00AA67E9" w:rsidRDefault="00D02FA7">
            <w:pPr>
              <w:jc w:val="right"/>
            </w:pPr>
            <w:r>
              <w:rPr>
                <w:szCs w:val="21"/>
              </w:rPr>
              <w:t>8,980.82</w:t>
            </w:r>
          </w:p>
        </w:tc>
        <w:tc>
          <w:tcPr>
            <w:tcW w:w="1300" w:type="dxa"/>
            <w:vAlign w:val="center"/>
          </w:tcPr>
          <w:p w:rsidR="00AA67E9" w:rsidRDefault="00D02FA7">
            <w:pPr>
              <w:jc w:val="right"/>
            </w:pPr>
            <w:r>
              <w:rPr>
                <w:szCs w:val="21"/>
              </w:rPr>
              <w:t>71.09%</w:t>
            </w:r>
          </w:p>
        </w:tc>
        <w:tc>
          <w:tcPr>
            <w:tcW w:w="2120" w:type="dxa"/>
            <w:vAlign w:val="center"/>
          </w:tcPr>
          <w:p w:rsidR="00AA67E9" w:rsidRDefault="00D02FA7">
            <w:pPr>
              <w:jc w:val="right"/>
            </w:pPr>
            <w:r>
              <w:rPr>
                <w:szCs w:val="21"/>
              </w:rPr>
              <w:t>4,005.11</w:t>
            </w:r>
          </w:p>
        </w:tc>
        <w:tc>
          <w:tcPr>
            <w:tcW w:w="1620" w:type="dxa"/>
            <w:vAlign w:val="center"/>
          </w:tcPr>
          <w:p w:rsidR="00AA67E9" w:rsidRDefault="00D02FA7">
            <w:pPr>
              <w:jc w:val="right"/>
            </w:pPr>
            <w:r>
              <w:rPr>
                <w:szCs w:val="21"/>
              </w:rPr>
              <w:t>54.03%</w:t>
            </w:r>
          </w:p>
        </w:tc>
      </w:tr>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上年度可比期间</w:t>
            </w:r>
          </w:p>
          <w:p w:rsidR="00060A80" w:rsidRPr="00FA19BB" w:rsidRDefault="00060A80" w:rsidP="00E56272">
            <w:pPr>
              <w:widowControl/>
              <w:autoSpaceDE w:val="0"/>
              <w:autoSpaceDN w:val="0"/>
              <w:ind w:right="-15"/>
              <w:jc w:val="center"/>
              <w:textAlignment w:val="bottom"/>
              <w:rPr>
                <w:color w:val="000000"/>
                <w:szCs w:val="21"/>
              </w:rPr>
            </w:pPr>
            <w:r w:rsidRPr="00FA19BB">
              <w:rPr>
                <w:color w:val="000000"/>
                <w:szCs w:val="21"/>
              </w:rPr>
              <w:t>2019</w:t>
            </w:r>
            <w:r w:rsidRPr="00FA19BB">
              <w:rPr>
                <w:color w:val="000000"/>
                <w:szCs w:val="21"/>
              </w:rPr>
              <w:t>年</w:t>
            </w:r>
            <w:r w:rsidRPr="00FA19BB">
              <w:rPr>
                <w:color w:val="000000"/>
                <w:szCs w:val="21"/>
              </w:rPr>
              <w:t>1</w:t>
            </w:r>
            <w:r w:rsidRPr="00FA19BB">
              <w:rPr>
                <w:color w:val="000000"/>
                <w:szCs w:val="21"/>
              </w:rPr>
              <w:t>月</w:t>
            </w:r>
            <w:r w:rsidRPr="00FA19BB">
              <w:rPr>
                <w:color w:val="000000"/>
                <w:szCs w:val="21"/>
              </w:rPr>
              <w:t>1</w:t>
            </w:r>
            <w:r w:rsidRPr="00FA19BB">
              <w:rPr>
                <w:color w:val="000000"/>
                <w:szCs w:val="21"/>
              </w:rPr>
              <w:t>日至</w:t>
            </w:r>
            <w:r w:rsidRPr="00FA19BB">
              <w:rPr>
                <w:color w:val="000000"/>
                <w:szCs w:val="21"/>
              </w:rPr>
              <w:t>2019</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AA67E9">
        <w:tc>
          <w:tcPr>
            <w:tcW w:w="2106" w:type="dxa"/>
            <w:vAlign w:val="center"/>
          </w:tcPr>
          <w:p w:rsidR="00AA67E9" w:rsidRDefault="00D02FA7">
            <w:r>
              <w:rPr>
                <w:szCs w:val="21"/>
              </w:rPr>
              <w:t>广发证券</w:t>
            </w:r>
          </w:p>
        </w:tc>
        <w:tc>
          <w:tcPr>
            <w:tcW w:w="1854" w:type="dxa"/>
            <w:vAlign w:val="center"/>
          </w:tcPr>
          <w:p w:rsidR="00AA67E9" w:rsidRDefault="00D02FA7">
            <w:pPr>
              <w:jc w:val="right"/>
            </w:pPr>
            <w:r>
              <w:rPr>
                <w:szCs w:val="21"/>
              </w:rPr>
              <w:t>4,711.04</w:t>
            </w:r>
          </w:p>
        </w:tc>
        <w:tc>
          <w:tcPr>
            <w:tcW w:w="1300" w:type="dxa"/>
            <w:vAlign w:val="center"/>
          </w:tcPr>
          <w:p w:rsidR="00AA67E9" w:rsidRDefault="00D02FA7">
            <w:pPr>
              <w:jc w:val="right"/>
            </w:pPr>
            <w:r>
              <w:rPr>
                <w:szCs w:val="21"/>
              </w:rPr>
              <w:t>67.55%</w:t>
            </w:r>
          </w:p>
        </w:tc>
        <w:tc>
          <w:tcPr>
            <w:tcW w:w="2120" w:type="dxa"/>
            <w:vAlign w:val="center"/>
          </w:tcPr>
          <w:p w:rsidR="00AA67E9" w:rsidRDefault="00D02FA7">
            <w:pPr>
              <w:jc w:val="right"/>
            </w:pPr>
            <w:r>
              <w:rPr>
                <w:szCs w:val="21"/>
              </w:rPr>
              <w:t>1,519.28</w:t>
            </w:r>
          </w:p>
        </w:tc>
        <w:tc>
          <w:tcPr>
            <w:tcW w:w="1620" w:type="dxa"/>
            <w:vAlign w:val="center"/>
          </w:tcPr>
          <w:p w:rsidR="00AA67E9" w:rsidRDefault="00D02FA7">
            <w:pPr>
              <w:jc w:val="right"/>
            </w:pPr>
            <w:r>
              <w:rPr>
                <w:szCs w:val="21"/>
              </w:rPr>
              <w:t>44.70%</w:t>
            </w:r>
          </w:p>
        </w:tc>
      </w:tr>
    </w:tbl>
    <w:p w:rsidR="00AA67E9" w:rsidRDefault="00D02FA7">
      <w:pPr>
        <w:tabs>
          <w:tab w:val="left" w:pos="426"/>
        </w:tabs>
        <w:spacing w:line="360" w:lineRule="auto"/>
        <w:ind w:firstLineChars="200" w:firstLine="420"/>
        <w:rPr>
          <w:kern w:val="0"/>
          <w:szCs w:val="21"/>
        </w:rPr>
      </w:pPr>
      <w:r>
        <w:rPr>
          <w:kern w:val="0"/>
          <w:szCs w:val="21"/>
        </w:rPr>
        <w:t>注：上述佣金按市场佣金率计算</w:t>
      </w:r>
      <w:r>
        <w:rPr>
          <w:kern w:val="0"/>
          <w:szCs w:val="21"/>
        </w:rPr>
        <w:t>,</w:t>
      </w:r>
      <w:r>
        <w:rPr>
          <w:kern w:val="0"/>
          <w:szCs w:val="21"/>
        </w:rPr>
        <w:t>以扣除由中国证券登记结算有限责任公司收取的证管费、经手费和适用期间内由券商承担的证券结算风险基金后的净额列示。债券及权证交易不计佣金。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该类佣金协议的服务范围还包括佣金收取方为本基金提供的证券投资研究成果和市场信息服务等。</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47,220.74</w:t>
            </w:r>
          </w:p>
        </w:tc>
        <w:tc>
          <w:tcPr>
            <w:tcW w:w="2657" w:type="dxa"/>
            <w:vAlign w:val="center"/>
          </w:tcPr>
          <w:p w:rsidR="00753756" w:rsidRPr="00224952" w:rsidRDefault="00753756" w:rsidP="00505CB1">
            <w:pPr>
              <w:jc w:val="right"/>
              <w:rPr>
                <w:szCs w:val="21"/>
              </w:rPr>
            </w:pPr>
            <w:r w:rsidRPr="00224952">
              <w:rPr>
                <w:szCs w:val="21"/>
              </w:rPr>
              <w:t>51,944.56</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w:t>
            </w:r>
          </w:p>
        </w:tc>
        <w:tc>
          <w:tcPr>
            <w:tcW w:w="2657" w:type="dxa"/>
            <w:vAlign w:val="center"/>
          </w:tcPr>
          <w:p w:rsidR="00753756" w:rsidRPr="00224952" w:rsidRDefault="00753756" w:rsidP="00505CB1">
            <w:pPr>
              <w:jc w:val="right"/>
              <w:rPr>
                <w:szCs w:val="21"/>
              </w:rPr>
            </w:pPr>
            <w:r w:rsidRPr="00224952">
              <w:rPr>
                <w:szCs w:val="21"/>
              </w:rPr>
              <w:t>-</w:t>
            </w:r>
          </w:p>
        </w:tc>
      </w:tr>
    </w:tbl>
    <w:p w:rsidR="00AA67E9" w:rsidRDefault="00D02FA7">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0.50%</w:t>
      </w:r>
      <w:r>
        <w:rPr>
          <w:kern w:val="0"/>
          <w:szCs w:val="21"/>
        </w:rPr>
        <w:t>年费率计提。管理费的计算方法如下：</w:t>
      </w:r>
      <w:r>
        <w:rPr>
          <w:kern w:val="0"/>
          <w:szCs w:val="21"/>
        </w:rPr>
        <w:t xml:space="preserve"> </w:t>
      </w:r>
    </w:p>
    <w:p w:rsidR="00AA67E9" w:rsidRDefault="00D02FA7">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E×0.50%÷</w:t>
      </w:r>
      <w:r>
        <w:rPr>
          <w:kern w:val="0"/>
          <w:szCs w:val="21"/>
        </w:rPr>
        <w:t>当年天数</w:t>
      </w:r>
      <w:r>
        <w:rPr>
          <w:kern w:val="0"/>
          <w:szCs w:val="21"/>
        </w:rPr>
        <w:t xml:space="preserve"> </w:t>
      </w:r>
    </w:p>
    <w:p w:rsidR="00AA67E9" w:rsidRDefault="00D02FA7">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r>
        <w:rPr>
          <w:kern w:val="0"/>
          <w:szCs w:val="21"/>
        </w:rPr>
        <w:t xml:space="preserve"> </w:t>
      </w:r>
    </w:p>
    <w:p w:rsidR="00AA67E9" w:rsidRDefault="00D02FA7">
      <w:pPr>
        <w:tabs>
          <w:tab w:val="left" w:pos="426"/>
        </w:tabs>
        <w:spacing w:line="360" w:lineRule="auto"/>
        <w:ind w:firstLineChars="200" w:firstLine="420"/>
        <w:rPr>
          <w:kern w:val="0"/>
          <w:szCs w:val="21"/>
        </w:rPr>
      </w:pPr>
      <w:r>
        <w:rPr>
          <w:kern w:val="0"/>
          <w:szCs w:val="21"/>
        </w:rPr>
        <w:t>E</w:t>
      </w:r>
      <w:r>
        <w:rPr>
          <w:kern w:val="0"/>
          <w:szCs w:val="21"/>
        </w:rPr>
        <w:t>为前一日的基金资产净值</w:t>
      </w:r>
      <w:r>
        <w:rPr>
          <w:kern w:val="0"/>
          <w:szCs w:val="21"/>
        </w:rPr>
        <w:t xml:space="preserve"> </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基金管理费每日计算，逐日累计至每月月末，按月支付，经基金管理人与基金托管人双方核对无误后，基金托管人按照与基金管理人协商一致的方式于次月前</w:t>
      </w:r>
      <w:r w:rsidRPr="00224952">
        <w:rPr>
          <w:kern w:val="0"/>
          <w:szCs w:val="21"/>
        </w:rPr>
        <w:t>3</w:t>
      </w:r>
      <w:r w:rsidRPr="00224952">
        <w:rPr>
          <w:kern w:val="0"/>
          <w:szCs w:val="21"/>
        </w:rPr>
        <w:t>个工作日内从基金财产中一次性支付给基金管理人。若遇法定节假日、公休假等，支付日期顺延。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9,444.13</w:t>
            </w:r>
          </w:p>
        </w:tc>
        <w:tc>
          <w:tcPr>
            <w:tcW w:w="2657" w:type="dxa"/>
            <w:vAlign w:val="center"/>
          </w:tcPr>
          <w:p w:rsidR="00753756" w:rsidRPr="00224952" w:rsidRDefault="00753756" w:rsidP="00B56418">
            <w:pPr>
              <w:jc w:val="right"/>
              <w:rPr>
                <w:color w:val="000000"/>
                <w:szCs w:val="21"/>
              </w:rPr>
            </w:pPr>
            <w:r w:rsidRPr="00224952">
              <w:rPr>
                <w:szCs w:val="21"/>
              </w:rPr>
              <w:t>10,388.96</w:t>
            </w:r>
          </w:p>
        </w:tc>
      </w:tr>
    </w:tbl>
    <w:p w:rsidR="00AA67E9" w:rsidRDefault="00D02FA7">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0.1%</w:t>
      </w:r>
      <w:r>
        <w:rPr>
          <w:kern w:val="0"/>
          <w:szCs w:val="21"/>
        </w:rPr>
        <w:t>的年费率计提。托管费的计算方法如下：</w:t>
      </w:r>
      <w:r>
        <w:rPr>
          <w:kern w:val="0"/>
          <w:szCs w:val="21"/>
        </w:rPr>
        <w:t xml:space="preserve"> </w:t>
      </w:r>
    </w:p>
    <w:p w:rsidR="00AA67E9" w:rsidRDefault="00D02FA7">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E×0.1%÷</w:t>
      </w:r>
      <w:r>
        <w:rPr>
          <w:kern w:val="0"/>
          <w:szCs w:val="21"/>
        </w:rPr>
        <w:t>当年天数</w:t>
      </w:r>
      <w:r>
        <w:rPr>
          <w:kern w:val="0"/>
          <w:szCs w:val="21"/>
        </w:rPr>
        <w:t xml:space="preserve"> </w:t>
      </w:r>
    </w:p>
    <w:p w:rsidR="00AA67E9" w:rsidRDefault="00D02FA7">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r>
        <w:rPr>
          <w:kern w:val="0"/>
          <w:szCs w:val="21"/>
        </w:rPr>
        <w:t xml:space="preserve"> </w:t>
      </w:r>
    </w:p>
    <w:p w:rsidR="00AA67E9" w:rsidRDefault="00D02FA7">
      <w:pPr>
        <w:tabs>
          <w:tab w:val="left" w:pos="426"/>
        </w:tabs>
        <w:spacing w:line="360" w:lineRule="auto"/>
        <w:ind w:firstLineChars="200" w:firstLine="420"/>
        <w:rPr>
          <w:kern w:val="0"/>
          <w:szCs w:val="21"/>
        </w:rPr>
      </w:pPr>
      <w:r>
        <w:rPr>
          <w:kern w:val="0"/>
          <w:szCs w:val="21"/>
        </w:rPr>
        <w:t>E</w:t>
      </w:r>
      <w:r>
        <w:rPr>
          <w:kern w:val="0"/>
          <w:szCs w:val="21"/>
        </w:rPr>
        <w:t>为前一日的基金资产净值</w:t>
      </w:r>
      <w:r>
        <w:rPr>
          <w:kern w:val="0"/>
          <w:szCs w:val="21"/>
        </w:rPr>
        <w:t xml:space="preserve"> </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基金托管费每日计算，逐日累计至每月月末，按月支付，经基金管理人与基金托管人双方核对无误后，基金托管人按照与基金管理人协商一致的方式于次月前</w:t>
      </w:r>
      <w:r w:rsidRPr="00224952">
        <w:rPr>
          <w:kern w:val="0"/>
          <w:szCs w:val="21"/>
        </w:rPr>
        <w:t>3</w:t>
      </w:r>
      <w:r w:rsidRPr="00224952">
        <w:rPr>
          <w:kern w:val="0"/>
          <w:szCs w:val="21"/>
        </w:rPr>
        <w:t>个工作日内从基金财产中一次性支取。若遇法定节假日、公休假等，支付日期顺延。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本基金本报告期及上年度可比期间未与关联方进行银行间同业市场债券（含回购）交易。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本报告期内和上年度可比期间基金管理人未运用固有资金投资本基金。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AA67E9">
        <w:tc>
          <w:tcPr>
            <w:tcW w:w="2694" w:type="dxa"/>
            <w:vAlign w:val="center"/>
          </w:tcPr>
          <w:p w:rsidR="00AA67E9" w:rsidRDefault="00D02FA7">
            <w:pPr>
              <w:jc w:val="left"/>
            </w:pPr>
            <w:r>
              <w:rPr>
                <w:szCs w:val="21"/>
              </w:rPr>
              <w:t>招商银行</w:t>
            </w:r>
            <w:r>
              <w:rPr>
                <w:szCs w:val="21"/>
              </w:rPr>
              <w:t>-</w:t>
            </w:r>
            <w:r>
              <w:rPr>
                <w:szCs w:val="21"/>
              </w:rPr>
              <w:t>活期存款</w:t>
            </w:r>
          </w:p>
        </w:tc>
        <w:tc>
          <w:tcPr>
            <w:tcW w:w="1417" w:type="dxa"/>
            <w:vAlign w:val="center"/>
          </w:tcPr>
          <w:p w:rsidR="00AA67E9" w:rsidRDefault="00D02FA7">
            <w:pPr>
              <w:jc w:val="right"/>
            </w:pPr>
            <w:r>
              <w:rPr>
                <w:szCs w:val="21"/>
              </w:rPr>
              <w:t>436,199.10</w:t>
            </w:r>
          </w:p>
        </w:tc>
        <w:tc>
          <w:tcPr>
            <w:tcW w:w="1736" w:type="dxa"/>
            <w:vAlign w:val="center"/>
          </w:tcPr>
          <w:p w:rsidR="00AA67E9" w:rsidRDefault="00D02FA7">
            <w:pPr>
              <w:jc w:val="right"/>
            </w:pPr>
            <w:r>
              <w:rPr>
                <w:szCs w:val="21"/>
              </w:rPr>
              <w:t>1,201.79</w:t>
            </w:r>
          </w:p>
        </w:tc>
        <w:tc>
          <w:tcPr>
            <w:tcW w:w="1383" w:type="dxa"/>
            <w:vAlign w:val="center"/>
          </w:tcPr>
          <w:p w:rsidR="00AA67E9" w:rsidRDefault="00D02FA7">
            <w:pPr>
              <w:jc w:val="right"/>
            </w:pPr>
            <w:r>
              <w:rPr>
                <w:szCs w:val="21"/>
              </w:rPr>
              <w:t>430,872.51</w:t>
            </w:r>
          </w:p>
        </w:tc>
        <w:tc>
          <w:tcPr>
            <w:tcW w:w="1770" w:type="dxa"/>
            <w:vAlign w:val="center"/>
          </w:tcPr>
          <w:p w:rsidR="00AA67E9" w:rsidRDefault="00D02FA7">
            <w:pPr>
              <w:jc w:val="right"/>
            </w:pPr>
            <w:r>
              <w:rPr>
                <w:szCs w:val="21"/>
              </w:rPr>
              <w:t>2,070.33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w:t>
      </w:r>
      <w:r w:rsidRPr="00224952">
        <w:rPr>
          <w:kern w:val="0"/>
          <w:szCs w:val="21"/>
        </w:rPr>
        <w:t xml:space="preserve"> </w:t>
      </w:r>
      <w:r w:rsidRPr="00224952">
        <w:rPr>
          <w:kern w:val="0"/>
          <w:szCs w:val="21"/>
        </w:rPr>
        <w:t>银行存款由基金托管人招商银行股份有限公司保管，按银行同业利率或约定利率计息。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AA67E9">
        <w:tc>
          <w:tcPr>
            <w:tcW w:w="834" w:type="dxa"/>
            <w:vAlign w:val="center"/>
          </w:tcPr>
          <w:p w:rsidR="00AA67E9" w:rsidRDefault="00D02FA7">
            <w:pPr>
              <w:jc w:val="center"/>
            </w:pPr>
            <w:r>
              <w:rPr>
                <w:szCs w:val="21"/>
              </w:rPr>
              <w:t>300846</w:t>
            </w:r>
          </w:p>
        </w:tc>
        <w:tc>
          <w:tcPr>
            <w:tcW w:w="835" w:type="dxa"/>
            <w:vAlign w:val="center"/>
          </w:tcPr>
          <w:p w:rsidR="00AA67E9" w:rsidRDefault="00D02FA7">
            <w:pPr>
              <w:jc w:val="center"/>
            </w:pPr>
            <w:r>
              <w:rPr>
                <w:szCs w:val="21"/>
              </w:rPr>
              <w:t>首都在线</w:t>
            </w:r>
          </w:p>
        </w:tc>
        <w:tc>
          <w:tcPr>
            <w:tcW w:w="834" w:type="dxa"/>
            <w:vAlign w:val="center"/>
          </w:tcPr>
          <w:p w:rsidR="00AA67E9" w:rsidRDefault="00D02FA7">
            <w:pPr>
              <w:jc w:val="center"/>
            </w:pPr>
            <w:r>
              <w:rPr>
                <w:szCs w:val="21"/>
              </w:rPr>
              <w:t>2020-06-22</w:t>
            </w:r>
          </w:p>
        </w:tc>
        <w:tc>
          <w:tcPr>
            <w:tcW w:w="835" w:type="dxa"/>
            <w:vAlign w:val="center"/>
          </w:tcPr>
          <w:p w:rsidR="00AA67E9" w:rsidRDefault="00D02FA7">
            <w:pPr>
              <w:jc w:val="center"/>
            </w:pPr>
            <w:r>
              <w:rPr>
                <w:szCs w:val="21"/>
              </w:rPr>
              <w:t>2020-07-01</w:t>
            </w:r>
          </w:p>
        </w:tc>
        <w:tc>
          <w:tcPr>
            <w:tcW w:w="834" w:type="dxa"/>
            <w:vAlign w:val="center"/>
          </w:tcPr>
          <w:p w:rsidR="00AA67E9" w:rsidRDefault="00D02FA7">
            <w:pPr>
              <w:jc w:val="center"/>
            </w:pPr>
            <w:r>
              <w:rPr>
                <w:szCs w:val="21"/>
              </w:rPr>
              <w:t>新股流通受限</w:t>
            </w:r>
          </w:p>
        </w:tc>
        <w:tc>
          <w:tcPr>
            <w:tcW w:w="835" w:type="dxa"/>
            <w:vAlign w:val="center"/>
          </w:tcPr>
          <w:p w:rsidR="00AA67E9" w:rsidRDefault="00D02FA7">
            <w:pPr>
              <w:jc w:val="right"/>
            </w:pPr>
            <w:r>
              <w:rPr>
                <w:szCs w:val="21"/>
              </w:rPr>
              <w:t>3.37</w:t>
            </w:r>
          </w:p>
        </w:tc>
        <w:tc>
          <w:tcPr>
            <w:tcW w:w="834" w:type="dxa"/>
            <w:vAlign w:val="center"/>
          </w:tcPr>
          <w:p w:rsidR="00AA67E9" w:rsidRDefault="00D02FA7">
            <w:pPr>
              <w:jc w:val="center"/>
            </w:pPr>
            <w:r>
              <w:rPr>
                <w:szCs w:val="21"/>
              </w:rPr>
              <w:t>3.37</w:t>
            </w:r>
          </w:p>
        </w:tc>
        <w:tc>
          <w:tcPr>
            <w:tcW w:w="835" w:type="dxa"/>
            <w:vAlign w:val="center"/>
          </w:tcPr>
          <w:p w:rsidR="00AA67E9" w:rsidRDefault="00D02FA7">
            <w:pPr>
              <w:jc w:val="right"/>
            </w:pPr>
            <w:r>
              <w:rPr>
                <w:szCs w:val="21"/>
              </w:rPr>
              <w:t>1,056</w:t>
            </w:r>
          </w:p>
        </w:tc>
        <w:tc>
          <w:tcPr>
            <w:tcW w:w="834" w:type="dxa"/>
            <w:vAlign w:val="center"/>
          </w:tcPr>
          <w:p w:rsidR="00AA67E9" w:rsidRDefault="00D02FA7">
            <w:pPr>
              <w:jc w:val="right"/>
            </w:pPr>
            <w:r>
              <w:rPr>
                <w:szCs w:val="21"/>
              </w:rPr>
              <w:t>3,558.72</w:t>
            </w:r>
          </w:p>
        </w:tc>
        <w:tc>
          <w:tcPr>
            <w:tcW w:w="835" w:type="dxa"/>
            <w:vAlign w:val="center"/>
          </w:tcPr>
          <w:p w:rsidR="00AA67E9" w:rsidRDefault="00D02FA7">
            <w:pPr>
              <w:jc w:val="right"/>
            </w:pPr>
            <w:r>
              <w:rPr>
                <w:szCs w:val="21"/>
              </w:rPr>
              <w:t>3,558.72</w:t>
            </w:r>
          </w:p>
        </w:tc>
        <w:tc>
          <w:tcPr>
            <w:tcW w:w="835" w:type="dxa"/>
            <w:vAlign w:val="center"/>
          </w:tcPr>
          <w:p w:rsidR="00AA67E9" w:rsidRDefault="00D02FA7">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AA67E9" w:rsidRDefault="00D02FA7">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本基金属股票基金，预期风险与收益水平高于混合基金、债券基金与货币市场基金。本基金为指数型基金，主要采用完全复制法跟踪标的指数的表现，具有与标的指数相似的风险收益特征。</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AA67E9" w:rsidRDefault="00D02FA7">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在交易所进行的证券交易交收和款项清算对手为中国证券登记结算有限责任公司。</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0.00%(2019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0.00%)</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bl>
    <w:p w:rsidR="00AA67E9" w:rsidRDefault="00D02FA7">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AA67E9" w:rsidRDefault="00D02FA7">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bl>
    <w:p w:rsidR="00AA67E9" w:rsidRDefault="00D02FA7">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AA67E9" w:rsidRDefault="00D02FA7">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AA67E9" w:rsidRDefault="00D02FA7">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AA67E9" w:rsidRDefault="00D02FA7">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AA67E9">
        <w:trPr>
          <w:jc w:val="center"/>
        </w:trPr>
        <w:tc>
          <w:tcPr>
            <w:tcW w:w="1588" w:type="dxa"/>
            <w:vAlign w:val="center"/>
          </w:tcPr>
          <w:p w:rsidR="00AA67E9" w:rsidRDefault="00D02FA7">
            <w:pPr>
              <w:jc w:val="center"/>
            </w:pPr>
            <w:r>
              <w:rPr>
                <w:color w:val="000000"/>
                <w:szCs w:val="21"/>
              </w:rPr>
              <w:t>银行存款</w:t>
            </w:r>
          </w:p>
        </w:tc>
        <w:tc>
          <w:tcPr>
            <w:tcW w:w="1701" w:type="dxa"/>
            <w:vAlign w:val="center"/>
          </w:tcPr>
          <w:p w:rsidR="00AA67E9" w:rsidRDefault="00D02FA7">
            <w:pPr>
              <w:jc w:val="right"/>
            </w:pPr>
            <w:r>
              <w:rPr>
                <w:color w:val="000000"/>
                <w:szCs w:val="21"/>
              </w:rPr>
              <w:t>436,199.10</w:t>
            </w:r>
          </w:p>
        </w:tc>
        <w:tc>
          <w:tcPr>
            <w:tcW w:w="1701"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301" w:type="dxa"/>
            <w:vAlign w:val="center"/>
          </w:tcPr>
          <w:p w:rsidR="00AA67E9" w:rsidRDefault="00D02FA7">
            <w:pPr>
              <w:jc w:val="right"/>
            </w:pPr>
            <w:r>
              <w:rPr>
                <w:color w:val="000000"/>
                <w:szCs w:val="21"/>
              </w:rPr>
              <w:t>436,199.10</w:t>
            </w:r>
          </w:p>
        </w:tc>
      </w:tr>
      <w:tr w:rsidR="00AA67E9">
        <w:trPr>
          <w:jc w:val="center"/>
        </w:trPr>
        <w:tc>
          <w:tcPr>
            <w:tcW w:w="1588" w:type="dxa"/>
            <w:vAlign w:val="center"/>
          </w:tcPr>
          <w:p w:rsidR="00AA67E9" w:rsidRDefault="00D02FA7">
            <w:pPr>
              <w:jc w:val="center"/>
            </w:pPr>
            <w:r>
              <w:rPr>
                <w:color w:val="000000"/>
                <w:szCs w:val="21"/>
              </w:rPr>
              <w:t>结算备付金</w:t>
            </w:r>
          </w:p>
        </w:tc>
        <w:tc>
          <w:tcPr>
            <w:tcW w:w="1701" w:type="dxa"/>
            <w:vAlign w:val="center"/>
          </w:tcPr>
          <w:p w:rsidR="00AA67E9" w:rsidRDefault="00D02FA7">
            <w:pPr>
              <w:jc w:val="right"/>
            </w:pPr>
            <w:r>
              <w:rPr>
                <w:color w:val="000000"/>
                <w:szCs w:val="21"/>
              </w:rPr>
              <w:t>28,706.83</w:t>
            </w:r>
          </w:p>
        </w:tc>
        <w:tc>
          <w:tcPr>
            <w:tcW w:w="1701"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301" w:type="dxa"/>
            <w:vAlign w:val="center"/>
          </w:tcPr>
          <w:p w:rsidR="00AA67E9" w:rsidRDefault="00D02FA7">
            <w:pPr>
              <w:jc w:val="right"/>
            </w:pPr>
            <w:r>
              <w:rPr>
                <w:color w:val="000000"/>
                <w:szCs w:val="21"/>
              </w:rPr>
              <w:t>28,706.83</w:t>
            </w:r>
          </w:p>
        </w:tc>
      </w:tr>
      <w:tr w:rsidR="00AA67E9">
        <w:trPr>
          <w:jc w:val="center"/>
        </w:trPr>
        <w:tc>
          <w:tcPr>
            <w:tcW w:w="1588" w:type="dxa"/>
            <w:vAlign w:val="center"/>
          </w:tcPr>
          <w:p w:rsidR="00AA67E9" w:rsidRDefault="00D02FA7">
            <w:pPr>
              <w:jc w:val="center"/>
            </w:pPr>
            <w:r>
              <w:rPr>
                <w:color w:val="000000"/>
                <w:szCs w:val="21"/>
              </w:rPr>
              <w:t>存出保证金</w:t>
            </w:r>
          </w:p>
        </w:tc>
        <w:tc>
          <w:tcPr>
            <w:tcW w:w="1701" w:type="dxa"/>
            <w:vAlign w:val="center"/>
          </w:tcPr>
          <w:p w:rsidR="00AA67E9" w:rsidRDefault="00D02FA7">
            <w:pPr>
              <w:jc w:val="right"/>
            </w:pPr>
            <w:r>
              <w:rPr>
                <w:color w:val="000000"/>
                <w:szCs w:val="21"/>
              </w:rPr>
              <w:t>4,295.76</w:t>
            </w:r>
          </w:p>
        </w:tc>
        <w:tc>
          <w:tcPr>
            <w:tcW w:w="1701"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301" w:type="dxa"/>
            <w:vAlign w:val="center"/>
          </w:tcPr>
          <w:p w:rsidR="00AA67E9" w:rsidRDefault="00D02FA7">
            <w:pPr>
              <w:jc w:val="right"/>
            </w:pPr>
            <w:r>
              <w:rPr>
                <w:color w:val="000000"/>
                <w:szCs w:val="21"/>
              </w:rPr>
              <w:t>4,295.76</w:t>
            </w:r>
          </w:p>
        </w:tc>
      </w:tr>
      <w:tr w:rsidR="00AA67E9">
        <w:trPr>
          <w:jc w:val="center"/>
        </w:trPr>
        <w:tc>
          <w:tcPr>
            <w:tcW w:w="1588" w:type="dxa"/>
            <w:vAlign w:val="center"/>
          </w:tcPr>
          <w:p w:rsidR="00AA67E9" w:rsidRDefault="00D02FA7">
            <w:pPr>
              <w:jc w:val="center"/>
            </w:pPr>
            <w:r>
              <w:rPr>
                <w:color w:val="000000"/>
                <w:szCs w:val="21"/>
              </w:rPr>
              <w:t>交易性金融资产</w:t>
            </w:r>
          </w:p>
        </w:tc>
        <w:tc>
          <w:tcPr>
            <w:tcW w:w="1701" w:type="dxa"/>
            <w:vAlign w:val="center"/>
          </w:tcPr>
          <w:p w:rsidR="00AA67E9" w:rsidRDefault="00D02FA7">
            <w:pPr>
              <w:jc w:val="right"/>
            </w:pPr>
            <w:r>
              <w:rPr>
                <w:color w:val="000000"/>
                <w:szCs w:val="21"/>
              </w:rPr>
              <w:t>-</w:t>
            </w:r>
          </w:p>
        </w:tc>
        <w:tc>
          <w:tcPr>
            <w:tcW w:w="1701"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26,072,695.89</w:t>
            </w:r>
          </w:p>
        </w:tc>
        <w:tc>
          <w:tcPr>
            <w:tcW w:w="1301" w:type="dxa"/>
            <w:vAlign w:val="center"/>
          </w:tcPr>
          <w:p w:rsidR="00AA67E9" w:rsidRDefault="00D02FA7">
            <w:pPr>
              <w:jc w:val="right"/>
            </w:pPr>
            <w:r>
              <w:rPr>
                <w:color w:val="000000"/>
                <w:szCs w:val="21"/>
              </w:rPr>
              <w:t>26,072,695.89</w:t>
            </w:r>
          </w:p>
        </w:tc>
      </w:tr>
      <w:tr w:rsidR="00AA67E9">
        <w:trPr>
          <w:jc w:val="center"/>
        </w:trPr>
        <w:tc>
          <w:tcPr>
            <w:tcW w:w="1588" w:type="dxa"/>
            <w:vAlign w:val="center"/>
          </w:tcPr>
          <w:p w:rsidR="00AA67E9" w:rsidRDefault="00D02FA7">
            <w:pPr>
              <w:jc w:val="center"/>
            </w:pPr>
            <w:r>
              <w:rPr>
                <w:color w:val="000000"/>
                <w:szCs w:val="21"/>
              </w:rPr>
              <w:t>衍生金融资产</w:t>
            </w:r>
          </w:p>
        </w:tc>
        <w:tc>
          <w:tcPr>
            <w:tcW w:w="1701" w:type="dxa"/>
            <w:vAlign w:val="center"/>
          </w:tcPr>
          <w:p w:rsidR="00AA67E9" w:rsidRDefault="00D02FA7">
            <w:pPr>
              <w:jc w:val="right"/>
            </w:pPr>
            <w:r>
              <w:rPr>
                <w:color w:val="000000"/>
                <w:szCs w:val="21"/>
              </w:rPr>
              <w:t>-</w:t>
            </w:r>
          </w:p>
        </w:tc>
        <w:tc>
          <w:tcPr>
            <w:tcW w:w="1701"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301" w:type="dxa"/>
            <w:vAlign w:val="center"/>
          </w:tcPr>
          <w:p w:rsidR="00AA67E9" w:rsidRDefault="00D02FA7">
            <w:pPr>
              <w:jc w:val="right"/>
            </w:pPr>
            <w:r>
              <w:rPr>
                <w:color w:val="000000"/>
                <w:szCs w:val="21"/>
              </w:rPr>
              <w:t>-</w:t>
            </w:r>
          </w:p>
        </w:tc>
      </w:tr>
      <w:tr w:rsidR="00AA67E9">
        <w:trPr>
          <w:jc w:val="center"/>
        </w:trPr>
        <w:tc>
          <w:tcPr>
            <w:tcW w:w="1588" w:type="dxa"/>
            <w:vAlign w:val="center"/>
          </w:tcPr>
          <w:p w:rsidR="00AA67E9" w:rsidRDefault="00D02FA7">
            <w:pPr>
              <w:jc w:val="center"/>
            </w:pPr>
            <w:r>
              <w:rPr>
                <w:color w:val="000000"/>
                <w:szCs w:val="21"/>
              </w:rPr>
              <w:t>买入返售金融资产</w:t>
            </w:r>
          </w:p>
        </w:tc>
        <w:tc>
          <w:tcPr>
            <w:tcW w:w="1701" w:type="dxa"/>
            <w:vAlign w:val="center"/>
          </w:tcPr>
          <w:p w:rsidR="00AA67E9" w:rsidRDefault="00D02FA7">
            <w:pPr>
              <w:jc w:val="right"/>
            </w:pPr>
            <w:r>
              <w:rPr>
                <w:color w:val="000000"/>
                <w:szCs w:val="21"/>
              </w:rPr>
              <w:t>-</w:t>
            </w:r>
          </w:p>
        </w:tc>
        <w:tc>
          <w:tcPr>
            <w:tcW w:w="1701"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301" w:type="dxa"/>
            <w:vAlign w:val="center"/>
          </w:tcPr>
          <w:p w:rsidR="00AA67E9" w:rsidRDefault="00D02FA7">
            <w:pPr>
              <w:jc w:val="right"/>
            </w:pPr>
            <w:r>
              <w:rPr>
                <w:color w:val="000000"/>
                <w:szCs w:val="21"/>
              </w:rPr>
              <w:t>-</w:t>
            </w:r>
          </w:p>
        </w:tc>
      </w:tr>
      <w:tr w:rsidR="00AA67E9">
        <w:trPr>
          <w:jc w:val="center"/>
        </w:trPr>
        <w:tc>
          <w:tcPr>
            <w:tcW w:w="1588" w:type="dxa"/>
            <w:vAlign w:val="center"/>
          </w:tcPr>
          <w:p w:rsidR="00AA67E9" w:rsidRDefault="00D02FA7">
            <w:pPr>
              <w:jc w:val="center"/>
            </w:pPr>
            <w:r>
              <w:rPr>
                <w:color w:val="000000"/>
                <w:szCs w:val="21"/>
              </w:rPr>
              <w:t>应收证券清算款</w:t>
            </w:r>
          </w:p>
        </w:tc>
        <w:tc>
          <w:tcPr>
            <w:tcW w:w="1701" w:type="dxa"/>
            <w:vAlign w:val="center"/>
          </w:tcPr>
          <w:p w:rsidR="00AA67E9" w:rsidRDefault="00D02FA7">
            <w:pPr>
              <w:jc w:val="right"/>
            </w:pPr>
            <w:r>
              <w:rPr>
                <w:color w:val="000000"/>
                <w:szCs w:val="21"/>
              </w:rPr>
              <w:t>-</w:t>
            </w:r>
          </w:p>
        </w:tc>
        <w:tc>
          <w:tcPr>
            <w:tcW w:w="1701"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301" w:type="dxa"/>
            <w:vAlign w:val="center"/>
          </w:tcPr>
          <w:p w:rsidR="00AA67E9" w:rsidRDefault="00D02FA7">
            <w:pPr>
              <w:jc w:val="right"/>
            </w:pPr>
            <w:r>
              <w:rPr>
                <w:color w:val="000000"/>
                <w:szCs w:val="21"/>
              </w:rPr>
              <w:t>-</w:t>
            </w:r>
          </w:p>
        </w:tc>
      </w:tr>
      <w:tr w:rsidR="00AA67E9">
        <w:trPr>
          <w:jc w:val="center"/>
        </w:trPr>
        <w:tc>
          <w:tcPr>
            <w:tcW w:w="1588" w:type="dxa"/>
            <w:vAlign w:val="center"/>
          </w:tcPr>
          <w:p w:rsidR="00AA67E9" w:rsidRDefault="00D02FA7">
            <w:pPr>
              <w:jc w:val="center"/>
            </w:pPr>
            <w:r>
              <w:rPr>
                <w:color w:val="000000"/>
                <w:szCs w:val="21"/>
              </w:rPr>
              <w:t>应收利息</w:t>
            </w:r>
          </w:p>
        </w:tc>
        <w:tc>
          <w:tcPr>
            <w:tcW w:w="1701" w:type="dxa"/>
            <w:vAlign w:val="center"/>
          </w:tcPr>
          <w:p w:rsidR="00AA67E9" w:rsidRDefault="00D02FA7">
            <w:pPr>
              <w:jc w:val="right"/>
            </w:pPr>
            <w:r>
              <w:rPr>
                <w:color w:val="000000"/>
                <w:szCs w:val="21"/>
              </w:rPr>
              <w:t>-</w:t>
            </w:r>
          </w:p>
        </w:tc>
        <w:tc>
          <w:tcPr>
            <w:tcW w:w="1701"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75.90</w:t>
            </w:r>
          </w:p>
        </w:tc>
        <w:tc>
          <w:tcPr>
            <w:tcW w:w="1301" w:type="dxa"/>
            <w:vAlign w:val="center"/>
          </w:tcPr>
          <w:p w:rsidR="00AA67E9" w:rsidRDefault="00D02FA7">
            <w:pPr>
              <w:jc w:val="right"/>
            </w:pPr>
            <w:r>
              <w:rPr>
                <w:color w:val="000000"/>
                <w:szCs w:val="21"/>
              </w:rPr>
              <w:t>75.90</w:t>
            </w:r>
          </w:p>
        </w:tc>
      </w:tr>
      <w:tr w:rsidR="00AA67E9">
        <w:trPr>
          <w:jc w:val="center"/>
        </w:trPr>
        <w:tc>
          <w:tcPr>
            <w:tcW w:w="1588" w:type="dxa"/>
            <w:vAlign w:val="center"/>
          </w:tcPr>
          <w:p w:rsidR="00AA67E9" w:rsidRDefault="00D02FA7">
            <w:pPr>
              <w:jc w:val="center"/>
            </w:pPr>
            <w:r>
              <w:rPr>
                <w:color w:val="000000"/>
                <w:szCs w:val="21"/>
              </w:rPr>
              <w:t>应收股利</w:t>
            </w:r>
          </w:p>
        </w:tc>
        <w:tc>
          <w:tcPr>
            <w:tcW w:w="1701" w:type="dxa"/>
            <w:vAlign w:val="center"/>
          </w:tcPr>
          <w:p w:rsidR="00AA67E9" w:rsidRDefault="00D02FA7">
            <w:pPr>
              <w:jc w:val="right"/>
            </w:pPr>
            <w:r>
              <w:rPr>
                <w:color w:val="000000"/>
                <w:szCs w:val="21"/>
              </w:rPr>
              <w:t>-</w:t>
            </w:r>
          </w:p>
        </w:tc>
        <w:tc>
          <w:tcPr>
            <w:tcW w:w="1701"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301" w:type="dxa"/>
            <w:vAlign w:val="center"/>
          </w:tcPr>
          <w:p w:rsidR="00AA67E9" w:rsidRDefault="00D02FA7">
            <w:pPr>
              <w:jc w:val="right"/>
            </w:pPr>
            <w:r>
              <w:rPr>
                <w:color w:val="000000"/>
                <w:szCs w:val="21"/>
              </w:rPr>
              <w:t>-</w:t>
            </w:r>
          </w:p>
        </w:tc>
      </w:tr>
      <w:tr w:rsidR="00AA67E9">
        <w:trPr>
          <w:jc w:val="center"/>
        </w:trPr>
        <w:tc>
          <w:tcPr>
            <w:tcW w:w="1588" w:type="dxa"/>
            <w:vAlign w:val="center"/>
          </w:tcPr>
          <w:p w:rsidR="00AA67E9" w:rsidRDefault="00D02FA7">
            <w:pPr>
              <w:jc w:val="center"/>
            </w:pPr>
            <w:r>
              <w:rPr>
                <w:color w:val="000000"/>
                <w:szCs w:val="21"/>
              </w:rPr>
              <w:t>应收申购款</w:t>
            </w:r>
          </w:p>
        </w:tc>
        <w:tc>
          <w:tcPr>
            <w:tcW w:w="1701" w:type="dxa"/>
            <w:vAlign w:val="center"/>
          </w:tcPr>
          <w:p w:rsidR="00AA67E9" w:rsidRDefault="00D02FA7">
            <w:pPr>
              <w:jc w:val="right"/>
            </w:pPr>
            <w:r>
              <w:rPr>
                <w:color w:val="000000"/>
                <w:szCs w:val="21"/>
              </w:rPr>
              <w:t>-</w:t>
            </w:r>
          </w:p>
        </w:tc>
        <w:tc>
          <w:tcPr>
            <w:tcW w:w="1701"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301" w:type="dxa"/>
            <w:vAlign w:val="center"/>
          </w:tcPr>
          <w:p w:rsidR="00AA67E9" w:rsidRDefault="00D02FA7">
            <w:pPr>
              <w:jc w:val="right"/>
            </w:pPr>
            <w:r>
              <w:rPr>
                <w:color w:val="000000"/>
                <w:szCs w:val="21"/>
              </w:rPr>
              <w:t>-</w:t>
            </w:r>
          </w:p>
        </w:tc>
      </w:tr>
      <w:tr w:rsidR="00AA67E9">
        <w:trPr>
          <w:jc w:val="center"/>
        </w:trPr>
        <w:tc>
          <w:tcPr>
            <w:tcW w:w="1588" w:type="dxa"/>
            <w:vAlign w:val="center"/>
          </w:tcPr>
          <w:p w:rsidR="00AA67E9" w:rsidRDefault="00D02FA7">
            <w:pPr>
              <w:jc w:val="center"/>
            </w:pPr>
            <w:r>
              <w:rPr>
                <w:color w:val="000000"/>
                <w:szCs w:val="21"/>
              </w:rPr>
              <w:t>递延所得税资产</w:t>
            </w:r>
          </w:p>
        </w:tc>
        <w:tc>
          <w:tcPr>
            <w:tcW w:w="1701" w:type="dxa"/>
            <w:vAlign w:val="center"/>
          </w:tcPr>
          <w:p w:rsidR="00AA67E9" w:rsidRDefault="00D02FA7">
            <w:pPr>
              <w:jc w:val="right"/>
            </w:pPr>
            <w:r>
              <w:rPr>
                <w:color w:val="000000"/>
                <w:szCs w:val="21"/>
              </w:rPr>
              <w:t>-</w:t>
            </w:r>
          </w:p>
        </w:tc>
        <w:tc>
          <w:tcPr>
            <w:tcW w:w="1701"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301" w:type="dxa"/>
            <w:vAlign w:val="center"/>
          </w:tcPr>
          <w:p w:rsidR="00AA67E9" w:rsidRDefault="00D02FA7">
            <w:pPr>
              <w:jc w:val="right"/>
            </w:pPr>
            <w:r>
              <w:rPr>
                <w:color w:val="000000"/>
                <w:szCs w:val="21"/>
              </w:rPr>
              <w:t>-</w:t>
            </w:r>
          </w:p>
        </w:tc>
      </w:tr>
      <w:tr w:rsidR="00AA67E9">
        <w:trPr>
          <w:jc w:val="center"/>
        </w:trPr>
        <w:tc>
          <w:tcPr>
            <w:tcW w:w="1588" w:type="dxa"/>
            <w:vAlign w:val="center"/>
          </w:tcPr>
          <w:p w:rsidR="00AA67E9" w:rsidRDefault="00D02FA7">
            <w:pPr>
              <w:jc w:val="center"/>
            </w:pPr>
            <w:r>
              <w:rPr>
                <w:color w:val="000000"/>
                <w:szCs w:val="21"/>
              </w:rPr>
              <w:t>其他资产</w:t>
            </w:r>
          </w:p>
        </w:tc>
        <w:tc>
          <w:tcPr>
            <w:tcW w:w="1701" w:type="dxa"/>
            <w:vAlign w:val="center"/>
          </w:tcPr>
          <w:p w:rsidR="00AA67E9" w:rsidRDefault="00D02FA7">
            <w:pPr>
              <w:jc w:val="right"/>
            </w:pPr>
            <w:r>
              <w:rPr>
                <w:color w:val="000000"/>
                <w:szCs w:val="21"/>
              </w:rPr>
              <w:t>-</w:t>
            </w:r>
          </w:p>
        </w:tc>
        <w:tc>
          <w:tcPr>
            <w:tcW w:w="1701"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301" w:type="dxa"/>
            <w:vAlign w:val="center"/>
          </w:tcPr>
          <w:p w:rsidR="00AA67E9" w:rsidRDefault="00D02FA7">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469,201.69</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26,072,771.79</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26,541,973.48</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AA67E9">
        <w:trPr>
          <w:jc w:val="center"/>
        </w:trPr>
        <w:tc>
          <w:tcPr>
            <w:tcW w:w="1588" w:type="dxa"/>
            <w:vAlign w:val="center"/>
          </w:tcPr>
          <w:p w:rsidR="00AA67E9" w:rsidRDefault="00D02FA7">
            <w:pPr>
              <w:jc w:val="center"/>
            </w:pPr>
            <w:r>
              <w:rPr>
                <w:color w:val="000000"/>
                <w:szCs w:val="21"/>
              </w:rPr>
              <w:t>短期借款</w:t>
            </w:r>
          </w:p>
        </w:tc>
        <w:tc>
          <w:tcPr>
            <w:tcW w:w="1701" w:type="dxa"/>
            <w:vAlign w:val="center"/>
          </w:tcPr>
          <w:p w:rsidR="00AA67E9" w:rsidRDefault="00D02FA7">
            <w:pPr>
              <w:jc w:val="right"/>
            </w:pPr>
            <w:r>
              <w:rPr>
                <w:color w:val="000000"/>
                <w:szCs w:val="21"/>
              </w:rPr>
              <w:t>-</w:t>
            </w:r>
          </w:p>
        </w:tc>
        <w:tc>
          <w:tcPr>
            <w:tcW w:w="1701"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301" w:type="dxa"/>
            <w:vAlign w:val="center"/>
          </w:tcPr>
          <w:p w:rsidR="00AA67E9" w:rsidRDefault="00D02FA7">
            <w:pPr>
              <w:jc w:val="right"/>
            </w:pPr>
            <w:r>
              <w:rPr>
                <w:color w:val="000000"/>
                <w:szCs w:val="21"/>
              </w:rPr>
              <w:t>-</w:t>
            </w:r>
          </w:p>
        </w:tc>
      </w:tr>
      <w:tr w:rsidR="00AA67E9">
        <w:trPr>
          <w:jc w:val="center"/>
        </w:trPr>
        <w:tc>
          <w:tcPr>
            <w:tcW w:w="1588" w:type="dxa"/>
            <w:vAlign w:val="center"/>
          </w:tcPr>
          <w:p w:rsidR="00AA67E9" w:rsidRDefault="00D02FA7">
            <w:pPr>
              <w:jc w:val="center"/>
            </w:pPr>
            <w:r>
              <w:rPr>
                <w:color w:val="000000"/>
                <w:szCs w:val="21"/>
              </w:rPr>
              <w:t>交易性金融负债</w:t>
            </w:r>
          </w:p>
        </w:tc>
        <w:tc>
          <w:tcPr>
            <w:tcW w:w="1701" w:type="dxa"/>
            <w:vAlign w:val="center"/>
          </w:tcPr>
          <w:p w:rsidR="00AA67E9" w:rsidRDefault="00D02FA7">
            <w:pPr>
              <w:jc w:val="right"/>
            </w:pPr>
            <w:r>
              <w:rPr>
                <w:color w:val="000000"/>
                <w:szCs w:val="21"/>
              </w:rPr>
              <w:t>-</w:t>
            </w:r>
          </w:p>
        </w:tc>
        <w:tc>
          <w:tcPr>
            <w:tcW w:w="1701"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301" w:type="dxa"/>
            <w:vAlign w:val="center"/>
          </w:tcPr>
          <w:p w:rsidR="00AA67E9" w:rsidRDefault="00D02FA7">
            <w:pPr>
              <w:jc w:val="right"/>
            </w:pPr>
            <w:r>
              <w:rPr>
                <w:color w:val="000000"/>
                <w:szCs w:val="21"/>
              </w:rPr>
              <w:t>-</w:t>
            </w:r>
          </w:p>
        </w:tc>
      </w:tr>
      <w:tr w:rsidR="00AA67E9">
        <w:trPr>
          <w:jc w:val="center"/>
        </w:trPr>
        <w:tc>
          <w:tcPr>
            <w:tcW w:w="1588" w:type="dxa"/>
            <w:vAlign w:val="center"/>
          </w:tcPr>
          <w:p w:rsidR="00AA67E9" w:rsidRDefault="00D02FA7">
            <w:pPr>
              <w:jc w:val="center"/>
            </w:pPr>
            <w:r>
              <w:rPr>
                <w:color w:val="000000"/>
                <w:szCs w:val="21"/>
              </w:rPr>
              <w:t>衍生金融负债</w:t>
            </w:r>
          </w:p>
        </w:tc>
        <w:tc>
          <w:tcPr>
            <w:tcW w:w="1701" w:type="dxa"/>
            <w:vAlign w:val="center"/>
          </w:tcPr>
          <w:p w:rsidR="00AA67E9" w:rsidRDefault="00D02FA7">
            <w:pPr>
              <w:jc w:val="right"/>
            </w:pPr>
            <w:r>
              <w:rPr>
                <w:color w:val="000000"/>
                <w:szCs w:val="21"/>
              </w:rPr>
              <w:t>-</w:t>
            </w:r>
          </w:p>
        </w:tc>
        <w:tc>
          <w:tcPr>
            <w:tcW w:w="1701"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301" w:type="dxa"/>
            <w:vAlign w:val="center"/>
          </w:tcPr>
          <w:p w:rsidR="00AA67E9" w:rsidRDefault="00D02FA7">
            <w:pPr>
              <w:jc w:val="right"/>
            </w:pPr>
            <w:r>
              <w:rPr>
                <w:color w:val="000000"/>
                <w:szCs w:val="21"/>
              </w:rPr>
              <w:t>-</w:t>
            </w:r>
          </w:p>
        </w:tc>
      </w:tr>
      <w:tr w:rsidR="00AA67E9">
        <w:trPr>
          <w:jc w:val="center"/>
        </w:trPr>
        <w:tc>
          <w:tcPr>
            <w:tcW w:w="1588" w:type="dxa"/>
            <w:vAlign w:val="center"/>
          </w:tcPr>
          <w:p w:rsidR="00AA67E9" w:rsidRDefault="00D02FA7">
            <w:pPr>
              <w:jc w:val="center"/>
            </w:pPr>
            <w:r>
              <w:rPr>
                <w:color w:val="000000"/>
                <w:szCs w:val="21"/>
              </w:rPr>
              <w:t>卖出回购金融资产款</w:t>
            </w:r>
          </w:p>
        </w:tc>
        <w:tc>
          <w:tcPr>
            <w:tcW w:w="1701" w:type="dxa"/>
            <w:vAlign w:val="center"/>
          </w:tcPr>
          <w:p w:rsidR="00AA67E9" w:rsidRDefault="00D02FA7">
            <w:pPr>
              <w:jc w:val="right"/>
            </w:pPr>
            <w:r>
              <w:rPr>
                <w:color w:val="000000"/>
                <w:szCs w:val="21"/>
              </w:rPr>
              <w:t>-</w:t>
            </w:r>
          </w:p>
        </w:tc>
        <w:tc>
          <w:tcPr>
            <w:tcW w:w="1701"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301" w:type="dxa"/>
            <w:vAlign w:val="center"/>
          </w:tcPr>
          <w:p w:rsidR="00AA67E9" w:rsidRDefault="00D02FA7">
            <w:pPr>
              <w:jc w:val="right"/>
            </w:pPr>
            <w:r>
              <w:rPr>
                <w:color w:val="000000"/>
                <w:szCs w:val="21"/>
              </w:rPr>
              <w:t>-</w:t>
            </w:r>
          </w:p>
        </w:tc>
      </w:tr>
      <w:tr w:rsidR="00AA67E9">
        <w:trPr>
          <w:jc w:val="center"/>
        </w:trPr>
        <w:tc>
          <w:tcPr>
            <w:tcW w:w="1588" w:type="dxa"/>
            <w:vAlign w:val="center"/>
          </w:tcPr>
          <w:p w:rsidR="00AA67E9" w:rsidRDefault="00D02FA7">
            <w:pPr>
              <w:jc w:val="center"/>
            </w:pPr>
            <w:r>
              <w:rPr>
                <w:color w:val="000000"/>
                <w:szCs w:val="21"/>
              </w:rPr>
              <w:t>应付证券清算款</w:t>
            </w:r>
          </w:p>
        </w:tc>
        <w:tc>
          <w:tcPr>
            <w:tcW w:w="1701" w:type="dxa"/>
            <w:vAlign w:val="center"/>
          </w:tcPr>
          <w:p w:rsidR="00AA67E9" w:rsidRDefault="00D02FA7">
            <w:pPr>
              <w:jc w:val="right"/>
            </w:pPr>
            <w:r>
              <w:rPr>
                <w:color w:val="000000"/>
                <w:szCs w:val="21"/>
              </w:rPr>
              <w:t>-</w:t>
            </w:r>
          </w:p>
        </w:tc>
        <w:tc>
          <w:tcPr>
            <w:tcW w:w="1701"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301" w:type="dxa"/>
            <w:vAlign w:val="center"/>
          </w:tcPr>
          <w:p w:rsidR="00AA67E9" w:rsidRDefault="00D02FA7">
            <w:pPr>
              <w:jc w:val="right"/>
            </w:pPr>
            <w:r>
              <w:rPr>
                <w:color w:val="000000"/>
                <w:szCs w:val="21"/>
              </w:rPr>
              <w:t>-</w:t>
            </w:r>
          </w:p>
        </w:tc>
      </w:tr>
      <w:tr w:rsidR="00AA67E9">
        <w:trPr>
          <w:jc w:val="center"/>
        </w:trPr>
        <w:tc>
          <w:tcPr>
            <w:tcW w:w="1588" w:type="dxa"/>
            <w:vAlign w:val="center"/>
          </w:tcPr>
          <w:p w:rsidR="00AA67E9" w:rsidRDefault="00D02FA7">
            <w:pPr>
              <w:jc w:val="center"/>
            </w:pPr>
            <w:r>
              <w:rPr>
                <w:color w:val="000000"/>
                <w:szCs w:val="21"/>
              </w:rPr>
              <w:t>应付赎回款</w:t>
            </w:r>
          </w:p>
        </w:tc>
        <w:tc>
          <w:tcPr>
            <w:tcW w:w="1701" w:type="dxa"/>
            <w:vAlign w:val="center"/>
          </w:tcPr>
          <w:p w:rsidR="00AA67E9" w:rsidRDefault="00D02FA7">
            <w:pPr>
              <w:jc w:val="right"/>
            </w:pPr>
            <w:r>
              <w:rPr>
                <w:color w:val="000000"/>
                <w:szCs w:val="21"/>
              </w:rPr>
              <w:t>-</w:t>
            </w:r>
          </w:p>
        </w:tc>
        <w:tc>
          <w:tcPr>
            <w:tcW w:w="1701"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301" w:type="dxa"/>
            <w:vAlign w:val="center"/>
          </w:tcPr>
          <w:p w:rsidR="00AA67E9" w:rsidRDefault="00D02FA7">
            <w:pPr>
              <w:jc w:val="right"/>
            </w:pPr>
            <w:r>
              <w:rPr>
                <w:color w:val="000000"/>
                <w:szCs w:val="21"/>
              </w:rPr>
              <w:t>-</w:t>
            </w:r>
          </w:p>
        </w:tc>
      </w:tr>
      <w:tr w:rsidR="00AA67E9">
        <w:trPr>
          <w:jc w:val="center"/>
        </w:trPr>
        <w:tc>
          <w:tcPr>
            <w:tcW w:w="1588" w:type="dxa"/>
            <w:vAlign w:val="center"/>
          </w:tcPr>
          <w:p w:rsidR="00AA67E9" w:rsidRDefault="00D02FA7">
            <w:pPr>
              <w:jc w:val="center"/>
            </w:pPr>
            <w:r>
              <w:rPr>
                <w:color w:val="000000"/>
                <w:szCs w:val="21"/>
              </w:rPr>
              <w:t>应付管理人报酬</w:t>
            </w:r>
          </w:p>
        </w:tc>
        <w:tc>
          <w:tcPr>
            <w:tcW w:w="1701" w:type="dxa"/>
            <w:vAlign w:val="center"/>
          </w:tcPr>
          <w:p w:rsidR="00AA67E9" w:rsidRDefault="00D02FA7">
            <w:pPr>
              <w:jc w:val="right"/>
            </w:pPr>
            <w:r>
              <w:rPr>
                <w:color w:val="000000"/>
                <w:szCs w:val="21"/>
              </w:rPr>
              <w:t>-</w:t>
            </w:r>
          </w:p>
        </w:tc>
        <w:tc>
          <w:tcPr>
            <w:tcW w:w="1701"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9,294.50</w:t>
            </w:r>
          </w:p>
        </w:tc>
        <w:tc>
          <w:tcPr>
            <w:tcW w:w="1301" w:type="dxa"/>
            <w:vAlign w:val="center"/>
          </w:tcPr>
          <w:p w:rsidR="00AA67E9" w:rsidRDefault="00D02FA7">
            <w:pPr>
              <w:jc w:val="right"/>
            </w:pPr>
            <w:r>
              <w:rPr>
                <w:color w:val="000000"/>
                <w:szCs w:val="21"/>
              </w:rPr>
              <w:t>9,294.50</w:t>
            </w:r>
          </w:p>
        </w:tc>
      </w:tr>
      <w:tr w:rsidR="00AA67E9">
        <w:trPr>
          <w:jc w:val="center"/>
        </w:trPr>
        <w:tc>
          <w:tcPr>
            <w:tcW w:w="1588" w:type="dxa"/>
            <w:vAlign w:val="center"/>
          </w:tcPr>
          <w:p w:rsidR="00AA67E9" w:rsidRDefault="00D02FA7">
            <w:pPr>
              <w:jc w:val="center"/>
            </w:pPr>
            <w:r>
              <w:rPr>
                <w:color w:val="000000"/>
                <w:szCs w:val="21"/>
              </w:rPr>
              <w:t>应付托管费</w:t>
            </w:r>
          </w:p>
        </w:tc>
        <w:tc>
          <w:tcPr>
            <w:tcW w:w="1701" w:type="dxa"/>
            <w:vAlign w:val="center"/>
          </w:tcPr>
          <w:p w:rsidR="00AA67E9" w:rsidRDefault="00D02FA7">
            <w:pPr>
              <w:jc w:val="right"/>
            </w:pPr>
            <w:r>
              <w:rPr>
                <w:color w:val="000000"/>
                <w:szCs w:val="21"/>
              </w:rPr>
              <w:t>-</w:t>
            </w:r>
          </w:p>
        </w:tc>
        <w:tc>
          <w:tcPr>
            <w:tcW w:w="1701"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1,858.88</w:t>
            </w:r>
          </w:p>
        </w:tc>
        <w:tc>
          <w:tcPr>
            <w:tcW w:w="1301" w:type="dxa"/>
            <w:vAlign w:val="center"/>
          </w:tcPr>
          <w:p w:rsidR="00AA67E9" w:rsidRDefault="00D02FA7">
            <w:pPr>
              <w:jc w:val="right"/>
            </w:pPr>
            <w:r>
              <w:rPr>
                <w:color w:val="000000"/>
                <w:szCs w:val="21"/>
              </w:rPr>
              <w:t>1,858.88</w:t>
            </w:r>
          </w:p>
        </w:tc>
      </w:tr>
      <w:tr w:rsidR="00AA67E9">
        <w:trPr>
          <w:jc w:val="center"/>
        </w:trPr>
        <w:tc>
          <w:tcPr>
            <w:tcW w:w="1588" w:type="dxa"/>
            <w:vAlign w:val="center"/>
          </w:tcPr>
          <w:p w:rsidR="00AA67E9" w:rsidRDefault="00D02FA7">
            <w:pPr>
              <w:jc w:val="center"/>
            </w:pPr>
            <w:r>
              <w:rPr>
                <w:color w:val="000000"/>
                <w:szCs w:val="21"/>
              </w:rPr>
              <w:t>应付销售服务费</w:t>
            </w:r>
          </w:p>
        </w:tc>
        <w:tc>
          <w:tcPr>
            <w:tcW w:w="1701" w:type="dxa"/>
            <w:vAlign w:val="center"/>
          </w:tcPr>
          <w:p w:rsidR="00AA67E9" w:rsidRDefault="00D02FA7">
            <w:pPr>
              <w:jc w:val="right"/>
            </w:pPr>
            <w:r>
              <w:rPr>
                <w:color w:val="000000"/>
                <w:szCs w:val="21"/>
              </w:rPr>
              <w:t>-</w:t>
            </w:r>
          </w:p>
        </w:tc>
        <w:tc>
          <w:tcPr>
            <w:tcW w:w="1701"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301" w:type="dxa"/>
            <w:vAlign w:val="center"/>
          </w:tcPr>
          <w:p w:rsidR="00AA67E9" w:rsidRDefault="00D02FA7">
            <w:pPr>
              <w:jc w:val="right"/>
            </w:pPr>
            <w:r>
              <w:rPr>
                <w:color w:val="000000"/>
                <w:szCs w:val="21"/>
              </w:rPr>
              <w:t>-</w:t>
            </w:r>
          </w:p>
        </w:tc>
      </w:tr>
      <w:tr w:rsidR="00AA67E9">
        <w:trPr>
          <w:jc w:val="center"/>
        </w:trPr>
        <w:tc>
          <w:tcPr>
            <w:tcW w:w="1588" w:type="dxa"/>
            <w:vAlign w:val="center"/>
          </w:tcPr>
          <w:p w:rsidR="00AA67E9" w:rsidRDefault="00D02FA7">
            <w:pPr>
              <w:jc w:val="center"/>
            </w:pPr>
            <w:r>
              <w:rPr>
                <w:color w:val="000000"/>
                <w:szCs w:val="21"/>
              </w:rPr>
              <w:t>应付交易费用</w:t>
            </w:r>
          </w:p>
        </w:tc>
        <w:tc>
          <w:tcPr>
            <w:tcW w:w="1701" w:type="dxa"/>
            <w:vAlign w:val="center"/>
          </w:tcPr>
          <w:p w:rsidR="00AA67E9" w:rsidRDefault="00D02FA7">
            <w:pPr>
              <w:jc w:val="right"/>
            </w:pPr>
            <w:r>
              <w:rPr>
                <w:color w:val="000000"/>
                <w:szCs w:val="21"/>
              </w:rPr>
              <w:t>-</w:t>
            </w:r>
          </w:p>
        </w:tc>
        <w:tc>
          <w:tcPr>
            <w:tcW w:w="1701"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7,413.41</w:t>
            </w:r>
          </w:p>
        </w:tc>
        <w:tc>
          <w:tcPr>
            <w:tcW w:w="1301" w:type="dxa"/>
            <w:vAlign w:val="center"/>
          </w:tcPr>
          <w:p w:rsidR="00AA67E9" w:rsidRDefault="00D02FA7">
            <w:pPr>
              <w:jc w:val="right"/>
            </w:pPr>
            <w:r>
              <w:rPr>
                <w:color w:val="000000"/>
                <w:szCs w:val="21"/>
              </w:rPr>
              <w:t>7,413.41</w:t>
            </w:r>
          </w:p>
        </w:tc>
      </w:tr>
      <w:tr w:rsidR="00AA67E9">
        <w:trPr>
          <w:jc w:val="center"/>
        </w:trPr>
        <w:tc>
          <w:tcPr>
            <w:tcW w:w="1588" w:type="dxa"/>
            <w:vAlign w:val="center"/>
          </w:tcPr>
          <w:p w:rsidR="00AA67E9" w:rsidRDefault="00D02FA7">
            <w:pPr>
              <w:jc w:val="center"/>
            </w:pPr>
            <w:r>
              <w:rPr>
                <w:color w:val="000000"/>
                <w:szCs w:val="21"/>
              </w:rPr>
              <w:t>应交税费</w:t>
            </w:r>
          </w:p>
        </w:tc>
        <w:tc>
          <w:tcPr>
            <w:tcW w:w="1701" w:type="dxa"/>
            <w:vAlign w:val="center"/>
          </w:tcPr>
          <w:p w:rsidR="00AA67E9" w:rsidRDefault="00D02FA7">
            <w:pPr>
              <w:jc w:val="right"/>
            </w:pPr>
            <w:r>
              <w:rPr>
                <w:color w:val="000000"/>
                <w:szCs w:val="21"/>
              </w:rPr>
              <w:t>-</w:t>
            </w:r>
          </w:p>
        </w:tc>
        <w:tc>
          <w:tcPr>
            <w:tcW w:w="1701"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301" w:type="dxa"/>
            <w:vAlign w:val="center"/>
          </w:tcPr>
          <w:p w:rsidR="00AA67E9" w:rsidRDefault="00D02FA7">
            <w:pPr>
              <w:jc w:val="right"/>
            </w:pPr>
            <w:r>
              <w:rPr>
                <w:color w:val="000000"/>
                <w:szCs w:val="21"/>
              </w:rPr>
              <w:t>-</w:t>
            </w:r>
          </w:p>
        </w:tc>
      </w:tr>
      <w:tr w:rsidR="00AA67E9">
        <w:trPr>
          <w:jc w:val="center"/>
        </w:trPr>
        <w:tc>
          <w:tcPr>
            <w:tcW w:w="1588" w:type="dxa"/>
            <w:vAlign w:val="center"/>
          </w:tcPr>
          <w:p w:rsidR="00AA67E9" w:rsidRDefault="00D02FA7">
            <w:pPr>
              <w:jc w:val="center"/>
            </w:pPr>
            <w:r>
              <w:rPr>
                <w:color w:val="000000"/>
                <w:szCs w:val="21"/>
              </w:rPr>
              <w:t>应付利息</w:t>
            </w:r>
          </w:p>
        </w:tc>
        <w:tc>
          <w:tcPr>
            <w:tcW w:w="1701" w:type="dxa"/>
            <w:vAlign w:val="center"/>
          </w:tcPr>
          <w:p w:rsidR="00AA67E9" w:rsidRDefault="00D02FA7">
            <w:pPr>
              <w:jc w:val="right"/>
            </w:pPr>
            <w:r>
              <w:rPr>
                <w:color w:val="000000"/>
                <w:szCs w:val="21"/>
              </w:rPr>
              <w:t>-</w:t>
            </w:r>
          </w:p>
        </w:tc>
        <w:tc>
          <w:tcPr>
            <w:tcW w:w="1701"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301" w:type="dxa"/>
            <w:vAlign w:val="center"/>
          </w:tcPr>
          <w:p w:rsidR="00AA67E9" w:rsidRDefault="00D02FA7">
            <w:pPr>
              <w:jc w:val="right"/>
            </w:pPr>
            <w:r>
              <w:rPr>
                <w:color w:val="000000"/>
                <w:szCs w:val="21"/>
              </w:rPr>
              <w:t>-</w:t>
            </w:r>
          </w:p>
        </w:tc>
      </w:tr>
      <w:tr w:rsidR="00AA67E9">
        <w:trPr>
          <w:jc w:val="center"/>
        </w:trPr>
        <w:tc>
          <w:tcPr>
            <w:tcW w:w="1588" w:type="dxa"/>
            <w:vAlign w:val="center"/>
          </w:tcPr>
          <w:p w:rsidR="00AA67E9" w:rsidRDefault="00D02FA7">
            <w:pPr>
              <w:jc w:val="center"/>
            </w:pPr>
            <w:r>
              <w:rPr>
                <w:color w:val="000000"/>
                <w:szCs w:val="21"/>
              </w:rPr>
              <w:t>应付利润</w:t>
            </w:r>
          </w:p>
        </w:tc>
        <w:tc>
          <w:tcPr>
            <w:tcW w:w="1701" w:type="dxa"/>
            <w:vAlign w:val="center"/>
          </w:tcPr>
          <w:p w:rsidR="00AA67E9" w:rsidRDefault="00D02FA7">
            <w:pPr>
              <w:jc w:val="right"/>
            </w:pPr>
            <w:r>
              <w:rPr>
                <w:color w:val="000000"/>
                <w:szCs w:val="21"/>
              </w:rPr>
              <w:t>-</w:t>
            </w:r>
          </w:p>
        </w:tc>
        <w:tc>
          <w:tcPr>
            <w:tcW w:w="1701"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301" w:type="dxa"/>
            <w:vAlign w:val="center"/>
          </w:tcPr>
          <w:p w:rsidR="00AA67E9" w:rsidRDefault="00D02FA7">
            <w:pPr>
              <w:jc w:val="right"/>
            </w:pPr>
            <w:r>
              <w:rPr>
                <w:color w:val="000000"/>
                <w:szCs w:val="21"/>
              </w:rPr>
              <w:t>-</w:t>
            </w:r>
          </w:p>
        </w:tc>
      </w:tr>
      <w:tr w:rsidR="00AA67E9">
        <w:trPr>
          <w:jc w:val="center"/>
        </w:trPr>
        <w:tc>
          <w:tcPr>
            <w:tcW w:w="1588" w:type="dxa"/>
            <w:vAlign w:val="center"/>
          </w:tcPr>
          <w:p w:rsidR="00AA67E9" w:rsidRDefault="00D02FA7">
            <w:pPr>
              <w:jc w:val="center"/>
            </w:pPr>
            <w:r>
              <w:rPr>
                <w:color w:val="000000"/>
                <w:szCs w:val="21"/>
              </w:rPr>
              <w:t>递延所得税负债</w:t>
            </w:r>
          </w:p>
        </w:tc>
        <w:tc>
          <w:tcPr>
            <w:tcW w:w="1701" w:type="dxa"/>
            <w:vAlign w:val="center"/>
          </w:tcPr>
          <w:p w:rsidR="00AA67E9" w:rsidRDefault="00D02FA7">
            <w:pPr>
              <w:jc w:val="right"/>
            </w:pPr>
            <w:r>
              <w:rPr>
                <w:color w:val="000000"/>
                <w:szCs w:val="21"/>
              </w:rPr>
              <w:t>-</w:t>
            </w:r>
          </w:p>
        </w:tc>
        <w:tc>
          <w:tcPr>
            <w:tcW w:w="1701"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301" w:type="dxa"/>
            <w:vAlign w:val="center"/>
          </w:tcPr>
          <w:p w:rsidR="00AA67E9" w:rsidRDefault="00D02FA7">
            <w:pPr>
              <w:jc w:val="right"/>
            </w:pPr>
            <w:r>
              <w:rPr>
                <w:color w:val="000000"/>
                <w:szCs w:val="21"/>
              </w:rPr>
              <w:t>-</w:t>
            </w:r>
          </w:p>
        </w:tc>
      </w:tr>
      <w:tr w:rsidR="00AA67E9">
        <w:trPr>
          <w:jc w:val="center"/>
        </w:trPr>
        <w:tc>
          <w:tcPr>
            <w:tcW w:w="1588" w:type="dxa"/>
            <w:vAlign w:val="center"/>
          </w:tcPr>
          <w:p w:rsidR="00AA67E9" w:rsidRDefault="00D02FA7">
            <w:pPr>
              <w:jc w:val="center"/>
            </w:pPr>
            <w:r>
              <w:rPr>
                <w:color w:val="000000"/>
                <w:szCs w:val="21"/>
              </w:rPr>
              <w:t>其他负债</w:t>
            </w:r>
          </w:p>
        </w:tc>
        <w:tc>
          <w:tcPr>
            <w:tcW w:w="1701" w:type="dxa"/>
            <w:vAlign w:val="center"/>
          </w:tcPr>
          <w:p w:rsidR="00AA67E9" w:rsidRDefault="00D02FA7">
            <w:pPr>
              <w:jc w:val="right"/>
            </w:pPr>
            <w:r>
              <w:rPr>
                <w:color w:val="000000"/>
                <w:szCs w:val="21"/>
              </w:rPr>
              <w:t>-</w:t>
            </w:r>
          </w:p>
        </w:tc>
        <w:tc>
          <w:tcPr>
            <w:tcW w:w="1701"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11,381.57</w:t>
            </w:r>
          </w:p>
        </w:tc>
        <w:tc>
          <w:tcPr>
            <w:tcW w:w="1301" w:type="dxa"/>
            <w:vAlign w:val="center"/>
          </w:tcPr>
          <w:p w:rsidR="00AA67E9" w:rsidRDefault="00D02FA7">
            <w:pPr>
              <w:jc w:val="right"/>
            </w:pPr>
            <w:r>
              <w:rPr>
                <w:color w:val="000000"/>
                <w:szCs w:val="21"/>
              </w:rPr>
              <w:t>11,381.57</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29,948.36</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29,948.36</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469,201.69</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C201C3">
            <w:pPr>
              <w:spacing w:line="360" w:lineRule="auto"/>
              <w:jc w:val="center"/>
              <w:rPr>
                <w:szCs w:val="21"/>
              </w:rPr>
            </w:pPr>
            <w:r w:rsidRPr="00224952">
              <w:rPr>
                <w:szCs w:val="21"/>
              </w:rPr>
              <w:t>26,042,823.43</w:t>
            </w:r>
          </w:p>
        </w:tc>
        <w:tc>
          <w:tcPr>
            <w:tcW w:w="1301" w:type="dxa"/>
            <w:vAlign w:val="center"/>
          </w:tcPr>
          <w:p w:rsidR="00753756" w:rsidRPr="00224952" w:rsidRDefault="00753756" w:rsidP="00B60413">
            <w:pPr>
              <w:spacing w:line="360" w:lineRule="auto"/>
              <w:jc w:val="center"/>
              <w:rPr>
                <w:szCs w:val="21"/>
              </w:rPr>
            </w:pPr>
            <w:r w:rsidRPr="00224952">
              <w:rPr>
                <w:szCs w:val="21"/>
              </w:rPr>
              <w:t>26,512,025.12</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AA67E9">
        <w:trPr>
          <w:jc w:val="center"/>
        </w:trPr>
        <w:tc>
          <w:tcPr>
            <w:tcW w:w="1588" w:type="dxa"/>
            <w:vAlign w:val="center"/>
          </w:tcPr>
          <w:p w:rsidR="00AA67E9" w:rsidRDefault="00D02FA7">
            <w:pPr>
              <w:jc w:val="center"/>
            </w:pPr>
            <w:r>
              <w:rPr>
                <w:color w:val="000000"/>
                <w:szCs w:val="21"/>
              </w:rPr>
              <w:t>银行存款</w:t>
            </w:r>
          </w:p>
        </w:tc>
        <w:tc>
          <w:tcPr>
            <w:tcW w:w="1701" w:type="dxa"/>
            <w:vAlign w:val="center"/>
          </w:tcPr>
          <w:p w:rsidR="00AA67E9" w:rsidRDefault="00D02FA7">
            <w:pPr>
              <w:jc w:val="right"/>
            </w:pPr>
            <w:r>
              <w:rPr>
                <w:color w:val="000000"/>
                <w:szCs w:val="21"/>
              </w:rPr>
              <w:t>409,108.92</w:t>
            </w:r>
          </w:p>
        </w:tc>
        <w:tc>
          <w:tcPr>
            <w:tcW w:w="1701"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301" w:type="dxa"/>
            <w:vAlign w:val="center"/>
          </w:tcPr>
          <w:p w:rsidR="00AA67E9" w:rsidRDefault="00D02FA7">
            <w:pPr>
              <w:jc w:val="right"/>
            </w:pPr>
            <w:r>
              <w:rPr>
                <w:color w:val="000000"/>
                <w:szCs w:val="21"/>
              </w:rPr>
              <w:t>409,108.92</w:t>
            </w:r>
          </w:p>
        </w:tc>
      </w:tr>
      <w:tr w:rsidR="00AA67E9">
        <w:trPr>
          <w:jc w:val="center"/>
        </w:trPr>
        <w:tc>
          <w:tcPr>
            <w:tcW w:w="1588" w:type="dxa"/>
            <w:vAlign w:val="center"/>
          </w:tcPr>
          <w:p w:rsidR="00AA67E9" w:rsidRDefault="00D02FA7">
            <w:pPr>
              <w:jc w:val="center"/>
            </w:pPr>
            <w:r>
              <w:rPr>
                <w:color w:val="000000"/>
                <w:szCs w:val="21"/>
              </w:rPr>
              <w:t>结算备付金</w:t>
            </w:r>
          </w:p>
        </w:tc>
        <w:tc>
          <w:tcPr>
            <w:tcW w:w="1701" w:type="dxa"/>
            <w:vAlign w:val="center"/>
          </w:tcPr>
          <w:p w:rsidR="00AA67E9" w:rsidRDefault="00D02FA7">
            <w:pPr>
              <w:jc w:val="right"/>
            </w:pPr>
            <w:r>
              <w:rPr>
                <w:color w:val="000000"/>
                <w:szCs w:val="21"/>
              </w:rPr>
              <w:t>-</w:t>
            </w:r>
          </w:p>
        </w:tc>
        <w:tc>
          <w:tcPr>
            <w:tcW w:w="1701"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301" w:type="dxa"/>
            <w:vAlign w:val="center"/>
          </w:tcPr>
          <w:p w:rsidR="00AA67E9" w:rsidRDefault="00D02FA7">
            <w:pPr>
              <w:jc w:val="right"/>
            </w:pPr>
            <w:r>
              <w:rPr>
                <w:color w:val="000000"/>
                <w:szCs w:val="21"/>
              </w:rPr>
              <w:t>-</w:t>
            </w:r>
          </w:p>
        </w:tc>
      </w:tr>
      <w:tr w:rsidR="00AA67E9">
        <w:trPr>
          <w:jc w:val="center"/>
        </w:trPr>
        <w:tc>
          <w:tcPr>
            <w:tcW w:w="1588" w:type="dxa"/>
            <w:vAlign w:val="center"/>
          </w:tcPr>
          <w:p w:rsidR="00AA67E9" w:rsidRDefault="00D02FA7">
            <w:pPr>
              <w:jc w:val="center"/>
            </w:pPr>
            <w:r>
              <w:rPr>
                <w:color w:val="000000"/>
                <w:szCs w:val="21"/>
              </w:rPr>
              <w:t>存出保证金</w:t>
            </w:r>
          </w:p>
        </w:tc>
        <w:tc>
          <w:tcPr>
            <w:tcW w:w="1701" w:type="dxa"/>
            <w:vAlign w:val="center"/>
          </w:tcPr>
          <w:p w:rsidR="00AA67E9" w:rsidRDefault="00D02FA7">
            <w:pPr>
              <w:jc w:val="right"/>
            </w:pPr>
            <w:r>
              <w:rPr>
                <w:color w:val="000000"/>
                <w:szCs w:val="21"/>
              </w:rPr>
              <w:t>1,291.42</w:t>
            </w:r>
          </w:p>
        </w:tc>
        <w:tc>
          <w:tcPr>
            <w:tcW w:w="1701"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301" w:type="dxa"/>
            <w:vAlign w:val="center"/>
          </w:tcPr>
          <w:p w:rsidR="00AA67E9" w:rsidRDefault="00D02FA7">
            <w:pPr>
              <w:jc w:val="right"/>
            </w:pPr>
            <w:r>
              <w:rPr>
                <w:color w:val="000000"/>
                <w:szCs w:val="21"/>
              </w:rPr>
              <w:t>1,291.42</w:t>
            </w:r>
          </w:p>
        </w:tc>
      </w:tr>
      <w:tr w:rsidR="00AA67E9">
        <w:trPr>
          <w:jc w:val="center"/>
        </w:trPr>
        <w:tc>
          <w:tcPr>
            <w:tcW w:w="1588" w:type="dxa"/>
            <w:vAlign w:val="center"/>
          </w:tcPr>
          <w:p w:rsidR="00AA67E9" w:rsidRDefault="00D02FA7">
            <w:pPr>
              <w:jc w:val="center"/>
            </w:pPr>
            <w:r>
              <w:rPr>
                <w:color w:val="000000"/>
                <w:szCs w:val="21"/>
              </w:rPr>
              <w:t>交易性金融资产</w:t>
            </w:r>
          </w:p>
        </w:tc>
        <w:tc>
          <w:tcPr>
            <w:tcW w:w="1701" w:type="dxa"/>
            <w:vAlign w:val="center"/>
          </w:tcPr>
          <w:p w:rsidR="00AA67E9" w:rsidRDefault="00D02FA7">
            <w:pPr>
              <w:jc w:val="right"/>
            </w:pPr>
            <w:r>
              <w:rPr>
                <w:color w:val="000000"/>
                <w:szCs w:val="21"/>
              </w:rPr>
              <w:t>-</w:t>
            </w:r>
          </w:p>
        </w:tc>
        <w:tc>
          <w:tcPr>
            <w:tcW w:w="1701"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20,587,164.72</w:t>
            </w:r>
          </w:p>
        </w:tc>
        <w:tc>
          <w:tcPr>
            <w:tcW w:w="1301" w:type="dxa"/>
            <w:vAlign w:val="center"/>
          </w:tcPr>
          <w:p w:rsidR="00AA67E9" w:rsidRDefault="00D02FA7">
            <w:pPr>
              <w:jc w:val="right"/>
            </w:pPr>
            <w:r>
              <w:rPr>
                <w:color w:val="000000"/>
                <w:szCs w:val="21"/>
              </w:rPr>
              <w:t>20,587,164.72</w:t>
            </w:r>
          </w:p>
        </w:tc>
      </w:tr>
      <w:tr w:rsidR="00AA67E9">
        <w:trPr>
          <w:jc w:val="center"/>
        </w:trPr>
        <w:tc>
          <w:tcPr>
            <w:tcW w:w="1588" w:type="dxa"/>
            <w:vAlign w:val="center"/>
          </w:tcPr>
          <w:p w:rsidR="00AA67E9" w:rsidRDefault="00D02FA7">
            <w:pPr>
              <w:jc w:val="center"/>
            </w:pPr>
            <w:r>
              <w:rPr>
                <w:color w:val="000000"/>
                <w:szCs w:val="21"/>
              </w:rPr>
              <w:t>衍生金融资产</w:t>
            </w:r>
          </w:p>
        </w:tc>
        <w:tc>
          <w:tcPr>
            <w:tcW w:w="1701" w:type="dxa"/>
            <w:vAlign w:val="center"/>
          </w:tcPr>
          <w:p w:rsidR="00AA67E9" w:rsidRDefault="00D02FA7">
            <w:pPr>
              <w:jc w:val="right"/>
            </w:pPr>
            <w:r>
              <w:rPr>
                <w:color w:val="000000"/>
                <w:szCs w:val="21"/>
              </w:rPr>
              <w:t>-</w:t>
            </w:r>
          </w:p>
        </w:tc>
        <w:tc>
          <w:tcPr>
            <w:tcW w:w="1701"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301" w:type="dxa"/>
            <w:vAlign w:val="center"/>
          </w:tcPr>
          <w:p w:rsidR="00AA67E9" w:rsidRDefault="00D02FA7">
            <w:pPr>
              <w:jc w:val="right"/>
            </w:pPr>
            <w:r>
              <w:rPr>
                <w:color w:val="000000"/>
                <w:szCs w:val="21"/>
              </w:rPr>
              <w:t>-</w:t>
            </w:r>
          </w:p>
        </w:tc>
      </w:tr>
      <w:tr w:rsidR="00AA67E9">
        <w:trPr>
          <w:jc w:val="center"/>
        </w:trPr>
        <w:tc>
          <w:tcPr>
            <w:tcW w:w="1588" w:type="dxa"/>
            <w:vAlign w:val="center"/>
          </w:tcPr>
          <w:p w:rsidR="00AA67E9" w:rsidRDefault="00D02FA7">
            <w:pPr>
              <w:jc w:val="center"/>
            </w:pPr>
            <w:r>
              <w:rPr>
                <w:color w:val="000000"/>
                <w:szCs w:val="21"/>
              </w:rPr>
              <w:t>买入返售金融资产</w:t>
            </w:r>
          </w:p>
        </w:tc>
        <w:tc>
          <w:tcPr>
            <w:tcW w:w="1701" w:type="dxa"/>
            <w:vAlign w:val="center"/>
          </w:tcPr>
          <w:p w:rsidR="00AA67E9" w:rsidRDefault="00D02FA7">
            <w:pPr>
              <w:jc w:val="right"/>
            </w:pPr>
            <w:r>
              <w:rPr>
                <w:color w:val="000000"/>
                <w:szCs w:val="21"/>
              </w:rPr>
              <w:t>-</w:t>
            </w:r>
          </w:p>
        </w:tc>
        <w:tc>
          <w:tcPr>
            <w:tcW w:w="1701"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301" w:type="dxa"/>
            <w:vAlign w:val="center"/>
          </w:tcPr>
          <w:p w:rsidR="00AA67E9" w:rsidRDefault="00D02FA7">
            <w:pPr>
              <w:jc w:val="right"/>
            </w:pPr>
            <w:r>
              <w:rPr>
                <w:color w:val="000000"/>
                <w:szCs w:val="21"/>
              </w:rPr>
              <w:t>-</w:t>
            </w:r>
          </w:p>
        </w:tc>
      </w:tr>
      <w:tr w:rsidR="00AA67E9">
        <w:trPr>
          <w:jc w:val="center"/>
        </w:trPr>
        <w:tc>
          <w:tcPr>
            <w:tcW w:w="1588" w:type="dxa"/>
            <w:vAlign w:val="center"/>
          </w:tcPr>
          <w:p w:rsidR="00AA67E9" w:rsidRDefault="00D02FA7">
            <w:pPr>
              <w:jc w:val="center"/>
            </w:pPr>
            <w:r>
              <w:rPr>
                <w:color w:val="000000"/>
                <w:szCs w:val="21"/>
              </w:rPr>
              <w:t>应收证券清算款</w:t>
            </w:r>
          </w:p>
        </w:tc>
        <w:tc>
          <w:tcPr>
            <w:tcW w:w="1701" w:type="dxa"/>
            <w:vAlign w:val="center"/>
          </w:tcPr>
          <w:p w:rsidR="00AA67E9" w:rsidRDefault="00D02FA7">
            <w:pPr>
              <w:jc w:val="right"/>
            </w:pPr>
            <w:r>
              <w:rPr>
                <w:color w:val="000000"/>
                <w:szCs w:val="21"/>
              </w:rPr>
              <w:t>-</w:t>
            </w:r>
          </w:p>
        </w:tc>
        <w:tc>
          <w:tcPr>
            <w:tcW w:w="1701"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301" w:type="dxa"/>
            <w:vAlign w:val="center"/>
          </w:tcPr>
          <w:p w:rsidR="00AA67E9" w:rsidRDefault="00D02FA7">
            <w:pPr>
              <w:jc w:val="right"/>
            </w:pPr>
            <w:r>
              <w:rPr>
                <w:color w:val="000000"/>
                <w:szCs w:val="21"/>
              </w:rPr>
              <w:t>-</w:t>
            </w:r>
          </w:p>
        </w:tc>
      </w:tr>
      <w:tr w:rsidR="00AA67E9">
        <w:trPr>
          <w:jc w:val="center"/>
        </w:trPr>
        <w:tc>
          <w:tcPr>
            <w:tcW w:w="1588" w:type="dxa"/>
            <w:vAlign w:val="center"/>
          </w:tcPr>
          <w:p w:rsidR="00AA67E9" w:rsidRDefault="00D02FA7">
            <w:pPr>
              <w:jc w:val="center"/>
            </w:pPr>
            <w:r>
              <w:rPr>
                <w:color w:val="000000"/>
                <w:szCs w:val="21"/>
              </w:rPr>
              <w:t>应收利息</w:t>
            </w:r>
          </w:p>
        </w:tc>
        <w:tc>
          <w:tcPr>
            <w:tcW w:w="1701" w:type="dxa"/>
            <w:vAlign w:val="center"/>
          </w:tcPr>
          <w:p w:rsidR="00AA67E9" w:rsidRDefault="00D02FA7">
            <w:pPr>
              <w:jc w:val="right"/>
            </w:pPr>
            <w:r>
              <w:rPr>
                <w:color w:val="000000"/>
                <w:szCs w:val="21"/>
              </w:rPr>
              <w:t>-</w:t>
            </w:r>
          </w:p>
        </w:tc>
        <w:tc>
          <w:tcPr>
            <w:tcW w:w="1701"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91.06</w:t>
            </w:r>
          </w:p>
        </w:tc>
        <w:tc>
          <w:tcPr>
            <w:tcW w:w="1301" w:type="dxa"/>
            <w:vAlign w:val="center"/>
          </w:tcPr>
          <w:p w:rsidR="00AA67E9" w:rsidRDefault="00D02FA7">
            <w:pPr>
              <w:jc w:val="right"/>
            </w:pPr>
            <w:r>
              <w:rPr>
                <w:color w:val="000000"/>
                <w:szCs w:val="21"/>
              </w:rPr>
              <w:t>91.06</w:t>
            </w:r>
          </w:p>
        </w:tc>
      </w:tr>
      <w:tr w:rsidR="00AA67E9">
        <w:trPr>
          <w:jc w:val="center"/>
        </w:trPr>
        <w:tc>
          <w:tcPr>
            <w:tcW w:w="1588" w:type="dxa"/>
            <w:vAlign w:val="center"/>
          </w:tcPr>
          <w:p w:rsidR="00AA67E9" w:rsidRDefault="00D02FA7">
            <w:pPr>
              <w:jc w:val="center"/>
            </w:pPr>
            <w:r>
              <w:rPr>
                <w:color w:val="000000"/>
                <w:szCs w:val="21"/>
              </w:rPr>
              <w:t>应收股利</w:t>
            </w:r>
          </w:p>
        </w:tc>
        <w:tc>
          <w:tcPr>
            <w:tcW w:w="1701" w:type="dxa"/>
            <w:vAlign w:val="center"/>
          </w:tcPr>
          <w:p w:rsidR="00AA67E9" w:rsidRDefault="00D02FA7">
            <w:pPr>
              <w:jc w:val="right"/>
            </w:pPr>
            <w:r>
              <w:rPr>
                <w:color w:val="000000"/>
                <w:szCs w:val="21"/>
              </w:rPr>
              <w:t>-</w:t>
            </w:r>
          </w:p>
        </w:tc>
        <w:tc>
          <w:tcPr>
            <w:tcW w:w="1701"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301" w:type="dxa"/>
            <w:vAlign w:val="center"/>
          </w:tcPr>
          <w:p w:rsidR="00AA67E9" w:rsidRDefault="00D02FA7">
            <w:pPr>
              <w:jc w:val="right"/>
            </w:pPr>
            <w:r>
              <w:rPr>
                <w:color w:val="000000"/>
                <w:szCs w:val="21"/>
              </w:rPr>
              <w:t>-</w:t>
            </w:r>
          </w:p>
        </w:tc>
      </w:tr>
      <w:tr w:rsidR="00AA67E9">
        <w:trPr>
          <w:jc w:val="center"/>
        </w:trPr>
        <w:tc>
          <w:tcPr>
            <w:tcW w:w="1588" w:type="dxa"/>
            <w:vAlign w:val="center"/>
          </w:tcPr>
          <w:p w:rsidR="00AA67E9" w:rsidRDefault="00D02FA7">
            <w:pPr>
              <w:jc w:val="center"/>
            </w:pPr>
            <w:r>
              <w:rPr>
                <w:color w:val="000000"/>
                <w:szCs w:val="21"/>
              </w:rPr>
              <w:t>应收申购款</w:t>
            </w:r>
          </w:p>
        </w:tc>
        <w:tc>
          <w:tcPr>
            <w:tcW w:w="1701" w:type="dxa"/>
            <w:vAlign w:val="center"/>
          </w:tcPr>
          <w:p w:rsidR="00AA67E9" w:rsidRDefault="00D02FA7">
            <w:pPr>
              <w:jc w:val="right"/>
            </w:pPr>
            <w:r>
              <w:rPr>
                <w:color w:val="000000"/>
                <w:szCs w:val="21"/>
              </w:rPr>
              <w:t>-</w:t>
            </w:r>
          </w:p>
        </w:tc>
        <w:tc>
          <w:tcPr>
            <w:tcW w:w="1701"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301" w:type="dxa"/>
            <w:vAlign w:val="center"/>
          </w:tcPr>
          <w:p w:rsidR="00AA67E9" w:rsidRDefault="00D02FA7">
            <w:pPr>
              <w:jc w:val="right"/>
            </w:pPr>
            <w:r>
              <w:rPr>
                <w:color w:val="000000"/>
                <w:szCs w:val="21"/>
              </w:rPr>
              <w:t>-</w:t>
            </w:r>
          </w:p>
        </w:tc>
      </w:tr>
      <w:tr w:rsidR="00AA67E9">
        <w:trPr>
          <w:jc w:val="center"/>
        </w:trPr>
        <w:tc>
          <w:tcPr>
            <w:tcW w:w="1588" w:type="dxa"/>
            <w:vAlign w:val="center"/>
          </w:tcPr>
          <w:p w:rsidR="00AA67E9" w:rsidRDefault="00D02FA7">
            <w:pPr>
              <w:jc w:val="center"/>
            </w:pPr>
            <w:r>
              <w:rPr>
                <w:color w:val="000000"/>
                <w:szCs w:val="21"/>
              </w:rPr>
              <w:t>递延所得税资产</w:t>
            </w:r>
          </w:p>
        </w:tc>
        <w:tc>
          <w:tcPr>
            <w:tcW w:w="1701" w:type="dxa"/>
            <w:vAlign w:val="center"/>
          </w:tcPr>
          <w:p w:rsidR="00AA67E9" w:rsidRDefault="00D02FA7">
            <w:pPr>
              <w:jc w:val="right"/>
            </w:pPr>
            <w:r>
              <w:rPr>
                <w:color w:val="000000"/>
                <w:szCs w:val="21"/>
              </w:rPr>
              <w:t>-</w:t>
            </w:r>
          </w:p>
        </w:tc>
        <w:tc>
          <w:tcPr>
            <w:tcW w:w="1701"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301" w:type="dxa"/>
            <w:vAlign w:val="center"/>
          </w:tcPr>
          <w:p w:rsidR="00AA67E9" w:rsidRDefault="00D02FA7">
            <w:pPr>
              <w:jc w:val="right"/>
            </w:pPr>
            <w:r>
              <w:rPr>
                <w:color w:val="000000"/>
                <w:szCs w:val="21"/>
              </w:rPr>
              <w:t>-</w:t>
            </w:r>
          </w:p>
        </w:tc>
      </w:tr>
      <w:tr w:rsidR="00AA67E9">
        <w:trPr>
          <w:jc w:val="center"/>
        </w:trPr>
        <w:tc>
          <w:tcPr>
            <w:tcW w:w="1588" w:type="dxa"/>
            <w:vAlign w:val="center"/>
          </w:tcPr>
          <w:p w:rsidR="00AA67E9" w:rsidRDefault="00D02FA7">
            <w:pPr>
              <w:jc w:val="center"/>
            </w:pPr>
            <w:r>
              <w:rPr>
                <w:color w:val="000000"/>
                <w:szCs w:val="21"/>
              </w:rPr>
              <w:t>其他资产</w:t>
            </w:r>
          </w:p>
        </w:tc>
        <w:tc>
          <w:tcPr>
            <w:tcW w:w="1701" w:type="dxa"/>
            <w:vAlign w:val="center"/>
          </w:tcPr>
          <w:p w:rsidR="00AA67E9" w:rsidRDefault="00D02FA7">
            <w:pPr>
              <w:jc w:val="right"/>
            </w:pPr>
            <w:r>
              <w:rPr>
                <w:color w:val="000000"/>
                <w:szCs w:val="21"/>
              </w:rPr>
              <w:t>-</w:t>
            </w:r>
          </w:p>
        </w:tc>
        <w:tc>
          <w:tcPr>
            <w:tcW w:w="1701"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301" w:type="dxa"/>
            <w:vAlign w:val="center"/>
          </w:tcPr>
          <w:p w:rsidR="00AA67E9" w:rsidRDefault="00D02FA7">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410,400.34</w:t>
            </w:r>
          </w:p>
        </w:tc>
        <w:tc>
          <w:tcPr>
            <w:tcW w:w="1701"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20,587,255.78</w:t>
            </w:r>
          </w:p>
        </w:tc>
        <w:tc>
          <w:tcPr>
            <w:tcW w:w="1301" w:type="dxa"/>
            <w:vAlign w:val="center"/>
          </w:tcPr>
          <w:p w:rsidR="00753756" w:rsidRPr="00224952" w:rsidRDefault="00753756" w:rsidP="001A1348">
            <w:pPr>
              <w:spacing w:line="360" w:lineRule="auto"/>
              <w:jc w:val="center"/>
              <w:rPr>
                <w:szCs w:val="21"/>
              </w:rPr>
            </w:pPr>
            <w:r w:rsidRPr="00224952">
              <w:rPr>
                <w:szCs w:val="21"/>
              </w:rPr>
              <w:t>20,997,656.12</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AA67E9">
        <w:trPr>
          <w:jc w:val="center"/>
        </w:trPr>
        <w:tc>
          <w:tcPr>
            <w:tcW w:w="1588" w:type="dxa"/>
            <w:vAlign w:val="center"/>
          </w:tcPr>
          <w:p w:rsidR="00AA67E9" w:rsidRDefault="00D02FA7">
            <w:pPr>
              <w:jc w:val="center"/>
            </w:pPr>
            <w:r>
              <w:rPr>
                <w:color w:val="000000"/>
                <w:szCs w:val="21"/>
              </w:rPr>
              <w:t>短期借款</w:t>
            </w:r>
          </w:p>
        </w:tc>
        <w:tc>
          <w:tcPr>
            <w:tcW w:w="1701" w:type="dxa"/>
            <w:vAlign w:val="center"/>
          </w:tcPr>
          <w:p w:rsidR="00AA67E9" w:rsidRDefault="00D02FA7">
            <w:pPr>
              <w:jc w:val="right"/>
            </w:pPr>
            <w:r>
              <w:rPr>
                <w:color w:val="000000"/>
                <w:szCs w:val="21"/>
              </w:rPr>
              <w:t>-</w:t>
            </w:r>
          </w:p>
        </w:tc>
        <w:tc>
          <w:tcPr>
            <w:tcW w:w="1701"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301" w:type="dxa"/>
            <w:vAlign w:val="center"/>
          </w:tcPr>
          <w:p w:rsidR="00AA67E9" w:rsidRDefault="00D02FA7">
            <w:pPr>
              <w:jc w:val="right"/>
            </w:pPr>
            <w:r>
              <w:rPr>
                <w:color w:val="000000"/>
                <w:szCs w:val="21"/>
              </w:rPr>
              <w:t>-</w:t>
            </w:r>
          </w:p>
        </w:tc>
      </w:tr>
      <w:tr w:rsidR="00AA67E9">
        <w:trPr>
          <w:jc w:val="center"/>
        </w:trPr>
        <w:tc>
          <w:tcPr>
            <w:tcW w:w="1588" w:type="dxa"/>
            <w:vAlign w:val="center"/>
          </w:tcPr>
          <w:p w:rsidR="00AA67E9" w:rsidRDefault="00D02FA7">
            <w:pPr>
              <w:jc w:val="center"/>
            </w:pPr>
            <w:r>
              <w:rPr>
                <w:color w:val="000000"/>
                <w:szCs w:val="21"/>
              </w:rPr>
              <w:t>交易性金融负债</w:t>
            </w:r>
          </w:p>
        </w:tc>
        <w:tc>
          <w:tcPr>
            <w:tcW w:w="1701" w:type="dxa"/>
            <w:vAlign w:val="center"/>
          </w:tcPr>
          <w:p w:rsidR="00AA67E9" w:rsidRDefault="00D02FA7">
            <w:pPr>
              <w:jc w:val="right"/>
            </w:pPr>
            <w:r>
              <w:rPr>
                <w:color w:val="000000"/>
                <w:szCs w:val="21"/>
              </w:rPr>
              <w:t>-</w:t>
            </w:r>
          </w:p>
        </w:tc>
        <w:tc>
          <w:tcPr>
            <w:tcW w:w="1701"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301" w:type="dxa"/>
            <w:vAlign w:val="center"/>
          </w:tcPr>
          <w:p w:rsidR="00AA67E9" w:rsidRDefault="00D02FA7">
            <w:pPr>
              <w:jc w:val="right"/>
            </w:pPr>
            <w:r>
              <w:rPr>
                <w:color w:val="000000"/>
                <w:szCs w:val="21"/>
              </w:rPr>
              <w:t>-</w:t>
            </w:r>
          </w:p>
        </w:tc>
      </w:tr>
      <w:tr w:rsidR="00AA67E9">
        <w:trPr>
          <w:jc w:val="center"/>
        </w:trPr>
        <w:tc>
          <w:tcPr>
            <w:tcW w:w="1588" w:type="dxa"/>
            <w:vAlign w:val="center"/>
          </w:tcPr>
          <w:p w:rsidR="00AA67E9" w:rsidRDefault="00D02FA7">
            <w:pPr>
              <w:jc w:val="center"/>
            </w:pPr>
            <w:r>
              <w:rPr>
                <w:color w:val="000000"/>
                <w:szCs w:val="21"/>
              </w:rPr>
              <w:t>衍生金融负债</w:t>
            </w:r>
          </w:p>
        </w:tc>
        <w:tc>
          <w:tcPr>
            <w:tcW w:w="1701" w:type="dxa"/>
            <w:vAlign w:val="center"/>
          </w:tcPr>
          <w:p w:rsidR="00AA67E9" w:rsidRDefault="00D02FA7">
            <w:pPr>
              <w:jc w:val="right"/>
            </w:pPr>
            <w:r>
              <w:rPr>
                <w:color w:val="000000"/>
                <w:szCs w:val="21"/>
              </w:rPr>
              <w:t>-</w:t>
            </w:r>
          </w:p>
        </w:tc>
        <w:tc>
          <w:tcPr>
            <w:tcW w:w="1701"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301" w:type="dxa"/>
            <w:vAlign w:val="center"/>
          </w:tcPr>
          <w:p w:rsidR="00AA67E9" w:rsidRDefault="00D02FA7">
            <w:pPr>
              <w:jc w:val="right"/>
            </w:pPr>
            <w:r>
              <w:rPr>
                <w:color w:val="000000"/>
                <w:szCs w:val="21"/>
              </w:rPr>
              <w:t>-</w:t>
            </w:r>
          </w:p>
        </w:tc>
      </w:tr>
      <w:tr w:rsidR="00AA67E9">
        <w:trPr>
          <w:jc w:val="center"/>
        </w:trPr>
        <w:tc>
          <w:tcPr>
            <w:tcW w:w="1588" w:type="dxa"/>
            <w:vAlign w:val="center"/>
          </w:tcPr>
          <w:p w:rsidR="00AA67E9" w:rsidRDefault="00D02FA7">
            <w:pPr>
              <w:jc w:val="center"/>
            </w:pPr>
            <w:r>
              <w:rPr>
                <w:color w:val="000000"/>
                <w:szCs w:val="21"/>
              </w:rPr>
              <w:t>卖出回购金融资产款</w:t>
            </w:r>
          </w:p>
        </w:tc>
        <w:tc>
          <w:tcPr>
            <w:tcW w:w="1701" w:type="dxa"/>
            <w:vAlign w:val="center"/>
          </w:tcPr>
          <w:p w:rsidR="00AA67E9" w:rsidRDefault="00D02FA7">
            <w:pPr>
              <w:jc w:val="right"/>
            </w:pPr>
            <w:r>
              <w:rPr>
                <w:color w:val="000000"/>
                <w:szCs w:val="21"/>
              </w:rPr>
              <w:t>-</w:t>
            </w:r>
          </w:p>
        </w:tc>
        <w:tc>
          <w:tcPr>
            <w:tcW w:w="1701"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301" w:type="dxa"/>
            <w:vAlign w:val="center"/>
          </w:tcPr>
          <w:p w:rsidR="00AA67E9" w:rsidRDefault="00D02FA7">
            <w:pPr>
              <w:jc w:val="right"/>
            </w:pPr>
            <w:r>
              <w:rPr>
                <w:color w:val="000000"/>
                <w:szCs w:val="21"/>
              </w:rPr>
              <w:t>-</w:t>
            </w:r>
          </w:p>
        </w:tc>
      </w:tr>
      <w:tr w:rsidR="00AA67E9">
        <w:trPr>
          <w:jc w:val="center"/>
        </w:trPr>
        <w:tc>
          <w:tcPr>
            <w:tcW w:w="1588" w:type="dxa"/>
            <w:vAlign w:val="center"/>
          </w:tcPr>
          <w:p w:rsidR="00AA67E9" w:rsidRDefault="00D02FA7">
            <w:pPr>
              <w:jc w:val="center"/>
            </w:pPr>
            <w:r>
              <w:rPr>
                <w:color w:val="000000"/>
                <w:szCs w:val="21"/>
              </w:rPr>
              <w:t>应付证券清算款</w:t>
            </w:r>
          </w:p>
        </w:tc>
        <w:tc>
          <w:tcPr>
            <w:tcW w:w="1701" w:type="dxa"/>
            <w:vAlign w:val="center"/>
          </w:tcPr>
          <w:p w:rsidR="00AA67E9" w:rsidRDefault="00D02FA7">
            <w:pPr>
              <w:jc w:val="right"/>
            </w:pPr>
            <w:r>
              <w:rPr>
                <w:color w:val="000000"/>
                <w:szCs w:val="21"/>
              </w:rPr>
              <w:t>-</w:t>
            </w:r>
          </w:p>
        </w:tc>
        <w:tc>
          <w:tcPr>
            <w:tcW w:w="1701"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301" w:type="dxa"/>
            <w:vAlign w:val="center"/>
          </w:tcPr>
          <w:p w:rsidR="00AA67E9" w:rsidRDefault="00D02FA7">
            <w:pPr>
              <w:jc w:val="right"/>
            </w:pPr>
            <w:r>
              <w:rPr>
                <w:color w:val="000000"/>
                <w:szCs w:val="21"/>
              </w:rPr>
              <w:t>-</w:t>
            </w:r>
          </w:p>
        </w:tc>
      </w:tr>
      <w:tr w:rsidR="00AA67E9">
        <w:trPr>
          <w:jc w:val="center"/>
        </w:trPr>
        <w:tc>
          <w:tcPr>
            <w:tcW w:w="1588" w:type="dxa"/>
            <w:vAlign w:val="center"/>
          </w:tcPr>
          <w:p w:rsidR="00AA67E9" w:rsidRDefault="00D02FA7">
            <w:pPr>
              <w:jc w:val="center"/>
            </w:pPr>
            <w:r>
              <w:rPr>
                <w:color w:val="000000"/>
                <w:szCs w:val="21"/>
              </w:rPr>
              <w:t>应付赎回款</w:t>
            </w:r>
          </w:p>
        </w:tc>
        <w:tc>
          <w:tcPr>
            <w:tcW w:w="1701" w:type="dxa"/>
            <w:vAlign w:val="center"/>
          </w:tcPr>
          <w:p w:rsidR="00AA67E9" w:rsidRDefault="00D02FA7">
            <w:pPr>
              <w:jc w:val="right"/>
            </w:pPr>
            <w:r>
              <w:rPr>
                <w:color w:val="000000"/>
                <w:szCs w:val="21"/>
              </w:rPr>
              <w:t>-</w:t>
            </w:r>
          </w:p>
        </w:tc>
        <w:tc>
          <w:tcPr>
            <w:tcW w:w="1701"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301" w:type="dxa"/>
            <w:vAlign w:val="center"/>
          </w:tcPr>
          <w:p w:rsidR="00AA67E9" w:rsidRDefault="00D02FA7">
            <w:pPr>
              <w:jc w:val="right"/>
            </w:pPr>
            <w:r>
              <w:rPr>
                <w:color w:val="000000"/>
                <w:szCs w:val="21"/>
              </w:rPr>
              <w:t>-</w:t>
            </w:r>
          </w:p>
        </w:tc>
      </w:tr>
      <w:tr w:rsidR="00AA67E9">
        <w:trPr>
          <w:jc w:val="center"/>
        </w:trPr>
        <w:tc>
          <w:tcPr>
            <w:tcW w:w="1588" w:type="dxa"/>
            <w:vAlign w:val="center"/>
          </w:tcPr>
          <w:p w:rsidR="00AA67E9" w:rsidRDefault="00D02FA7">
            <w:pPr>
              <w:jc w:val="center"/>
            </w:pPr>
            <w:r>
              <w:rPr>
                <w:color w:val="000000"/>
                <w:szCs w:val="21"/>
              </w:rPr>
              <w:t>应付管理人报酬</w:t>
            </w:r>
          </w:p>
        </w:tc>
        <w:tc>
          <w:tcPr>
            <w:tcW w:w="1701" w:type="dxa"/>
            <w:vAlign w:val="center"/>
          </w:tcPr>
          <w:p w:rsidR="00AA67E9" w:rsidRDefault="00D02FA7">
            <w:pPr>
              <w:jc w:val="right"/>
            </w:pPr>
            <w:r>
              <w:rPr>
                <w:color w:val="000000"/>
                <w:szCs w:val="21"/>
              </w:rPr>
              <w:t>-</w:t>
            </w:r>
          </w:p>
        </w:tc>
        <w:tc>
          <w:tcPr>
            <w:tcW w:w="1701"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8,944.15</w:t>
            </w:r>
          </w:p>
        </w:tc>
        <w:tc>
          <w:tcPr>
            <w:tcW w:w="1301" w:type="dxa"/>
            <w:vAlign w:val="center"/>
          </w:tcPr>
          <w:p w:rsidR="00AA67E9" w:rsidRDefault="00D02FA7">
            <w:pPr>
              <w:jc w:val="right"/>
            </w:pPr>
            <w:r>
              <w:rPr>
                <w:color w:val="000000"/>
                <w:szCs w:val="21"/>
              </w:rPr>
              <w:t>8,944.15</w:t>
            </w:r>
          </w:p>
        </w:tc>
      </w:tr>
      <w:tr w:rsidR="00AA67E9">
        <w:trPr>
          <w:jc w:val="center"/>
        </w:trPr>
        <w:tc>
          <w:tcPr>
            <w:tcW w:w="1588" w:type="dxa"/>
            <w:vAlign w:val="center"/>
          </w:tcPr>
          <w:p w:rsidR="00AA67E9" w:rsidRDefault="00D02FA7">
            <w:pPr>
              <w:jc w:val="center"/>
            </w:pPr>
            <w:r>
              <w:rPr>
                <w:color w:val="000000"/>
                <w:szCs w:val="21"/>
              </w:rPr>
              <w:t>应付托管费</w:t>
            </w:r>
          </w:p>
        </w:tc>
        <w:tc>
          <w:tcPr>
            <w:tcW w:w="1701" w:type="dxa"/>
            <w:vAlign w:val="center"/>
          </w:tcPr>
          <w:p w:rsidR="00AA67E9" w:rsidRDefault="00D02FA7">
            <w:pPr>
              <w:jc w:val="right"/>
            </w:pPr>
            <w:r>
              <w:rPr>
                <w:color w:val="000000"/>
                <w:szCs w:val="21"/>
              </w:rPr>
              <w:t>-</w:t>
            </w:r>
          </w:p>
        </w:tc>
        <w:tc>
          <w:tcPr>
            <w:tcW w:w="1701"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1,788.82</w:t>
            </w:r>
          </w:p>
        </w:tc>
        <w:tc>
          <w:tcPr>
            <w:tcW w:w="1301" w:type="dxa"/>
            <w:vAlign w:val="center"/>
          </w:tcPr>
          <w:p w:rsidR="00AA67E9" w:rsidRDefault="00D02FA7">
            <w:pPr>
              <w:jc w:val="right"/>
            </w:pPr>
            <w:r>
              <w:rPr>
                <w:color w:val="000000"/>
                <w:szCs w:val="21"/>
              </w:rPr>
              <w:t>1,788.82</w:t>
            </w:r>
          </w:p>
        </w:tc>
      </w:tr>
      <w:tr w:rsidR="00AA67E9">
        <w:trPr>
          <w:jc w:val="center"/>
        </w:trPr>
        <w:tc>
          <w:tcPr>
            <w:tcW w:w="1588" w:type="dxa"/>
            <w:vAlign w:val="center"/>
          </w:tcPr>
          <w:p w:rsidR="00AA67E9" w:rsidRDefault="00D02FA7">
            <w:pPr>
              <w:jc w:val="center"/>
            </w:pPr>
            <w:r>
              <w:rPr>
                <w:color w:val="000000"/>
                <w:szCs w:val="21"/>
              </w:rPr>
              <w:t>应付销售服务费</w:t>
            </w:r>
          </w:p>
        </w:tc>
        <w:tc>
          <w:tcPr>
            <w:tcW w:w="1701" w:type="dxa"/>
            <w:vAlign w:val="center"/>
          </w:tcPr>
          <w:p w:rsidR="00AA67E9" w:rsidRDefault="00D02FA7">
            <w:pPr>
              <w:jc w:val="right"/>
            </w:pPr>
            <w:r>
              <w:rPr>
                <w:color w:val="000000"/>
                <w:szCs w:val="21"/>
              </w:rPr>
              <w:t>-</w:t>
            </w:r>
          </w:p>
        </w:tc>
        <w:tc>
          <w:tcPr>
            <w:tcW w:w="1701"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301" w:type="dxa"/>
            <w:vAlign w:val="center"/>
          </w:tcPr>
          <w:p w:rsidR="00AA67E9" w:rsidRDefault="00D02FA7">
            <w:pPr>
              <w:jc w:val="right"/>
            </w:pPr>
            <w:r>
              <w:rPr>
                <w:color w:val="000000"/>
                <w:szCs w:val="21"/>
              </w:rPr>
              <w:t>-</w:t>
            </w:r>
          </w:p>
        </w:tc>
      </w:tr>
      <w:tr w:rsidR="00AA67E9">
        <w:trPr>
          <w:jc w:val="center"/>
        </w:trPr>
        <w:tc>
          <w:tcPr>
            <w:tcW w:w="1588" w:type="dxa"/>
            <w:vAlign w:val="center"/>
          </w:tcPr>
          <w:p w:rsidR="00AA67E9" w:rsidRDefault="00D02FA7">
            <w:pPr>
              <w:jc w:val="center"/>
            </w:pPr>
            <w:r>
              <w:rPr>
                <w:color w:val="000000"/>
                <w:szCs w:val="21"/>
              </w:rPr>
              <w:t>应付交易费用</w:t>
            </w:r>
          </w:p>
        </w:tc>
        <w:tc>
          <w:tcPr>
            <w:tcW w:w="1701" w:type="dxa"/>
            <w:vAlign w:val="center"/>
          </w:tcPr>
          <w:p w:rsidR="00AA67E9" w:rsidRDefault="00D02FA7">
            <w:pPr>
              <w:jc w:val="right"/>
            </w:pPr>
            <w:r>
              <w:rPr>
                <w:color w:val="000000"/>
                <w:szCs w:val="21"/>
              </w:rPr>
              <w:t>-</w:t>
            </w:r>
          </w:p>
        </w:tc>
        <w:tc>
          <w:tcPr>
            <w:tcW w:w="1701"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3,024.48</w:t>
            </w:r>
          </w:p>
        </w:tc>
        <w:tc>
          <w:tcPr>
            <w:tcW w:w="1301" w:type="dxa"/>
            <w:vAlign w:val="center"/>
          </w:tcPr>
          <w:p w:rsidR="00AA67E9" w:rsidRDefault="00D02FA7">
            <w:pPr>
              <w:jc w:val="right"/>
            </w:pPr>
            <w:r>
              <w:rPr>
                <w:color w:val="000000"/>
                <w:szCs w:val="21"/>
              </w:rPr>
              <w:t>3,024.48</w:t>
            </w:r>
          </w:p>
        </w:tc>
      </w:tr>
      <w:tr w:rsidR="00AA67E9">
        <w:trPr>
          <w:jc w:val="center"/>
        </w:trPr>
        <w:tc>
          <w:tcPr>
            <w:tcW w:w="1588" w:type="dxa"/>
            <w:vAlign w:val="center"/>
          </w:tcPr>
          <w:p w:rsidR="00AA67E9" w:rsidRDefault="00D02FA7">
            <w:pPr>
              <w:jc w:val="center"/>
            </w:pPr>
            <w:r>
              <w:rPr>
                <w:color w:val="000000"/>
                <w:szCs w:val="21"/>
              </w:rPr>
              <w:t>应交税费</w:t>
            </w:r>
          </w:p>
        </w:tc>
        <w:tc>
          <w:tcPr>
            <w:tcW w:w="1701" w:type="dxa"/>
            <w:vAlign w:val="center"/>
          </w:tcPr>
          <w:p w:rsidR="00AA67E9" w:rsidRDefault="00D02FA7">
            <w:pPr>
              <w:jc w:val="right"/>
            </w:pPr>
            <w:r>
              <w:rPr>
                <w:color w:val="000000"/>
                <w:szCs w:val="21"/>
              </w:rPr>
              <w:t>-</w:t>
            </w:r>
          </w:p>
        </w:tc>
        <w:tc>
          <w:tcPr>
            <w:tcW w:w="1701"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301" w:type="dxa"/>
            <w:vAlign w:val="center"/>
          </w:tcPr>
          <w:p w:rsidR="00AA67E9" w:rsidRDefault="00D02FA7">
            <w:pPr>
              <w:jc w:val="right"/>
            </w:pPr>
            <w:r>
              <w:rPr>
                <w:color w:val="000000"/>
                <w:szCs w:val="21"/>
              </w:rPr>
              <w:t>-</w:t>
            </w:r>
          </w:p>
        </w:tc>
      </w:tr>
      <w:tr w:rsidR="00AA67E9">
        <w:trPr>
          <w:jc w:val="center"/>
        </w:trPr>
        <w:tc>
          <w:tcPr>
            <w:tcW w:w="1588" w:type="dxa"/>
            <w:vAlign w:val="center"/>
          </w:tcPr>
          <w:p w:rsidR="00AA67E9" w:rsidRDefault="00D02FA7">
            <w:pPr>
              <w:jc w:val="center"/>
            </w:pPr>
            <w:r>
              <w:rPr>
                <w:color w:val="000000"/>
                <w:szCs w:val="21"/>
              </w:rPr>
              <w:t>应付利息</w:t>
            </w:r>
          </w:p>
        </w:tc>
        <w:tc>
          <w:tcPr>
            <w:tcW w:w="1701" w:type="dxa"/>
            <w:vAlign w:val="center"/>
          </w:tcPr>
          <w:p w:rsidR="00AA67E9" w:rsidRDefault="00D02FA7">
            <w:pPr>
              <w:jc w:val="right"/>
            </w:pPr>
            <w:r>
              <w:rPr>
                <w:color w:val="000000"/>
                <w:szCs w:val="21"/>
              </w:rPr>
              <w:t>-</w:t>
            </w:r>
          </w:p>
        </w:tc>
        <w:tc>
          <w:tcPr>
            <w:tcW w:w="1701"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301" w:type="dxa"/>
            <w:vAlign w:val="center"/>
          </w:tcPr>
          <w:p w:rsidR="00AA67E9" w:rsidRDefault="00D02FA7">
            <w:pPr>
              <w:jc w:val="right"/>
            </w:pPr>
            <w:r>
              <w:rPr>
                <w:color w:val="000000"/>
                <w:szCs w:val="21"/>
              </w:rPr>
              <w:t>-</w:t>
            </w:r>
          </w:p>
        </w:tc>
      </w:tr>
      <w:tr w:rsidR="00AA67E9">
        <w:trPr>
          <w:jc w:val="center"/>
        </w:trPr>
        <w:tc>
          <w:tcPr>
            <w:tcW w:w="1588" w:type="dxa"/>
            <w:vAlign w:val="center"/>
          </w:tcPr>
          <w:p w:rsidR="00AA67E9" w:rsidRDefault="00D02FA7">
            <w:pPr>
              <w:jc w:val="center"/>
            </w:pPr>
            <w:r>
              <w:rPr>
                <w:color w:val="000000"/>
                <w:szCs w:val="21"/>
              </w:rPr>
              <w:t>应付利润</w:t>
            </w:r>
          </w:p>
        </w:tc>
        <w:tc>
          <w:tcPr>
            <w:tcW w:w="1701" w:type="dxa"/>
            <w:vAlign w:val="center"/>
          </w:tcPr>
          <w:p w:rsidR="00AA67E9" w:rsidRDefault="00D02FA7">
            <w:pPr>
              <w:jc w:val="right"/>
            </w:pPr>
            <w:r>
              <w:rPr>
                <w:color w:val="000000"/>
                <w:szCs w:val="21"/>
              </w:rPr>
              <w:t>-</w:t>
            </w:r>
          </w:p>
        </w:tc>
        <w:tc>
          <w:tcPr>
            <w:tcW w:w="1701"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301" w:type="dxa"/>
            <w:vAlign w:val="center"/>
          </w:tcPr>
          <w:p w:rsidR="00AA67E9" w:rsidRDefault="00D02FA7">
            <w:pPr>
              <w:jc w:val="right"/>
            </w:pPr>
            <w:r>
              <w:rPr>
                <w:color w:val="000000"/>
                <w:szCs w:val="21"/>
              </w:rPr>
              <w:t>-</w:t>
            </w:r>
          </w:p>
        </w:tc>
      </w:tr>
      <w:tr w:rsidR="00AA67E9">
        <w:trPr>
          <w:jc w:val="center"/>
        </w:trPr>
        <w:tc>
          <w:tcPr>
            <w:tcW w:w="1588" w:type="dxa"/>
            <w:vAlign w:val="center"/>
          </w:tcPr>
          <w:p w:rsidR="00AA67E9" w:rsidRDefault="00D02FA7">
            <w:pPr>
              <w:jc w:val="center"/>
            </w:pPr>
            <w:r>
              <w:rPr>
                <w:color w:val="000000"/>
                <w:szCs w:val="21"/>
              </w:rPr>
              <w:t>递延所得税负债</w:t>
            </w:r>
          </w:p>
        </w:tc>
        <w:tc>
          <w:tcPr>
            <w:tcW w:w="1701" w:type="dxa"/>
            <w:vAlign w:val="center"/>
          </w:tcPr>
          <w:p w:rsidR="00AA67E9" w:rsidRDefault="00D02FA7">
            <w:pPr>
              <w:jc w:val="right"/>
            </w:pPr>
            <w:r>
              <w:rPr>
                <w:color w:val="000000"/>
                <w:szCs w:val="21"/>
              </w:rPr>
              <w:t>-</w:t>
            </w:r>
          </w:p>
        </w:tc>
        <w:tc>
          <w:tcPr>
            <w:tcW w:w="1701"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301" w:type="dxa"/>
            <w:vAlign w:val="center"/>
          </w:tcPr>
          <w:p w:rsidR="00AA67E9" w:rsidRDefault="00D02FA7">
            <w:pPr>
              <w:jc w:val="right"/>
            </w:pPr>
            <w:r>
              <w:rPr>
                <w:color w:val="000000"/>
                <w:szCs w:val="21"/>
              </w:rPr>
              <w:t>-</w:t>
            </w:r>
          </w:p>
        </w:tc>
      </w:tr>
      <w:tr w:rsidR="00AA67E9">
        <w:trPr>
          <w:jc w:val="center"/>
        </w:trPr>
        <w:tc>
          <w:tcPr>
            <w:tcW w:w="1588" w:type="dxa"/>
            <w:vAlign w:val="center"/>
          </w:tcPr>
          <w:p w:rsidR="00AA67E9" w:rsidRDefault="00D02FA7">
            <w:pPr>
              <w:jc w:val="center"/>
            </w:pPr>
            <w:r>
              <w:rPr>
                <w:color w:val="000000"/>
                <w:szCs w:val="21"/>
              </w:rPr>
              <w:t>其他负债</w:t>
            </w:r>
          </w:p>
        </w:tc>
        <w:tc>
          <w:tcPr>
            <w:tcW w:w="1701" w:type="dxa"/>
            <w:vAlign w:val="center"/>
          </w:tcPr>
          <w:p w:rsidR="00AA67E9" w:rsidRDefault="00D02FA7">
            <w:pPr>
              <w:jc w:val="right"/>
            </w:pPr>
            <w:r>
              <w:rPr>
                <w:color w:val="000000"/>
                <w:szCs w:val="21"/>
              </w:rPr>
              <w:t>-</w:t>
            </w:r>
          </w:p>
        </w:tc>
        <w:tc>
          <w:tcPr>
            <w:tcW w:w="1701"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w:t>
            </w:r>
          </w:p>
        </w:tc>
        <w:tc>
          <w:tcPr>
            <w:tcW w:w="1559" w:type="dxa"/>
            <w:vAlign w:val="center"/>
          </w:tcPr>
          <w:p w:rsidR="00AA67E9" w:rsidRDefault="00D02FA7">
            <w:pPr>
              <w:jc w:val="right"/>
            </w:pPr>
            <w:r>
              <w:rPr>
                <w:color w:val="000000"/>
                <w:szCs w:val="21"/>
              </w:rPr>
              <w:t>70,000.00</w:t>
            </w:r>
          </w:p>
        </w:tc>
        <w:tc>
          <w:tcPr>
            <w:tcW w:w="1301" w:type="dxa"/>
            <w:vAlign w:val="center"/>
          </w:tcPr>
          <w:p w:rsidR="00AA67E9" w:rsidRDefault="00D02FA7">
            <w:pPr>
              <w:jc w:val="right"/>
            </w:pPr>
            <w:r>
              <w:rPr>
                <w:color w:val="000000"/>
                <w:szCs w:val="21"/>
              </w:rPr>
              <w:t>70,000.00</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83,757.45</w:t>
            </w:r>
          </w:p>
        </w:tc>
        <w:tc>
          <w:tcPr>
            <w:tcW w:w="1301" w:type="dxa"/>
            <w:vAlign w:val="center"/>
          </w:tcPr>
          <w:p w:rsidR="00753756" w:rsidRPr="00224952" w:rsidRDefault="00753756" w:rsidP="00B60413">
            <w:pPr>
              <w:spacing w:line="360" w:lineRule="auto"/>
              <w:jc w:val="center"/>
              <w:rPr>
                <w:szCs w:val="21"/>
              </w:rPr>
            </w:pPr>
            <w:r w:rsidRPr="00224952">
              <w:rPr>
                <w:szCs w:val="21"/>
              </w:rPr>
              <w:t>83,757.45</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410,400.34</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20,503,498.33</w:t>
            </w:r>
          </w:p>
        </w:tc>
        <w:tc>
          <w:tcPr>
            <w:tcW w:w="1301" w:type="dxa"/>
            <w:vAlign w:val="center"/>
          </w:tcPr>
          <w:p w:rsidR="00753756" w:rsidRPr="00224952" w:rsidRDefault="00753756" w:rsidP="00B60413">
            <w:pPr>
              <w:spacing w:line="360" w:lineRule="auto"/>
              <w:jc w:val="center"/>
              <w:rPr>
                <w:szCs w:val="21"/>
              </w:rPr>
            </w:pPr>
            <w:r w:rsidRPr="00224952">
              <w:rPr>
                <w:szCs w:val="21"/>
              </w:rPr>
              <w:t>20,913,898.67</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p w:rsidR="00753756" w:rsidRPr="00224952" w:rsidRDefault="00D65F6C" w:rsidP="00E56272">
      <w:pPr>
        <w:tabs>
          <w:tab w:val="left" w:pos="426"/>
        </w:tabs>
        <w:spacing w:line="360" w:lineRule="auto"/>
        <w:ind w:firstLineChars="200" w:firstLine="420"/>
        <w:rPr>
          <w:kern w:val="0"/>
          <w:szCs w:val="21"/>
        </w:rPr>
      </w:pPr>
      <w:r w:rsidRPr="00E56272">
        <w:rPr>
          <w:kern w:val="0"/>
          <w:szCs w:val="21"/>
        </w:rPr>
        <w:t>本期末本基金未持有交易性债券投资</w:t>
      </w:r>
      <w:r w:rsidRPr="00E56272">
        <w:rPr>
          <w:kern w:val="0"/>
          <w:szCs w:val="21"/>
        </w:rPr>
        <w:t>(</w:t>
      </w:r>
      <w:r w:rsidRPr="00E56272">
        <w:rPr>
          <w:kern w:val="0"/>
          <w:szCs w:val="21"/>
        </w:rPr>
        <w:t>不包括可转债），因此市场利率的变动对于本基金资产净值无重大影响。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AA67E9" w:rsidRDefault="00D02FA7">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上年度末</w:t>
            </w:r>
          </w:p>
          <w:p w:rsidR="00753756" w:rsidRPr="00224952" w:rsidRDefault="00753756" w:rsidP="003C0ECA">
            <w:pPr>
              <w:spacing w:line="360" w:lineRule="auto"/>
              <w:jc w:val="center"/>
              <w:rPr>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26,072,695.89</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98.34</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20,587,164.72</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98.44</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26,072,695.89</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98.34</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20,587,164.72</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98.44</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AA67E9">
        <w:tc>
          <w:tcPr>
            <w:tcW w:w="993" w:type="dxa"/>
            <w:vAlign w:val="center"/>
          </w:tcPr>
          <w:p w:rsidR="00AA67E9" w:rsidRDefault="00D02FA7">
            <w:pPr>
              <w:jc w:val="left"/>
            </w:pPr>
            <w:r>
              <w:rPr>
                <w:color w:val="000000"/>
                <w:szCs w:val="21"/>
              </w:rPr>
              <w:t>假设</w:t>
            </w:r>
          </w:p>
        </w:tc>
        <w:tc>
          <w:tcPr>
            <w:tcW w:w="7938" w:type="dxa"/>
            <w:gridSpan w:val="3"/>
            <w:vAlign w:val="center"/>
          </w:tcPr>
          <w:p w:rsidR="00AA67E9" w:rsidRDefault="00D02FA7">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AA67E9">
        <w:tc>
          <w:tcPr>
            <w:tcW w:w="993" w:type="dxa"/>
            <w:vMerge/>
          </w:tcPr>
          <w:p w:rsidR="00AA67E9" w:rsidRDefault="00AA67E9"/>
        </w:tc>
        <w:tc>
          <w:tcPr>
            <w:tcW w:w="2448" w:type="dxa"/>
            <w:vAlign w:val="center"/>
          </w:tcPr>
          <w:p w:rsidR="00AA67E9" w:rsidRDefault="00D02FA7">
            <w:r>
              <w:rPr>
                <w:color w:val="000000"/>
                <w:szCs w:val="21"/>
              </w:rPr>
              <w:t>1.</w:t>
            </w:r>
            <w:r>
              <w:rPr>
                <w:color w:val="000000"/>
                <w:szCs w:val="21"/>
              </w:rPr>
              <w:t>业绩比较基准上升</w:t>
            </w:r>
            <w:r>
              <w:rPr>
                <w:color w:val="000000"/>
                <w:szCs w:val="21"/>
              </w:rPr>
              <w:t>5%</w:t>
            </w:r>
          </w:p>
        </w:tc>
        <w:tc>
          <w:tcPr>
            <w:tcW w:w="2880" w:type="dxa"/>
            <w:vAlign w:val="center"/>
          </w:tcPr>
          <w:p w:rsidR="00AA67E9" w:rsidRDefault="00D02FA7">
            <w:pPr>
              <w:jc w:val="right"/>
            </w:pPr>
            <w:r>
              <w:rPr>
                <w:color w:val="000000"/>
                <w:szCs w:val="21"/>
              </w:rPr>
              <w:t>1,303,670.11</w:t>
            </w:r>
          </w:p>
        </w:tc>
        <w:tc>
          <w:tcPr>
            <w:tcW w:w="2610" w:type="dxa"/>
            <w:vAlign w:val="center"/>
          </w:tcPr>
          <w:p w:rsidR="00AA67E9" w:rsidRDefault="00D02FA7">
            <w:pPr>
              <w:jc w:val="right"/>
            </w:pPr>
            <w:r>
              <w:rPr>
                <w:color w:val="000000"/>
                <w:szCs w:val="21"/>
              </w:rPr>
              <w:t>1,029,062.52</w:t>
            </w:r>
          </w:p>
        </w:tc>
      </w:tr>
      <w:tr w:rsidR="00AA67E9">
        <w:tc>
          <w:tcPr>
            <w:tcW w:w="993" w:type="dxa"/>
            <w:vMerge/>
          </w:tcPr>
          <w:p w:rsidR="00AA67E9" w:rsidRDefault="00AA67E9"/>
        </w:tc>
        <w:tc>
          <w:tcPr>
            <w:tcW w:w="2448" w:type="dxa"/>
            <w:vAlign w:val="center"/>
          </w:tcPr>
          <w:p w:rsidR="00AA67E9" w:rsidRDefault="00D02FA7">
            <w:r>
              <w:rPr>
                <w:color w:val="000000"/>
                <w:szCs w:val="21"/>
              </w:rPr>
              <w:t>2.</w:t>
            </w:r>
            <w:r>
              <w:rPr>
                <w:color w:val="000000"/>
                <w:szCs w:val="21"/>
              </w:rPr>
              <w:t>业绩比较基准下降</w:t>
            </w:r>
            <w:r>
              <w:rPr>
                <w:color w:val="000000"/>
                <w:szCs w:val="21"/>
              </w:rPr>
              <w:t>5%</w:t>
            </w:r>
          </w:p>
        </w:tc>
        <w:tc>
          <w:tcPr>
            <w:tcW w:w="2880" w:type="dxa"/>
            <w:vAlign w:val="center"/>
          </w:tcPr>
          <w:p w:rsidR="00AA67E9" w:rsidRDefault="00D02FA7">
            <w:pPr>
              <w:jc w:val="right"/>
            </w:pPr>
            <w:r>
              <w:rPr>
                <w:color w:val="000000"/>
                <w:szCs w:val="21"/>
              </w:rPr>
              <w:t>-1,303,670.11</w:t>
            </w:r>
          </w:p>
        </w:tc>
        <w:tc>
          <w:tcPr>
            <w:tcW w:w="2610" w:type="dxa"/>
            <w:vAlign w:val="center"/>
          </w:tcPr>
          <w:p w:rsidR="00AA67E9" w:rsidRDefault="00D02FA7">
            <w:pPr>
              <w:jc w:val="right"/>
            </w:pPr>
            <w:r>
              <w:rPr>
                <w:color w:val="000000"/>
                <w:szCs w:val="21"/>
              </w:rPr>
              <w:t>-1,029,062.52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AA67E9" w:rsidRDefault="00D02FA7">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AA67E9" w:rsidRDefault="00D02FA7">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AA67E9" w:rsidRDefault="00D02FA7">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AA67E9" w:rsidRDefault="00D02FA7">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AA67E9" w:rsidRDefault="00D02FA7">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AA67E9" w:rsidRDefault="00D02FA7">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AA67E9" w:rsidRDefault="00D02FA7">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AA67E9" w:rsidRDefault="00D02FA7">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AA67E9" w:rsidRDefault="00D02FA7">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26,069,137.17</w:t>
      </w:r>
      <w:r>
        <w:rPr>
          <w:kern w:val="0"/>
          <w:szCs w:val="21"/>
        </w:rPr>
        <w:t>元，属于第二层次的余额为</w:t>
      </w:r>
      <w:r>
        <w:rPr>
          <w:kern w:val="0"/>
          <w:szCs w:val="21"/>
        </w:rPr>
        <w:t>3,558.72</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20,583,875.70</w:t>
      </w:r>
      <w:r>
        <w:rPr>
          <w:kern w:val="0"/>
          <w:szCs w:val="21"/>
        </w:rPr>
        <w:t>元，第二层次</w:t>
      </w:r>
      <w:r>
        <w:rPr>
          <w:kern w:val="0"/>
          <w:szCs w:val="21"/>
        </w:rPr>
        <w:t>3,289.02</w:t>
      </w:r>
      <w:r>
        <w:rPr>
          <w:kern w:val="0"/>
          <w:szCs w:val="21"/>
        </w:rPr>
        <w:t>元，无属于第三层次的余额</w:t>
      </w:r>
      <w:r>
        <w:rPr>
          <w:kern w:val="0"/>
          <w:szCs w:val="21"/>
        </w:rPr>
        <w:t>)</w:t>
      </w:r>
      <w:r>
        <w:rPr>
          <w:kern w:val="0"/>
          <w:szCs w:val="21"/>
        </w:rPr>
        <w:t>。</w:t>
      </w:r>
    </w:p>
    <w:p w:rsidR="00AA67E9" w:rsidRDefault="00D02FA7">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AA67E9" w:rsidRDefault="00D02FA7">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AA67E9" w:rsidRDefault="00D02FA7">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r>
        <w:rPr>
          <w:kern w:val="0"/>
          <w:szCs w:val="21"/>
        </w:rPr>
        <w:t xml:space="preserve"> </w:t>
      </w:r>
    </w:p>
    <w:p w:rsidR="00AA67E9" w:rsidRDefault="00D02FA7">
      <w:pPr>
        <w:tabs>
          <w:tab w:val="left" w:pos="426"/>
        </w:tabs>
        <w:spacing w:line="360" w:lineRule="auto"/>
        <w:ind w:firstLineChars="200" w:firstLine="420"/>
        <w:rPr>
          <w:kern w:val="0"/>
          <w:szCs w:val="21"/>
        </w:rPr>
      </w:pPr>
      <w:r>
        <w:rPr>
          <w:kern w:val="0"/>
          <w:szCs w:val="21"/>
        </w:rPr>
        <w:t>无。</w:t>
      </w:r>
      <w:r>
        <w:rPr>
          <w:kern w:val="0"/>
          <w:szCs w:val="21"/>
        </w:rPr>
        <w:t xml:space="preserve"> </w:t>
      </w:r>
    </w:p>
    <w:p w:rsidR="00AA67E9" w:rsidRDefault="00D02FA7">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AA67E9" w:rsidRDefault="00D02FA7">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AA67E9" w:rsidRDefault="00D02FA7">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AA67E9" w:rsidRDefault="00D02FA7">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9" w:name="_Toc225498272"/>
      <w:bookmarkStart w:id="80" w:name="_Toc48665175"/>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9"/>
      <w:bookmarkEnd w:id="8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1" w:name="_Toc225498273"/>
      <w:bookmarkStart w:id="82" w:name="_Toc390421255"/>
      <w:bookmarkStart w:id="83" w:name="_Toc48665176"/>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1"/>
      <w:bookmarkEnd w:id="82"/>
      <w:bookmarkEnd w:id="83"/>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26,072,695.89</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98.23</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26,072,695.89</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98.23</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464,905.93</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1.75</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4,371.66</w:t>
            </w:r>
          </w:p>
        </w:tc>
        <w:tc>
          <w:tcPr>
            <w:tcW w:w="2052" w:type="dxa"/>
            <w:vAlign w:val="center"/>
          </w:tcPr>
          <w:p w:rsidR="00753756" w:rsidRPr="00224952" w:rsidRDefault="00753756" w:rsidP="006F346C">
            <w:pPr>
              <w:jc w:val="right"/>
              <w:rPr>
                <w:color w:val="000000"/>
                <w:szCs w:val="21"/>
              </w:rPr>
            </w:pPr>
            <w:r w:rsidRPr="00224952">
              <w:rPr>
                <w:color w:val="000000"/>
                <w:szCs w:val="21"/>
              </w:rPr>
              <w:t>0.02</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26,541,973.48</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753756" w:rsidRDefault="00753756" w:rsidP="00E56272">
      <w:pPr>
        <w:tabs>
          <w:tab w:val="left" w:pos="426"/>
        </w:tabs>
        <w:spacing w:line="360" w:lineRule="auto"/>
        <w:ind w:firstLineChars="200" w:firstLine="420"/>
        <w:rPr>
          <w:kern w:val="0"/>
          <w:szCs w:val="21"/>
        </w:rPr>
      </w:pPr>
      <w:r w:rsidRPr="00224952">
        <w:rPr>
          <w:kern w:val="0"/>
          <w:szCs w:val="21"/>
        </w:rPr>
        <w:t>注：上表中的股票投资项含可退替代款估值增值，而</w:t>
      </w:r>
      <w:r w:rsidRPr="00224952">
        <w:rPr>
          <w:kern w:val="0"/>
          <w:szCs w:val="21"/>
        </w:rPr>
        <w:t>7.2</w:t>
      </w:r>
      <w:r w:rsidRPr="00224952">
        <w:rPr>
          <w:kern w:val="0"/>
          <w:szCs w:val="21"/>
        </w:rPr>
        <w:t>的合计项不含可退替代款估值增值。</w:t>
      </w:r>
      <w:r w:rsidRPr="00224952">
        <w:rPr>
          <w:kern w:val="0"/>
          <w:szCs w:val="21"/>
        </w:rPr>
        <w:tab/>
      </w:r>
    </w:p>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4" w:name="_Toc225498274"/>
      <w:bookmarkStart w:id="85" w:name="_Toc390421256"/>
      <w:bookmarkStart w:id="86" w:name="_Toc48665177"/>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4"/>
      <w:bookmarkEnd w:id="85"/>
      <w:bookmarkEnd w:id="86"/>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24,626,977.17</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92.89</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1,445,718.72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5.45</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26,072,695.89</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98.34</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7" w:name="_Toc390421257"/>
      <w:bookmarkStart w:id="88" w:name="_Toc48665178"/>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7"/>
      <w:bookmarkEnd w:id="88"/>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AA67E9">
        <w:trPr>
          <w:jc w:val="center"/>
        </w:trPr>
        <w:tc>
          <w:tcPr>
            <w:tcW w:w="817" w:type="dxa"/>
            <w:vAlign w:val="center"/>
          </w:tcPr>
          <w:p w:rsidR="00AA67E9" w:rsidRDefault="00D02FA7">
            <w:pPr>
              <w:jc w:val="center"/>
            </w:pPr>
            <w:r>
              <w:rPr>
                <w:color w:val="000000"/>
                <w:szCs w:val="21"/>
              </w:rPr>
              <w:t>1</w:t>
            </w:r>
          </w:p>
        </w:tc>
        <w:tc>
          <w:tcPr>
            <w:tcW w:w="1276" w:type="dxa"/>
            <w:vAlign w:val="center"/>
          </w:tcPr>
          <w:p w:rsidR="00AA67E9" w:rsidRDefault="00D02FA7">
            <w:pPr>
              <w:jc w:val="center"/>
            </w:pPr>
            <w:r>
              <w:rPr>
                <w:color w:val="000000"/>
                <w:szCs w:val="21"/>
              </w:rPr>
              <w:t>601989</w:t>
            </w:r>
          </w:p>
        </w:tc>
        <w:tc>
          <w:tcPr>
            <w:tcW w:w="1701" w:type="dxa"/>
            <w:vAlign w:val="center"/>
          </w:tcPr>
          <w:p w:rsidR="00AA67E9" w:rsidRDefault="00D02FA7">
            <w:pPr>
              <w:jc w:val="center"/>
            </w:pPr>
            <w:r>
              <w:rPr>
                <w:color w:val="000000"/>
                <w:szCs w:val="21"/>
              </w:rPr>
              <w:t>中国重工</w:t>
            </w:r>
          </w:p>
        </w:tc>
        <w:tc>
          <w:tcPr>
            <w:tcW w:w="1276" w:type="dxa"/>
            <w:vAlign w:val="center"/>
          </w:tcPr>
          <w:p w:rsidR="00AA67E9" w:rsidRDefault="00D02FA7">
            <w:pPr>
              <w:jc w:val="right"/>
            </w:pPr>
            <w:r>
              <w:rPr>
                <w:color w:val="000000"/>
                <w:szCs w:val="21"/>
              </w:rPr>
              <w:t>540,700</w:t>
            </w:r>
          </w:p>
        </w:tc>
        <w:tc>
          <w:tcPr>
            <w:tcW w:w="2172" w:type="dxa"/>
            <w:vAlign w:val="center"/>
          </w:tcPr>
          <w:p w:rsidR="00AA67E9" w:rsidRDefault="00D02FA7">
            <w:pPr>
              <w:jc w:val="right"/>
            </w:pPr>
            <w:r>
              <w:rPr>
                <w:color w:val="000000"/>
                <w:szCs w:val="21"/>
              </w:rPr>
              <w:t>2,162,800.00</w:t>
            </w:r>
          </w:p>
        </w:tc>
        <w:tc>
          <w:tcPr>
            <w:tcW w:w="1852" w:type="dxa"/>
            <w:vAlign w:val="center"/>
          </w:tcPr>
          <w:p w:rsidR="00AA67E9" w:rsidRDefault="00D02FA7">
            <w:pPr>
              <w:jc w:val="right"/>
            </w:pPr>
            <w:r>
              <w:rPr>
                <w:color w:val="000000"/>
                <w:szCs w:val="21"/>
              </w:rPr>
              <w:t>8.16</w:t>
            </w:r>
          </w:p>
        </w:tc>
      </w:tr>
      <w:tr w:rsidR="00AA67E9">
        <w:trPr>
          <w:jc w:val="center"/>
        </w:trPr>
        <w:tc>
          <w:tcPr>
            <w:tcW w:w="817" w:type="dxa"/>
            <w:vAlign w:val="center"/>
          </w:tcPr>
          <w:p w:rsidR="00AA67E9" w:rsidRDefault="00D02FA7">
            <w:pPr>
              <w:jc w:val="center"/>
            </w:pPr>
            <w:r>
              <w:rPr>
                <w:color w:val="000000"/>
                <w:szCs w:val="21"/>
              </w:rPr>
              <w:t>2</w:t>
            </w:r>
          </w:p>
        </w:tc>
        <w:tc>
          <w:tcPr>
            <w:tcW w:w="1276" w:type="dxa"/>
            <w:vAlign w:val="center"/>
          </w:tcPr>
          <w:p w:rsidR="00AA67E9" w:rsidRDefault="00D02FA7">
            <w:pPr>
              <w:jc w:val="center"/>
            </w:pPr>
            <w:r>
              <w:rPr>
                <w:color w:val="000000"/>
                <w:szCs w:val="21"/>
              </w:rPr>
              <w:t>000768</w:t>
            </w:r>
          </w:p>
        </w:tc>
        <w:tc>
          <w:tcPr>
            <w:tcW w:w="1701" w:type="dxa"/>
            <w:vAlign w:val="center"/>
          </w:tcPr>
          <w:p w:rsidR="00AA67E9" w:rsidRDefault="00D02FA7">
            <w:pPr>
              <w:jc w:val="center"/>
            </w:pPr>
            <w:r>
              <w:rPr>
                <w:color w:val="000000"/>
                <w:szCs w:val="21"/>
              </w:rPr>
              <w:t>中航飞机</w:t>
            </w:r>
          </w:p>
        </w:tc>
        <w:tc>
          <w:tcPr>
            <w:tcW w:w="1276" w:type="dxa"/>
            <w:vAlign w:val="center"/>
          </w:tcPr>
          <w:p w:rsidR="00AA67E9" w:rsidRDefault="00D02FA7">
            <w:pPr>
              <w:jc w:val="right"/>
            </w:pPr>
            <w:r>
              <w:rPr>
                <w:color w:val="000000"/>
                <w:szCs w:val="21"/>
              </w:rPr>
              <w:t>82,086</w:t>
            </w:r>
          </w:p>
        </w:tc>
        <w:tc>
          <w:tcPr>
            <w:tcW w:w="2172" w:type="dxa"/>
            <w:vAlign w:val="center"/>
          </w:tcPr>
          <w:p w:rsidR="00AA67E9" w:rsidRDefault="00D02FA7">
            <w:pPr>
              <w:jc w:val="right"/>
            </w:pPr>
            <w:r>
              <w:rPr>
                <w:color w:val="000000"/>
                <w:szCs w:val="21"/>
              </w:rPr>
              <w:t>1,456,205.64</w:t>
            </w:r>
          </w:p>
        </w:tc>
        <w:tc>
          <w:tcPr>
            <w:tcW w:w="1852" w:type="dxa"/>
            <w:vAlign w:val="center"/>
          </w:tcPr>
          <w:p w:rsidR="00AA67E9" w:rsidRDefault="00D02FA7">
            <w:pPr>
              <w:jc w:val="right"/>
            </w:pPr>
            <w:r>
              <w:rPr>
                <w:color w:val="000000"/>
                <w:szCs w:val="21"/>
              </w:rPr>
              <w:t>5.49</w:t>
            </w:r>
          </w:p>
        </w:tc>
      </w:tr>
      <w:tr w:rsidR="00AA67E9">
        <w:trPr>
          <w:jc w:val="center"/>
        </w:trPr>
        <w:tc>
          <w:tcPr>
            <w:tcW w:w="817" w:type="dxa"/>
            <w:vAlign w:val="center"/>
          </w:tcPr>
          <w:p w:rsidR="00AA67E9" w:rsidRDefault="00D02FA7">
            <w:pPr>
              <w:jc w:val="center"/>
            </w:pPr>
            <w:r>
              <w:rPr>
                <w:color w:val="000000"/>
                <w:szCs w:val="21"/>
              </w:rPr>
              <w:t>3</w:t>
            </w:r>
          </w:p>
        </w:tc>
        <w:tc>
          <w:tcPr>
            <w:tcW w:w="1276" w:type="dxa"/>
            <w:vAlign w:val="center"/>
          </w:tcPr>
          <w:p w:rsidR="00AA67E9" w:rsidRDefault="00D02FA7">
            <w:pPr>
              <w:jc w:val="center"/>
            </w:pPr>
            <w:r>
              <w:rPr>
                <w:color w:val="000000"/>
                <w:szCs w:val="21"/>
              </w:rPr>
              <w:t>002465</w:t>
            </w:r>
          </w:p>
        </w:tc>
        <w:tc>
          <w:tcPr>
            <w:tcW w:w="1701" w:type="dxa"/>
            <w:vAlign w:val="center"/>
          </w:tcPr>
          <w:p w:rsidR="00AA67E9" w:rsidRDefault="00D02FA7">
            <w:pPr>
              <w:jc w:val="center"/>
            </w:pPr>
            <w:r>
              <w:rPr>
                <w:color w:val="000000"/>
                <w:szCs w:val="21"/>
              </w:rPr>
              <w:t>海格通信</w:t>
            </w:r>
          </w:p>
        </w:tc>
        <w:tc>
          <w:tcPr>
            <w:tcW w:w="1276" w:type="dxa"/>
            <w:vAlign w:val="center"/>
          </w:tcPr>
          <w:p w:rsidR="00AA67E9" w:rsidRDefault="00D02FA7">
            <w:pPr>
              <w:jc w:val="right"/>
            </w:pPr>
            <w:r>
              <w:rPr>
                <w:color w:val="000000"/>
                <w:szCs w:val="21"/>
              </w:rPr>
              <w:t>109,400</w:t>
            </w:r>
          </w:p>
        </w:tc>
        <w:tc>
          <w:tcPr>
            <w:tcW w:w="2172" w:type="dxa"/>
            <w:vAlign w:val="center"/>
          </w:tcPr>
          <w:p w:rsidR="00AA67E9" w:rsidRDefault="00D02FA7">
            <w:pPr>
              <w:jc w:val="right"/>
            </w:pPr>
            <w:r>
              <w:rPr>
                <w:color w:val="000000"/>
                <w:szCs w:val="21"/>
              </w:rPr>
              <w:t>1,415,636.00</w:t>
            </w:r>
          </w:p>
        </w:tc>
        <w:tc>
          <w:tcPr>
            <w:tcW w:w="1852" w:type="dxa"/>
            <w:vAlign w:val="center"/>
          </w:tcPr>
          <w:p w:rsidR="00AA67E9" w:rsidRDefault="00D02FA7">
            <w:pPr>
              <w:jc w:val="right"/>
            </w:pPr>
            <w:r>
              <w:rPr>
                <w:color w:val="000000"/>
                <w:szCs w:val="21"/>
              </w:rPr>
              <w:t>5.34</w:t>
            </w:r>
          </w:p>
        </w:tc>
      </w:tr>
      <w:tr w:rsidR="00AA67E9">
        <w:trPr>
          <w:jc w:val="center"/>
        </w:trPr>
        <w:tc>
          <w:tcPr>
            <w:tcW w:w="817" w:type="dxa"/>
            <w:vAlign w:val="center"/>
          </w:tcPr>
          <w:p w:rsidR="00AA67E9" w:rsidRDefault="00D02FA7">
            <w:pPr>
              <w:jc w:val="center"/>
            </w:pPr>
            <w:r>
              <w:rPr>
                <w:color w:val="000000"/>
                <w:szCs w:val="21"/>
              </w:rPr>
              <w:t>4</w:t>
            </w:r>
          </w:p>
        </w:tc>
        <w:tc>
          <w:tcPr>
            <w:tcW w:w="1276" w:type="dxa"/>
            <w:vAlign w:val="center"/>
          </w:tcPr>
          <w:p w:rsidR="00AA67E9" w:rsidRDefault="00D02FA7">
            <w:pPr>
              <w:jc w:val="center"/>
            </w:pPr>
            <w:r>
              <w:rPr>
                <w:color w:val="000000"/>
                <w:szCs w:val="21"/>
              </w:rPr>
              <w:t>002179</w:t>
            </w:r>
          </w:p>
        </w:tc>
        <w:tc>
          <w:tcPr>
            <w:tcW w:w="1701" w:type="dxa"/>
            <w:vAlign w:val="center"/>
          </w:tcPr>
          <w:p w:rsidR="00AA67E9" w:rsidRDefault="00D02FA7">
            <w:pPr>
              <w:jc w:val="center"/>
            </w:pPr>
            <w:r>
              <w:rPr>
                <w:color w:val="000000"/>
                <w:szCs w:val="21"/>
              </w:rPr>
              <w:t>中航光电</w:t>
            </w:r>
          </w:p>
        </w:tc>
        <w:tc>
          <w:tcPr>
            <w:tcW w:w="1276" w:type="dxa"/>
            <w:vAlign w:val="center"/>
          </w:tcPr>
          <w:p w:rsidR="00AA67E9" w:rsidRDefault="00D02FA7">
            <w:pPr>
              <w:jc w:val="right"/>
            </w:pPr>
            <w:r>
              <w:rPr>
                <w:color w:val="000000"/>
                <w:szCs w:val="21"/>
              </w:rPr>
              <w:t>32,570</w:t>
            </w:r>
          </w:p>
        </w:tc>
        <w:tc>
          <w:tcPr>
            <w:tcW w:w="2172" w:type="dxa"/>
            <w:vAlign w:val="center"/>
          </w:tcPr>
          <w:p w:rsidR="00AA67E9" w:rsidRDefault="00D02FA7">
            <w:pPr>
              <w:jc w:val="right"/>
            </w:pPr>
            <w:r>
              <w:rPr>
                <w:color w:val="000000"/>
                <w:szCs w:val="21"/>
              </w:rPr>
              <w:t>1,335,695.70</w:t>
            </w:r>
          </w:p>
        </w:tc>
        <w:tc>
          <w:tcPr>
            <w:tcW w:w="1852" w:type="dxa"/>
            <w:vAlign w:val="center"/>
          </w:tcPr>
          <w:p w:rsidR="00AA67E9" w:rsidRDefault="00D02FA7">
            <w:pPr>
              <w:jc w:val="right"/>
            </w:pPr>
            <w:r>
              <w:rPr>
                <w:color w:val="000000"/>
                <w:szCs w:val="21"/>
              </w:rPr>
              <w:t>5.04</w:t>
            </w:r>
          </w:p>
        </w:tc>
      </w:tr>
      <w:tr w:rsidR="00AA67E9">
        <w:trPr>
          <w:jc w:val="center"/>
        </w:trPr>
        <w:tc>
          <w:tcPr>
            <w:tcW w:w="817" w:type="dxa"/>
            <w:vAlign w:val="center"/>
          </w:tcPr>
          <w:p w:rsidR="00AA67E9" w:rsidRDefault="00D02FA7">
            <w:pPr>
              <w:jc w:val="center"/>
            </w:pPr>
            <w:r>
              <w:rPr>
                <w:color w:val="000000"/>
                <w:szCs w:val="21"/>
              </w:rPr>
              <w:t>5</w:t>
            </w:r>
          </w:p>
        </w:tc>
        <w:tc>
          <w:tcPr>
            <w:tcW w:w="1276" w:type="dxa"/>
            <w:vAlign w:val="center"/>
          </w:tcPr>
          <w:p w:rsidR="00AA67E9" w:rsidRDefault="00D02FA7">
            <w:pPr>
              <w:jc w:val="center"/>
            </w:pPr>
            <w:r>
              <w:rPr>
                <w:color w:val="000000"/>
                <w:szCs w:val="21"/>
              </w:rPr>
              <w:t>600893</w:t>
            </w:r>
          </w:p>
        </w:tc>
        <w:tc>
          <w:tcPr>
            <w:tcW w:w="1701" w:type="dxa"/>
            <w:vAlign w:val="center"/>
          </w:tcPr>
          <w:p w:rsidR="00AA67E9" w:rsidRDefault="00D02FA7">
            <w:pPr>
              <w:jc w:val="center"/>
            </w:pPr>
            <w:r>
              <w:rPr>
                <w:color w:val="000000"/>
                <w:szCs w:val="21"/>
              </w:rPr>
              <w:t>航发动力</w:t>
            </w:r>
          </w:p>
        </w:tc>
        <w:tc>
          <w:tcPr>
            <w:tcW w:w="1276" w:type="dxa"/>
            <w:vAlign w:val="center"/>
          </w:tcPr>
          <w:p w:rsidR="00AA67E9" w:rsidRDefault="00D02FA7">
            <w:pPr>
              <w:jc w:val="right"/>
            </w:pPr>
            <w:r>
              <w:rPr>
                <w:color w:val="000000"/>
                <w:szCs w:val="21"/>
              </w:rPr>
              <w:t>53,300</w:t>
            </w:r>
          </w:p>
        </w:tc>
        <w:tc>
          <w:tcPr>
            <w:tcW w:w="2172" w:type="dxa"/>
            <w:vAlign w:val="center"/>
          </w:tcPr>
          <w:p w:rsidR="00AA67E9" w:rsidRDefault="00D02FA7">
            <w:pPr>
              <w:jc w:val="right"/>
            </w:pPr>
            <w:r>
              <w:rPr>
                <w:color w:val="000000"/>
                <w:szCs w:val="21"/>
              </w:rPr>
              <w:t>1,251,484.00</w:t>
            </w:r>
          </w:p>
        </w:tc>
        <w:tc>
          <w:tcPr>
            <w:tcW w:w="1852" w:type="dxa"/>
            <w:vAlign w:val="center"/>
          </w:tcPr>
          <w:p w:rsidR="00AA67E9" w:rsidRDefault="00D02FA7">
            <w:pPr>
              <w:jc w:val="right"/>
            </w:pPr>
            <w:r>
              <w:rPr>
                <w:color w:val="000000"/>
                <w:szCs w:val="21"/>
              </w:rPr>
              <w:t>4.72</w:t>
            </w:r>
          </w:p>
        </w:tc>
      </w:tr>
      <w:tr w:rsidR="00AA67E9">
        <w:trPr>
          <w:jc w:val="center"/>
        </w:trPr>
        <w:tc>
          <w:tcPr>
            <w:tcW w:w="817" w:type="dxa"/>
            <w:vAlign w:val="center"/>
          </w:tcPr>
          <w:p w:rsidR="00AA67E9" w:rsidRDefault="00D02FA7">
            <w:pPr>
              <w:jc w:val="center"/>
            </w:pPr>
            <w:r>
              <w:rPr>
                <w:color w:val="000000"/>
                <w:szCs w:val="21"/>
              </w:rPr>
              <w:t>6</w:t>
            </w:r>
          </w:p>
        </w:tc>
        <w:tc>
          <w:tcPr>
            <w:tcW w:w="1276" w:type="dxa"/>
            <w:vAlign w:val="center"/>
          </w:tcPr>
          <w:p w:rsidR="00AA67E9" w:rsidRDefault="00D02FA7">
            <w:pPr>
              <w:jc w:val="center"/>
            </w:pPr>
            <w:r>
              <w:rPr>
                <w:color w:val="000000"/>
                <w:szCs w:val="21"/>
              </w:rPr>
              <w:t>002414</w:t>
            </w:r>
          </w:p>
        </w:tc>
        <w:tc>
          <w:tcPr>
            <w:tcW w:w="1701" w:type="dxa"/>
            <w:vAlign w:val="center"/>
          </w:tcPr>
          <w:p w:rsidR="00AA67E9" w:rsidRDefault="00D02FA7">
            <w:pPr>
              <w:jc w:val="center"/>
            </w:pPr>
            <w:r>
              <w:rPr>
                <w:color w:val="000000"/>
                <w:szCs w:val="21"/>
              </w:rPr>
              <w:t>高德红外</w:t>
            </w:r>
          </w:p>
        </w:tc>
        <w:tc>
          <w:tcPr>
            <w:tcW w:w="1276" w:type="dxa"/>
            <w:vAlign w:val="center"/>
          </w:tcPr>
          <w:p w:rsidR="00AA67E9" w:rsidRDefault="00D02FA7">
            <w:pPr>
              <w:jc w:val="right"/>
            </w:pPr>
            <w:r>
              <w:rPr>
                <w:color w:val="000000"/>
                <w:szCs w:val="21"/>
              </w:rPr>
              <w:t>37,775</w:t>
            </w:r>
          </w:p>
        </w:tc>
        <w:tc>
          <w:tcPr>
            <w:tcW w:w="2172" w:type="dxa"/>
            <w:vAlign w:val="center"/>
          </w:tcPr>
          <w:p w:rsidR="00AA67E9" w:rsidRDefault="00D02FA7">
            <w:pPr>
              <w:jc w:val="right"/>
            </w:pPr>
            <w:r>
              <w:rPr>
                <w:color w:val="000000"/>
                <w:szCs w:val="21"/>
              </w:rPr>
              <w:t>1,106,052.00</w:t>
            </w:r>
          </w:p>
        </w:tc>
        <w:tc>
          <w:tcPr>
            <w:tcW w:w="1852" w:type="dxa"/>
            <w:vAlign w:val="center"/>
          </w:tcPr>
          <w:p w:rsidR="00AA67E9" w:rsidRDefault="00D02FA7">
            <w:pPr>
              <w:jc w:val="right"/>
            </w:pPr>
            <w:r>
              <w:rPr>
                <w:color w:val="000000"/>
                <w:szCs w:val="21"/>
              </w:rPr>
              <w:t>4.17</w:t>
            </w:r>
          </w:p>
        </w:tc>
      </w:tr>
      <w:tr w:rsidR="00AA67E9">
        <w:trPr>
          <w:jc w:val="center"/>
        </w:trPr>
        <w:tc>
          <w:tcPr>
            <w:tcW w:w="817" w:type="dxa"/>
            <w:vAlign w:val="center"/>
          </w:tcPr>
          <w:p w:rsidR="00AA67E9" w:rsidRDefault="00D02FA7">
            <w:pPr>
              <w:jc w:val="center"/>
            </w:pPr>
            <w:r>
              <w:rPr>
                <w:color w:val="000000"/>
                <w:szCs w:val="21"/>
              </w:rPr>
              <w:t>7</w:t>
            </w:r>
          </w:p>
        </w:tc>
        <w:tc>
          <w:tcPr>
            <w:tcW w:w="1276" w:type="dxa"/>
            <w:vAlign w:val="center"/>
          </w:tcPr>
          <w:p w:rsidR="00AA67E9" w:rsidRDefault="00D02FA7">
            <w:pPr>
              <w:jc w:val="center"/>
            </w:pPr>
            <w:r>
              <w:rPr>
                <w:color w:val="000000"/>
                <w:szCs w:val="21"/>
              </w:rPr>
              <w:t>600118</w:t>
            </w:r>
          </w:p>
        </w:tc>
        <w:tc>
          <w:tcPr>
            <w:tcW w:w="1701" w:type="dxa"/>
            <w:vAlign w:val="center"/>
          </w:tcPr>
          <w:p w:rsidR="00AA67E9" w:rsidRDefault="00D02FA7">
            <w:pPr>
              <w:jc w:val="center"/>
            </w:pPr>
            <w:r>
              <w:rPr>
                <w:color w:val="000000"/>
                <w:szCs w:val="21"/>
              </w:rPr>
              <w:t>中国卫星</w:t>
            </w:r>
          </w:p>
        </w:tc>
        <w:tc>
          <w:tcPr>
            <w:tcW w:w="1276" w:type="dxa"/>
            <w:vAlign w:val="center"/>
          </w:tcPr>
          <w:p w:rsidR="00AA67E9" w:rsidRDefault="00D02FA7">
            <w:pPr>
              <w:jc w:val="right"/>
            </w:pPr>
            <w:r>
              <w:rPr>
                <w:color w:val="000000"/>
                <w:szCs w:val="21"/>
              </w:rPr>
              <w:t>35,000</w:t>
            </w:r>
          </w:p>
        </w:tc>
        <w:tc>
          <w:tcPr>
            <w:tcW w:w="2172" w:type="dxa"/>
            <w:vAlign w:val="center"/>
          </w:tcPr>
          <w:p w:rsidR="00AA67E9" w:rsidRDefault="00D02FA7">
            <w:pPr>
              <w:jc w:val="right"/>
            </w:pPr>
            <w:r>
              <w:rPr>
                <w:color w:val="000000"/>
                <w:szCs w:val="21"/>
              </w:rPr>
              <w:t>1,079,050.00</w:t>
            </w:r>
          </w:p>
        </w:tc>
        <w:tc>
          <w:tcPr>
            <w:tcW w:w="1852" w:type="dxa"/>
            <w:vAlign w:val="center"/>
          </w:tcPr>
          <w:p w:rsidR="00AA67E9" w:rsidRDefault="00D02FA7">
            <w:pPr>
              <w:jc w:val="right"/>
            </w:pPr>
            <w:r>
              <w:rPr>
                <w:color w:val="000000"/>
                <w:szCs w:val="21"/>
              </w:rPr>
              <w:t>4.07</w:t>
            </w:r>
          </w:p>
        </w:tc>
      </w:tr>
      <w:tr w:rsidR="00AA67E9">
        <w:trPr>
          <w:jc w:val="center"/>
        </w:trPr>
        <w:tc>
          <w:tcPr>
            <w:tcW w:w="817" w:type="dxa"/>
            <w:vAlign w:val="center"/>
          </w:tcPr>
          <w:p w:rsidR="00AA67E9" w:rsidRDefault="00D02FA7">
            <w:pPr>
              <w:jc w:val="center"/>
            </w:pPr>
            <w:r>
              <w:rPr>
                <w:color w:val="000000"/>
                <w:szCs w:val="21"/>
              </w:rPr>
              <w:t>8</w:t>
            </w:r>
          </w:p>
        </w:tc>
        <w:tc>
          <w:tcPr>
            <w:tcW w:w="1276" w:type="dxa"/>
            <w:vAlign w:val="center"/>
          </w:tcPr>
          <w:p w:rsidR="00AA67E9" w:rsidRDefault="00D02FA7">
            <w:pPr>
              <w:jc w:val="center"/>
            </w:pPr>
            <w:r>
              <w:rPr>
                <w:color w:val="000000"/>
                <w:szCs w:val="21"/>
              </w:rPr>
              <w:t>000547</w:t>
            </w:r>
          </w:p>
        </w:tc>
        <w:tc>
          <w:tcPr>
            <w:tcW w:w="1701" w:type="dxa"/>
            <w:vAlign w:val="center"/>
          </w:tcPr>
          <w:p w:rsidR="00AA67E9" w:rsidRDefault="00D02FA7">
            <w:pPr>
              <w:jc w:val="center"/>
            </w:pPr>
            <w:r>
              <w:rPr>
                <w:color w:val="000000"/>
                <w:szCs w:val="21"/>
              </w:rPr>
              <w:t>航天发展</w:t>
            </w:r>
          </w:p>
        </w:tc>
        <w:tc>
          <w:tcPr>
            <w:tcW w:w="1276" w:type="dxa"/>
            <w:vAlign w:val="center"/>
          </w:tcPr>
          <w:p w:rsidR="00AA67E9" w:rsidRDefault="00D02FA7">
            <w:pPr>
              <w:jc w:val="right"/>
            </w:pPr>
            <w:r>
              <w:rPr>
                <w:color w:val="000000"/>
                <w:szCs w:val="21"/>
              </w:rPr>
              <w:t>76,200</w:t>
            </w:r>
          </w:p>
        </w:tc>
        <w:tc>
          <w:tcPr>
            <w:tcW w:w="2172" w:type="dxa"/>
            <w:vAlign w:val="center"/>
          </w:tcPr>
          <w:p w:rsidR="00AA67E9" w:rsidRDefault="00D02FA7">
            <w:pPr>
              <w:jc w:val="right"/>
            </w:pPr>
            <w:r>
              <w:rPr>
                <w:color w:val="000000"/>
                <w:szCs w:val="21"/>
              </w:rPr>
              <w:t>1,041,654.00</w:t>
            </w:r>
          </w:p>
        </w:tc>
        <w:tc>
          <w:tcPr>
            <w:tcW w:w="1852" w:type="dxa"/>
            <w:vAlign w:val="center"/>
          </w:tcPr>
          <w:p w:rsidR="00AA67E9" w:rsidRDefault="00D02FA7">
            <w:pPr>
              <w:jc w:val="right"/>
            </w:pPr>
            <w:r>
              <w:rPr>
                <w:color w:val="000000"/>
                <w:szCs w:val="21"/>
              </w:rPr>
              <w:t>3.93</w:t>
            </w:r>
          </w:p>
        </w:tc>
      </w:tr>
      <w:tr w:rsidR="00AA67E9">
        <w:trPr>
          <w:jc w:val="center"/>
        </w:trPr>
        <w:tc>
          <w:tcPr>
            <w:tcW w:w="817" w:type="dxa"/>
            <w:vAlign w:val="center"/>
          </w:tcPr>
          <w:p w:rsidR="00AA67E9" w:rsidRDefault="00D02FA7">
            <w:pPr>
              <w:jc w:val="center"/>
            </w:pPr>
            <w:r>
              <w:rPr>
                <w:color w:val="000000"/>
                <w:szCs w:val="21"/>
              </w:rPr>
              <w:t>9</w:t>
            </w:r>
          </w:p>
        </w:tc>
        <w:tc>
          <w:tcPr>
            <w:tcW w:w="1276" w:type="dxa"/>
            <w:vAlign w:val="center"/>
          </w:tcPr>
          <w:p w:rsidR="00AA67E9" w:rsidRDefault="00D02FA7">
            <w:pPr>
              <w:jc w:val="center"/>
            </w:pPr>
            <w:r>
              <w:rPr>
                <w:color w:val="000000"/>
                <w:szCs w:val="21"/>
              </w:rPr>
              <w:t>300699</w:t>
            </w:r>
          </w:p>
        </w:tc>
        <w:tc>
          <w:tcPr>
            <w:tcW w:w="1701" w:type="dxa"/>
            <w:vAlign w:val="center"/>
          </w:tcPr>
          <w:p w:rsidR="00AA67E9" w:rsidRDefault="00D02FA7">
            <w:pPr>
              <w:jc w:val="center"/>
            </w:pPr>
            <w:r>
              <w:rPr>
                <w:color w:val="000000"/>
                <w:szCs w:val="21"/>
              </w:rPr>
              <w:t>光威复材</w:t>
            </w:r>
          </w:p>
        </w:tc>
        <w:tc>
          <w:tcPr>
            <w:tcW w:w="1276" w:type="dxa"/>
            <w:vAlign w:val="center"/>
          </w:tcPr>
          <w:p w:rsidR="00AA67E9" w:rsidRDefault="00D02FA7">
            <w:pPr>
              <w:jc w:val="right"/>
            </w:pPr>
            <w:r>
              <w:rPr>
                <w:color w:val="000000"/>
                <w:szCs w:val="21"/>
              </w:rPr>
              <w:t>15,380</w:t>
            </w:r>
          </w:p>
        </w:tc>
        <w:tc>
          <w:tcPr>
            <w:tcW w:w="2172" w:type="dxa"/>
            <w:vAlign w:val="center"/>
          </w:tcPr>
          <w:p w:rsidR="00AA67E9" w:rsidRDefault="00D02FA7">
            <w:pPr>
              <w:jc w:val="right"/>
            </w:pPr>
            <w:r>
              <w:rPr>
                <w:color w:val="000000"/>
                <w:szCs w:val="21"/>
              </w:rPr>
              <w:t>964,787.40</w:t>
            </w:r>
          </w:p>
        </w:tc>
        <w:tc>
          <w:tcPr>
            <w:tcW w:w="1852" w:type="dxa"/>
            <w:vAlign w:val="center"/>
          </w:tcPr>
          <w:p w:rsidR="00AA67E9" w:rsidRDefault="00D02FA7">
            <w:pPr>
              <w:jc w:val="right"/>
            </w:pPr>
            <w:r>
              <w:rPr>
                <w:color w:val="000000"/>
                <w:szCs w:val="21"/>
              </w:rPr>
              <w:t>3.64</w:t>
            </w:r>
          </w:p>
        </w:tc>
      </w:tr>
      <w:tr w:rsidR="00AA67E9">
        <w:trPr>
          <w:jc w:val="center"/>
        </w:trPr>
        <w:tc>
          <w:tcPr>
            <w:tcW w:w="817" w:type="dxa"/>
            <w:vAlign w:val="center"/>
          </w:tcPr>
          <w:p w:rsidR="00AA67E9" w:rsidRDefault="00D02FA7">
            <w:pPr>
              <w:jc w:val="center"/>
            </w:pPr>
            <w:r>
              <w:rPr>
                <w:color w:val="000000"/>
                <w:szCs w:val="21"/>
              </w:rPr>
              <w:t>10</w:t>
            </w:r>
          </w:p>
        </w:tc>
        <w:tc>
          <w:tcPr>
            <w:tcW w:w="1276" w:type="dxa"/>
            <w:vAlign w:val="center"/>
          </w:tcPr>
          <w:p w:rsidR="00AA67E9" w:rsidRDefault="00D02FA7">
            <w:pPr>
              <w:jc w:val="center"/>
            </w:pPr>
            <w:r>
              <w:rPr>
                <w:color w:val="000000"/>
                <w:szCs w:val="21"/>
              </w:rPr>
              <w:t>002013</w:t>
            </w:r>
          </w:p>
        </w:tc>
        <w:tc>
          <w:tcPr>
            <w:tcW w:w="1701" w:type="dxa"/>
            <w:vAlign w:val="center"/>
          </w:tcPr>
          <w:p w:rsidR="00AA67E9" w:rsidRDefault="00D02FA7">
            <w:pPr>
              <w:jc w:val="center"/>
            </w:pPr>
            <w:r>
              <w:rPr>
                <w:color w:val="000000"/>
                <w:szCs w:val="21"/>
              </w:rPr>
              <w:t>中航机电</w:t>
            </w:r>
          </w:p>
        </w:tc>
        <w:tc>
          <w:tcPr>
            <w:tcW w:w="1276" w:type="dxa"/>
            <w:vAlign w:val="center"/>
          </w:tcPr>
          <w:p w:rsidR="00AA67E9" w:rsidRDefault="00D02FA7">
            <w:pPr>
              <w:jc w:val="right"/>
            </w:pPr>
            <w:r>
              <w:rPr>
                <w:color w:val="000000"/>
                <w:szCs w:val="21"/>
              </w:rPr>
              <w:t>107,000</w:t>
            </w:r>
          </w:p>
        </w:tc>
        <w:tc>
          <w:tcPr>
            <w:tcW w:w="2172" w:type="dxa"/>
            <w:vAlign w:val="center"/>
          </w:tcPr>
          <w:p w:rsidR="00AA67E9" w:rsidRDefault="00D02FA7">
            <w:pPr>
              <w:jc w:val="right"/>
            </w:pPr>
            <w:r>
              <w:rPr>
                <w:color w:val="000000"/>
                <w:szCs w:val="21"/>
              </w:rPr>
              <w:t>845,300.00</w:t>
            </w:r>
          </w:p>
        </w:tc>
        <w:tc>
          <w:tcPr>
            <w:tcW w:w="1852" w:type="dxa"/>
            <w:vAlign w:val="center"/>
          </w:tcPr>
          <w:p w:rsidR="00AA67E9" w:rsidRDefault="00D02FA7">
            <w:pPr>
              <w:jc w:val="right"/>
            </w:pPr>
            <w:r>
              <w:rPr>
                <w:color w:val="000000"/>
                <w:szCs w:val="21"/>
              </w:rPr>
              <w:t>3.19</w:t>
            </w:r>
          </w:p>
        </w:tc>
      </w:tr>
      <w:tr w:rsidR="00AA67E9">
        <w:trPr>
          <w:jc w:val="center"/>
        </w:trPr>
        <w:tc>
          <w:tcPr>
            <w:tcW w:w="817" w:type="dxa"/>
            <w:vAlign w:val="center"/>
          </w:tcPr>
          <w:p w:rsidR="00AA67E9" w:rsidRDefault="00D02FA7">
            <w:pPr>
              <w:jc w:val="center"/>
            </w:pPr>
            <w:r>
              <w:rPr>
                <w:color w:val="000000"/>
                <w:szCs w:val="21"/>
              </w:rPr>
              <w:t>11</w:t>
            </w:r>
          </w:p>
        </w:tc>
        <w:tc>
          <w:tcPr>
            <w:tcW w:w="1276" w:type="dxa"/>
            <w:vAlign w:val="center"/>
          </w:tcPr>
          <w:p w:rsidR="00AA67E9" w:rsidRDefault="00D02FA7">
            <w:pPr>
              <w:jc w:val="center"/>
            </w:pPr>
            <w:r>
              <w:rPr>
                <w:color w:val="000000"/>
                <w:szCs w:val="21"/>
              </w:rPr>
              <w:t>600879</w:t>
            </w:r>
          </w:p>
        </w:tc>
        <w:tc>
          <w:tcPr>
            <w:tcW w:w="1701" w:type="dxa"/>
            <w:vAlign w:val="center"/>
          </w:tcPr>
          <w:p w:rsidR="00AA67E9" w:rsidRDefault="00D02FA7">
            <w:pPr>
              <w:jc w:val="center"/>
            </w:pPr>
            <w:r>
              <w:rPr>
                <w:color w:val="000000"/>
                <w:szCs w:val="21"/>
              </w:rPr>
              <w:t>航天电子</w:t>
            </w:r>
          </w:p>
        </w:tc>
        <w:tc>
          <w:tcPr>
            <w:tcW w:w="1276" w:type="dxa"/>
            <w:vAlign w:val="center"/>
          </w:tcPr>
          <w:p w:rsidR="00AA67E9" w:rsidRDefault="00D02FA7">
            <w:pPr>
              <w:jc w:val="right"/>
            </w:pPr>
            <w:r>
              <w:rPr>
                <w:color w:val="000000"/>
                <w:szCs w:val="21"/>
              </w:rPr>
              <w:t>129,000</w:t>
            </w:r>
          </w:p>
        </w:tc>
        <w:tc>
          <w:tcPr>
            <w:tcW w:w="2172" w:type="dxa"/>
            <w:vAlign w:val="center"/>
          </w:tcPr>
          <w:p w:rsidR="00AA67E9" w:rsidRDefault="00D02FA7">
            <w:pPr>
              <w:jc w:val="right"/>
            </w:pPr>
            <w:r>
              <w:rPr>
                <w:color w:val="000000"/>
                <w:szCs w:val="21"/>
              </w:rPr>
              <w:t>830,760.00</w:t>
            </w:r>
          </w:p>
        </w:tc>
        <w:tc>
          <w:tcPr>
            <w:tcW w:w="1852" w:type="dxa"/>
            <w:vAlign w:val="center"/>
          </w:tcPr>
          <w:p w:rsidR="00AA67E9" w:rsidRDefault="00D02FA7">
            <w:pPr>
              <w:jc w:val="right"/>
            </w:pPr>
            <w:r>
              <w:rPr>
                <w:color w:val="000000"/>
                <w:szCs w:val="21"/>
              </w:rPr>
              <w:t>3.13</w:t>
            </w:r>
          </w:p>
        </w:tc>
      </w:tr>
      <w:tr w:rsidR="00AA67E9">
        <w:trPr>
          <w:jc w:val="center"/>
        </w:trPr>
        <w:tc>
          <w:tcPr>
            <w:tcW w:w="817" w:type="dxa"/>
            <w:vAlign w:val="center"/>
          </w:tcPr>
          <w:p w:rsidR="00AA67E9" w:rsidRDefault="00D02FA7">
            <w:pPr>
              <w:jc w:val="center"/>
            </w:pPr>
            <w:r>
              <w:rPr>
                <w:color w:val="000000"/>
                <w:szCs w:val="21"/>
              </w:rPr>
              <w:t>12</w:t>
            </w:r>
          </w:p>
        </w:tc>
        <w:tc>
          <w:tcPr>
            <w:tcW w:w="1276" w:type="dxa"/>
            <w:vAlign w:val="center"/>
          </w:tcPr>
          <w:p w:rsidR="00AA67E9" w:rsidRDefault="00D02FA7">
            <w:pPr>
              <w:jc w:val="center"/>
            </w:pPr>
            <w:r>
              <w:rPr>
                <w:color w:val="000000"/>
                <w:szCs w:val="21"/>
              </w:rPr>
              <w:t>600760</w:t>
            </w:r>
          </w:p>
        </w:tc>
        <w:tc>
          <w:tcPr>
            <w:tcW w:w="1701" w:type="dxa"/>
            <w:vAlign w:val="center"/>
          </w:tcPr>
          <w:p w:rsidR="00AA67E9" w:rsidRDefault="00D02FA7">
            <w:pPr>
              <w:jc w:val="center"/>
            </w:pPr>
            <w:r>
              <w:rPr>
                <w:color w:val="000000"/>
                <w:szCs w:val="21"/>
              </w:rPr>
              <w:t>中航沈飞</w:t>
            </w:r>
          </w:p>
        </w:tc>
        <w:tc>
          <w:tcPr>
            <w:tcW w:w="1276" w:type="dxa"/>
            <w:vAlign w:val="center"/>
          </w:tcPr>
          <w:p w:rsidR="00AA67E9" w:rsidRDefault="00D02FA7">
            <w:pPr>
              <w:jc w:val="right"/>
            </w:pPr>
            <w:r>
              <w:rPr>
                <w:color w:val="000000"/>
                <w:szCs w:val="21"/>
              </w:rPr>
              <w:t>24,900</w:t>
            </w:r>
          </w:p>
        </w:tc>
        <w:tc>
          <w:tcPr>
            <w:tcW w:w="2172" w:type="dxa"/>
            <w:vAlign w:val="center"/>
          </w:tcPr>
          <w:p w:rsidR="00AA67E9" w:rsidRDefault="00D02FA7">
            <w:pPr>
              <w:jc w:val="right"/>
            </w:pPr>
            <w:r>
              <w:rPr>
                <w:color w:val="000000"/>
                <w:szCs w:val="21"/>
              </w:rPr>
              <w:t>817,218.00</w:t>
            </w:r>
          </w:p>
        </w:tc>
        <w:tc>
          <w:tcPr>
            <w:tcW w:w="1852" w:type="dxa"/>
            <w:vAlign w:val="center"/>
          </w:tcPr>
          <w:p w:rsidR="00AA67E9" w:rsidRDefault="00D02FA7">
            <w:pPr>
              <w:jc w:val="right"/>
            </w:pPr>
            <w:r>
              <w:rPr>
                <w:color w:val="000000"/>
                <w:szCs w:val="21"/>
              </w:rPr>
              <w:t>3.08</w:t>
            </w:r>
          </w:p>
        </w:tc>
      </w:tr>
      <w:tr w:rsidR="00AA67E9">
        <w:trPr>
          <w:jc w:val="center"/>
        </w:trPr>
        <w:tc>
          <w:tcPr>
            <w:tcW w:w="817" w:type="dxa"/>
            <w:vAlign w:val="center"/>
          </w:tcPr>
          <w:p w:rsidR="00AA67E9" w:rsidRDefault="00D02FA7">
            <w:pPr>
              <w:jc w:val="center"/>
            </w:pPr>
            <w:r>
              <w:rPr>
                <w:color w:val="000000"/>
                <w:szCs w:val="21"/>
              </w:rPr>
              <w:t>13</w:t>
            </w:r>
          </w:p>
        </w:tc>
        <w:tc>
          <w:tcPr>
            <w:tcW w:w="1276" w:type="dxa"/>
            <w:vAlign w:val="center"/>
          </w:tcPr>
          <w:p w:rsidR="00AA67E9" w:rsidRDefault="00D02FA7">
            <w:pPr>
              <w:jc w:val="center"/>
            </w:pPr>
            <w:r>
              <w:rPr>
                <w:color w:val="000000"/>
                <w:szCs w:val="21"/>
              </w:rPr>
              <w:t>002268</w:t>
            </w:r>
          </w:p>
        </w:tc>
        <w:tc>
          <w:tcPr>
            <w:tcW w:w="1701" w:type="dxa"/>
            <w:vAlign w:val="center"/>
          </w:tcPr>
          <w:p w:rsidR="00AA67E9" w:rsidRDefault="00D02FA7">
            <w:pPr>
              <w:jc w:val="center"/>
            </w:pPr>
            <w:r>
              <w:rPr>
                <w:color w:val="000000"/>
                <w:szCs w:val="21"/>
              </w:rPr>
              <w:t>卫士通</w:t>
            </w:r>
          </w:p>
        </w:tc>
        <w:tc>
          <w:tcPr>
            <w:tcW w:w="1276" w:type="dxa"/>
            <w:vAlign w:val="center"/>
          </w:tcPr>
          <w:p w:rsidR="00AA67E9" w:rsidRDefault="00D02FA7">
            <w:pPr>
              <w:jc w:val="right"/>
            </w:pPr>
            <w:r>
              <w:rPr>
                <w:color w:val="000000"/>
                <w:szCs w:val="21"/>
              </w:rPr>
              <w:t>34,800</w:t>
            </w:r>
          </w:p>
        </w:tc>
        <w:tc>
          <w:tcPr>
            <w:tcW w:w="2172" w:type="dxa"/>
            <w:vAlign w:val="center"/>
          </w:tcPr>
          <w:p w:rsidR="00AA67E9" w:rsidRDefault="00D02FA7">
            <w:pPr>
              <w:jc w:val="right"/>
            </w:pPr>
            <w:r>
              <w:rPr>
                <w:color w:val="000000"/>
                <w:szCs w:val="21"/>
              </w:rPr>
              <w:t>742,632.00</w:t>
            </w:r>
          </w:p>
        </w:tc>
        <w:tc>
          <w:tcPr>
            <w:tcW w:w="1852" w:type="dxa"/>
            <w:vAlign w:val="center"/>
          </w:tcPr>
          <w:p w:rsidR="00AA67E9" w:rsidRDefault="00D02FA7">
            <w:pPr>
              <w:jc w:val="right"/>
            </w:pPr>
            <w:r>
              <w:rPr>
                <w:color w:val="000000"/>
                <w:szCs w:val="21"/>
              </w:rPr>
              <w:t>2.80</w:t>
            </w:r>
          </w:p>
        </w:tc>
      </w:tr>
      <w:tr w:rsidR="00AA67E9">
        <w:trPr>
          <w:jc w:val="center"/>
        </w:trPr>
        <w:tc>
          <w:tcPr>
            <w:tcW w:w="817" w:type="dxa"/>
            <w:vAlign w:val="center"/>
          </w:tcPr>
          <w:p w:rsidR="00AA67E9" w:rsidRDefault="00D02FA7">
            <w:pPr>
              <w:jc w:val="center"/>
            </w:pPr>
            <w:r>
              <w:rPr>
                <w:color w:val="000000"/>
                <w:szCs w:val="21"/>
              </w:rPr>
              <w:t>14</w:t>
            </w:r>
          </w:p>
        </w:tc>
        <w:tc>
          <w:tcPr>
            <w:tcW w:w="1276" w:type="dxa"/>
            <w:vAlign w:val="center"/>
          </w:tcPr>
          <w:p w:rsidR="00AA67E9" w:rsidRDefault="00D02FA7">
            <w:pPr>
              <w:jc w:val="center"/>
            </w:pPr>
            <w:r>
              <w:rPr>
                <w:color w:val="000000"/>
                <w:szCs w:val="21"/>
              </w:rPr>
              <w:t>600038</w:t>
            </w:r>
          </w:p>
        </w:tc>
        <w:tc>
          <w:tcPr>
            <w:tcW w:w="1701" w:type="dxa"/>
            <w:vAlign w:val="center"/>
          </w:tcPr>
          <w:p w:rsidR="00AA67E9" w:rsidRDefault="00D02FA7">
            <w:pPr>
              <w:jc w:val="center"/>
            </w:pPr>
            <w:r>
              <w:rPr>
                <w:color w:val="000000"/>
                <w:szCs w:val="21"/>
              </w:rPr>
              <w:t>中直股份</w:t>
            </w:r>
          </w:p>
        </w:tc>
        <w:tc>
          <w:tcPr>
            <w:tcW w:w="1276" w:type="dxa"/>
            <w:vAlign w:val="center"/>
          </w:tcPr>
          <w:p w:rsidR="00AA67E9" w:rsidRDefault="00D02FA7">
            <w:pPr>
              <w:jc w:val="right"/>
            </w:pPr>
            <w:r>
              <w:rPr>
                <w:color w:val="000000"/>
                <w:szCs w:val="21"/>
              </w:rPr>
              <w:t>17,400</w:t>
            </w:r>
          </w:p>
        </w:tc>
        <w:tc>
          <w:tcPr>
            <w:tcW w:w="2172" w:type="dxa"/>
            <w:vAlign w:val="center"/>
          </w:tcPr>
          <w:p w:rsidR="00AA67E9" w:rsidRDefault="00D02FA7">
            <w:pPr>
              <w:jc w:val="right"/>
            </w:pPr>
            <w:r>
              <w:rPr>
                <w:color w:val="000000"/>
                <w:szCs w:val="21"/>
              </w:rPr>
              <w:t>714,618.00</w:t>
            </w:r>
          </w:p>
        </w:tc>
        <w:tc>
          <w:tcPr>
            <w:tcW w:w="1852" w:type="dxa"/>
            <w:vAlign w:val="center"/>
          </w:tcPr>
          <w:p w:rsidR="00AA67E9" w:rsidRDefault="00D02FA7">
            <w:pPr>
              <w:jc w:val="right"/>
            </w:pPr>
            <w:r>
              <w:rPr>
                <w:color w:val="000000"/>
                <w:szCs w:val="21"/>
              </w:rPr>
              <w:t>2.70</w:t>
            </w:r>
          </w:p>
        </w:tc>
      </w:tr>
      <w:tr w:rsidR="00AA67E9">
        <w:trPr>
          <w:jc w:val="center"/>
        </w:trPr>
        <w:tc>
          <w:tcPr>
            <w:tcW w:w="817" w:type="dxa"/>
            <w:vAlign w:val="center"/>
          </w:tcPr>
          <w:p w:rsidR="00AA67E9" w:rsidRDefault="00D02FA7">
            <w:pPr>
              <w:jc w:val="center"/>
            </w:pPr>
            <w:r>
              <w:rPr>
                <w:color w:val="000000"/>
                <w:szCs w:val="21"/>
              </w:rPr>
              <w:t>15</w:t>
            </w:r>
          </w:p>
        </w:tc>
        <w:tc>
          <w:tcPr>
            <w:tcW w:w="1276" w:type="dxa"/>
            <w:vAlign w:val="center"/>
          </w:tcPr>
          <w:p w:rsidR="00AA67E9" w:rsidRDefault="00D02FA7">
            <w:pPr>
              <w:jc w:val="center"/>
            </w:pPr>
            <w:r>
              <w:rPr>
                <w:color w:val="000000"/>
                <w:szCs w:val="21"/>
              </w:rPr>
              <w:t>600482</w:t>
            </w:r>
          </w:p>
        </w:tc>
        <w:tc>
          <w:tcPr>
            <w:tcW w:w="1701" w:type="dxa"/>
            <w:vAlign w:val="center"/>
          </w:tcPr>
          <w:p w:rsidR="00AA67E9" w:rsidRDefault="00D02FA7">
            <w:pPr>
              <w:jc w:val="center"/>
            </w:pPr>
            <w:r>
              <w:rPr>
                <w:color w:val="000000"/>
                <w:szCs w:val="21"/>
              </w:rPr>
              <w:t>中国动力</w:t>
            </w:r>
          </w:p>
        </w:tc>
        <w:tc>
          <w:tcPr>
            <w:tcW w:w="1276" w:type="dxa"/>
            <w:vAlign w:val="center"/>
          </w:tcPr>
          <w:p w:rsidR="00AA67E9" w:rsidRDefault="00D02FA7">
            <w:pPr>
              <w:jc w:val="right"/>
            </w:pPr>
            <w:r>
              <w:rPr>
                <w:color w:val="000000"/>
                <w:szCs w:val="21"/>
              </w:rPr>
              <w:t>38,400</w:t>
            </w:r>
          </w:p>
        </w:tc>
        <w:tc>
          <w:tcPr>
            <w:tcW w:w="2172" w:type="dxa"/>
            <w:vAlign w:val="center"/>
          </w:tcPr>
          <w:p w:rsidR="00AA67E9" w:rsidRDefault="00D02FA7">
            <w:pPr>
              <w:jc w:val="right"/>
            </w:pPr>
            <w:r>
              <w:rPr>
                <w:color w:val="000000"/>
                <w:szCs w:val="21"/>
              </w:rPr>
              <w:t>602,880.00</w:t>
            </w:r>
          </w:p>
        </w:tc>
        <w:tc>
          <w:tcPr>
            <w:tcW w:w="1852" w:type="dxa"/>
            <w:vAlign w:val="center"/>
          </w:tcPr>
          <w:p w:rsidR="00AA67E9" w:rsidRDefault="00D02FA7">
            <w:pPr>
              <w:jc w:val="right"/>
            </w:pPr>
            <w:r>
              <w:rPr>
                <w:color w:val="000000"/>
                <w:szCs w:val="21"/>
              </w:rPr>
              <w:t>2.27</w:t>
            </w:r>
          </w:p>
        </w:tc>
      </w:tr>
      <w:tr w:rsidR="00AA67E9">
        <w:trPr>
          <w:jc w:val="center"/>
        </w:trPr>
        <w:tc>
          <w:tcPr>
            <w:tcW w:w="817" w:type="dxa"/>
            <w:vAlign w:val="center"/>
          </w:tcPr>
          <w:p w:rsidR="00AA67E9" w:rsidRDefault="00D02FA7">
            <w:pPr>
              <w:jc w:val="center"/>
            </w:pPr>
            <w:r>
              <w:rPr>
                <w:color w:val="000000"/>
                <w:szCs w:val="21"/>
              </w:rPr>
              <w:t>16</w:t>
            </w:r>
          </w:p>
        </w:tc>
        <w:tc>
          <w:tcPr>
            <w:tcW w:w="1276" w:type="dxa"/>
            <w:vAlign w:val="center"/>
          </w:tcPr>
          <w:p w:rsidR="00AA67E9" w:rsidRDefault="00D02FA7">
            <w:pPr>
              <w:jc w:val="center"/>
            </w:pPr>
            <w:r>
              <w:rPr>
                <w:color w:val="000000"/>
                <w:szCs w:val="21"/>
              </w:rPr>
              <w:t>600862</w:t>
            </w:r>
          </w:p>
        </w:tc>
        <w:tc>
          <w:tcPr>
            <w:tcW w:w="1701" w:type="dxa"/>
            <w:vAlign w:val="center"/>
          </w:tcPr>
          <w:p w:rsidR="00AA67E9" w:rsidRDefault="00D02FA7">
            <w:pPr>
              <w:jc w:val="center"/>
            </w:pPr>
            <w:r>
              <w:rPr>
                <w:color w:val="000000"/>
                <w:szCs w:val="21"/>
              </w:rPr>
              <w:t>中航高科</w:t>
            </w:r>
          </w:p>
        </w:tc>
        <w:tc>
          <w:tcPr>
            <w:tcW w:w="1276" w:type="dxa"/>
            <w:vAlign w:val="center"/>
          </w:tcPr>
          <w:p w:rsidR="00AA67E9" w:rsidRDefault="00D02FA7">
            <w:pPr>
              <w:jc w:val="right"/>
            </w:pPr>
            <w:r>
              <w:rPr>
                <w:color w:val="000000"/>
                <w:szCs w:val="21"/>
              </w:rPr>
              <w:t>33,100</w:t>
            </w:r>
          </w:p>
        </w:tc>
        <w:tc>
          <w:tcPr>
            <w:tcW w:w="2172" w:type="dxa"/>
            <w:vAlign w:val="center"/>
          </w:tcPr>
          <w:p w:rsidR="00AA67E9" w:rsidRDefault="00D02FA7">
            <w:pPr>
              <w:jc w:val="right"/>
            </w:pPr>
            <w:r>
              <w:rPr>
                <w:color w:val="000000"/>
                <w:szCs w:val="21"/>
              </w:rPr>
              <w:t>560,052.00</w:t>
            </w:r>
          </w:p>
        </w:tc>
        <w:tc>
          <w:tcPr>
            <w:tcW w:w="1852" w:type="dxa"/>
            <w:vAlign w:val="center"/>
          </w:tcPr>
          <w:p w:rsidR="00AA67E9" w:rsidRDefault="00D02FA7">
            <w:pPr>
              <w:jc w:val="right"/>
            </w:pPr>
            <w:r>
              <w:rPr>
                <w:color w:val="000000"/>
                <w:szCs w:val="21"/>
              </w:rPr>
              <w:t>2.11</w:t>
            </w:r>
          </w:p>
        </w:tc>
      </w:tr>
      <w:tr w:rsidR="00AA67E9">
        <w:trPr>
          <w:jc w:val="center"/>
        </w:trPr>
        <w:tc>
          <w:tcPr>
            <w:tcW w:w="817" w:type="dxa"/>
            <w:vAlign w:val="center"/>
          </w:tcPr>
          <w:p w:rsidR="00AA67E9" w:rsidRDefault="00D02FA7">
            <w:pPr>
              <w:jc w:val="center"/>
            </w:pPr>
            <w:r>
              <w:rPr>
                <w:color w:val="000000"/>
                <w:szCs w:val="21"/>
              </w:rPr>
              <w:t>17</w:t>
            </w:r>
          </w:p>
        </w:tc>
        <w:tc>
          <w:tcPr>
            <w:tcW w:w="1276" w:type="dxa"/>
            <w:vAlign w:val="center"/>
          </w:tcPr>
          <w:p w:rsidR="00AA67E9" w:rsidRDefault="00D02FA7">
            <w:pPr>
              <w:jc w:val="center"/>
            </w:pPr>
            <w:r>
              <w:rPr>
                <w:color w:val="000000"/>
                <w:szCs w:val="21"/>
              </w:rPr>
              <w:t>002025</w:t>
            </w:r>
          </w:p>
        </w:tc>
        <w:tc>
          <w:tcPr>
            <w:tcW w:w="1701" w:type="dxa"/>
            <w:vAlign w:val="center"/>
          </w:tcPr>
          <w:p w:rsidR="00AA67E9" w:rsidRDefault="00D02FA7">
            <w:pPr>
              <w:jc w:val="center"/>
            </w:pPr>
            <w:r>
              <w:rPr>
                <w:color w:val="000000"/>
                <w:szCs w:val="21"/>
              </w:rPr>
              <w:t>航天电器</w:t>
            </w:r>
          </w:p>
        </w:tc>
        <w:tc>
          <w:tcPr>
            <w:tcW w:w="1276" w:type="dxa"/>
            <w:vAlign w:val="center"/>
          </w:tcPr>
          <w:p w:rsidR="00AA67E9" w:rsidRDefault="00D02FA7">
            <w:pPr>
              <w:jc w:val="right"/>
            </w:pPr>
            <w:r>
              <w:rPr>
                <w:color w:val="000000"/>
                <w:szCs w:val="21"/>
              </w:rPr>
              <w:t>15,300</w:t>
            </w:r>
          </w:p>
        </w:tc>
        <w:tc>
          <w:tcPr>
            <w:tcW w:w="2172" w:type="dxa"/>
            <w:vAlign w:val="center"/>
          </w:tcPr>
          <w:p w:rsidR="00AA67E9" w:rsidRDefault="00D02FA7">
            <w:pPr>
              <w:jc w:val="right"/>
            </w:pPr>
            <w:r>
              <w:rPr>
                <w:color w:val="000000"/>
                <w:szCs w:val="21"/>
              </w:rPr>
              <w:t>559,674.00</w:t>
            </w:r>
          </w:p>
        </w:tc>
        <w:tc>
          <w:tcPr>
            <w:tcW w:w="1852" w:type="dxa"/>
            <w:vAlign w:val="center"/>
          </w:tcPr>
          <w:p w:rsidR="00AA67E9" w:rsidRDefault="00D02FA7">
            <w:pPr>
              <w:jc w:val="right"/>
            </w:pPr>
            <w:r>
              <w:rPr>
                <w:color w:val="000000"/>
                <w:szCs w:val="21"/>
              </w:rPr>
              <w:t>2.11</w:t>
            </w:r>
          </w:p>
        </w:tc>
      </w:tr>
      <w:tr w:rsidR="00AA67E9">
        <w:trPr>
          <w:jc w:val="center"/>
        </w:trPr>
        <w:tc>
          <w:tcPr>
            <w:tcW w:w="817" w:type="dxa"/>
            <w:vAlign w:val="center"/>
          </w:tcPr>
          <w:p w:rsidR="00AA67E9" w:rsidRDefault="00D02FA7">
            <w:pPr>
              <w:jc w:val="center"/>
            </w:pPr>
            <w:r>
              <w:rPr>
                <w:color w:val="000000"/>
                <w:szCs w:val="21"/>
              </w:rPr>
              <w:t>18</w:t>
            </w:r>
          </w:p>
        </w:tc>
        <w:tc>
          <w:tcPr>
            <w:tcW w:w="1276" w:type="dxa"/>
            <w:vAlign w:val="center"/>
          </w:tcPr>
          <w:p w:rsidR="00AA67E9" w:rsidRDefault="00D02FA7">
            <w:pPr>
              <w:jc w:val="center"/>
            </w:pPr>
            <w:r>
              <w:rPr>
                <w:color w:val="000000"/>
                <w:szCs w:val="21"/>
              </w:rPr>
              <w:t>603712</w:t>
            </w:r>
          </w:p>
        </w:tc>
        <w:tc>
          <w:tcPr>
            <w:tcW w:w="1701" w:type="dxa"/>
            <w:vAlign w:val="center"/>
          </w:tcPr>
          <w:p w:rsidR="00AA67E9" w:rsidRDefault="00D02FA7">
            <w:pPr>
              <w:jc w:val="center"/>
            </w:pPr>
            <w:r>
              <w:rPr>
                <w:color w:val="000000"/>
                <w:szCs w:val="21"/>
              </w:rPr>
              <w:t>七一二</w:t>
            </w:r>
          </w:p>
        </w:tc>
        <w:tc>
          <w:tcPr>
            <w:tcW w:w="1276" w:type="dxa"/>
            <w:vAlign w:val="center"/>
          </w:tcPr>
          <w:p w:rsidR="00AA67E9" w:rsidRDefault="00D02FA7">
            <w:pPr>
              <w:jc w:val="right"/>
            </w:pPr>
            <w:r>
              <w:rPr>
                <w:color w:val="000000"/>
                <w:szCs w:val="21"/>
              </w:rPr>
              <w:t>13,700</w:t>
            </w:r>
          </w:p>
        </w:tc>
        <w:tc>
          <w:tcPr>
            <w:tcW w:w="2172" w:type="dxa"/>
            <w:vAlign w:val="center"/>
          </w:tcPr>
          <w:p w:rsidR="00AA67E9" w:rsidRDefault="00D02FA7">
            <w:pPr>
              <w:jc w:val="right"/>
            </w:pPr>
            <w:r>
              <w:rPr>
                <w:color w:val="000000"/>
                <w:szCs w:val="21"/>
              </w:rPr>
              <w:t>525,806.00</w:t>
            </w:r>
          </w:p>
        </w:tc>
        <w:tc>
          <w:tcPr>
            <w:tcW w:w="1852" w:type="dxa"/>
            <w:vAlign w:val="center"/>
          </w:tcPr>
          <w:p w:rsidR="00AA67E9" w:rsidRDefault="00D02FA7">
            <w:pPr>
              <w:jc w:val="right"/>
            </w:pPr>
            <w:r>
              <w:rPr>
                <w:color w:val="000000"/>
                <w:szCs w:val="21"/>
              </w:rPr>
              <w:t>1.98</w:t>
            </w:r>
          </w:p>
        </w:tc>
      </w:tr>
      <w:tr w:rsidR="00AA67E9">
        <w:trPr>
          <w:jc w:val="center"/>
        </w:trPr>
        <w:tc>
          <w:tcPr>
            <w:tcW w:w="817" w:type="dxa"/>
            <w:vAlign w:val="center"/>
          </w:tcPr>
          <w:p w:rsidR="00AA67E9" w:rsidRDefault="00D02FA7">
            <w:pPr>
              <w:jc w:val="center"/>
            </w:pPr>
            <w:r>
              <w:rPr>
                <w:color w:val="000000"/>
                <w:szCs w:val="21"/>
              </w:rPr>
              <w:t>19</w:t>
            </w:r>
          </w:p>
        </w:tc>
        <w:tc>
          <w:tcPr>
            <w:tcW w:w="1276" w:type="dxa"/>
            <w:vAlign w:val="center"/>
          </w:tcPr>
          <w:p w:rsidR="00AA67E9" w:rsidRDefault="00D02FA7">
            <w:pPr>
              <w:jc w:val="center"/>
            </w:pPr>
            <w:r>
              <w:rPr>
                <w:color w:val="000000"/>
                <w:szCs w:val="21"/>
              </w:rPr>
              <w:t>600967</w:t>
            </w:r>
          </w:p>
        </w:tc>
        <w:tc>
          <w:tcPr>
            <w:tcW w:w="1701" w:type="dxa"/>
            <w:vAlign w:val="center"/>
          </w:tcPr>
          <w:p w:rsidR="00AA67E9" w:rsidRDefault="00D02FA7">
            <w:pPr>
              <w:jc w:val="center"/>
            </w:pPr>
            <w:r>
              <w:rPr>
                <w:color w:val="000000"/>
                <w:szCs w:val="21"/>
              </w:rPr>
              <w:t>内蒙一机</w:t>
            </w:r>
          </w:p>
        </w:tc>
        <w:tc>
          <w:tcPr>
            <w:tcW w:w="1276" w:type="dxa"/>
            <w:vAlign w:val="center"/>
          </w:tcPr>
          <w:p w:rsidR="00AA67E9" w:rsidRDefault="00D02FA7">
            <w:pPr>
              <w:jc w:val="right"/>
            </w:pPr>
            <w:r>
              <w:rPr>
                <w:color w:val="000000"/>
                <w:szCs w:val="21"/>
              </w:rPr>
              <w:t>50,100</w:t>
            </w:r>
          </w:p>
        </w:tc>
        <w:tc>
          <w:tcPr>
            <w:tcW w:w="2172" w:type="dxa"/>
            <w:vAlign w:val="center"/>
          </w:tcPr>
          <w:p w:rsidR="00AA67E9" w:rsidRDefault="00D02FA7">
            <w:pPr>
              <w:jc w:val="right"/>
            </w:pPr>
            <w:r>
              <w:rPr>
                <w:color w:val="000000"/>
                <w:szCs w:val="21"/>
              </w:rPr>
              <w:t>520,539.00</w:t>
            </w:r>
          </w:p>
        </w:tc>
        <w:tc>
          <w:tcPr>
            <w:tcW w:w="1852" w:type="dxa"/>
            <w:vAlign w:val="center"/>
          </w:tcPr>
          <w:p w:rsidR="00AA67E9" w:rsidRDefault="00D02FA7">
            <w:pPr>
              <w:jc w:val="right"/>
            </w:pPr>
            <w:r>
              <w:rPr>
                <w:color w:val="000000"/>
                <w:szCs w:val="21"/>
              </w:rPr>
              <w:t>1.96</w:t>
            </w:r>
          </w:p>
        </w:tc>
      </w:tr>
      <w:tr w:rsidR="00AA67E9">
        <w:trPr>
          <w:jc w:val="center"/>
        </w:trPr>
        <w:tc>
          <w:tcPr>
            <w:tcW w:w="817" w:type="dxa"/>
            <w:vAlign w:val="center"/>
          </w:tcPr>
          <w:p w:rsidR="00AA67E9" w:rsidRDefault="00D02FA7">
            <w:pPr>
              <w:jc w:val="center"/>
            </w:pPr>
            <w:r>
              <w:rPr>
                <w:color w:val="000000"/>
                <w:szCs w:val="21"/>
              </w:rPr>
              <w:t>20</w:t>
            </w:r>
          </w:p>
        </w:tc>
        <w:tc>
          <w:tcPr>
            <w:tcW w:w="1276" w:type="dxa"/>
            <w:vAlign w:val="center"/>
          </w:tcPr>
          <w:p w:rsidR="00AA67E9" w:rsidRDefault="00D02FA7">
            <w:pPr>
              <w:jc w:val="center"/>
            </w:pPr>
            <w:r>
              <w:rPr>
                <w:color w:val="000000"/>
                <w:szCs w:val="21"/>
              </w:rPr>
              <w:t>002413</w:t>
            </w:r>
          </w:p>
        </w:tc>
        <w:tc>
          <w:tcPr>
            <w:tcW w:w="1701" w:type="dxa"/>
            <w:vAlign w:val="center"/>
          </w:tcPr>
          <w:p w:rsidR="00AA67E9" w:rsidRDefault="00D02FA7">
            <w:pPr>
              <w:jc w:val="center"/>
            </w:pPr>
            <w:r>
              <w:rPr>
                <w:color w:val="000000"/>
                <w:szCs w:val="21"/>
              </w:rPr>
              <w:t>雷科防务</w:t>
            </w:r>
          </w:p>
        </w:tc>
        <w:tc>
          <w:tcPr>
            <w:tcW w:w="1276" w:type="dxa"/>
            <w:vAlign w:val="center"/>
          </w:tcPr>
          <w:p w:rsidR="00AA67E9" w:rsidRDefault="00D02FA7">
            <w:pPr>
              <w:jc w:val="right"/>
            </w:pPr>
            <w:r>
              <w:rPr>
                <w:color w:val="000000"/>
                <w:szCs w:val="21"/>
              </w:rPr>
              <w:t>65,500</w:t>
            </w:r>
          </w:p>
        </w:tc>
        <w:tc>
          <w:tcPr>
            <w:tcW w:w="2172" w:type="dxa"/>
            <w:vAlign w:val="center"/>
          </w:tcPr>
          <w:p w:rsidR="00AA67E9" w:rsidRDefault="00D02FA7">
            <w:pPr>
              <w:jc w:val="right"/>
            </w:pPr>
            <w:r>
              <w:rPr>
                <w:color w:val="000000"/>
                <w:szCs w:val="21"/>
              </w:rPr>
              <w:t>503,040.00</w:t>
            </w:r>
          </w:p>
        </w:tc>
        <w:tc>
          <w:tcPr>
            <w:tcW w:w="1852" w:type="dxa"/>
            <w:vAlign w:val="center"/>
          </w:tcPr>
          <w:p w:rsidR="00AA67E9" w:rsidRDefault="00D02FA7">
            <w:pPr>
              <w:jc w:val="right"/>
            </w:pPr>
            <w:r>
              <w:rPr>
                <w:color w:val="000000"/>
                <w:szCs w:val="21"/>
              </w:rPr>
              <w:t>1.90</w:t>
            </w:r>
          </w:p>
        </w:tc>
      </w:tr>
      <w:tr w:rsidR="00AA67E9">
        <w:trPr>
          <w:jc w:val="center"/>
        </w:trPr>
        <w:tc>
          <w:tcPr>
            <w:tcW w:w="817" w:type="dxa"/>
            <w:vAlign w:val="center"/>
          </w:tcPr>
          <w:p w:rsidR="00AA67E9" w:rsidRDefault="00D02FA7">
            <w:pPr>
              <w:jc w:val="center"/>
            </w:pPr>
            <w:r>
              <w:rPr>
                <w:color w:val="000000"/>
                <w:szCs w:val="21"/>
              </w:rPr>
              <w:t>21</w:t>
            </w:r>
          </w:p>
        </w:tc>
        <w:tc>
          <w:tcPr>
            <w:tcW w:w="1276" w:type="dxa"/>
            <w:vAlign w:val="center"/>
          </w:tcPr>
          <w:p w:rsidR="00AA67E9" w:rsidRDefault="00D02FA7">
            <w:pPr>
              <w:jc w:val="center"/>
            </w:pPr>
            <w:r>
              <w:rPr>
                <w:color w:val="000000"/>
                <w:szCs w:val="21"/>
              </w:rPr>
              <w:t>300474</w:t>
            </w:r>
          </w:p>
        </w:tc>
        <w:tc>
          <w:tcPr>
            <w:tcW w:w="1701" w:type="dxa"/>
            <w:vAlign w:val="center"/>
          </w:tcPr>
          <w:p w:rsidR="00AA67E9" w:rsidRDefault="00D02FA7">
            <w:pPr>
              <w:jc w:val="center"/>
            </w:pPr>
            <w:r>
              <w:rPr>
                <w:color w:val="000000"/>
                <w:szCs w:val="21"/>
              </w:rPr>
              <w:t>景嘉微</w:t>
            </w:r>
          </w:p>
        </w:tc>
        <w:tc>
          <w:tcPr>
            <w:tcW w:w="1276" w:type="dxa"/>
            <w:vAlign w:val="center"/>
          </w:tcPr>
          <w:p w:rsidR="00AA67E9" w:rsidRDefault="00D02FA7">
            <w:pPr>
              <w:jc w:val="right"/>
            </w:pPr>
            <w:r>
              <w:rPr>
                <w:color w:val="000000"/>
                <w:szCs w:val="21"/>
              </w:rPr>
              <w:t>7,200</w:t>
            </w:r>
          </w:p>
        </w:tc>
        <w:tc>
          <w:tcPr>
            <w:tcW w:w="2172" w:type="dxa"/>
            <w:vAlign w:val="center"/>
          </w:tcPr>
          <w:p w:rsidR="00AA67E9" w:rsidRDefault="00D02FA7">
            <w:pPr>
              <w:jc w:val="right"/>
            </w:pPr>
            <w:r>
              <w:rPr>
                <w:color w:val="000000"/>
                <w:szCs w:val="21"/>
              </w:rPr>
              <w:t>484,560.00</w:t>
            </w:r>
          </w:p>
        </w:tc>
        <w:tc>
          <w:tcPr>
            <w:tcW w:w="1852" w:type="dxa"/>
            <w:vAlign w:val="center"/>
          </w:tcPr>
          <w:p w:rsidR="00AA67E9" w:rsidRDefault="00D02FA7">
            <w:pPr>
              <w:jc w:val="right"/>
            </w:pPr>
            <w:r>
              <w:rPr>
                <w:color w:val="000000"/>
                <w:szCs w:val="21"/>
              </w:rPr>
              <w:t>1.83</w:t>
            </w:r>
          </w:p>
        </w:tc>
      </w:tr>
      <w:tr w:rsidR="00AA67E9">
        <w:trPr>
          <w:jc w:val="center"/>
        </w:trPr>
        <w:tc>
          <w:tcPr>
            <w:tcW w:w="817" w:type="dxa"/>
            <w:vAlign w:val="center"/>
          </w:tcPr>
          <w:p w:rsidR="00AA67E9" w:rsidRDefault="00D02FA7">
            <w:pPr>
              <w:jc w:val="center"/>
            </w:pPr>
            <w:r>
              <w:rPr>
                <w:color w:val="000000"/>
                <w:szCs w:val="21"/>
              </w:rPr>
              <w:t>22</w:t>
            </w:r>
          </w:p>
        </w:tc>
        <w:tc>
          <w:tcPr>
            <w:tcW w:w="1276" w:type="dxa"/>
            <w:vAlign w:val="center"/>
          </w:tcPr>
          <w:p w:rsidR="00AA67E9" w:rsidRDefault="00D02FA7">
            <w:pPr>
              <w:jc w:val="center"/>
            </w:pPr>
            <w:r>
              <w:rPr>
                <w:color w:val="000000"/>
                <w:szCs w:val="21"/>
              </w:rPr>
              <w:t>000733</w:t>
            </w:r>
          </w:p>
        </w:tc>
        <w:tc>
          <w:tcPr>
            <w:tcW w:w="1701" w:type="dxa"/>
            <w:vAlign w:val="center"/>
          </w:tcPr>
          <w:p w:rsidR="00AA67E9" w:rsidRDefault="00D02FA7">
            <w:pPr>
              <w:jc w:val="center"/>
            </w:pPr>
            <w:r>
              <w:rPr>
                <w:color w:val="000000"/>
                <w:szCs w:val="21"/>
              </w:rPr>
              <w:t>振华科技</w:t>
            </w:r>
          </w:p>
        </w:tc>
        <w:tc>
          <w:tcPr>
            <w:tcW w:w="1276" w:type="dxa"/>
            <w:vAlign w:val="center"/>
          </w:tcPr>
          <w:p w:rsidR="00AA67E9" w:rsidRDefault="00D02FA7">
            <w:pPr>
              <w:jc w:val="right"/>
            </w:pPr>
            <w:r>
              <w:rPr>
                <w:color w:val="000000"/>
                <w:szCs w:val="21"/>
              </w:rPr>
              <w:t>21,400</w:t>
            </w:r>
          </w:p>
        </w:tc>
        <w:tc>
          <w:tcPr>
            <w:tcW w:w="2172" w:type="dxa"/>
            <w:vAlign w:val="center"/>
          </w:tcPr>
          <w:p w:rsidR="00AA67E9" w:rsidRDefault="00D02FA7">
            <w:pPr>
              <w:jc w:val="right"/>
            </w:pPr>
            <w:r>
              <w:rPr>
                <w:color w:val="000000"/>
                <w:szCs w:val="21"/>
              </w:rPr>
              <w:t>481,286.00</w:t>
            </w:r>
          </w:p>
        </w:tc>
        <w:tc>
          <w:tcPr>
            <w:tcW w:w="1852" w:type="dxa"/>
            <w:vAlign w:val="center"/>
          </w:tcPr>
          <w:p w:rsidR="00AA67E9" w:rsidRDefault="00D02FA7">
            <w:pPr>
              <w:jc w:val="right"/>
            </w:pPr>
            <w:r>
              <w:rPr>
                <w:color w:val="000000"/>
                <w:szCs w:val="21"/>
              </w:rPr>
              <w:t>1.82</w:t>
            </w:r>
          </w:p>
        </w:tc>
      </w:tr>
      <w:tr w:rsidR="00AA67E9">
        <w:trPr>
          <w:jc w:val="center"/>
        </w:trPr>
        <w:tc>
          <w:tcPr>
            <w:tcW w:w="817" w:type="dxa"/>
            <w:vAlign w:val="center"/>
          </w:tcPr>
          <w:p w:rsidR="00AA67E9" w:rsidRDefault="00D02FA7">
            <w:pPr>
              <w:jc w:val="center"/>
            </w:pPr>
            <w:r>
              <w:rPr>
                <w:color w:val="000000"/>
                <w:szCs w:val="21"/>
              </w:rPr>
              <w:t>23</w:t>
            </w:r>
          </w:p>
        </w:tc>
        <w:tc>
          <w:tcPr>
            <w:tcW w:w="1276" w:type="dxa"/>
            <w:vAlign w:val="center"/>
          </w:tcPr>
          <w:p w:rsidR="00AA67E9" w:rsidRDefault="00D02FA7">
            <w:pPr>
              <w:jc w:val="center"/>
            </w:pPr>
            <w:r>
              <w:rPr>
                <w:color w:val="000000"/>
                <w:szCs w:val="21"/>
              </w:rPr>
              <w:t>000738</w:t>
            </w:r>
          </w:p>
        </w:tc>
        <w:tc>
          <w:tcPr>
            <w:tcW w:w="1701" w:type="dxa"/>
            <w:vAlign w:val="center"/>
          </w:tcPr>
          <w:p w:rsidR="00AA67E9" w:rsidRDefault="00D02FA7">
            <w:pPr>
              <w:jc w:val="center"/>
            </w:pPr>
            <w:r>
              <w:rPr>
                <w:color w:val="000000"/>
                <w:szCs w:val="21"/>
              </w:rPr>
              <w:t>航发控制</w:t>
            </w:r>
          </w:p>
        </w:tc>
        <w:tc>
          <w:tcPr>
            <w:tcW w:w="1276" w:type="dxa"/>
            <w:vAlign w:val="center"/>
          </w:tcPr>
          <w:p w:rsidR="00AA67E9" w:rsidRDefault="00D02FA7">
            <w:pPr>
              <w:jc w:val="right"/>
            </w:pPr>
            <w:r>
              <w:rPr>
                <w:color w:val="000000"/>
                <w:szCs w:val="21"/>
              </w:rPr>
              <w:t>34,000</w:t>
            </w:r>
          </w:p>
        </w:tc>
        <w:tc>
          <w:tcPr>
            <w:tcW w:w="2172" w:type="dxa"/>
            <w:vAlign w:val="center"/>
          </w:tcPr>
          <w:p w:rsidR="00AA67E9" w:rsidRDefault="00D02FA7">
            <w:pPr>
              <w:jc w:val="right"/>
            </w:pPr>
            <w:r>
              <w:rPr>
                <w:color w:val="000000"/>
                <w:szCs w:val="21"/>
              </w:rPr>
              <w:t>464,100.00</w:t>
            </w:r>
          </w:p>
        </w:tc>
        <w:tc>
          <w:tcPr>
            <w:tcW w:w="1852" w:type="dxa"/>
            <w:vAlign w:val="center"/>
          </w:tcPr>
          <w:p w:rsidR="00AA67E9" w:rsidRDefault="00D02FA7">
            <w:pPr>
              <w:jc w:val="right"/>
            </w:pPr>
            <w:r>
              <w:rPr>
                <w:color w:val="000000"/>
                <w:szCs w:val="21"/>
              </w:rPr>
              <w:t>1.75</w:t>
            </w:r>
          </w:p>
        </w:tc>
      </w:tr>
      <w:tr w:rsidR="00AA67E9">
        <w:trPr>
          <w:jc w:val="center"/>
        </w:trPr>
        <w:tc>
          <w:tcPr>
            <w:tcW w:w="817" w:type="dxa"/>
            <w:vAlign w:val="center"/>
          </w:tcPr>
          <w:p w:rsidR="00AA67E9" w:rsidRDefault="00D02FA7">
            <w:pPr>
              <w:jc w:val="center"/>
            </w:pPr>
            <w:r>
              <w:rPr>
                <w:color w:val="000000"/>
                <w:szCs w:val="21"/>
              </w:rPr>
              <w:t>24</w:t>
            </w:r>
          </w:p>
        </w:tc>
        <w:tc>
          <w:tcPr>
            <w:tcW w:w="1276" w:type="dxa"/>
            <w:vAlign w:val="center"/>
          </w:tcPr>
          <w:p w:rsidR="00AA67E9" w:rsidRDefault="00D02FA7">
            <w:pPr>
              <w:jc w:val="center"/>
            </w:pPr>
            <w:r>
              <w:rPr>
                <w:color w:val="000000"/>
                <w:szCs w:val="21"/>
              </w:rPr>
              <w:t>603678</w:t>
            </w:r>
          </w:p>
        </w:tc>
        <w:tc>
          <w:tcPr>
            <w:tcW w:w="1701" w:type="dxa"/>
            <w:vAlign w:val="center"/>
          </w:tcPr>
          <w:p w:rsidR="00AA67E9" w:rsidRDefault="00D02FA7">
            <w:pPr>
              <w:jc w:val="center"/>
            </w:pPr>
            <w:r>
              <w:rPr>
                <w:color w:val="000000"/>
                <w:szCs w:val="21"/>
              </w:rPr>
              <w:t>火炬电子</w:t>
            </w:r>
          </w:p>
        </w:tc>
        <w:tc>
          <w:tcPr>
            <w:tcW w:w="1276" w:type="dxa"/>
            <w:vAlign w:val="center"/>
          </w:tcPr>
          <w:p w:rsidR="00AA67E9" w:rsidRDefault="00D02FA7">
            <w:pPr>
              <w:jc w:val="right"/>
            </w:pPr>
            <w:r>
              <w:rPr>
                <w:color w:val="000000"/>
                <w:szCs w:val="21"/>
              </w:rPr>
              <w:t>16,100</w:t>
            </w:r>
          </w:p>
        </w:tc>
        <w:tc>
          <w:tcPr>
            <w:tcW w:w="2172" w:type="dxa"/>
            <w:vAlign w:val="center"/>
          </w:tcPr>
          <w:p w:rsidR="00AA67E9" w:rsidRDefault="00D02FA7">
            <w:pPr>
              <w:jc w:val="right"/>
            </w:pPr>
            <w:r>
              <w:rPr>
                <w:color w:val="000000"/>
                <w:szCs w:val="21"/>
              </w:rPr>
              <w:t>451,122.00</w:t>
            </w:r>
          </w:p>
        </w:tc>
        <w:tc>
          <w:tcPr>
            <w:tcW w:w="1852" w:type="dxa"/>
            <w:vAlign w:val="center"/>
          </w:tcPr>
          <w:p w:rsidR="00AA67E9" w:rsidRDefault="00D02FA7">
            <w:pPr>
              <w:jc w:val="right"/>
            </w:pPr>
            <w:r>
              <w:rPr>
                <w:color w:val="000000"/>
                <w:szCs w:val="21"/>
              </w:rPr>
              <w:t>1.70</w:t>
            </w:r>
          </w:p>
        </w:tc>
      </w:tr>
      <w:tr w:rsidR="00AA67E9">
        <w:trPr>
          <w:jc w:val="center"/>
        </w:trPr>
        <w:tc>
          <w:tcPr>
            <w:tcW w:w="817" w:type="dxa"/>
            <w:vAlign w:val="center"/>
          </w:tcPr>
          <w:p w:rsidR="00AA67E9" w:rsidRDefault="00D02FA7">
            <w:pPr>
              <w:jc w:val="center"/>
            </w:pPr>
            <w:r>
              <w:rPr>
                <w:color w:val="000000"/>
                <w:szCs w:val="21"/>
              </w:rPr>
              <w:t>25</w:t>
            </w:r>
          </w:p>
        </w:tc>
        <w:tc>
          <w:tcPr>
            <w:tcW w:w="1276" w:type="dxa"/>
            <w:vAlign w:val="center"/>
          </w:tcPr>
          <w:p w:rsidR="00AA67E9" w:rsidRDefault="00D02FA7">
            <w:pPr>
              <w:jc w:val="center"/>
            </w:pPr>
            <w:r>
              <w:rPr>
                <w:color w:val="000000"/>
                <w:szCs w:val="21"/>
              </w:rPr>
              <w:t>601698</w:t>
            </w:r>
          </w:p>
        </w:tc>
        <w:tc>
          <w:tcPr>
            <w:tcW w:w="1701" w:type="dxa"/>
            <w:vAlign w:val="center"/>
          </w:tcPr>
          <w:p w:rsidR="00AA67E9" w:rsidRDefault="00D02FA7">
            <w:pPr>
              <w:jc w:val="center"/>
            </w:pPr>
            <w:r>
              <w:rPr>
                <w:color w:val="000000"/>
                <w:szCs w:val="21"/>
              </w:rPr>
              <w:t>中国卫通</w:t>
            </w:r>
          </w:p>
        </w:tc>
        <w:tc>
          <w:tcPr>
            <w:tcW w:w="1276" w:type="dxa"/>
            <w:vAlign w:val="center"/>
          </w:tcPr>
          <w:p w:rsidR="00AA67E9" w:rsidRDefault="00D02FA7">
            <w:pPr>
              <w:jc w:val="right"/>
            </w:pPr>
            <w:r>
              <w:rPr>
                <w:color w:val="000000"/>
                <w:szCs w:val="21"/>
              </w:rPr>
              <w:t>23,800</w:t>
            </w:r>
          </w:p>
        </w:tc>
        <w:tc>
          <w:tcPr>
            <w:tcW w:w="2172" w:type="dxa"/>
            <w:vAlign w:val="center"/>
          </w:tcPr>
          <w:p w:rsidR="00AA67E9" w:rsidRDefault="00D02FA7">
            <w:pPr>
              <w:jc w:val="right"/>
            </w:pPr>
            <w:r>
              <w:rPr>
                <w:color w:val="000000"/>
                <w:szCs w:val="21"/>
              </w:rPr>
              <w:t>428,638.00</w:t>
            </w:r>
          </w:p>
        </w:tc>
        <w:tc>
          <w:tcPr>
            <w:tcW w:w="1852" w:type="dxa"/>
            <w:vAlign w:val="center"/>
          </w:tcPr>
          <w:p w:rsidR="00AA67E9" w:rsidRDefault="00D02FA7">
            <w:pPr>
              <w:jc w:val="right"/>
            </w:pPr>
            <w:r>
              <w:rPr>
                <w:color w:val="000000"/>
                <w:szCs w:val="21"/>
              </w:rPr>
              <w:t>1.62</w:t>
            </w:r>
          </w:p>
        </w:tc>
      </w:tr>
      <w:tr w:rsidR="00AA67E9">
        <w:trPr>
          <w:jc w:val="center"/>
        </w:trPr>
        <w:tc>
          <w:tcPr>
            <w:tcW w:w="817" w:type="dxa"/>
            <w:vAlign w:val="center"/>
          </w:tcPr>
          <w:p w:rsidR="00AA67E9" w:rsidRDefault="00D02FA7">
            <w:pPr>
              <w:jc w:val="center"/>
            </w:pPr>
            <w:r>
              <w:rPr>
                <w:color w:val="000000"/>
                <w:szCs w:val="21"/>
              </w:rPr>
              <w:t>26</w:t>
            </w:r>
          </w:p>
        </w:tc>
        <w:tc>
          <w:tcPr>
            <w:tcW w:w="1276" w:type="dxa"/>
            <w:vAlign w:val="center"/>
          </w:tcPr>
          <w:p w:rsidR="00AA67E9" w:rsidRDefault="00D02FA7">
            <w:pPr>
              <w:jc w:val="center"/>
            </w:pPr>
            <w:r>
              <w:rPr>
                <w:color w:val="000000"/>
                <w:szCs w:val="21"/>
              </w:rPr>
              <w:t>600372</w:t>
            </w:r>
          </w:p>
        </w:tc>
        <w:tc>
          <w:tcPr>
            <w:tcW w:w="1701" w:type="dxa"/>
            <w:vAlign w:val="center"/>
          </w:tcPr>
          <w:p w:rsidR="00AA67E9" w:rsidRDefault="00D02FA7">
            <w:pPr>
              <w:jc w:val="center"/>
            </w:pPr>
            <w:r>
              <w:rPr>
                <w:color w:val="000000"/>
                <w:szCs w:val="21"/>
              </w:rPr>
              <w:t>中航电子</w:t>
            </w:r>
          </w:p>
        </w:tc>
        <w:tc>
          <w:tcPr>
            <w:tcW w:w="1276" w:type="dxa"/>
            <w:vAlign w:val="center"/>
          </w:tcPr>
          <w:p w:rsidR="00AA67E9" w:rsidRDefault="00D02FA7">
            <w:pPr>
              <w:jc w:val="right"/>
            </w:pPr>
            <w:r>
              <w:rPr>
                <w:color w:val="000000"/>
                <w:szCs w:val="21"/>
              </w:rPr>
              <w:t>31,300</w:t>
            </w:r>
          </w:p>
        </w:tc>
        <w:tc>
          <w:tcPr>
            <w:tcW w:w="2172" w:type="dxa"/>
            <w:vAlign w:val="center"/>
          </w:tcPr>
          <w:p w:rsidR="00AA67E9" w:rsidRDefault="00D02FA7">
            <w:pPr>
              <w:jc w:val="right"/>
            </w:pPr>
            <w:r>
              <w:rPr>
                <w:color w:val="000000"/>
                <w:szCs w:val="21"/>
              </w:rPr>
              <w:t>416,916.00</w:t>
            </w:r>
          </w:p>
        </w:tc>
        <w:tc>
          <w:tcPr>
            <w:tcW w:w="1852" w:type="dxa"/>
            <w:vAlign w:val="center"/>
          </w:tcPr>
          <w:p w:rsidR="00AA67E9" w:rsidRDefault="00D02FA7">
            <w:pPr>
              <w:jc w:val="right"/>
            </w:pPr>
            <w:r>
              <w:rPr>
                <w:color w:val="000000"/>
                <w:szCs w:val="21"/>
              </w:rPr>
              <w:t>1.57</w:t>
            </w:r>
          </w:p>
        </w:tc>
      </w:tr>
      <w:tr w:rsidR="00AA67E9">
        <w:trPr>
          <w:jc w:val="center"/>
        </w:trPr>
        <w:tc>
          <w:tcPr>
            <w:tcW w:w="817" w:type="dxa"/>
            <w:vAlign w:val="center"/>
          </w:tcPr>
          <w:p w:rsidR="00AA67E9" w:rsidRDefault="00D02FA7">
            <w:pPr>
              <w:jc w:val="center"/>
            </w:pPr>
            <w:r>
              <w:rPr>
                <w:color w:val="000000"/>
                <w:szCs w:val="21"/>
              </w:rPr>
              <w:t>27</w:t>
            </w:r>
          </w:p>
        </w:tc>
        <w:tc>
          <w:tcPr>
            <w:tcW w:w="1276" w:type="dxa"/>
            <w:vAlign w:val="center"/>
          </w:tcPr>
          <w:p w:rsidR="00AA67E9" w:rsidRDefault="00D02FA7">
            <w:pPr>
              <w:jc w:val="center"/>
            </w:pPr>
            <w:r>
              <w:rPr>
                <w:color w:val="000000"/>
                <w:szCs w:val="21"/>
              </w:rPr>
              <w:t>600316</w:t>
            </w:r>
          </w:p>
        </w:tc>
        <w:tc>
          <w:tcPr>
            <w:tcW w:w="1701" w:type="dxa"/>
            <w:vAlign w:val="center"/>
          </w:tcPr>
          <w:p w:rsidR="00AA67E9" w:rsidRDefault="00D02FA7">
            <w:pPr>
              <w:jc w:val="center"/>
            </w:pPr>
            <w:r>
              <w:rPr>
                <w:color w:val="000000"/>
                <w:szCs w:val="21"/>
              </w:rPr>
              <w:t>洪都航空</w:t>
            </w:r>
          </w:p>
        </w:tc>
        <w:tc>
          <w:tcPr>
            <w:tcW w:w="1276" w:type="dxa"/>
            <w:vAlign w:val="center"/>
          </w:tcPr>
          <w:p w:rsidR="00AA67E9" w:rsidRDefault="00D02FA7">
            <w:pPr>
              <w:jc w:val="right"/>
            </w:pPr>
            <w:r>
              <w:rPr>
                <w:color w:val="000000"/>
                <w:szCs w:val="21"/>
              </w:rPr>
              <w:t>25,500</w:t>
            </w:r>
          </w:p>
        </w:tc>
        <w:tc>
          <w:tcPr>
            <w:tcW w:w="2172" w:type="dxa"/>
            <w:vAlign w:val="center"/>
          </w:tcPr>
          <w:p w:rsidR="00AA67E9" w:rsidRDefault="00D02FA7">
            <w:pPr>
              <w:jc w:val="right"/>
            </w:pPr>
            <w:r>
              <w:rPr>
                <w:color w:val="000000"/>
                <w:szCs w:val="21"/>
              </w:rPr>
              <w:t>402,900.00</w:t>
            </w:r>
          </w:p>
        </w:tc>
        <w:tc>
          <w:tcPr>
            <w:tcW w:w="1852" w:type="dxa"/>
            <w:vAlign w:val="center"/>
          </w:tcPr>
          <w:p w:rsidR="00AA67E9" w:rsidRDefault="00D02FA7">
            <w:pPr>
              <w:jc w:val="right"/>
            </w:pPr>
            <w:r>
              <w:rPr>
                <w:color w:val="000000"/>
                <w:szCs w:val="21"/>
              </w:rPr>
              <w:t>1.52</w:t>
            </w:r>
          </w:p>
        </w:tc>
      </w:tr>
      <w:tr w:rsidR="00AA67E9">
        <w:trPr>
          <w:jc w:val="center"/>
        </w:trPr>
        <w:tc>
          <w:tcPr>
            <w:tcW w:w="817" w:type="dxa"/>
            <w:vAlign w:val="center"/>
          </w:tcPr>
          <w:p w:rsidR="00AA67E9" w:rsidRDefault="00D02FA7">
            <w:pPr>
              <w:jc w:val="center"/>
            </w:pPr>
            <w:r>
              <w:rPr>
                <w:color w:val="000000"/>
                <w:szCs w:val="21"/>
              </w:rPr>
              <w:t>28</w:t>
            </w:r>
          </w:p>
        </w:tc>
        <w:tc>
          <w:tcPr>
            <w:tcW w:w="1276" w:type="dxa"/>
            <w:vAlign w:val="center"/>
          </w:tcPr>
          <w:p w:rsidR="00AA67E9" w:rsidRDefault="00D02FA7">
            <w:pPr>
              <w:jc w:val="center"/>
            </w:pPr>
            <w:r>
              <w:rPr>
                <w:color w:val="000000"/>
                <w:szCs w:val="21"/>
              </w:rPr>
              <w:t>300123</w:t>
            </w:r>
          </w:p>
        </w:tc>
        <w:tc>
          <w:tcPr>
            <w:tcW w:w="1701" w:type="dxa"/>
            <w:vAlign w:val="center"/>
          </w:tcPr>
          <w:p w:rsidR="00AA67E9" w:rsidRDefault="00D02FA7">
            <w:pPr>
              <w:jc w:val="center"/>
            </w:pPr>
            <w:r>
              <w:rPr>
                <w:color w:val="000000"/>
                <w:szCs w:val="21"/>
              </w:rPr>
              <w:t>亚光科技</w:t>
            </w:r>
          </w:p>
        </w:tc>
        <w:tc>
          <w:tcPr>
            <w:tcW w:w="1276" w:type="dxa"/>
            <w:vAlign w:val="center"/>
          </w:tcPr>
          <w:p w:rsidR="00AA67E9" w:rsidRDefault="00D02FA7">
            <w:pPr>
              <w:jc w:val="right"/>
            </w:pPr>
            <w:r>
              <w:rPr>
                <w:color w:val="000000"/>
                <w:szCs w:val="21"/>
              </w:rPr>
              <w:t>29,940</w:t>
            </w:r>
          </w:p>
        </w:tc>
        <w:tc>
          <w:tcPr>
            <w:tcW w:w="2172" w:type="dxa"/>
            <w:vAlign w:val="center"/>
          </w:tcPr>
          <w:p w:rsidR="00AA67E9" w:rsidRDefault="00D02FA7">
            <w:pPr>
              <w:jc w:val="right"/>
            </w:pPr>
            <w:r>
              <w:rPr>
                <w:color w:val="000000"/>
                <w:szCs w:val="21"/>
              </w:rPr>
              <w:t>343,411.80</w:t>
            </w:r>
          </w:p>
        </w:tc>
        <w:tc>
          <w:tcPr>
            <w:tcW w:w="1852" w:type="dxa"/>
            <w:vAlign w:val="center"/>
          </w:tcPr>
          <w:p w:rsidR="00AA67E9" w:rsidRDefault="00D02FA7">
            <w:pPr>
              <w:jc w:val="right"/>
            </w:pPr>
            <w:r>
              <w:rPr>
                <w:color w:val="000000"/>
                <w:szCs w:val="21"/>
              </w:rPr>
              <w:t>1.30</w:t>
            </w:r>
          </w:p>
        </w:tc>
      </w:tr>
      <w:tr w:rsidR="00AA67E9">
        <w:trPr>
          <w:jc w:val="center"/>
        </w:trPr>
        <w:tc>
          <w:tcPr>
            <w:tcW w:w="817" w:type="dxa"/>
            <w:vAlign w:val="center"/>
          </w:tcPr>
          <w:p w:rsidR="00AA67E9" w:rsidRDefault="00D02FA7">
            <w:pPr>
              <w:jc w:val="center"/>
            </w:pPr>
            <w:r>
              <w:rPr>
                <w:color w:val="000000"/>
                <w:szCs w:val="21"/>
              </w:rPr>
              <w:t>29</w:t>
            </w:r>
          </w:p>
        </w:tc>
        <w:tc>
          <w:tcPr>
            <w:tcW w:w="1276" w:type="dxa"/>
            <w:vAlign w:val="center"/>
          </w:tcPr>
          <w:p w:rsidR="00AA67E9" w:rsidRDefault="00D02FA7">
            <w:pPr>
              <w:jc w:val="center"/>
            </w:pPr>
            <w:r>
              <w:rPr>
                <w:color w:val="000000"/>
                <w:szCs w:val="21"/>
              </w:rPr>
              <w:t>600685</w:t>
            </w:r>
          </w:p>
        </w:tc>
        <w:tc>
          <w:tcPr>
            <w:tcW w:w="1701" w:type="dxa"/>
            <w:vAlign w:val="center"/>
          </w:tcPr>
          <w:p w:rsidR="00AA67E9" w:rsidRDefault="00D02FA7">
            <w:pPr>
              <w:jc w:val="center"/>
            </w:pPr>
            <w:r>
              <w:rPr>
                <w:color w:val="000000"/>
                <w:szCs w:val="21"/>
              </w:rPr>
              <w:t>中船防务</w:t>
            </w:r>
          </w:p>
        </w:tc>
        <w:tc>
          <w:tcPr>
            <w:tcW w:w="1276" w:type="dxa"/>
            <w:vAlign w:val="center"/>
          </w:tcPr>
          <w:p w:rsidR="00AA67E9" w:rsidRDefault="00D02FA7">
            <w:pPr>
              <w:jc w:val="right"/>
            </w:pPr>
            <w:r>
              <w:rPr>
                <w:color w:val="000000"/>
                <w:szCs w:val="21"/>
              </w:rPr>
              <w:t>19,500</w:t>
            </w:r>
          </w:p>
        </w:tc>
        <w:tc>
          <w:tcPr>
            <w:tcW w:w="2172" w:type="dxa"/>
            <w:vAlign w:val="center"/>
          </w:tcPr>
          <w:p w:rsidR="00AA67E9" w:rsidRDefault="00D02FA7">
            <w:pPr>
              <w:jc w:val="right"/>
            </w:pPr>
            <w:r>
              <w:rPr>
                <w:color w:val="000000"/>
                <w:szCs w:val="21"/>
              </w:rPr>
              <w:t>329,745.00</w:t>
            </w:r>
          </w:p>
        </w:tc>
        <w:tc>
          <w:tcPr>
            <w:tcW w:w="1852" w:type="dxa"/>
            <w:vAlign w:val="center"/>
          </w:tcPr>
          <w:p w:rsidR="00AA67E9" w:rsidRDefault="00D02FA7">
            <w:pPr>
              <w:jc w:val="right"/>
            </w:pPr>
            <w:r>
              <w:rPr>
                <w:color w:val="000000"/>
                <w:szCs w:val="21"/>
              </w:rPr>
              <w:t>1.24</w:t>
            </w:r>
          </w:p>
        </w:tc>
      </w:tr>
      <w:tr w:rsidR="00AA67E9">
        <w:trPr>
          <w:jc w:val="center"/>
        </w:trPr>
        <w:tc>
          <w:tcPr>
            <w:tcW w:w="817" w:type="dxa"/>
            <w:vAlign w:val="center"/>
          </w:tcPr>
          <w:p w:rsidR="00AA67E9" w:rsidRDefault="00D02FA7">
            <w:pPr>
              <w:jc w:val="center"/>
            </w:pPr>
            <w:r>
              <w:rPr>
                <w:color w:val="000000"/>
                <w:szCs w:val="21"/>
              </w:rPr>
              <w:t>30</w:t>
            </w:r>
          </w:p>
        </w:tc>
        <w:tc>
          <w:tcPr>
            <w:tcW w:w="1276" w:type="dxa"/>
            <w:vAlign w:val="center"/>
          </w:tcPr>
          <w:p w:rsidR="00AA67E9" w:rsidRDefault="00D02FA7">
            <w:pPr>
              <w:jc w:val="center"/>
            </w:pPr>
            <w:r>
              <w:rPr>
                <w:color w:val="000000"/>
                <w:szCs w:val="21"/>
              </w:rPr>
              <w:t>600562</w:t>
            </w:r>
          </w:p>
        </w:tc>
        <w:tc>
          <w:tcPr>
            <w:tcW w:w="1701" w:type="dxa"/>
            <w:vAlign w:val="center"/>
          </w:tcPr>
          <w:p w:rsidR="00AA67E9" w:rsidRDefault="00D02FA7">
            <w:pPr>
              <w:jc w:val="center"/>
            </w:pPr>
            <w:r>
              <w:rPr>
                <w:color w:val="000000"/>
                <w:szCs w:val="21"/>
              </w:rPr>
              <w:t>国睿科技</w:t>
            </w:r>
          </w:p>
        </w:tc>
        <w:tc>
          <w:tcPr>
            <w:tcW w:w="1276" w:type="dxa"/>
            <w:vAlign w:val="center"/>
          </w:tcPr>
          <w:p w:rsidR="00AA67E9" w:rsidRDefault="00D02FA7">
            <w:pPr>
              <w:jc w:val="right"/>
            </w:pPr>
            <w:r>
              <w:rPr>
                <w:color w:val="000000"/>
                <w:szCs w:val="21"/>
              </w:rPr>
              <w:t>22,100</w:t>
            </w:r>
          </w:p>
        </w:tc>
        <w:tc>
          <w:tcPr>
            <w:tcW w:w="2172" w:type="dxa"/>
            <w:vAlign w:val="center"/>
          </w:tcPr>
          <w:p w:rsidR="00AA67E9" w:rsidRDefault="00D02FA7">
            <w:pPr>
              <w:jc w:val="right"/>
            </w:pPr>
            <w:r>
              <w:rPr>
                <w:color w:val="000000"/>
                <w:szCs w:val="21"/>
              </w:rPr>
              <w:t>327,522.00</w:t>
            </w:r>
          </w:p>
        </w:tc>
        <w:tc>
          <w:tcPr>
            <w:tcW w:w="1852" w:type="dxa"/>
            <w:vAlign w:val="center"/>
          </w:tcPr>
          <w:p w:rsidR="00AA67E9" w:rsidRDefault="00D02FA7">
            <w:pPr>
              <w:jc w:val="right"/>
            </w:pPr>
            <w:r>
              <w:rPr>
                <w:color w:val="000000"/>
                <w:szCs w:val="21"/>
              </w:rPr>
              <w:t>1.24</w:t>
            </w:r>
          </w:p>
        </w:tc>
      </w:tr>
      <w:tr w:rsidR="00AA67E9">
        <w:trPr>
          <w:jc w:val="center"/>
        </w:trPr>
        <w:tc>
          <w:tcPr>
            <w:tcW w:w="817" w:type="dxa"/>
            <w:vAlign w:val="center"/>
          </w:tcPr>
          <w:p w:rsidR="00AA67E9" w:rsidRDefault="00D02FA7">
            <w:pPr>
              <w:jc w:val="center"/>
            </w:pPr>
            <w:r>
              <w:rPr>
                <w:color w:val="000000"/>
                <w:szCs w:val="21"/>
              </w:rPr>
              <w:t>31</w:t>
            </w:r>
          </w:p>
        </w:tc>
        <w:tc>
          <w:tcPr>
            <w:tcW w:w="1276" w:type="dxa"/>
            <w:vAlign w:val="center"/>
          </w:tcPr>
          <w:p w:rsidR="00AA67E9" w:rsidRDefault="00D02FA7">
            <w:pPr>
              <w:jc w:val="center"/>
            </w:pPr>
            <w:r>
              <w:rPr>
                <w:color w:val="000000"/>
                <w:szCs w:val="21"/>
              </w:rPr>
              <w:t>002544</w:t>
            </w:r>
          </w:p>
        </w:tc>
        <w:tc>
          <w:tcPr>
            <w:tcW w:w="1701" w:type="dxa"/>
            <w:vAlign w:val="center"/>
          </w:tcPr>
          <w:p w:rsidR="00AA67E9" w:rsidRDefault="00D02FA7">
            <w:pPr>
              <w:jc w:val="center"/>
            </w:pPr>
            <w:r>
              <w:rPr>
                <w:color w:val="000000"/>
                <w:szCs w:val="21"/>
              </w:rPr>
              <w:t>杰赛科技</w:t>
            </w:r>
          </w:p>
        </w:tc>
        <w:tc>
          <w:tcPr>
            <w:tcW w:w="1276" w:type="dxa"/>
            <w:vAlign w:val="center"/>
          </w:tcPr>
          <w:p w:rsidR="00AA67E9" w:rsidRDefault="00D02FA7">
            <w:pPr>
              <w:jc w:val="right"/>
            </w:pPr>
            <w:r>
              <w:rPr>
                <w:color w:val="000000"/>
                <w:szCs w:val="21"/>
              </w:rPr>
              <w:t>20,600</w:t>
            </w:r>
          </w:p>
        </w:tc>
        <w:tc>
          <w:tcPr>
            <w:tcW w:w="2172" w:type="dxa"/>
            <w:vAlign w:val="center"/>
          </w:tcPr>
          <w:p w:rsidR="00AA67E9" w:rsidRDefault="00D02FA7">
            <w:pPr>
              <w:jc w:val="right"/>
            </w:pPr>
            <w:r>
              <w:rPr>
                <w:color w:val="000000"/>
                <w:szCs w:val="21"/>
              </w:rPr>
              <w:t>270,890.00</w:t>
            </w:r>
          </w:p>
        </w:tc>
        <w:tc>
          <w:tcPr>
            <w:tcW w:w="1852" w:type="dxa"/>
            <w:vAlign w:val="center"/>
          </w:tcPr>
          <w:p w:rsidR="00AA67E9" w:rsidRDefault="00D02FA7">
            <w:pPr>
              <w:jc w:val="right"/>
            </w:pPr>
            <w:r>
              <w:rPr>
                <w:color w:val="000000"/>
                <w:szCs w:val="21"/>
              </w:rPr>
              <w:t>1.02</w:t>
            </w:r>
          </w:p>
        </w:tc>
      </w:tr>
      <w:tr w:rsidR="00AA67E9">
        <w:trPr>
          <w:jc w:val="center"/>
        </w:trPr>
        <w:tc>
          <w:tcPr>
            <w:tcW w:w="817" w:type="dxa"/>
            <w:vAlign w:val="center"/>
          </w:tcPr>
          <w:p w:rsidR="00AA67E9" w:rsidRDefault="00D02FA7">
            <w:pPr>
              <w:jc w:val="center"/>
            </w:pPr>
            <w:r>
              <w:rPr>
                <w:color w:val="000000"/>
                <w:szCs w:val="21"/>
              </w:rPr>
              <w:t>32</w:t>
            </w:r>
          </w:p>
        </w:tc>
        <w:tc>
          <w:tcPr>
            <w:tcW w:w="1276" w:type="dxa"/>
            <w:vAlign w:val="center"/>
          </w:tcPr>
          <w:p w:rsidR="00AA67E9" w:rsidRDefault="00D02FA7">
            <w:pPr>
              <w:jc w:val="center"/>
            </w:pPr>
            <w:r>
              <w:rPr>
                <w:color w:val="000000"/>
                <w:szCs w:val="21"/>
              </w:rPr>
              <w:t>300034</w:t>
            </w:r>
          </w:p>
        </w:tc>
        <w:tc>
          <w:tcPr>
            <w:tcW w:w="1701" w:type="dxa"/>
            <w:vAlign w:val="center"/>
          </w:tcPr>
          <w:p w:rsidR="00AA67E9" w:rsidRDefault="00D02FA7">
            <w:pPr>
              <w:jc w:val="center"/>
            </w:pPr>
            <w:r>
              <w:rPr>
                <w:color w:val="000000"/>
                <w:szCs w:val="21"/>
              </w:rPr>
              <w:t>钢研高纳</w:t>
            </w:r>
          </w:p>
        </w:tc>
        <w:tc>
          <w:tcPr>
            <w:tcW w:w="1276" w:type="dxa"/>
            <w:vAlign w:val="center"/>
          </w:tcPr>
          <w:p w:rsidR="00AA67E9" w:rsidRDefault="00D02FA7">
            <w:pPr>
              <w:jc w:val="right"/>
            </w:pPr>
            <w:r>
              <w:rPr>
                <w:color w:val="000000"/>
                <w:szCs w:val="21"/>
              </w:rPr>
              <w:t>13,900</w:t>
            </w:r>
          </w:p>
        </w:tc>
        <w:tc>
          <w:tcPr>
            <w:tcW w:w="2172" w:type="dxa"/>
            <w:vAlign w:val="center"/>
          </w:tcPr>
          <w:p w:rsidR="00AA67E9" w:rsidRDefault="00D02FA7">
            <w:pPr>
              <w:jc w:val="right"/>
            </w:pPr>
            <w:r>
              <w:rPr>
                <w:color w:val="000000"/>
                <w:szCs w:val="21"/>
              </w:rPr>
              <w:t>260,764.00</w:t>
            </w:r>
          </w:p>
        </w:tc>
        <w:tc>
          <w:tcPr>
            <w:tcW w:w="1852" w:type="dxa"/>
            <w:vAlign w:val="center"/>
          </w:tcPr>
          <w:p w:rsidR="00AA67E9" w:rsidRDefault="00D02FA7">
            <w:pPr>
              <w:jc w:val="right"/>
            </w:pPr>
            <w:r>
              <w:rPr>
                <w:color w:val="000000"/>
                <w:szCs w:val="21"/>
              </w:rPr>
              <w:t>0.98</w:t>
            </w:r>
          </w:p>
        </w:tc>
      </w:tr>
      <w:tr w:rsidR="00AA67E9">
        <w:trPr>
          <w:jc w:val="center"/>
        </w:trPr>
        <w:tc>
          <w:tcPr>
            <w:tcW w:w="817" w:type="dxa"/>
            <w:vAlign w:val="center"/>
          </w:tcPr>
          <w:p w:rsidR="00AA67E9" w:rsidRDefault="00D02FA7">
            <w:pPr>
              <w:jc w:val="center"/>
            </w:pPr>
            <w:r>
              <w:rPr>
                <w:color w:val="000000"/>
                <w:szCs w:val="21"/>
              </w:rPr>
              <w:t>33</w:t>
            </w:r>
          </w:p>
        </w:tc>
        <w:tc>
          <w:tcPr>
            <w:tcW w:w="1276" w:type="dxa"/>
            <w:vAlign w:val="center"/>
          </w:tcPr>
          <w:p w:rsidR="00AA67E9" w:rsidRDefault="00D02FA7">
            <w:pPr>
              <w:jc w:val="center"/>
            </w:pPr>
            <w:r>
              <w:rPr>
                <w:color w:val="000000"/>
                <w:szCs w:val="21"/>
              </w:rPr>
              <w:t>002338</w:t>
            </w:r>
          </w:p>
        </w:tc>
        <w:tc>
          <w:tcPr>
            <w:tcW w:w="1701" w:type="dxa"/>
            <w:vAlign w:val="center"/>
          </w:tcPr>
          <w:p w:rsidR="00AA67E9" w:rsidRDefault="00D02FA7">
            <w:pPr>
              <w:jc w:val="center"/>
            </w:pPr>
            <w:r>
              <w:rPr>
                <w:color w:val="000000"/>
                <w:szCs w:val="21"/>
              </w:rPr>
              <w:t>奥普光电</w:t>
            </w:r>
          </w:p>
        </w:tc>
        <w:tc>
          <w:tcPr>
            <w:tcW w:w="1276" w:type="dxa"/>
            <w:vAlign w:val="center"/>
          </w:tcPr>
          <w:p w:rsidR="00AA67E9" w:rsidRDefault="00D02FA7">
            <w:pPr>
              <w:jc w:val="right"/>
            </w:pPr>
            <w:r>
              <w:rPr>
                <w:color w:val="000000"/>
                <w:szCs w:val="21"/>
              </w:rPr>
              <w:t>8,600</w:t>
            </w:r>
          </w:p>
        </w:tc>
        <w:tc>
          <w:tcPr>
            <w:tcW w:w="2172" w:type="dxa"/>
            <w:vAlign w:val="center"/>
          </w:tcPr>
          <w:p w:rsidR="00AA67E9" w:rsidRDefault="00D02FA7">
            <w:pPr>
              <w:jc w:val="right"/>
            </w:pPr>
            <w:r>
              <w:rPr>
                <w:color w:val="000000"/>
                <w:szCs w:val="21"/>
              </w:rPr>
              <w:t>251,292.00</w:t>
            </w:r>
          </w:p>
        </w:tc>
        <w:tc>
          <w:tcPr>
            <w:tcW w:w="1852" w:type="dxa"/>
            <w:vAlign w:val="center"/>
          </w:tcPr>
          <w:p w:rsidR="00AA67E9" w:rsidRDefault="00D02FA7">
            <w:pPr>
              <w:jc w:val="right"/>
            </w:pPr>
            <w:r>
              <w:rPr>
                <w:color w:val="000000"/>
                <w:szCs w:val="21"/>
              </w:rPr>
              <w:t>0.95</w:t>
            </w:r>
          </w:p>
        </w:tc>
      </w:tr>
      <w:tr w:rsidR="00AA67E9">
        <w:trPr>
          <w:jc w:val="center"/>
        </w:trPr>
        <w:tc>
          <w:tcPr>
            <w:tcW w:w="817" w:type="dxa"/>
            <w:vAlign w:val="center"/>
          </w:tcPr>
          <w:p w:rsidR="00AA67E9" w:rsidRDefault="00D02FA7">
            <w:pPr>
              <w:jc w:val="center"/>
            </w:pPr>
            <w:r>
              <w:rPr>
                <w:color w:val="000000"/>
                <w:szCs w:val="21"/>
              </w:rPr>
              <w:t>34</w:t>
            </w:r>
          </w:p>
        </w:tc>
        <w:tc>
          <w:tcPr>
            <w:tcW w:w="1276" w:type="dxa"/>
            <w:vAlign w:val="center"/>
          </w:tcPr>
          <w:p w:rsidR="00AA67E9" w:rsidRDefault="00D02FA7">
            <w:pPr>
              <w:jc w:val="center"/>
            </w:pPr>
            <w:r>
              <w:rPr>
                <w:color w:val="000000"/>
                <w:szCs w:val="21"/>
              </w:rPr>
              <w:t>600990</w:t>
            </w:r>
          </w:p>
        </w:tc>
        <w:tc>
          <w:tcPr>
            <w:tcW w:w="1701" w:type="dxa"/>
            <w:vAlign w:val="center"/>
          </w:tcPr>
          <w:p w:rsidR="00AA67E9" w:rsidRDefault="00D02FA7">
            <w:pPr>
              <w:jc w:val="center"/>
            </w:pPr>
            <w:r>
              <w:rPr>
                <w:color w:val="000000"/>
                <w:szCs w:val="21"/>
              </w:rPr>
              <w:t>四创电子</w:t>
            </w:r>
          </w:p>
        </w:tc>
        <w:tc>
          <w:tcPr>
            <w:tcW w:w="1276" w:type="dxa"/>
            <w:vAlign w:val="center"/>
          </w:tcPr>
          <w:p w:rsidR="00AA67E9" w:rsidRDefault="00D02FA7">
            <w:pPr>
              <w:jc w:val="right"/>
            </w:pPr>
            <w:r>
              <w:rPr>
                <w:color w:val="000000"/>
                <w:szCs w:val="21"/>
              </w:rPr>
              <w:t>5,700</w:t>
            </w:r>
          </w:p>
        </w:tc>
        <w:tc>
          <w:tcPr>
            <w:tcW w:w="2172" w:type="dxa"/>
            <w:vAlign w:val="center"/>
          </w:tcPr>
          <w:p w:rsidR="00AA67E9" w:rsidRDefault="00D02FA7">
            <w:pPr>
              <w:jc w:val="right"/>
            </w:pPr>
            <w:r>
              <w:rPr>
                <w:color w:val="000000"/>
                <w:szCs w:val="21"/>
              </w:rPr>
              <w:t>226,290.00</w:t>
            </w:r>
          </w:p>
        </w:tc>
        <w:tc>
          <w:tcPr>
            <w:tcW w:w="1852" w:type="dxa"/>
            <w:vAlign w:val="center"/>
          </w:tcPr>
          <w:p w:rsidR="00AA67E9" w:rsidRDefault="00D02FA7">
            <w:pPr>
              <w:jc w:val="right"/>
            </w:pPr>
            <w:r>
              <w:rPr>
                <w:color w:val="000000"/>
                <w:szCs w:val="21"/>
              </w:rPr>
              <w:t>0.85</w:t>
            </w:r>
          </w:p>
        </w:tc>
      </w:tr>
      <w:tr w:rsidR="00AA67E9">
        <w:trPr>
          <w:jc w:val="center"/>
        </w:trPr>
        <w:tc>
          <w:tcPr>
            <w:tcW w:w="817" w:type="dxa"/>
            <w:vAlign w:val="center"/>
          </w:tcPr>
          <w:p w:rsidR="00AA67E9" w:rsidRDefault="00D02FA7">
            <w:pPr>
              <w:jc w:val="center"/>
            </w:pPr>
            <w:r>
              <w:rPr>
                <w:color w:val="000000"/>
                <w:szCs w:val="21"/>
              </w:rPr>
              <w:t>35</w:t>
            </w:r>
          </w:p>
        </w:tc>
        <w:tc>
          <w:tcPr>
            <w:tcW w:w="1276" w:type="dxa"/>
            <w:vAlign w:val="center"/>
          </w:tcPr>
          <w:p w:rsidR="00AA67E9" w:rsidRDefault="00D02FA7">
            <w:pPr>
              <w:jc w:val="center"/>
            </w:pPr>
            <w:r>
              <w:rPr>
                <w:color w:val="000000"/>
                <w:szCs w:val="21"/>
              </w:rPr>
              <w:t>600764</w:t>
            </w:r>
          </w:p>
        </w:tc>
        <w:tc>
          <w:tcPr>
            <w:tcW w:w="1701" w:type="dxa"/>
            <w:vAlign w:val="center"/>
          </w:tcPr>
          <w:p w:rsidR="00AA67E9" w:rsidRDefault="00D02FA7">
            <w:pPr>
              <w:jc w:val="center"/>
            </w:pPr>
            <w:r>
              <w:rPr>
                <w:color w:val="000000"/>
                <w:szCs w:val="21"/>
              </w:rPr>
              <w:t>中国海防</w:t>
            </w:r>
          </w:p>
        </w:tc>
        <w:tc>
          <w:tcPr>
            <w:tcW w:w="1276" w:type="dxa"/>
            <w:vAlign w:val="center"/>
          </w:tcPr>
          <w:p w:rsidR="00AA67E9" w:rsidRDefault="00D02FA7">
            <w:pPr>
              <w:jc w:val="right"/>
            </w:pPr>
            <w:r>
              <w:rPr>
                <w:color w:val="000000"/>
                <w:szCs w:val="21"/>
              </w:rPr>
              <w:t>8,500</w:t>
            </w:r>
          </w:p>
        </w:tc>
        <w:tc>
          <w:tcPr>
            <w:tcW w:w="2172" w:type="dxa"/>
            <w:vAlign w:val="center"/>
          </w:tcPr>
          <w:p w:rsidR="00AA67E9" w:rsidRDefault="00D02FA7">
            <w:pPr>
              <w:jc w:val="right"/>
            </w:pPr>
            <w:r>
              <w:rPr>
                <w:color w:val="000000"/>
                <w:szCs w:val="21"/>
              </w:rPr>
              <w:t>215,050.00</w:t>
            </w:r>
          </w:p>
        </w:tc>
        <w:tc>
          <w:tcPr>
            <w:tcW w:w="1852" w:type="dxa"/>
            <w:vAlign w:val="center"/>
          </w:tcPr>
          <w:p w:rsidR="00AA67E9" w:rsidRDefault="00D02FA7">
            <w:pPr>
              <w:jc w:val="right"/>
            </w:pPr>
            <w:r>
              <w:rPr>
                <w:color w:val="000000"/>
                <w:szCs w:val="21"/>
              </w:rPr>
              <w:t>0.81</w:t>
            </w:r>
          </w:p>
        </w:tc>
      </w:tr>
      <w:tr w:rsidR="00AA67E9">
        <w:trPr>
          <w:jc w:val="center"/>
        </w:trPr>
        <w:tc>
          <w:tcPr>
            <w:tcW w:w="817" w:type="dxa"/>
            <w:vAlign w:val="center"/>
          </w:tcPr>
          <w:p w:rsidR="00AA67E9" w:rsidRDefault="00D02FA7">
            <w:pPr>
              <w:jc w:val="center"/>
            </w:pPr>
            <w:r>
              <w:rPr>
                <w:color w:val="000000"/>
                <w:szCs w:val="21"/>
              </w:rPr>
              <w:t>36</w:t>
            </w:r>
          </w:p>
        </w:tc>
        <w:tc>
          <w:tcPr>
            <w:tcW w:w="1276" w:type="dxa"/>
            <w:vAlign w:val="center"/>
          </w:tcPr>
          <w:p w:rsidR="00AA67E9" w:rsidRDefault="00D02FA7">
            <w:pPr>
              <w:jc w:val="center"/>
            </w:pPr>
            <w:r>
              <w:rPr>
                <w:color w:val="000000"/>
                <w:szCs w:val="21"/>
              </w:rPr>
              <w:t>300527</w:t>
            </w:r>
          </w:p>
        </w:tc>
        <w:tc>
          <w:tcPr>
            <w:tcW w:w="1701" w:type="dxa"/>
            <w:vAlign w:val="center"/>
          </w:tcPr>
          <w:p w:rsidR="00AA67E9" w:rsidRDefault="00D02FA7">
            <w:pPr>
              <w:jc w:val="center"/>
            </w:pPr>
            <w:r>
              <w:rPr>
                <w:color w:val="000000"/>
                <w:szCs w:val="21"/>
              </w:rPr>
              <w:t>中船应急</w:t>
            </w:r>
          </w:p>
        </w:tc>
        <w:tc>
          <w:tcPr>
            <w:tcW w:w="1276" w:type="dxa"/>
            <w:vAlign w:val="center"/>
          </w:tcPr>
          <w:p w:rsidR="00AA67E9" w:rsidRDefault="00D02FA7">
            <w:pPr>
              <w:jc w:val="right"/>
            </w:pPr>
            <w:r>
              <w:rPr>
                <w:color w:val="000000"/>
                <w:szCs w:val="21"/>
              </w:rPr>
              <w:t>21,745</w:t>
            </w:r>
          </w:p>
        </w:tc>
        <w:tc>
          <w:tcPr>
            <w:tcW w:w="2172" w:type="dxa"/>
            <w:vAlign w:val="center"/>
          </w:tcPr>
          <w:p w:rsidR="00AA67E9" w:rsidRDefault="00D02FA7">
            <w:pPr>
              <w:jc w:val="right"/>
            </w:pPr>
            <w:r>
              <w:rPr>
                <w:color w:val="000000"/>
                <w:szCs w:val="21"/>
              </w:rPr>
              <w:t>197,227.15</w:t>
            </w:r>
          </w:p>
        </w:tc>
        <w:tc>
          <w:tcPr>
            <w:tcW w:w="1852" w:type="dxa"/>
            <w:vAlign w:val="center"/>
          </w:tcPr>
          <w:p w:rsidR="00AA67E9" w:rsidRDefault="00D02FA7">
            <w:pPr>
              <w:jc w:val="right"/>
            </w:pPr>
            <w:r>
              <w:rPr>
                <w:color w:val="000000"/>
                <w:szCs w:val="21"/>
              </w:rPr>
              <w:t>0.74</w:t>
            </w:r>
          </w:p>
        </w:tc>
      </w:tr>
      <w:tr w:rsidR="00AA67E9">
        <w:trPr>
          <w:jc w:val="center"/>
        </w:trPr>
        <w:tc>
          <w:tcPr>
            <w:tcW w:w="817" w:type="dxa"/>
            <w:vAlign w:val="center"/>
          </w:tcPr>
          <w:p w:rsidR="00AA67E9" w:rsidRDefault="00D02FA7">
            <w:pPr>
              <w:jc w:val="center"/>
            </w:pPr>
            <w:r>
              <w:rPr>
                <w:color w:val="000000"/>
                <w:szCs w:val="21"/>
              </w:rPr>
              <w:t>37</w:t>
            </w:r>
          </w:p>
        </w:tc>
        <w:tc>
          <w:tcPr>
            <w:tcW w:w="1276" w:type="dxa"/>
            <w:vAlign w:val="center"/>
          </w:tcPr>
          <w:p w:rsidR="00AA67E9" w:rsidRDefault="00D02FA7">
            <w:pPr>
              <w:jc w:val="center"/>
            </w:pPr>
            <w:r>
              <w:rPr>
                <w:color w:val="000000"/>
                <w:szCs w:val="21"/>
              </w:rPr>
              <w:t>300696</w:t>
            </w:r>
          </w:p>
        </w:tc>
        <w:tc>
          <w:tcPr>
            <w:tcW w:w="1701" w:type="dxa"/>
            <w:vAlign w:val="center"/>
          </w:tcPr>
          <w:p w:rsidR="00AA67E9" w:rsidRDefault="00D02FA7">
            <w:pPr>
              <w:jc w:val="center"/>
            </w:pPr>
            <w:r>
              <w:rPr>
                <w:color w:val="000000"/>
                <w:szCs w:val="21"/>
              </w:rPr>
              <w:t>爱乐达</w:t>
            </w:r>
          </w:p>
        </w:tc>
        <w:tc>
          <w:tcPr>
            <w:tcW w:w="1276" w:type="dxa"/>
            <w:vAlign w:val="center"/>
          </w:tcPr>
          <w:p w:rsidR="00AA67E9" w:rsidRDefault="00D02FA7">
            <w:pPr>
              <w:jc w:val="right"/>
            </w:pPr>
            <w:r>
              <w:rPr>
                <w:color w:val="000000"/>
                <w:szCs w:val="21"/>
              </w:rPr>
              <w:t>5,300</w:t>
            </w:r>
          </w:p>
        </w:tc>
        <w:tc>
          <w:tcPr>
            <w:tcW w:w="2172" w:type="dxa"/>
            <w:vAlign w:val="center"/>
          </w:tcPr>
          <w:p w:rsidR="00AA67E9" w:rsidRDefault="00D02FA7">
            <w:pPr>
              <w:jc w:val="right"/>
            </w:pPr>
            <w:r>
              <w:rPr>
                <w:color w:val="000000"/>
                <w:szCs w:val="21"/>
              </w:rPr>
              <w:t>190,164.00</w:t>
            </w:r>
          </w:p>
        </w:tc>
        <w:tc>
          <w:tcPr>
            <w:tcW w:w="1852" w:type="dxa"/>
            <w:vAlign w:val="center"/>
          </w:tcPr>
          <w:p w:rsidR="00AA67E9" w:rsidRDefault="00D02FA7">
            <w:pPr>
              <w:jc w:val="right"/>
            </w:pPr>
            <w:r>
              <w:rPr>
                <w:color w:val="000000"/>
                <w:szCs w:val="21"/>
              </w:rPr>
              <w:t>0.72</w:t>
            </w:r>
          </w:p>
        </w:tc>
      </w:tr>
      <w:tr w:rsidR="00AA67E9">
        <w:trPr>
          <w:jc w:val="center"/>
        </w:trPr>
        <w:tc>
          <w:tcPr>
            <w:tcW w:w="817" w:type="dxa"/>
            <w:vAlign w:val="center"/>
          </w:tcPr>
          <w:p w:rsidR="00AA67E9" w:rsidRDefault="00D02FA7">
            <w:pPr>
              <w:jc w:val="center"/>
            </w:pPr>
            <w:r>
              <w:rPr>
                <w:color w:val="000000"/>
                <w:szCs w:val="21"/>
              </w:rPr>
              <w:t>38</w:t>
            </w:r>
          </w:p>
        </w:tc>
        <w:tc>
          <w:tcPr>
            <w:tcW w:w="1276" w:type="dxa"/>
            <w:vAlign w:val="center"/>
          </w:tcPr>
          <w:p w:rsidR="00AA67E9" w:rsidRDefault="00D02FA7">
            <w:pPr>
              <w:jc w:val="center"/>
            </w:pPr>
            <w:r>
              <w:rPr>
                <w:color w:val="000000"/>
                <w:szCs w:val="21"/>
              </w:rPr>
              <w:t>002935</w:t>
            </w:r>
          </w:p>
        </w:tc>
        <w:tc>
          <w:tcPr>
            <w:tcW w:w="1701" w:type="dxa"/>
            <w:vAlign w:val="center"/>
          </w:tcPr>
          <w:p w:rsidR="00AA67E9" w:rsidRDefault="00D02FA7">
            <w:pPr>
              <w:jc w:val="center"/>
            </w:pPr>
            <w:r>
              <w:rPr>
                <w:color w:val="000000"/>
                <w:szCs w:val="21"/>
              </w:rPr>
              <w:t>天奥电子</w:t>
            </w:r>
          </w:p>
        </w:tc>
        <w:tc>
          <w:tcPr>
            <w:tcW w:w="1276" w:type="dxa"/>
            <w:vAlign w:val="center"/>
          </w:tcPr>
          <w:p w:rsidR="00AA67E9" w:rsidRDefault="00D02FA7">
            <w:pPr>
              <w:jc w:val="right"/>
            </w:pPr>
            <w:r>
              <w:rPr>
                <w:color w:val="000000"/>
                <w:szCs w:val="21"/>
              </w:rPr>
              <w:t>7,390</w:t>
            </w:r>
          </w:p>
        </w:tc>
        <w:tc>
          <w:tcPr>
            <w:tcW w:w="2172" w:type="dxa"/>
            <w:vAlign w:val="center"/>
          </w:tcPr>
          <w:p w:rsidR="00AA67E9" w:rsidRDefault="00D02FA7">
            <w:pPr>
              <w:jc w:val="right"/>
            </w:pPr>
            <w:r>
              <w:rPr>
                <w:color w:val="000000"/>
                <w:szCs w:val="21"/>
              </w:rPr>
              <w:t>174,847.40</w:t>
            </w:r>
          </w:p>
        </w:tc>
        <w:tc>
          <w:tcPr>
            <w:tcW w:w="1852" w:type="dxa"/>
            <w:vAlign w:val="center"/>
          </w:tcPr>
          <w:p w:rsidR="00AA67E9" w:rsidRDefault="00D02FA7">
            <w:pPr>
              <w:jc w:val="right"/>
            </w:pPr>
            <w:r>
              <w:rPr>
                <w:color w:val="000000"/>
                <w:szCs w:val="21"/>
              </w:rPr>
              <w:t>0.66</w:t>
            </w:r>
          </w:p>
        </w:tc>
      </w:tr>
      <w:tr w:rsidR="00AA67E9">
        <w:trPr>
          <w:jc w:val="center"/>
        </w:trPr>
        <w:tc>
          <w:tcPr>
            <w:tcW w:w="817" w:type="dxa"/>
            <w:vAlign w:val="center"/>
          </w:tcPr>
          <w:p w:rsidR="00AA67E9" w:rsidRDefault="00D02FA7">
            <w:pPr>
              <w:jc w:val="center"/>
            </w:pPr>
            <w:r>
              <w:rPr>
                <w:color w:val="000000"/>
                <w:szCs w:val="21"/>
              </w:rPr>
              <w:t>39</w:t>
            </w:r>
          </w:p>
        </w:tc>
        <w:tc>
          <w:tcPr>
            <w:tcW w:w="1276" w:type="dxa"/>
            <w:vAlign w:val="center"/>
          </w:tcPr>
          <w:p w:rsidR="00AA67E9" w:rsidRDefault="00D02FA7">
            <w:pPr>
              <w:jc w:val="center"/>
            </w:pPr>
            <w:r>
              <w:rPr>
                <w:color w:val="000000"/>
                <w:szCs w:val="21"/>
              </w:rPr>
              <w:t>601606</w:t>
            </w:r>
          </w:p>
        </w:tc>
        <w:tc>
          <w:tcPr>
            <w:tcW w:w="1701" w:type="dxa"/>
            <w:vAlign w:val="center"/>
          </w:tcPr>
          <w:p w:rsidR="00AA67E9" w:rsidRDefault="00D02FA7">
            <w:pPr>
              <w:jc w:val="center"/>
            </w:pPr>
            <w:r>
              <w:rPr>
                <w:color w:val="000000"/>
                <w:szCs w:val="21"/>
              </w:rPr>
              <w:t>长城军工</w:t>
            </w:r>
          </w:p>
        </w:tc>
        <w:tc>
          <w:tcPr>
            <w:tcW w:w="1276" w:type="dxa"/>
            <w:vAlign w:val="center"/>
          </w:tcPr>
          <w:p w:rsidR="00AA67E9" w:rsidRDefault="00D02FA7">
            <w:pPr>
              <w:jc w:val="right"/>
            </w:pPr>
            <w:r>
              <w:rPr>
                <w:color w:val="000000"/>
                <w:szCs w:val="21"/>
              </w:rPr>
              <w:t>12,900</w:t>
            </w:r>
          </w:p>
        </w:tc>
        <w:tc>
          <w:tcPr>
            <w:tcW w:w="2172" w:type="dxa"/>
            <w:vAlign w:val="center"/>
          </w:tcPr>
          <w:p w:rsidR="00AA67E9" w:rsidRDefault="00D02FA7">
            <w:pPr>
              <w:jc w:val="right"/>
            </w:pPr>
            <w:r>
              <w:rPr>
                <w:color w:val="000000"/>
                <w:szCs w:val="21"/>
              </w:rPr>
              <w:t>173,892.00</w:t>
            </w:r>
          </w:p>
        </w:tc>
        <w:tc>
          <w:tcPr>
            <w:tcW w:w="1852" w:type="dxa"/>
            <w:vAlign w:val="center"/>
          </w:tcPr>
          <w:p w:rsidR="00AA67E9" w:rsidRDefault="00D02FA7">
            <w:pPr>
              <w:jc w:val="right"/>
            </w:pPr>
            <w:r>
              <w:rPr>
                <w:color w:val="000000"/>
                <w:szCs w:val="21"/>
              </w:rPr>
              <w:t>0.66</w:t>
            </w:r>
          </w:p>
        </w:tc>
      </w:tr>
      <w:tr w:rsidR="00AA67E9">
        <w:trPr>
          <w:jc w:val="center"/>
        </w:trPr>
        <w:tc>
          <w:tcPr>
            <w:tcW w:w="817" w:type="dxa"/>
            <w:vAlign w:val="center"/>
          </w:tcPr>
          <w:p w:rsidR="00AA67E9" w:rsidRDefault="00D02FA7">
            <w:pPr>
              <w:jc w:val="center"/>
            </w:pPr>
            <w:r>
              <w:rPr>
                <w:color w:val="000000"/>
                <w:szCs w:val="21"/>
              </w:rPr>
              <w:t>40</w:t>
            </w:r>
          </w:p>
        </w:tc>
        <w:tc>
          <w:tcPr>
            <w:tcW w:w="1276" w:type="dxa"/>
            <w:vAlign w:val="center"/>
          </w:tcPr>
          <w:p w:rsidR="00AA67E9" w:rsidRDefault="00D02FA7">
            <w:pPr>
              <w:jc w:val="center"/>
            </w:pPr>
            <w:r>
              <w:rPr>
                <w:color w:val="000000"/>
                <w:szCs w:val="21"/>
              </w:rPr>
              <w:t>300762</w:t>
            </w:r>
          </w:p>
        </w:tc>
        <w:tc>
          <w:tcPr>
            <w:tcW w:w="1701" w:type="dxa"/>
            <w:vAlign w:val="center"/>
          </w:tcPr>
          <w:p w:rsidR="00AA67E9" w:rsidRDefault="00D02FA7">
            <w:pPr>
              <w:jc w:val="center"/>
            </w:pPr>
            <w:r>
              <w:rPr>
                <w:color w:val="000000"/>
                <w:szCs w:val="21"/>
              </w:rPr>
              <w:t>上海瀚讯</w:t>
            </w:r>
          </w:p>
        </w:tc>
        <w:tc>
          <w:tcPr>
            <w:tcW w:w="1276" w:type="dxa"/>
            <w:vAlign w:val="center"/>
          </w:tcPr>
          <w:p w:rsidR="00AA67E9" w:rsidRDefault="00D02FA7">
            <w:pPr>
              <w:jc w:val="right"/>
            </w:pPr>
            <w:r>
              <w:rPr>
                <w:color w:val="000000"/>
                <w:szCs w:val="21"/>
              </w:rPr>
              <w:t>5,300</w:t>
            </w:r>
          </w:p>
        </w:tc>
        <w:tc>
          <w:tcPr>
            <w:tcW w:w="2172" w:type="dxa"/>
            <w:vAlign w:val="center"/>
          </w:tcPr>
          <w:p w:rsidR="00AA67E9" w:rsidRDefault="00D02FA7">
            <w:pPr>
              <w:jc w:val="right"/>
            </w:pPr>
            <w:r>
              <w:rPr>
                <w:color w:val="000000"/>
                <w:szCs w:val="21"/>
              </w:rPr>
              <w:t>169,070.00</w:t>
            </w:r>
          </w:p>
        </w:tc>
        <w:tc>
          <w:tcPr>
            <w:tcW w:w="1852" w:type="dxa"/>
            <w:vAlign w:val="center"/>
          </w:tcPr>
          <w:p w:rsidR="00AA67E9" w:rsidRDefault="00D02FA7">
            <w:pPr>
              <w:jc w:val="right"/>
            </w:pPr>
            <w:r>
              <w:rPr>
                <w:color w:val="000000"/>
                <w:szCs w:val="21"/>
              </w:rPr>
              <w:t>0.64</w:t>
            </w:r>
          </w:p>
        </w:tc>
      </w:tr>
      <w:tr w:rsidR="00AA67E9">
        <w:trPr>
          <w:jc w:val="center"/>
        </w:trPr>
        <w:tc>
          <w:tcPr>
            <w:tcW w:w="817" w:type="dxa"/>
            <w:vAlign w:val="center"/>
          </w:tcPr>
          <w:p w:rsidR="00AA67E9" w:rsidRDefault="00D02FA7">
            <w:pPr>
              <w:jc w:val="center"/>
            </w:pPr>
            <w:r>
              <w:rPr>
                <w:color w:val="000000"/>
                <w:szCs w:val="21"/>
              </w:rPr>
              <w:t>41</w:t>
            </w:r>
          </w:p>
        </w:tc>
        <w:tc>
          <w:tcPr>
            <w:tcW w:w="1276" w:type="dxa"/>
            <w:vAlign w:val="center"/>
          </w:tcPr>
          <w:p w:rsidR="00AA67E9" w:rsidRDefault="00D02FA7">
            <w:pPr>
              <w:jc w:val="center"/>
            </w:pPr>
            <w:r>
              <w:rPr>
                <w:color w:val="000000"/>
                <w:szCs w:val="21"/>
              </w:rPr>
              <w:t>600184</w:t>
            </w:r>
          </w:p>
        </w:tc>
        <w:tc>
          <w:tcPr>
            <w:tcW w:w="1701" w:type="dxa"/>
            <w:vAlign w:val="center"/>
          </w:tcPr>
          <w:p w:rsidR="00AA67E9" w:rsidRDefault="00D02FA7">
            <w:pPr>
              <w:jc w:val="center"/>
            </w:pPr>
            <w:r>
              <w:rPr>
                <w:color w:val="000000"/>
                <w:szCs w:val="21"/>
              </w:rPr>
              <w:t>光电股份</w:t>
            </w:r>
          </w:p>
        </w:tc>
        <w:tc>
          <w:tcPr>
            <w:tcW w:w="1276" w:type="dxa"/>
            <w:vAlign w:val="center"/>
          </w:tcPr>
          <w:p w:rsidR="00AA67E9" w:rsidRDefault="00D02FA7">
            <w:pPr>
              <w:jc w:val="right"/>
            </w:pPr>
            <w:r>
              <w:rPr>
                <w:color w:val="000000"/>
                <w:szCs w:val="21"/>
              </w:rPr>
              <w:t>15,100</w:t>
            </w:r>
          </w:p>
        </w:tc>
        <w:tc>
          <w:tcPr>
            <w:tcW w:w="2172" w:type="dxa"/>
            <w:vAlign w:val="center"/>
          </w:tcPr>
          <w:p w:rsidR="00AA67E9" w:rsidRDefault="00D02FA7">
            <w:pPr>
              <w:jc w:val="right"/>
            </w:pPr>
            <w:r>
              <w:rPr>
                <w:color w:val="000000"/>
                <w:szCs w:val="21"/>
              </w:rPr>
              <w:t>145,564.00</w:t>
            </w:r>
          </w:p>
        </w:tc>
        <w:tc>
          <w:tcPr>
            <w:tcW w:w="1852" w:type="dxa"/>
            <w:vAlign w:val="center"/>
          </w:tcPr>
          <w:p w:rsidR="00AA67E9" w:rsidRDefault="00D02FA7">
            <w:pPr>
              <w:jc w:val="right"/>
            </w:pPr>
            <w:r>
              <w:rPr>
                <w:color w:val="000000"/>
                <w:szCs w:val="21"/>
              </w:rPr>
              <w:t>0.55</w:t>
            </w:r>
          </w:p>
        </w:tc>
      </w:tr>
      <w:tr w:rsidR="00AA67E9">
        <w:trPr>
          <w:jc w:val="center"/>
        </w:trPr>
        <w:tc>
          <w:tcPr>
            <w:tcW w:w="817" w:type="dxa"/>
            <w:vAlign w:val="center"/>
          </w:tcPr>
          <w:p w:rsidR="00AA67E9" w:rsidRDefault="00D02FA7">
            <w:pPr>
              <w:jc w:val="center"/>
            </w:pPr>
            <w:r>
              <w:rPr>
                <w:color w:val="000000"/>
                <w:szCs w:val="21"/>
              </w:rPr>
              <w:t>42</w:t>
            </w:r>
          </w:p>
        </w:tc>
        <w:tc>
          <w:tcPr>
            <w:tcW w:w="1276" w:type="dxa"/>
            <w:vAlign w:val="center"/>
          </w:tcPr>
          <w:p w:rsidR="00AA67E9" w:rsidRDefault="00D02FA7">
            <w:pPr>
              <w:jc w:val="center"/>
            </w:pPr>
            <w:r>
              <w:rPr>
                <w:color w:val="000000"/>
                <w:szCs w:val="21"/>
              </w:rPr>
              <w:t>300424</w:t>
            </w:r>
          </w:p>
        </w:tc>
        <w:tc>
          <w:tcPr>
            <w:tcW w:w="1701" w:type="dxa"/>
            <w:vAlign w:val="center"/>
          </w:tcPr>
          <w:p w:rsidR="00AA67E9" w:rsidRDefault="00D02FA7">
            <w:pPr>
              <w:jc w:val="center"/>
            </w:pPr>
            <w:r>
              <w:rPr>
                <w:color w:val="000000"/>
                <w:szCs w:val="21"/>
              </w:rPr>
              <w:t>航新科技</w:t>
            </w:r>
          </w:p>
        </w:tc>
        <w:tc>
          <w:tcPr>
            <w:tcW w:w="1276" w:type="dxa"/>
            <w:vAlign w:val="center"/>
          </w:tcPr>
          <w:p w:rsidR="00AA67E9" w:rsidRDefault="00D02FA7">
            <w:pPr>
              <w:jc w:val="right"/>
            </w:pPr>
            <w:r>
              <w:rPr>
                <w:color w:val="000000"/>
                <w:szCs w:val="21"/>
              </w:rPr>
              <w:t>10,000</w:t>
            </w:r>
          </w:p>
        </w:tc>
        <w:tc>
          <w:tcPr>
            <w:tcW w:w="2172" w:type="dxa"/>
            <w:vAlign w:val="center"/>
          </w:tcPr>
          <w:p w:rsidR="00AA67E9" w:rsidRDefault="00D02FA7">
            <w:pPr>
              <w:jc w:val="right"/>
            </w:pPr>
            <w:r>
              <w:rPr>
                <w:color w:val="000000"/>
                <w:szCs w:val="21"/>
              </w:rPr>
              <w:t>133,800.00</w:t>
            </w:r>
          </w:p>
        </w:tc>
        <w:tc>
          <w:tcPr>
            <w:tcW w:w="1852" w:type="dxa"/>
            <w:vAlign w:val="center"/>
          </w:tcPr>
          <w:p w:rsidR="00AA67E9" w:rsidRDefault="00D02FA7">
            <w:pPr>
              <w:jc w:val="right"/>
            </w:pPr>
            <w:r>
              <w:rPr>
                <w:color w:val="000000"/>
                <w:szCs w:val="21"/>
              </w:rPr>
              <w:t>0.50</w:t>
            </w:r>
          </w:p>
        </w:tc>
      </w:tr>
      <w:tr w:rsidR="00AA67E9">
        <w:trPr>
          <w:jc w:val="center"/>
        </w:trPr>
        <w:tc>
          <w:tcPr>
            <w:tcW w:w="817" w:type="dxa"/>
            <w:vAlign w:val="center"/>
          </w:tcPr>
          <w:p w:rsidR="00AA67E9" w:rsidRDefault="00D02FA7">
            <w:pPr>
              <w:jc w:val="center"/>
            </w:pPr>
            <w:r>
              <w:rPr>
                <w:color w:val="000000"/>
                <w:szCs w:val="21"/>
              </w:rPr>
              <w:t>43</w:t>
            </w:r>
          </w:p>
        </w:tc>
        <w:tc>
          <w:tcPr>
            <w:tcW w:w="1276" w:type="dxa"/>
            <w:vAlign w:val="center"/>
          </w:tcPr>
          <w:p w:rsidR="00AA67E9" w:rsidRDefault="00D02FA7">
            <w:pPr>
              <w:jc w:val="center"/>
            </w:pPr>
            <w:r>
              <w:rPr>
                <w:color w:val="000000"/>
                <w:szCs w:val="21"/>
              </w:rPr>
              <w:t>000561</w:t>
            </w:r>
          </w:p>
        </w:tc>
        <w:tc>
          <w:tcPr>
            <w:tcW w:w="1701" w:type="dxa"/>
            <w:vAlign w:val="center"/>
          </w:tcPr>
          <w:p w:rsidR="00AA67E9" w:rsidRDefault="00D02FA7">
            <w:pPr>
              <w:jc w:val="center"/>
            </w:pPr>
            <w:r>
              <w:rPr>
                <w:color w:val="000000"/>
                <w:szCs w:val="21"/>
              </w:rPr>
              <w:t>烽火电子</w:t>
            </w:r>
          </w:p>
        </w:tc>
        <w:tc>
          <w:tcPr>
            <w:tcW w:w="1276" w:type="dxa"/>
            <w:vAlign w:val="center"/>
          </w:tcPr>
          <w:p w:rsidR="00AA67E9" w:rsidRDefault="00D02FA7">
            <w:pPr>
              <w:jc w:val="right"/>
            </w:pPr>
            <w:r>
              <w:rPr>
                <w:color w:val="000000"/>
                <w:szCs w:val="21"/>
              </w:rPr>
              <w:t>18,000</w:t>
            </w:r>
          </w:p>
        </w:tc>
        <w:tc>
          <w:tcPr>
            <w:tcW w:w="2172" w:type="dxa"/>
            <w:vAlign w:val="center"/>
          </w:tcPr>
          <w:p w:rsidR="00AA67E9" w:rsidRDefault="00D02FA7">
            <w:pPr>
              <w:jc w:val="right"/>
            </w:pPr>
            <w:r>
              <w:rPr>
                <w:color w:val="000000"/>
                <w:szCs w:val="21"/>
              </w:rPr>
              <w:t>127,980.00</w:t>
            </w:r>
          </w:p>
        </w:tc>
        <w:tc>
          <w:tcPr>
            <w:tcW w:w="1852" w:type="dxa"/>
            <w:vAlign w:val="center"/>
          </w:tcPr>
          <w:p w:rsidR="00AA67E9" w:rsidRDefault="00D02FA7">
            <w:pPr>
              <w:jc w:val="right"/>
            </w:pPr>
            <w:r>
              <w:rPr>
                <w:color w:val="000000"/>
                <w:szCs w:val="21"/>
              </w:rPr>
              <w:t>0.48</w:t>
            </w:r>
          </w:p>
        </w:tc>
      </w:tr>
      <w:tr w:rsidR="00AA67E9">
        <w:trPr>
          <w:jc w:val="center"/>
        </w:trPr>
        <w:tc>
          <w:tcPr>
            <w:tcW w:w="817" w:type="dxa"/>
            <w:vAlign w:val="center"/>
          </w:tcPr>
          <w:p w:rsidR="00AA67E9" w:rsidRDefault="00D02FA7">
            <w:pPr>
              <w:jc w:val="center"/>
            </w:pPr>
            <w:r>
              <w:rPr>
                <w:color w:val="000000"/>
                <w:szCs w:val="21"/>
              </w:rPr>
              <w:t>44</w:t>
            </w:r>
          </w:p>
        </w:tc>
        <w:tc>
          <w:tcPr>
            <w:tcW w:w="1276" w:type="dxa"/>
            <w:vAlign w:val="center"/>
          </w:tcPr>
          <w:p w:rsidR="00AA67E9" w:rsidRDefault="00D02FA7">
            <w:pPr>
              <w:jc w:val="center"/>
            </w:pPr>
            <w:r>
              <w:rPr>
                <w:color w:val="000000"/>
                <w:szCs w:val="21"/>
              </w:rPr>
              <w:t>002933</w:t>
            </w:r>
          </w:p>
        </w:tc>
        <w:tc>
          <w:tcPr>
            <w:tcW w:w="1701" w:type="dxa"/>
            <w:vAlign w:val="center"/>
          </w:tcPr>
          <w:p w:rsidR="00AA67E9" w:rsidRDefault="00D02FA7">
            <w:pPr>
              <w:jc w:val="center"/>
            </w:pPr>
            <w:r>
              <w:rPr>
                <w:color w:val="000000"/>
                <w:szCs w:val="21"/>
              </w:rPr>
              <w:t>新兴装备</w:t>
            </w:r>
          </w:p>
        </w:tc>
        <w:tc>
          <w:tcPr>
            <w:tcW w:w="1276" w:type="dxa"/>
            <w:vAlign w:val="center"/>
          </w:tcPr>
          <w:p w:rsidR="00AA67E9" w:rsidRDefault="00D02FA7">
            <w:pPr>
              <w:jc w:val="right"/>
            </w:pPr>
            <w:r>
              <w:rPr>
                <w:color w:val="000000"/>
                <w:szCs w:val="21"/>
              </w:rPr>
              <w:t>2,800</w:t>
            </w:r>
          </w:p>
        </w:tc>
        <w:tc>
          <w:tcPr>
            <w:tcW w:w="2172" w:type="dxa"/>
            <w:vAlign w:val="center"/>
          </w:tcPr>
          <w:p w:rsidR="00AA67E9" w:rsidRDefault="00D02FA7">
            <w:pPr>
              <w:jc w:val="right"/>
            </w:pPr>
            <w:r>
              <w:rPr>
                <w:color w:val="000000"/>
                <w:szCs w:val="21"/>
              </w:rPr>
              <w:t>98,252.00</w:t>
            </w:r>
          </w:p>
        </w:tc>
        <w:tc>
          <w:tcPr>
            <w:tcW w:w="1852" w:type="dxa"/>
            <w:vAlign w:val="center"/>
          </w:tcPr>
          <w:p w:rsidR="00AA67E9" w:rsidRDefault="00D02FA7">
            <w:pPr>
              <w:jc w:val="right"/>
            </w:pPr>
            <w:r>
              <w:rPr>
                <w:color w:val="000000"/>
                <w:szCs w:val="21"/>
              </w:rPr>
              <w:t>0.37</w:t>
            </w:r>
          </w:p>
        </w:tc>
      </w:tr>
      <w:tr w:rsidR="00AA67E9">
        <w:trPr>
          <w:jc w:val="center"/>
        </w:trPr>
        <w:tc>
          <w:tcPr>
            <w:tcW w:w="817" w:type="dxa"/>
            <w:vAlign w:val="center"/>
          </w:tcPr>
          <w:p w:rsidR="00AA67E9" w:rsidRDefault="00D02FA7">
            <w:pPr>
              <w:jc w:val="center"/>
            </w:pPr>
            <w:r>
              <w:rPr>
                <w:color w:val="000000"/>
                <w:szCs w:val="21"/>
              </w:rPr>
              <w:t>45</w:t>
            </w:r>
          </w:p>
        </w:tc>
        <w:tc>
          <w:tcPr>
            <w:tcW w:w="1276" w:type="dxa"/>
            <w:vAlign w:val="center"/>
          </w:tcPr>
          <w:p w:rsidR="00AA67E9" w:rsidRDefault="00D02FA7">
            <w:pPr>
              <w:jc w:val="center"/>
            </w:pPr>
            <w:r>
              <w:rPr>
                <w:color w:val="000000"/>
                <w:szCs w:val="21"/>
              </w:rPr>
              <w:t>300777</w:t>
            </w:r>
          </w:p>
        </w:tc>
        <w:tc>
          <w:tcPr>
            <w:tcW w:w="1701" w:type="dxa"/>
            <w:vAlign w:val="center"/>
          </w:tcPr>
          <w:p w:rsidR="00AA67E9" w:rsidRDefault="00D02FA7">
            <w:pPr>
              <w:jc w:val="center"/>
            </w:pPr>
            <w:r>
              <w:rPr>
                <w:color w:val="000000"/>
                <w:szCs w:val="21"/>
              </w:rPr>
              <w:t>中简科技</w:t>
            </w:r>
          </w:p>
        </w:tc>
        <w:tc>
          <w:tcPr>
            <w:tcW w:w="1276" w:type="dxa"/>
            <w:vAlign w:val="center"/>
          </w:tcPr>
          <w:p w:rsidR="00AA67E9" w:rsidRDefault="00D02FA7">
            <w:pPr>
              <w:jc w:val="right"/>
            </w:pPr>
            <w:r>
              <w:rPr>
                <w:color w:val="000000"/>
                <w:szCs w:val="21"/>
              </w:rPr>
              <w:t>2,700</w:t>
            </w:r>
          </w:p>
        </w:tc>
        <w:tc>
          <w:tcPr>
            <w:tcW w:w="2172" w:type="dxa"/>
            <w:vAlign w:val="center"/>
          </w:tcPr>
          <w:p w:rsidR="00AA67E9" w:rsidRDefault="00D02FA7">
            <w:pPr>
              <w:jc w:val="right"/>
            </w:pPr>
            <w:r>
              <w:rPr>
                <w:color w:val="000000"/>
                <w:szCs w:val="21"/>
              </w:rPr>
              <w:t>97,740.00</w:t>
            </w:r>
          </w:p>
        </w:tc>
        <w:tc>
          <w:tcPr>
            <w:tcW w:w="1852" w:type="dxa"/>
            <w:vAlign w:val="center"/>
          </w:tcPr>
          <w:p w:rsidR="00AA67E9" w:rsidRDefault="00D02FA7">
            <w:pPr>
              <w:jc w:val="right"/>
            </w:pPr>
            <w:r>
              <w:rPr>
                <w:color w:val="000000"/>
                <w:szCs w:val="21"/>
              </w:rPr>
              <w:t>0.37</w:t>
            </w:r>
          </w:p>
        </w:tc>
      </w:tr>
      <w:tr w:rsidR="00AA67E9">
        <w:trPr>
          <w:jc w:val="center"/>
        </w:trPr>
        <w:tc>
          <w:tcPr>
            <w:tcW w:w="817" w:type="dxa"/>
            <w:vAlign w:val="center"/>
          </w:tcPr>
          <w:p w:rsidR="00AA67E9" w:rsidRDefault="00D02FA7">
            <w:pPr>
              <w:jc w:val="center"/>
            </w:pPr>
            <w:r>
              <w:rPr>
                <w:color w:val="000000"/>
                <w:szCs w:val="21"/>
              </w:rPr>
              <w:t>46</w:t>
            </w:r>
          </w:p>
        </w:tc>
        <w:tc>
          <w:tcPr>
            <w:tcW w:w="1276" w:type="dxa"/>
            <w:vAlign w:val="center"/>
          </w:tcPr>
          <w:p w:rsidR="00AA67E9" w:rsidRDefault="00D02FA7">
            <w:pPr>
              <w:jc w:val="center"/>
            </w:pPr>
            <w:r>
              <w:rPr>
                <w:color w:val="000000"/>
                <w:szCs w:val="21"/>
              </w:rPr>
              <w:t>300775</w:t>
            </w:r>
          </w:p>
        </w:tc>
        <w:tc>
          <w:tcPr>
            <w:tcW w:w="1701" w:type="dxa"/>
            <w:vAlign w:val="center"/>
          </w:tcPr>
          <w:p w:rsidR="00AA67E9" w:rsidRDefault="00D02FA7">
            <w:pPr>
              <w:jc w:val="center"/>
            </w:pPr>
            <w:r>
              <w:rPr>
                <w:color w:val="000000"/>
                <w:szCs w:val="21"/>
              </w:rPr>
              <w:t>三角防务</w:t>
            </w:r>
          </w:p>
        </w:tc>
        <w:tc>
          <w:tcPr>
            <w:tcW w:w="1276" w:type="dxa"/>
            <w:vAlign w:val="center"/>
          </w:tcPr>
          <w:p w:rsidR="00AA67E9" w:rsidRDefault="00D02FA7">
            <w:pPr>
              <w:jc w:val="right"/>
            </w:pPr>
            <w:r>
              <w:rPr>
                <w:color w:val="000000"/>
                <w:szCs w:val="21"/>
              </w:rPr>
              <w:t>3,000</w:t>
            </w:r>
          </w:p>
        </w:tc>
        <w:tc>
          <w:tcPr>
            <w:tcW w:w="2172" w:type="dxa"/>
            <w:vAlign w:val="center"/>
          </w:tcPr>
          <w:p w:rsidR="00AA67E9" w:rsidRDefault="00D02FA7">
            <w:pPr>
              <w:jc w:val="right"/>
            </w:pPr>
            <w:r>
              <w:rPr>
                <w:color w:val="000000"/>
                <w:szCs w:val="21"/>
              </w:rPr>
              <w:t>64,920.00</w:t>
            </w:r>
          </w:p>
        </w:tc>
        <w:tc>
          <w:tcPr>
            <w:tcW w:w="1852" w:type="dxa"/>
            <w:vAlign w:val="center"/>
          </w:tcPr>
          <w:p w:rsidR="00AA67E9" w:rsidRDefault="00D02FA7">
            <w:pPr>
              <w:jc w:val="right"/>
            </w:pPr>
            <w:r>
              <w:rPr>
                <w:color w:val="000000"/>
                <w:szCs w:val="21"/>
              </w:rPr>
              <w:t>0.24</w:t>
            </w:r>
          </w:p>
        </w:tc>
      </w:tr>
      <w:tr w:rsidR="00AA67E9">
        <w:trPr>
          <w:jc w:val="center"/>
        </w:trPr>
        <w:tc>
          <w:tcPr>
            <w:tcW w:w="817" w:type="dxa"/>
            <w:vAlign w:val="center"/>
          </w:tcPr>
          <w:p w:rsidR="00AA67E9" w:rsidRDefault="00D02FA7">
            <w:pPr>
              <w:jc w:val="center"/>
            </w:pPr>
            <w:r>
              <w:rPr>
                <w:color w:val="000000"/>
                <w:szCs w:val="21"/>
              </w:rPr>
              <w:t>47</w:t>
            </w:r>
          </w:p>
        </w:tc>
        <w:tc>
          <w:tcPr>
            <w:tcW w:w="1276" w:type="dxa"/>
            <w:vAlign w:val="center"/>
          </w:tcPr>
          <w:p w:rsidR="00AA67E9" w:rsidRDefault="00D02FA7">
            <w:pPr>
              <w:jc w:val="center"/>
            </w:pPr>
            <w:r>
              <w:rPr>
                <w:color w:val="000000"/>
                <w:szCs w:val="21"/>
              </w:rPr>
              <w:t>300581</w:t>
            </w:r>
          </w:p>
        </w:tc>
        <w:tc>
          <w:tcPr>
            <w:tcW w:w="1701" w:type="dxa"/>
            <w:vAlign w:val="center"/>
          </w:tcPr>
          <w:p w:rsidR="00AA67E9" w:rsidRDefault="00D02FA7">
            <w:pPr>
              <w:jc w:val="center"/>
            </w:pPr>
            <w:r>
              <w:rPr>
                <w:color w:val="000000"/>
                <w:szCs w:val="21"/>
              </w:rPr>
              <w:t>晨曦航空</w:t>
            </w:r>
          </w:p>
        </w:tc>
        <w:tc>
          <w:tcPr>
            <w:tcW w:w="1276" w:type="dxa"/>
            <w:vAlign w:val="center"/>
          </w:tcPr>
          <w:p w:rsidR="00AA67E9" w:rsidRDefault="00D02FA7">
            <w:pPr>
              <w:jc w:val="right"/>
            </w:pPr>
            <w:r>
              <w:rPr>
                <w:color w:val="000000"/>
                <w:szCs w:val="21"/>
              </w:rPr>
              <w:t>4,100</w:t>
            </w:r>
          </w:p>
        </w:tc>
        <w:tc>
          <w:tcPr>
            <w:tcW w:w="2172" w:type="dxa"/>
            <w:vAlign w:val="center"/>
          </w:tcPr>
          <w:p w:rsidR="00AA67E9" w:rsidRDefault="00D02FA7">
            <w:pPr>
              <w:jc w:val="right"/>
            </w:pPr>
            <w:r>
              <w:rPr>
                <w:color w:val="000000"/>
                <w:szCs w:val="21"/>
              </w:rPr>
              <w:t>59,532.00</w:t>
            </w:r>
          </w:p>
        </w:tc>
        <w:tc>
          <w:tcPr>
            <w:tcW w:w="1852" w:type="dxa"/>
            <w:vAlign w:val="center"/>
          </w:tcPr>
          <w:p w:rsidR="00AA67E9" w:rsidRDefault="00D02FA7">
            <w:pPr>
              <w:jc w:val="right"/>
            </w:pPr>
            <w:r>
              <w:rPr>
                <w:color w:val="000000"/>
                <w:szCs w:val="21"/>
              </w:rPr>
              <w:t>0.22</w:t>
            </w:r>
          </w:p>
        </w:tc>
      </w:tr>
      <w:tr w:rsidR="00AA67E9">
        <w:trPr>
          <w:jc w:val="center"/>
        </w:trPr>
        <w:tc>
          <w:tcPr>
            <w:tcW w:w="817" w:type="dxa"/>
            <w:vAlign w:val="center"/>
          </w:tcPr>
          <w:p w:rsidR="00AA67E9" w:rsidRDefault="00D02FA7">
            <w:pPr>
              <w:jc w:val="center"/>
            </w:pPr>
            <w:r>
              <w:rPr>
                <w:color w:val="000000"/>
                <w:szCs w:val="21"/>
              </w:rPr>
              <w:t>48</w:t>
            </w:r>
          </w:p>
        </w:tc>
        <w:tc>
          <w:tcPr>
            <w:tcW w:w="1276" w:type="dxa"/>
            <w:vAlign w:val="center"/>
          </w:tcPr>
          <w:p w:rsidR="00AA67E9" w:rsidRDefault="00D02FA7">
            <w:pPr>
              <w:jc w:val="center"/>
            </w:pPr>
            <w:r>
              <w:rPr>
                <w:color w:val="000000"/>
                <w:szCs w:val="21"/>
              </w:rPr>
              <w:t>300722</w:t>
            </w:r>
          </w:p>
        </w:tc>
        <w:tc>
          <w:tcPr>
            <w:tcW w:w="1701" w:type="dxa"/>
            <w:vAlign w:val="center"/>
          </w:tcPr>
          <w:p w:rsidR="00AA67E9" w:rsidRDefault="00D02FA7">
            <w:pPr>
              <w:jc w:val="center"/>
            </w:pPr>
            <w:r>
              <w:rPr>
                <w:color w:val="000000"/>
                <w:szCs w:val="21"/>
              </w:rPr>
              <w:t>新余国科</w:t>
            </w:r>
          </w:p>
        </w:tc>
        <w:tc>
          <w:tcPr>
            <w:tcW w:w="1276" w:type="dxa"/>
            <w:vAlign w:val="center"/>
          </w:tcPr>
          <w:p w:rsidR="00AA67E9" w:rsidRDefault="00D02FA7">
            <w:pPr>
              <w:jc w:val="right"/>
            </w:pPr>
            <w:r>
              <w:rPr>
                <w:color w:val="000000"/>
                <w:szCs w:val="21"/>
              </w:rPr>
              <w:t>2,696</w:t>
            </w:r>
          </w:p>
        </w:tc>
        <w:tc>
          <w:tcPr>
            <w:tcW w:w="2172" w:type="dxa"/>
            <w:vAlign w:val="center"/>
          </w:tcPr>
          <w:p w:rsidR="00AA67E9" w:rsidRDefault="00D02FA7">
            <w:pPr>
              <w:jc w:val="right"/>
            </w:pPr>
            <w:r>
              <w:rPr>
                <w:color w:val="000000"/>
                <w:szCs w:val="21"/>
              </w:rPr>
              <w:t>45,778.08</w:t>
            </w:r>
          </w:p>
        </w:tc>
        <w:tc>
          <w:tcPr>
            <w:tcW w:w="1852" w:type="dxa"/>
            <w:vAlign w:val="center"/>
          </w:tcPr>
          <w:p w:rsidR="00AA67E9" w:rsidRDefault="00D02FA7">
            <w:pPr>
              <w:jc w:val="right"/>
            </w:pPr>
            <w:r>
              <w:rPr>
                <w:color w:val="000000"/>
                <w:szCs w:val="21"/>
              </w:rPr>
              <w:t>0.17</w:t>
            </w:r>
          </w:p>
        </w:tc>
      </w:tr>
      <w:tr w:rsidR="00AA67E9">
        <w:trPr>
          <w:jc w:val="center"/>
        </w:trPr>
        <w:tc>
          <w:tcPr>
            <w:tcW w:w="817" w:type="dxa"/>
            <w:vAlign w:val="center"/>
          </w:tcPr>
          <w:p w:rsidR="00AA67E9" w:rsidRDefault="00D02FA7">
            <w:pPr>
              <w:jc w:val="center"/>
            </w:pPr>
            <w:r>
              <w:rPr>
                <w:color w:val="000000"/>
                <w:szCs w:val="21"/>
              </w:rPr>
              <w:t>49</w:t>
            </w:r>
          </w:p>
        </w:tc>
        <w:tc>
          <w:tcPr>
            <w:tcW w:w="1276" w:type="dxa"/>
            <w:vAlign w:val="center"/>
          </w:tcPr>
          <w:p w:rsidR="00AA67E9" w:rsidRDefault="00D02FA7">
            <w:pPr>
              <w:jc w:val="center"/>
            </w:pPr>
            <w:r>
              <w:rPr>
                <w:color w:val="000000"/>
                <w:szCs w:val="21"/>
              </w:rPr>
              <w:t>300846</w:t>
            </w:r>
          </w:p>
        </w:tc>
        <w:tc>
          <w:tcPr>
            <w:tcW w:w="1701" w:type="dxa"/>
            <w:vAlign w:val="center"/>
          </w:tcPr>
          <w:p w:rsidR="00AA67E9" w:rsidRDefault="00D02FA7">
            <w:pPr>
              <w:jc w:val="center"/>
            </w:pPr>
            <w:r>
              <w:rPr>
                <w:color w:val="000000"/>
                <w:szCs w:val="21"/>
              </w:rPr>
              <w:t>首都在线</w:t>
            </w:r>
          </w:p>
        </w:tc>
        <w:tc>
          <w:tcPr>
            <w:tcW w:w="1276" w:type="dxa"/>
            <w:vAlign w:val="center"/>
          </w:tcPr>
          <w:p w:rsidR="00AA67E9" w:rsidRDefault="00D02FA7">
            <w:pPr>
              <w:jc w:val="right"/>
            </w:pPr>
            <w:r>
              <w:rPr>
                <w:color w:val="000000"/>
                <w:szCs w:val="21"/>
              </w:rPr>
              <w:t>1,056</w:t>
            </w:r>
          </w:p>
        </w:tc>
        <w:tc>
          <w:tcPr>
            <w:tcW w:w="2172" w:type="dxa"/>
            <w:vAlign w:val="center"/>
          </w:tcPr>
          <w:p w:rsidR="00AA67E9" w:rsidRDefault="00D02FA7">
            <w:pPr>
              <w:jc w:val="right"/>
            </w:pPr>
            <w:r>
              <w:rPr>
                <w:color w:val="000000"/>
                <w:szCs w:val="21"/>
              </w:rPr>
              <w:t>3,558.72</w:t>
            </w:r>
          </w:p>
        </w:tc>
        <w:tc>
          <w:tcPr>
            <w:tcW w:w="1852" w:type="dxa"/>
            <w:vAlign w:val="center"/>
          </w:tcPr>
          <w:p w:rsidR="00AA67E9" w:rsidRDefault="00D02FA7">
            <w:pPr>
              <w:jc w:val="right"/>
            </w:pPr>
            <w:r>
              <w:rPr>
                <w:color w:val="000000"/>
                <w:szCs w:val="21"/>
              </w:rPr>
              <w:t>0.01</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9" w:name="_Toc390421260"/>
      <w:bookmarkStart w:id="90" w:name="_Toc48665179"/>
      <w:r w:rsidRPr="00530FFD">
        <w:rPr>
          <w:rFonts w:ascii="宋体" w:hAnsi="宋体" w:cs="Arial"/>
          <w:color w:val="000000"/>
          <w:sz w:val="21"/>
          <w:szCs w:val="21"/>
        </w:rPr>
        <w:t>7.4</w:t>
      </w:r>
      <w:bookmarkStart w:id="91"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9"/>
      <w:bookmarkEnd w:id="91"/>
      <w:bookmarkEnd w:id="90"/>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AA67E9">
        <w:tc>
          <w:tcPr>
            <w:tcW w:w="870" w:type="dxa"/>
            <w:vAlign w:val="center"/>
          </w:tcPr>
          <w:p w:rsidR="00AA67E9" w:rsidRDefault="00D02FA7">
            <w:pPr>
              <w:jc w:val="center"/>
            </w:pPr>
            <w:r>
              <w:rPr>
                <w:szCs w:val="21"/>
              </w:rPr>
              <w:t>1</w:t>
            </w:r>
          </w:p>
        </w:tc>
        <w:tc>
          <w:tcPr>
            <w:tcW w:w="1650" w:type="dxa"/>
            <w:vAlign w:val="center"/>
          </w:tcPr>
          <w:p w:rsidR="00AA67E9" w:rsidRDefault="00D02FA7">
            <w:pPr>
              <w:jc w:val="center"/>
            </w:pPr>
            <w:r>
              <w:rPr>
                <w:szCs w:val="21"/>
              </w:rPr>
              <w:t>000768</w:t>
            </w:r>
          </w:p>
        </w:tc>
        <w:tc>
          <w:tcPr>
            <w:tcW w:w="1980" w:type="dxa"/>
            <w:vAlign w:val="center"/>
          </w:tcPr>
          <w:p w:rsidR="00AA67E9" w:rsidRDefault="00D02FA7">
            <w:pPr>
              <w:jc w:val="center"/>
            </w:pPr>
            <w:r>
              <w:rPr>
                <w:szCs w:val="21"/>
              </w:rPr>
              <w:t>中航飞机</w:t>
            </w:r>
          </w:p>
        </w:tc>
        <w:tc>
          <w:tcPr>
            <w:tcW w:w="2880" w:type="dxa"/>
            <w:vAlign w:val="center"/>
          </w:tcPr>
          <w:p w:rsidR="00AA67E9" w:rsidRDefault="00D02FA7">
            <w:pPr>
              <w:jc w:val="right"/>
            </w:pPr>
            <w:r>
              <w:rPr>
                <w:szCs w:val="21"/>
              </w:rPr>
              <w:t>1,126,378.00</w:t>
            </w:r>
          </w:p>
        </w:tc>
        <w:tc>
          <w:tcPr>
            <w:tcW w:w="1692" w:type="dxa"/>
            <w:vAlign w:val="center"/>
          </w:tcPr>
          <w:p w:rsidR="00AA67E9" w:rsidRDefault="00D02FA7">
            <w:pPr>
              <w:jc w:val="right"/>
            </w:pPr>
            <w:r>
              <w:rPr>
                <w:szCs w:val="21"/>
              </w:rPr>
              <w:t>5.39</w:t>
            </w:r>
          </w:p>
        </w:tc>
      </w:tr>
      <w:tr w:rsidR="00AA67E9">
        <w:tc>
          <w:tcPr>
            <w:tcW w:w="870" w:type="dxa"/>
            <w:vAlign w:val="center"/>
          </w:tcPr>
          <w:p w:rsidR="00AA67E9" w:rsidRDefault="00D02FA7">
            <w:pPr>
              <w:jc w:val="center"/>
            </w:pPr>
            <w:r>
              <w:rPr>
                <w:szCs w:val="21"/>
              </w:rPr>
              <w:t>2</w:t>
            </w:r>
          </w:p>
        </w:tc>
        <w:tc>
          <w:tcPr>
            <w:tcW w:w="1650" w:type="dxa"/>
            <w:vAlign w:val="center"/>
          </w:tcPr>
          <w:p w:rsidR="00AA67E9" w:rsidRDefault="00D02FA7">
            <w:pPr>
              <w:jc w:val="center"/>
            </w:pPr>
            <w:r>
              <w:rPr>
                <w:szCs w:val="21"/>
              </w:rPr>
              <w:t>002465</w:t>
            </w:r>
          </w:p>
        </w:tc>
        <w:tc>
          <w:tcPr>
            <w:tcW w:w="1980" w:type="dxa"/>
            <w:vAlign w:val="center"/>
          </w:tcPr>
          <w:p w:rsidR="00AA67E9" w:rsidRDefault="00D02FA7">
            <w:pPr>
              <w:jc w:val="center"/>
            </w:pPr>
            <w:r>
              <w:rPr>
                <w:szCs w:val="21"/>
              </w:rPr>
              <w:t>海格通信</w:t>
            </w:r>
          </w:p>
        </w:tc>
        <w:tc>
          <w:tcPr>
            <w:tcW w:w="2880" w:type="dxa"/>
            <w:vAlign w:val="center"/>
          </w:tcPr>
          <w:p w:rsidR="00AA67E9" w:rsidRDefault="00D02FA7">
            <w:pPr>
              <w:jc w:val="right"/>
            </w:pPr>
            <w:r>
              <w:rPr>
                <w:szCs w:val="21"/>
              </w:rPr>
              <w:t>1,102,032.00</w:t>
            </w:r>
          </w:p>
        </w:tc>
        <w:tc>
          <w:tcPr>
            <w:tcW w:w="1692" w:type="dxa"/>
            <w:vAlign w:val="center"/>
          </w:tcPr>
          <w:p w:rsidR="00AA67E9" w:rsidRDefault="00D02FA7">
            <w:pPr>
              <w:jc w:val="right"/>
            </w:pPr>
            <w:r>
              <w:rPr>
                <w:szCs w:val="21"/>
              </w:rPr>
              <w:t>5.27</w:t>
            </w:r>
          </w:p>
        </w:tc>
      </w:tr>
      <w:tr w:rsidR="00AA67E9">
        <w:tc>
          <w:tcPr>
            <w:tcW w:w="870" w:type="dxa"/>
            <w:vAlign w:val="center"/>
          </w:tcPr>
          <w:p w:rsidR="00AA67E9" w:rsidRDefault="00D02FA7">
            <w:pPr>
              <w:jc w:val="center"/>
            </w:pPr>
            <w:r>
              <w:rPr>
                <w:szCs w:val="21"/>
              </w:rPr>
              <w:t>3</w:t>
            </w:r>
          </w:p>
        </w:tc>
        <w:tc>
          <w:tcPr>
            <w:tcW w:w="1650" w:type="dxa"/>
            <w:vAlign w:val="center"/>
          </w:tcPr>
          <w:p w:rsidR="00AA67E9" w:rsidRDefault="00D02FA7">
            <w:pPr>
              <w:jc w:val="center"/>
            </w:pPr>
            <w:r>
              <w:rPr>
                <w:szCs w:val="21"/>
              </w:rPr>
              <w:t>002179</w:t>
            </w:r>
          </w:p>
        </w:tc>
        <w:tc>
          <w:tcPr>
            <w:tcW w:w="1980" w:type="dxa"/>
            <w:vAlign w:val="center"/>
          </w:tcPr>
          <w:p w:rsidR="00AA67E9" w:rsidRDefault="00D02FA7">
            <w:pPr>
              <w:jc w:val="center"/>
            </w:pPr>
            <w:r>
              <w:rPr>
                <w:szCs w:val="21"/>
              </w:rPr>
              <w:t>中航光电</w:t>
            </w:r>
          </w:p>
        </w:tc>
        <w:tc>
          <w:tcPr>
            <w:tcW w:w="2880" w:type="dxa"/>
            <w:vAlign w:val="center"/>
          </w:tcPr>
          <w:p w:rsidR="00AA67E9" w:rsidRDefault="00D02FA7">
            <w:pPr>
              <w:jc w:val="right"/>
            </w:pPr>
            <w:r>
              <w:rPr>
                <w:szCs w:val="21"/>
              </w:rPr>
              <w:t>960,986.00</w:t>
            </w:r>
          </w:p>
        </w:tc>
        <w:tc>
          <w:tcPr>
            <w:tcW w:w="1692" w:type="dxa"/>
            <w:vAlign w:val="center"/>
          </w:tcPr>
          <w:p w:rsidR="00AA67E9" w:rsidRDefault="00D02FA7">
            <w:pPr>
              <w:jc w:val="right"/>
            </w:pPr>
            <w:r>
              <w:rPr>
                <w:szCs w:val="21"/>
              </w:rPr>
              <w:t>4.59</w:t>
            </w:r>
          </w:p>
        </w:tc>
      </w:tr>
      <w:tr w:rsidR="00AA67E9">
        <w:tc>
          <w:tcPr>
            <w:tcW w:w="870" w:type="dxa"/>
            <w:vAlign w:val="center"/>
          </w:tcPr>
          <w:p w:rsidR="00AA67E9" w:rsidRDefault="00D02FA7">
            <w:pPr>
              <w:jc w:val="center"/>
            </w:pPr>
            <w:r>
              <w:rPr>
                <w:szCs w:val="21"/>
              </w:rPr>
              <w:t>4</w:t>
            </w:r>
          </w:p>
        </w:tc>
        <w:tc>
          <w:tcPr>
            <w:tcW w:w="1650" w:type="dxa"/>
            <w:vAlign w:val="center"/>
          </w:tcPr>
          <w:p w:rsidR="00AA67E9" w:rsidRDefault="00D02FA7">
            <w:pPr>
              <w:jc w:val="center"/>
            </w:pPr>
            <w:r>
              <w:rPr>
                <w:szCs w:val="21"/>
              </w:rPr>
              <w:t>000547</w:t>
            </w:r>
          </w:p>
        </w:tc>
        <w:tc>
          <w:tcPr>
            <w:tcW w:w="1980" w:type="dxa"/>
            <w:vAlign w:val="center"/>
          </w:tcPr>
          <w:p w:rsidR="00AA67E9" w:rsidRDefault="00D02FA7">
            <w:pPr>
              <w:jc w:val="center"/>
            </w:pPr>
            <w:r>
              <w:rPr>
                <w:szCs w:val="21"/>
              </w:rPr>
              <w:t>航天发展</w:t>
            </w:r>
          </w:p>
        </w:tc>
        <w:tc>
          <w:tcPr>
            <w:tcW w:w="2880" w:type="dxa"/>
            <w:vAlign w:val="center"/>
          </w:tcPr>
          <w:p w:rsidR="00AA67E9" w:rsidRDefault="00D02FA7">
            <w:pPr>
              <w:jc w:val="right"/>
            </w:pPr>
            <w:r>
              <w:rPr>
                <w:szCs w:val="21"/>
              </w:rPr>
              <w:t>807,137.00</w:t>
            </w:r>
          </w:p>
        </w:tc>
        <w:tc>
          <w:tcPr>
            <w:tcW w:w="1692" w:type="dxa"/>
            <w:vAlign w:val="center"/>
          </w:tcPr>
          <w:p w:rsidR="00AA67E9" w:rsidRDefault="00D02FA7">
            <w:pPr>
              <w:jc w:val="right"/>
            </w:pPr>
            <w:r>
              <w:rPr>
                <w:szCs w:val="21"/>
              </w:rPr>
              <w:t>3.86</w:t>
            </w:r>
          </w:p>
        </w:tc>
      </w:tr>
      <w:tr w:rsidR="00AA67E9">
        <w:tc>
          <w:tcPr>
            <w:tcW w:w="870" w:type="dxa"/>
            <w:vAlign w:val="center"/>
          </w:tcPr>
          <w:p w:rsidR="00AA67E9" w:rsidRDefault="00D02FA7">
            <w:pPr>
              <w:jc w:val="center"/>
            </w:pPr>
            <w:r>
              <w:rPr>
                <w:szCs w:val="21"/>
              </w:rPr>
              <w:t>5</w:t>
            </w:r>
          </w:p>
        </w:tc>
        <w:tc>
          <w:tcPr>
            <w:tcW w:w="1650" w:type="dxa"/>
            <w:vAlign w:val="center"/>
          </w:tcPr>
          <w:p w:rsidR="00AA67E9" w:rsidRDefault="00D02FA7">
            <w:pPr>
              <w:jc w:val="center"/>
            </w:pPr>
            <w:r>
              <w:rPr>
                <w:szCs w:val="21"/>
              </w:rPr>
              <w:t>002414</w:t>
            </w:r>
          </w:p>
        </w:tc>
        <w:tc>
          <w:tcPr>
            <w:tcW w:w="1980" w:type="dxa"/>
            <w:vAlign w:val="center"/>
          </w:tcPr>
          <w:p w:rsidR="00AA67E9" w:rsidRDefault="00D02FA7">
            <w:pPr>
              <w:jc w:val="center"/>
            </w:pPr>
            <w:r>
              <w:rPr>
                <w:szCs w:val="21"/>
              </w:rPr>
              <w:t>高德红外</w:t>
            </w:r>
          </w:p>
        </w:tc>
        <w:tc>
          <w:tcPr>
            <w:tcW w:w="2880" w:type="dxa"/>
            <w:vAlign w:val="center"/>
          </w:tcPr>
          <w:p w:rsidR="00AA67E9" w:rsidRDefault="00D02FA7">
            <w:pPr>
              <w:jc w:val="right"/>
            </w:pPr>
            <w:r>
              <w:rPr>
                <w:szCs w:val="21"/>
              </w:rPr>
              <w:t>718,368.00</w:t>
            </w:r>
          </w:p>
        </w:tc>
        <w:tc>
          <w:tcPr>
            <w:tcW w:w="1692" w:type="dxa"/>
            <w:vAlign w:val="center"/>
          </w:tcPr>
          <w:p w:rsidR="00AA67E9" w:rsidRDefault="00D02FA7">
            <w:pPr>
              <w:jc w:val="right"/>
            </w:pPr>
            <w:r>
              <w:rPr>
                <w:szCs w:val="21"/>
              </w:rPr>
              <w:t>3.43</w:t>
            </w:r>
          </w:p>
        </w:tc>
      </w:tr>
      <w:tr w:rsidR="00AA67E9">
        <w:tc>
          <w:tcPr>
            <w:tcW w:w="870" w:type="dxa"/>
            <w:vAlign w:val="center"/>
          </w:tcPr>
          <w:p w:rsidR="00AA67E9" w:rsidRDefault="00D02FA7">
            <w:pPr>
              <w:jc w:val="center"/>
            </w:pPr>
            <w:r>
              <w:rPr>
                <w:szCs w:val="21"/>
              </w:rPr>
              <w:t>6</w:t>
            </w:r>
          </w:p>
        </w:tc>
        <w:tc>
          <w:tcPr>
            <w:tcW w:w="1650" w:type="dxa"/>
            <w:vAlign w:val="center"/>
          </w:tcPr>
          <w:p w:rsidR="00AA67E9" w:rsidRDefault="00D02FA7">
            <w:pPr>
              <w:jc w:val="center"/>
            </w:pPr>
            <w:r>
              <w:rPr>
                <w:szCs w:val="21"/>
              </w:rPr>
              <w:t>002013</w:t>
            </w:r>
          </w:p>
        </w:tc>
        <w:tc>
          <w:tcPr>
            <w:tcW w:w="1980" w:type="dxa"/>
            <w:vAlign w:val="center"/>
          </w:tcPr>
          <w:p w:rsidR="00AA67E9" w:rsidRDefault="00D02FA7">
            <w:pPr>
              <w:jc w:val="center"/>
            </w:pPr>
            <w:r>
              <w:rPr>
                <w:szCs w:val="21"/>
              </w:rPr>
              <w:t>中航机电</w:t>
            </w:r>
          </w:p>
        </w:tc>
        <w:tc>
          <w:tcPr>
            <w:tcW w:w="2880" w:type="dxa"/>
            <w:vAlign w:val="center"/>
          </w:tcPr>
          <w:p w:rsidR="00AA67E9" w:rsidRDefault="00D02FA7">
            <w:pPr>
              <w:jc w:val="right"/>
            </w:pPr>
            <w:r>
              <w:rPr>
                <w:szCs w:val="21"/>
              </w:rPr>
              <w:t>673,384.50</w:t>
            </w:r>
          </w:p>
        </w:tc>
        <w:tc>
          <w:tcPr>
            <w:tcW w:w="1692" w:type="dxa"/>
            <w:vAlign w:val="center"/>
          </w:tcPr>
          <w:p w:rsidR="00AA67E9" w:rsidRDefault="00D02FA7">
            <w:pPr>
              <w:jc w:val="right"/>
            </w:pPr>
            <w:r>
              <w:rPr>
                <w:szCs w:val="21"/>
              </w:rPr>
              <w:t>3.22</w:t>
            </w:r>
          </w:p>
        </w:tc>
      </w:tr>
      <w:tr w:rsidR="00AA67E9">
        <w:tc>
          <w:tcPr>
            <w:tcW w:w="870" w:type="dxa"/>
            <w:vAlign w:val="center"/>
          </w:tcPr>
          <w:p w:rsidR="00AA67E9" w:rsidRDefault="00D02FA7">
            <w:pPr>
              <w:jc w:val="center"/>
            </w:pPr>
            <w:r>
              <w:rPr>
                <w:szCs w:val="21"/>
              </w:rPr>
              <w:t>7</w:t>
            </w:r>
          </w:p>
        </w:tc>
        <w:tc>
          <w:tcPr>
            <w:tcW w:w="1650" w:type="dxa"/>
            <w:vAlign w:val="center"/>
          </w:tcPr>
          <w:p w:rsidR="00AA67E9" w:rsidRDefault="00D02FA7">
            <w:pPr>
              <w:jc w:val="center"/>
            </w:pPr>
            <w:r>
              <w:rPr>
                <w:szCs w:val="21"/>
              </w:rPr>
              <w:t>002268</w:t>
            </w:r>
          </w:p>
        </w:tc>
        <w:tc>
          <w:tcPr>
            <w:tcW w:w="1980" w:type="dxa"/>
            <w:vAlign w:val="center"/>
          </w:tcPr>
          <w:p w:rsidR="00AA67E9" w:rsidRDefault="00D02FA7">
            <w:pPr>
              <w:jc w:val="center"/>
            </w:pPr>
            <w:r>
              <w:rPr>
                <w:szCs w:val="21"/>
              </w:rPr>
              <w:t>卫士通</w:t>
            </w:r>
          </w:p>
        </w:tc>
        <w:tc>
          <w:tcPr>
            <w:tcW w:w="2880" w:type="dxa"/>
            <w:vAlign w:val="center"/>
          </w:tcPr>
          <w:p w:rsidR="00AA67E9" w:rsidRDefault="00D02FA7">
            <w:pPr>
              <w:jc w:val="right"/>
            </w:pPr>
            <w:r>
              <w:rPr>
                <w:szCs w:val="21"/>
              </w:rPr>
              <w:t>664,441.00</w:t>
            </w:r>
          </w:p>
        </w:tc>
        <w:tc>
          <w:tcPr>
            <w:tcW w:w="1692" w:type="dxa"/>
            <w:vAlign w:val="center"/>
          </w:tcPr>
          <w:p w:rsidR="00AA67E9" w:rsidRDefault="00D02FA7">
            <w:pPr>
              <w:jc w:val="right"/>
            </w:pPr>
            <w:r>
              <w:rPr>
                <w:szCs w:val="21"/>
              </w:rPr>
              <w:t>3.18</w:t>
            </w:r>
          </w:p>
        </w:tc>
      </w:tr>
      <w:tr w:rsidR="00AA67E9">
        <w:tc>
          <w:tcPr>
            <w:tcW w:w="870" w:type="dxa"/>
            <w:vAlign w:val="center"/>
          </w:tcPr>
          <w:p w:rsidR="00AA67E9" w:rsidRDefault="00D02FA7">
            <w:pPr>
              <w:jc w:val="center"/>
            </w:pPr>
            <w:r>
              <w:rPr>
                <w:szCs w:val="21"/>
              </w:rPr>
              <w:t>8</w:t>
            </w:r>
          </w:p>
        </w:tc>
        <w:tc>
          <w:tcPr>
            <w:tcW w:w="1650" w:type="dxa"/>
            <w:vAlign w:val="center"/>
          </w:tcPr>
          <w:p w:rsidR="00AA67E9" w:rsidRDefault="00D02FA7">
            <w:pPr>
              <w:jc w:val="center"/>
            </w:pPr>
            <w:r>
              <w:rPr>
                <w:szCs w:val="21"/>
              </w:rPr>
              <w:t>300699</w:t>
            </w:r>
          </w:p>
        </w:tc>
        <w:tc>
          <w:tcPr>
            <w:tcW w:w="1980" w:type="dxa"/>
            <w:vAlign w:val="center"/>
          </w:tcPr>
          <w:p w:rsidR="00AA67E9" w:rsidRDefault="00D02FA7">
            <w:pPr>
              <w:jc w:val="center"/>
            </w:pPr>
            <w:r>
              <w:rPr>
                <w:szCs w:val="21"/>
              </w:rPr>
              <w:t>光威复材</w:t>
            </w:r>
          </w:p>
        </w:tc>
        <w:tc>
          <w:tcPr>
            <w:tcW w:w="2880" w:type="dxa"/>
            <w:vAlign w:val="center"/>
          </w:tcPr>
          <w:p w:rsidR="00AA67E9" w:rsidRDefault="00D02FA7">
            <w:pPr>
              <w:jc w:val="right"/>
            </w:pPr>
            <w:r>
              <w:rPr>
                <w:szCs w:val="21"/>
              </w:rPr>
              <w:t>650,862.00</w:t>
            </w:r>
          </w:p>
        </w:tc>
        <w:tc>
          <w:tcPr>
            <w:tcW w:w="1692" w:type="dxa"/>
            <w:vAlign w:val="center"/>
          </w:tcPr>
          <w:p w:rsidR="00AA67E9" w:rsidRDefault="00D02FA7">
            <w:pPr>
              <w:jc w:val="right"/>
            </w:pPr>
            <w:r>
              <w:rPr>
                <w:szCs w:val="21"/>
              </w:rPr>
              <w:t>3.11</w:t>
            </w:r>
          </w:p>
        </w:tc>
      </w:tr>
      <w:tr w:rsidR="00AA67E9">
        <w:tc>
          <w:tcPr>
            <w:tcW w:w="870" w:type="dxa"/>
            <w:vAlign w:val="center"/>
          </w:tcPr>
          <w:p w:rsidR="00AA67E9" w:rsidRDefault="00D02FA7">
            <w:pPr>
              <w:jc w:val="center"/>
            </w:pPr>
            <w:r>
              <w:rPr>
                <w:szCs w:val="21"/>
              </w:rPr>
              <w:t>9</w:t>
            </w:r>
          </w:p>
        </w:tc>
        <w:tc>
          <w:tcPr>
            <w:tcW w:w="1650" w:type="dxa"/>
            <w:vAlign w:val="center"/>
          </w:tcPr>
          <w:p w:rsidR="00AA67E9" w:rsidRDefault="00D02FA7">
            <w:pPr>
              <w:jc w:val="center"/>
            </w:pPr>
            <w:r>
              <w:rPr>
                <w:szCs w:val="21"/>
              </w:rPr>
              <w:t>600862</w:t>
            </w:r>
          </w:p>
        </w:tc>
        <w:tc>
          <w:tcPr>
            <w:tcW w:w="1980" w:type="dxa"/>
            <w:vAlign w:val="center"/>
          </w:tcPr>
          <w:p w:rsidR="00AA67E9" w:rsidRDefault="00D02FA7">
            <w:pPr>
              <w:jc w:val="center"/>
            </w:pPr>
            <w:r>
              <w:rPr>
                <w:szCs w:val="21"/>
              </w:rPr>
              <w:t>中航高科</w:t>
            </w:r>
          </w:p>
        </w:tc>
        <w:tc>
          <w:tcPr>
            <w:tcW w:w="2880" w:type="dxa"/>
            <w:vAlign w:val="center"/>
          </w:tcPr>
          <w:p w:rsidR="00AA67E9" w:rsidRDefault="00D02FA7">
            <w:pPr>
              <w:jc w:val="right"/>
            </w:pPr>
            <w:r>
              <w:rPr>
                <w:szCs w:val="21"/>
              </w:rPr>
              <w:t>438,580.00</w:t>
            </w:r>
          </w:p>
        </w:tc>
        <w:tc>
          <w:tcPr>
            <w:tcW w:w="1692" w:type="dxa"/>
            <w:vAlign w:val="center"/>
          </w:tcPr>
          <w:p w:rsidR="00AA67E9" w:rsidRDefault="00D02FA7">
            <w:pPr>
              <w:jc w:val="right"/>
            </w:pPr>
            <w:r>
              <w:rPr>
                <w:szCs w:val="21"/>
              </w:rPr>
              <w:t>2.10</w:t>
            </w:r>
          </w:p>
        </w:tc>
      </w:tr>
      <w:tr w:rsidR="00AA67E9">
        <w:tc>
          <w:tcPr>
            <w:tcW w:w="870" w:type="dxa"/>
            <w:vAlign w:val="center"/>
          </w:tcPr>
          <w:p w:rsidR="00AA67E9" w:rsidRDefault="00D02FA7">
            <w:pPr>
              <w:jc w:val="center"/>
            </w:pPr>
            <w:r>
              <w:rPr>
                <w:szCs w:val="21"/>
              </w:rPr>
              <w:t>10</w:t>
            </w:r>
          </w:p>
        </w:tc>
        <w:tc>
          <w:tcPr>
            <w:tcW w:w="1650" w:type="dxa"/>
            <w:vAlign w:val="center"/>
          </w:tcPr>
          <w:p w:rsidR="00AA67E9" w:rsidRDefault="00D02FA7">
            <w:pPr>
              <w:jc w:val="center"/>
            </w:pPr>
            <w:r>
              <w:rPr>
                <w:szCs w:val="21"/>
              </w:rPr>
              <w:t>002413</w:t>
            </w:r>
          </w:p>
        </w:tc>
        <w:tc>
          <w:tcPr>
            <w:tcW w:w="1980" w:type="dxa"/>
            <w:vAlign w:val="center"/>
          </w:tcPr>
          <w:p w:rsidR="00AA67E9" w:rsidRDefault="00D02FA7">
            <w:pPr>
              <w:jc w:val="center"/>
            </w:pPr>
            <w:r>
              <w:rPr>
                <w:szCs w:val="21"/>
              </w:rPr>
              <w:t>雷科防务</w:t>
            </w:r>
          </w:p>
        </w:tc>
        <w:tc>
          <w:tcPr>
            <w:tcW w:w="2880" w:type="dxa"/>
            <w:vAlign w:val="center"/>
          </w:tcPr>
          <w:p w:rsidR="00AA67E9" w:rsidRDefault="00D02FA7">
            <w:pPr>
              <w:jc w:val="right"/>
            </w:pPr>
            <w:r>
              <w:rPr>
                <w:szCs w:val="21"/>
              </w:rPr>
              <w:t>391,166.00</w:t>
            </w:r>
          </w:p>
        </w:tc>
        <w:tc>
          <w:tcPr>
            <w:tcW w:w="1692" w:type="dxa"/>
            <w:vAlign w:val="center"/>
          </w:tcPr>
          <w:p w:rsidR="00AA67E9" w:rsidRDefault="00D02FA7">
            <w:pPr>
              <w:jc w:val="right"/>
            </w:pPr>
            <w:r>
              <w:rPr>
                <w:szCs w:val="21"/>
              </w:rPr>
              <w:t>1.87</w:t>
            </w:r>
          </w:p>
        </w:tc>
      </w:tr>
      <w:tr w:rsidR="00AA67E9">
        <w:tc>
          <w:tcPr>
            <w:tcW w:w="870" w:type="dxa"/>
            <w:vAlign w:val="center"/>
          </w:tcPr>
          <w:p w:rsidR="00AA67E9" w:rsidRDefault="00D02FA7">
            <w:pPr>
              <w:jc w:val="center"/>
            </w:pPr>
            <w:r>
              <w:rPr>
                <w:szCs w:val="21"/>
              </w:rPr>
              <w:t>11</w:t>
            </w:r>
          </w:p>
        </w:tc>
        <w:tc>
          <w:tcPr>
            <w:tcW w:w="1650" w:type="dxa"/>
            <w:vAlign w:val="center"/>
          </w:tcPr>
          <w:p w:rsidR="00AA67E9" w:rsidRDefault="00D02FA7">
            <w:pPr>
              <w:jc w:val="center"/>
            </w:pPr>
            <w:r>
              <w:rPr>
                <w:szCs w:val="21"/>
              </w:rPr>
              <w:t>000738</w:t>
            </w:r>
          </w:p>
        </w:tc>
        <w:tc>
          <w:tcPr>
            <w:tcW w:w="1980" w:type="dxa"/>
            <w:vAlign w:val="center"/>
          </w:tcPr>
          <w:p w:rsidR="00AA67E9" w:rsidRDefault="00D02FA7">
            <w:pPr>
              <w:jc w:val="center"/>
            </w:pPr>
            <w:r>
              <w:rPr>
                <w:szCs w:val="21"/>
              </w:rPr>
              <w:t>航发控制</w:t>
            </w:r>
          </w:p>
        </w:tc>
        <w:tc>
          <w:tcPr>
            <w:tcW w:w="2880" w:type="dxa"/>
            <w:vAlign w:val="center"/>
          </w:tcPr>
          <w:p w:rsidR="00AA67E9" w:rsidRDefault="00D02FA7">
            <w:pPr>
              <w:jc w:val="right"/>
            </w:pPr>
            <w:r>
              <w:rPr>
                <w:szCs w:val="21"/>
              </w:rPr>
              <w:t>378,503.00</w:t>
            </w:r>
          </w:p>
        </w:tc>
        <w:tc>
          <w:tcPr>
            <w:tcW w:w="1692" w:type="dxa"/>
            <w:vAlign w:val="center"/>
          </w:tcPr>
          <w:p w:rsidR="00AA67E9" w:rsidRDefault="00D02FA7">
            <w:pPr>
              <w:jc w:val="right"/>
            </w:pPr>
            <w:r>
              <w:rPr>
                <w:szCs w:val="21"/>
              </w:rPr>
              <w:t>1.81</w:t>
            </w:r>
          </w:p>
        </w:tc>
      </w:tr>
      <w:tr w:rsidR="00AA67E9">
        <w:tc>
          <w:tcPr>
            <w:tcW w:w="870" w:type="dxa"/>
            <w:vAlign w:val="center"/>
          </w:tcPr>
          <w:p w:rsidR="00AA67E9" w:rsidRDefault="00D02FA7">
            <w:pPr>
              <w:jc w:val="center"/>
            </w:pPr>
            <w:r>
              <w:rPr>
                <w:szCs w:val="21"/>
              </w:rPr>
              <w:t>12</w:t>
            </w:r>
          </w:p>
        </w:tc>
        <w:tc>
          <w:tcPr>
            <w:tcW w:w="1650" w:type="dxa"/>
            <w:vAlign w:val="center"/>
          </w:tcPr>
          <w:p w:rsidR="00AA67E9" w:rsidRDefault="00D02FA7">
            <w:pPr>
              <w:jc w:val="center"/>
            </w:pPr>
            <w:r>
              <w:rPr>
                <w:szCs w:val="21"/>
              </w:rPr>
              <w:t>300474</w:t>
            </w:r>
          </w:p>
        </w:tc>
        <w:tc>
          <w:tcPr>
            <w:tcW w:w="1980" w:type="dxa"/>
            <w:vAlign w:val="center"/>
          </w:tcPr>
          <w:p w:rsidR="00AA67E9" w:rsidRDefault="00D02FA7">
            <w:pPr>
              <w:jc w:val="center"/>
            </w:pPr>
            <w:r>
              <w:rPr>
                <w:szCs w:val="21"/>
              </w:rPr>
              <w:t>景嘉微</w:t>
            </w:r>
          </w:p>
        </w:tc>
        <w:tc>
          <w:tcPr>
            <w:tcW w:w="2880" w:type="dxa"/>
            <w:vAlign w:val="center"/>
          </w:tcPr>
          <w:p w:rsidR="00AA67E9" w:rsidRDefault="00D02FA7">
            <w:pPr>
              <w:jc w:val="right"/>
            </w:pPr>
            <w:r>
              <w:rPr>
                <w:szCs w:val="21"/>
              </w:rPr>
              <w:t>377,408.00</w:t>
            </w:r>
          </w:p>
        </w:tc>
        <w:tc>
          <w:tcPr>
            <w:tcW w:w="1692" w:type="dxa"/>
            <w:vAlign w:val="center"/>
          </w:tcPr>
          <w:p w:rsidR="00AA67E9" w:rsidRDefault="00D02FA7">
            <w:pPr>
              <w:jc w:val="right"/>
            </w:pPr>
            <w:r>
              <w:rPr>
                <w:szCs w:val="21"/>
              </w:rPr>
              <w:t>1.80</w:t>
            </w:r>
          </w:p>
        </w:tc>
      </w:tr>
      <w:tr w:rsidR="00AA67E9">
        <w:tc>
          <w:tcPr>
            <w:tcW w:w="870" w:type="dxa"/>
            <w:vAlign w:val="center"/>
          </w:tcPr>
          <w:p w:rsidR="00AA67E9" w:rsidRDefault="00D02FA7">
            <w:pPr>
              <w:jc w:val="center"/>
            </w:pPr>
            <w:r>
              <w:rPr>
                <w:szCs w:val="21"/>
              </w:rPr>
              <w:t>13</w:t>
            </w:r>
          </w:p>
        </w:tc>
        <w:tc>
          <w:tcPr>
            <w:tcW w:w="1650" w:type="dxa"/>
            <w:vAlign w:val="center"/>
          </w:tcPr>
          <w:p w:rsidR="00AA67E9" w:rsidRDefault="00D02FA7">
            <w:pPr>
              <w:jc w:val="center"/>
            </w:pPr>
            <w:r>
              <w:rPr>
                <w:szCs w:val="21"/>
              </w:rPr>
              <w:t>603712</w:t>
            </w:r>
          </w:p>
        </w:tc>
        <w:tc>
          <w:tcPr>
            <w:tcW w:w="1980" w:type="dxa"/>
            <w:vAlign w:val="center"/>
          </w:tcPr>
          <w:p w:rsidR="00AA67E9" w:rsidRDefault="00D02FA7">
            <w:pPr>
              <w:jc w:val="center"/>
            </w:pPr>
            <w:r>
              <w:rPr>
                <w:szCs w:val="21"/>
              </w:rPr>
              <w:t>七一二</w:t>
            </w:r>
          </w:p>
        </w:tc>
        <w:tc>
          <w:tcPr>
            <w:tcW w:w="2880" w:type="dxa"/>
            <w:vAlign w:val="center"/>
          </w:tcPr>
          <w:p w:rsidR="00AA67E9" w:rsidRDefault="00D02FA7">
            <w:pPr>
              <w:jc w:val="right"/>
            </w:pPr>
            <w:r>
              <w:rPr>
                <w:szCs w:val="21"/>
              </w:rPr>
              <w:t>355,341.00</w:t>
            </w:r>
          </w:p>
        </w:tc>
        <w:tc>
          <w:tcPr>
            <w:tcW w:w="1692" w:type="dxa"/>
            <w:vAlign w:val="center"/>
          </w:tcPr>
          <w:p w:rsidR="00AA67E9" w:rsidRDefault="00D02FA7">
            <w:pPr>
              <w:jc w:val="right"/>
            </w:pPr>
            <w:r>
              <w:rPr>
                <w:szCs w:val="21"/>
              </w:rPr>
              <w:t>1.70</w:t>
            </w:r>
          </w:p>
        </w:tc>
      </w:tr>
      <w:tr w:rsidR="00AA67E9">
        <w:tc>
          <w:tcPr>
            <w:tcW w:w="870" w:type="dxa"/>
            <w:vAlign w:val="center"/>
          </w:tcPr>
          <w:p w:rsidR="00AA67E9" w:rsidRDefault="00D02FA7">
            <w:pPr>
              <w:jc w:val="center"/>
            </w:pPr>
            <w:r>
              <w:rPr>
                <w:szCs w:val="21"/>
              </w:rPr>
              <w:t>14</w:t>
            </w:r>
          </w:p>
        </w:tc>
        <w:tc>
          <w:tcPr>
            <w:tcW w:w="1650" w:type="dxa"/>
            <w:vAlign w:val="center"/>
          </w:tcPr>
          <w:p w:rsidR="00AA67E9" w:rsidRDefault="00D02FA7">
            <w:pPr>
              <w:jc w:val="center"/>
            </w:pPr>
            <w:r>
              <w:rPr>
                <w:szCs w:val="21"/>
              </w:rPr>
              <w:t>002025</w:t>
            </w:r>
          </w:p>
        </w:tc>
        <w:tc>
          <w:tcPr>
            <w:tcW w:w="1980" w:type="dxa"/>
            <w:vAlign w:val="center"/>
          </w:tcPr>
          <w:p w:rsidR="00AA67E9" w:rsidRDefault="00D02FA7">
            <w:pPr>
              <w:jc w:val="center"/>
            </w:pPr>
            <w:r>
              <w:rPr>
                <w:szCs w:val="21"/>
              </w:rPr>
              <w:t>航天电器</w:t>
            </w:r>
          </w:p>
        </w:tc>
        <w:tc>
          <w:tcPr>
            <w:tcW w:w="2880" w:type="dxa"/>
            <w:vAlign w:val="center"/>
          </w:tcPr>
          <w:p w:rsidR="00AA67E9" w:rsidRDefault="00D02FA7">
            <w:pPr>
              <w:jc w:val="right"/>
            </w:pPr>
            <w:r>
              <w:rPr>
                <w:szCs w:val="21"/>
              </w:rPr>
              <w:t>337,201.00</w:t>
            </w:r>
          </w:p>
        </w:tc>
        <w:tc>
          <w:tcPr>
            <w:tcW w:w="1692" w:type="dxa"/>
            <w:vAlign w:val="center"/>
          </w:tcPr>
          <w:p w:rsidR="00AA67E9" w:rsidRDefault="00D02FA7">
            <w:pPr>
              <w:jc w:val="right"/>
            </w:pPr>
            <w:r>
              <w:rPr>
                <w:szCs w:val="21"/>
              </w:rPr>
              <w:t>1.61</w:t>
            </w:r>
          </w:p>
        </w:tc>
      </w:tr>
      <w:tr w:rsidR="00AA67E9">
        <w:tc>
          <w:tcPr>
            <w:tcW w:w="870" w:type="dxa"/>
            <w:vAlign w:val="center"/>
          </w:tcPr>
          <w:p w:rsidR="00AA67E9" w:rsidRDefault="00D02FA7">
            <w:pPr>
              <w:jc w:val="center"/>
            </w:pPr>
            <w:r>
              <w:rPr>
                <w:szCs w:val="21"/>
              </w:rPr>
              <w:t>15</w:t>
            </w:r>
          </w:p>
        </w:tc>
        <w:tc>
          <w:tcPr>
            <w:tcW w:w="1650" w:type="dxa"/>
            <w:vAlign w:val="center"/>
          </w:tcPr>
          <w:p w:rsidR="00AA67E9" w:rsidRDefault="00D02FA7">
            <w:pPr>
              <w:jc w:val="center"/>
            </w:pPr>
            <w:r>
              <w:rPr>
                <w:szCs w:val="21"/>
              </w:rPr>
              <w:t>000733</w:t>
            </w:r>
          </w:p>
        </w:tc>
        <w:tc>
          <w:tcPr>
            <w:tcW w:w="1980" w:type="dxa"/>
            <w:vAlign w:val="center"/>
          </w:tcPr>
          <w:p w:rsidR="00AA67E9" w:rsidRDefault="00D02FA7">
            <w:pPr>
              <w:jc w:val="center"/>
            </w:pPr>
            <w:r>
              <w:rPr>
                <w:szCs w:val="21"/>
              </w:rPr>
              <w:t>振华科技</w:t>
            </w:r>
          </w:p>
        </w:tc>
        <w:tc>
          <w:tcPr>
            <w:tcW w:w="2880" w:type="dxa"/>
            <w:vAlign w:val="center"/>
          </w:tcPr>
          <w:p w:rsidR="00AA67E9" w:rsidRDefault="00D02FA7">
            <w:pPr>
              <w:jc w:val="right"/>
            </w:pPr>
            <w:r>
              <w:rPr>
                <w:szCs w:val="21"/>
              </w:rPr>
              <w:t>322,136.00</w:t>
            </w:r>
          </w:p>
        </w:tc>
        <w:tc>
          <w:tcPr>
            <w:tcW w:w="1692" w:type="dxa"/>
            <w:vAlign w:val="center"/>
          </w:tcPr>
          <w:p w:rsidR="00AA67E9" w:rsidRDefault="00D02FA7">
            <w:pPr>
              <w:jc w:val="right"/>
            </w:pPr>
            <w:r>
              <w:rPr>
                <w:szCs w:val="21"/>
              </w:rPr>
              <w:t>1.54</w:t>
            </w:r>
          </w:p>
        </w:tc>
      </w:tr>
      <w:tr w:rsidR="00AA67E9">
        <w:tc>
          <w:tcPr>
            <w:tcW w:w="870" w:type="dxa"/>
            <w:vAlign w:val="center"/>
          </w:tcPr>
          <w:p w:rsidR="00AA67E9" w:rsidRDefault="00D02FA7">
            <w:pPr>
              <w:jc w:val="center"/>
            </w:pPr>
            <w:r>
              <w:rPr>
                <w:szCs w:val="21"/>
              </w:rPr>
              <w:t>16</w:t>
            </w:r>
          </w:p>
        </w:tc>
        <w:tc>
          <w:tcPr>
            <w:tcW w:w="1650" w:type="dxa"/>
            <w:vAlign w:val="center"/>
          </w:tcPr>
          <w:p w:rsidR="00AA67E9" w:rsidRDefault="00D02FA7">
            <w:pPr>
              <w:jc w:val="center"/>
            </w:pPr>
            <w:r>
              <w:rPr>
                <w:szCs w:val="21"/>
              </w:rPr>
              <w:t>601989</w:t>
            </w:r>
          </w:p>
        </w:tc>
        <w:tc>
          <w:tcPr>
            <w:tcW w:w="1980" w:type="dxa"/>
            <w:vAlign w:val="center"/>
          </w:tcPr>
          <w:p w:rsidR="00AA67E9" w:rsidRDefault="00D02FA7">
            <w:pPr>
              <w:jc w:val="center"/>
            </w:pPr>
            <w:r>
              <w:rPr>
                <w:szCs w:val="21"/>
              </w:rPr>
              <w:t>中国重工</w:t>
            </w:r>
          </w:p>
        </w:tc>
        <w:tc>
          <w:tcPr>
            <w:tcW w:w="2880" w:type="dxa"/>
            <w:vAlign w:val="center"/>
          </w:tcPr>
          <w:p w:rsidR="00AA67E9" w:rsidRDefault="00D02FA7">
            <w:pPr>
              <w:jc w:val="right"/>
            </w:pPr>
            <w:r>
              <w:rPr>
                <w:szCs w:val="21"/>
              </w:rPr>
              <w:t>304,742.00</w:t>
            </w:r>
          </w:p>
        </w:tc>
        <w:tc>
          <w:tcPr>
            <w:tcW w:w="1692" w:type="dxa"/>
            <w:vAlign w:val="center"/>
          </w:tcPr>
          <w:p w:rsidR="00AA67E9" w:rsidRDefault="00D02FA7">
            <w:pPr>
              <w:jc w:val="right"/>
            </w:pPr>
            <w:r>
              <w:rPr>
                <w:szCs w:val="21"/>
              </w:rPr>
              <w:t>1.46</w:t>
            </w:r>
          </w:p>
        </w:tc>
      </w:tr>
      <w:tr w:rsidR="00AA67E9">
        <w:tc>
          <w:tcPr>
            <w:tcW w:w="870" w:type="dxa"/>
            <w:vAlign w:val="center"/>
          </w:tcPr>
          <w:p w:rsidR="00AA67E9" w:rsidRDefault="00D02FA7">
            <w:pPr>
              <w:jc w:val="center"/>
            </w:pPr>
            <w:r>
              <w:rPr>
                <w:szCs w:val="21"/>
              </w:rPr>
              <w:t>17</w:t>
            </w:r>
          </w:p>
        </w:tc>
        <w:tc>
          <w:tcPr>
            <w:tcW w:w="1650" w:type="dxa"/>
            <w:vAlign w:val="center"/>
          </w:tcPr>
          <w:p w:rsidR="00AA67E9" w:rsidRDefault="00D02FA7">
            <w:pPr>
              <w:jc w:val="center"/>
            </w:pPr>
            <w:r>
              <w:rPr>
                <w:szCs w:val="21"/>
              </w:rPr>
              <w:t>002338</w:t>
            </w:r>
          </w:p>
        </w:tc>
        <w:tc>
          <w:tcPr>
            <w:tcW w:w="1980" w:type="dxa"/>
            <w:vAlign w:val="center"/>
          </w:tcPr>
          <w:p w:rsidR="00AA67E9" w:rsidRDefault="00D02FA7">
            <w:pPr>
              <w:jc w:val="center"/>
            </w:pPr>
            <w:r>
              <w:rPr>
                <w:szCs w:val="21"/>
              </w:rPr>
              <w:t>奥普光电</w:t>
            </w:r>
          </w:p>
        </w:tc>
        <w:tc>
          <w:tcPr>
            <w:tcW w:w="2880" w:type="dxa"/>
            <w:vAlign w:val="center"/>
          </w:tcPr>
          <w:p w:rsidR="00AA67E9" w:rsidRDefault="00D02FA7">
            <w:pPr>
              <w:jc w:val="right"/>
            </w:pPr>
            <w:r>
              <w:rPr>
                <w:szCs w:val="21"/>
              </w:rPr>
              <w:t>287,143.00</w:t>
            </w:r>
          </w:p>
        </w:tc>
        <w:tc>
          <w:tcPr>
            <w:tcW w:w="1692" w:type="dxa"/>
            <w:vAlign w:val="center"/>
          </w:tcPr>
          <w:p w:rsidR="00AA67E9" w:rsidRDefault="00D02FA7">
            <w:pPr>
              <w:jc w:val="right"/>
            </w:pPr>
            <w:r>
              <w:rPr>
                <w:szCs w:val="21"/>
              </w:rPr>
              <w:t>1.37</w:t>
            </w:r>
          </w:p>
        </w:tc>
      </w:tr>
      <w:tr w:rsidR="00AA67E9">
        <w:tc>
          <w:tcPr>
            <w:tcW w:w="870" w:type="dxa"/>
            <w:vAlign w:val="center"/>
          </w:tcPr>
          <w:p w:rsidR="00AA67E9" w:rsidRDefault="00D02FA7">
            <w:pPr>
              <w:jc w:val="center"/>
            </w:pPr>
            <w:r>
              <w:rPr>
                <w:szCs w:val="21"/>
              </w:rPr>
              <w:t>18</w:t>
            </w:r>
          </w:p>
        </w:tc>
        <w:tc>
          <w:tcPr>
            <w:tcW w:w="1650" w:type="dxa"/>
            <w:vAlign w:val="center"/>
          </w:tcPr>
          <w:p w:rsidR="00AA67E9" w:rsidRDefault="00D02FA7">
            <w:pPr>
              <w:jc w:val="center"/>
            </w:pPr>
            <w:r>
              <w:rPr>
                <w:szCs w:val="21"/>
              </w:rPr>
              <w:t>600316</w:t>
            </w:r>
          </w:p>
        </w:tc>
        <w:tc>
          <w:tcPr>
            <w:tcW w:w="1980" w:type="dxa"/>
            <w:vAlign w:val="center"/>
          </w:tcPr>
          <w:p w:rsidR="00AA67E9" w:rsidRDefault="00D02FA7">
            <w:pPr>
              <w:jc w:val="center"/>
            </w:pPr>
            <w:r>
              <w:rPr>
                <w:szCs w:val="21"/>
              </w:rPr>
              <w:t>洪都航空</w:t>
            </w:r>
          </w:p>
        </w:tc>
        <w:tc>
          <w:tcPr>
            <w:tcW w:w="2880" w:type="dxa"/>
            <w:vAlign w:val="center"/>
          </w:tcPr>
          <w:p w:rsidR="00AA67E9" w:rsidRDefault="00D02FA7">
            <w:pPr>
              <w:jc w:val="right"/>
            </w:pPr>
            <w:r>
              <w:rPr>
                <w:szCs w:val="21"/>
              </w:rPr>
              <w:t>278,665.00</w:t>
            </w:r>
          </w:p>
        </w:tc>
        <w:tc>
          <w:tcPr>
            <w:tcW w:w="1692" w:type="dxa"/>
            <w:vAlign w:val="center"/>
          </w:tcPr>
          <w:p w:rsidR="00AA67E9" w:rsidRDefault="00D02FA7">
            <w:pPr>
              <w:jc w:val="right"/>
            </w:pPr>
            <w:r>
              <w:rPr>
                <w:szCs w:val="21"/>
              </w:rPr>
              <w:t>1.33</w:t>
            </w:r>
          </w:p>
        </w:tc>
      </w:tr>
      <w:tr w:rsidR="00AA67E9">
        <w:tc>
          <w:tcPr>
            <w:tcW w:w="870" w:type="dxa"/>
            <w:vAlign w:val="center"/>
          </w:tcPr>
          <w:p w:rsidR="00AA67E9" w:rsidRDefault="00D02FA7">
            <w:pPr>
              <w:jc w:val="center"/>
            </w:pPr>
            <w:r>
              <w:rPr>
                <w:szCs w:val="21"/>
              </w:rPr>
              <w:t>19</w:t>
            </w:r>
          </w:p>
        </w:tc>
        <w:tc>
          <w:tcPr>
            <w:tcW w:w="1650" w:type="dxa"/>
            <w:vAlign w:val="center"/>
          </w:tcPr>
          <w:p w:rsidR="00AA67E9" w:rsidRDefault="00D02FA7">
            <w:pPr>
              <w:jc w:val="center"/>
            </w:pPr>
            <w:r>
              <w:rPr>
                <w:szCs w:val="21"/>
              </w:rPr>
              <w:t>300123</w:t>
            </w:r>
          </w:p>
        </w:tc>
        <w:tc>
          <w:tcPr>
            <w:tcW w:w="1980" w:type="dxa"/>
            <w:vAlign w:val="center"/>
          </w:tcPr>
          <w:p w:rsidR="00AA67E9" w:rsidRDefault="00D02FA7">
            <w:pPr>
              <w:jc w:val="center"/>
            </w:pPr>
            <w:r>
              <w:rPr>
                <w:szCs w:val="21"/>
              </w:rPr>
              <w:t>亚光科技</w:t>
            </w:r>
          </w:p>
        </w:tc>
        <w:tc>
          <w:tcPr>
            <w:tcW w:w="2880" w:type="dxa"/>
            <w:vAlign w:val="center"/>
          </w:tcPr>
          <w:p w:rsidR="00AA67E9" w:rsidRDefault="00D02FA7">
            <w:pPr>
              <w:jc w:val="right"/>
            </w:pPr>
            <w:r>
              <w:rPr>
                <w:szCs w:val="21"/>
              </w:rPr>
              <w:t>277,395.00</w:t>
            </w:r>
          </w:p>
        </w:tc>
        <w:tc>
          <w:tcPr>
            <w:tcW w:w="1692" w:type="dxa"/>
            <w:vAlign w:val="center"/>
          </w:tcPr>
          <w:p w:rsidR="00AA67E9" w:rsidRDefault="00D02FA7">
            <w:pPr>
              <w:jc w:val="right"/>
            </w:pPr>
            <w:r>
              <w:rPr>
                <w:szCs w:val="21"/>
              </w:rPr>
              <w:t>1.33</w:t>
            </w:r>
          </w:p>
        </w:tc>
      </w:tr>
      <w:tr w:rsidR="00AA67E9">
        <w:tc>
          <w:tcPr>
            <w:tcW w:w="870" w:type="dxa"/>
            <w:vAlign w:val="center"/>
          </w:tcPr>
          <w:p w:rsidR="00AA67E9" w:rsidRDefault="00D02FA7">
            <w:pPr>
              <w:jc w:val="center"/>
            </w:pPr>
            <w:r>
              <w:rPr>
                <w:szCs w:val="21"/>
              </w:rPr>
              <w:t>20</w:t>
            </w:r>
          </w:p>
        </w:tc>
        <w:tc>
          <w:tcPr>
            <w:tcW w:w="1650" w:type="dxa"/>
            <w:vAlign w:val="center"/>
          </w:tcPr>
          <w:p w:rsidR="00AA67E9" w:rsidRDefault="00D02FA7">
            <w:pPr>
              <w:jc w:val="center"/>
            </w:pPr>
            <w:r>
              <w:rPr>
                <w:szCs w:val="21"/>
              </w:rPr>
              <w:t>300034</w:t>
            </w:r>
          </w:p>
        </w:tc>
        <w:tc>
          <w:tcPr>
            <w:tcW w:w="1980" w:type="dxa"/>
            <w:vAlign w:val="center"/>
          </w:tcPr>
          <w:p w:rsidR="00AA67E9" w:rsidRDefault="00D02FA7">
            <w:pPr>
              <w:jc w:val="center"/>
            </w:pPr>
            <w:r>
              <w:rPr>
                <w:szCs w:val="21"/>
              </w:rPr>
              <w:t>钢研高纳</w:t>
            </w:r>
          </w:p>
        </w:tc>
        <w:tc>
          <w:tcPr>
            <w:tcW w:w="2880" w:type="dxa"/>
            <w:vAlign w:val="center"/>
          </w:tcPr>
          <w:p w:rsidR="00AA67E9" w:rsidRDefault="00D02FA7">
            <w:pPr>
              <w:jc w:val="right"/>
            </w:pPr>
            <w:r>
              <w:rPr>
                <w:szCs w:val="21"/>
              </w:rPr>
              <w:t>267,103.00</w:t>
            </w:r>
          </w:p>
        </w:tc>
        <w:tc>
          <w:tcPr>
            <w:tcW w:w="1692" w:type="dxa"/>
            <w:vAlign w:val="center"/>
          </w:tcPr>
          <w:p w:rsidR="00AA67E9" w:rsidRDefault="00D02FA7">
            <w:pPr>
              <w:jc w:val="right"/>
            </w:pPr>
            <w:r>
              <w:rPr>
                <w:szCs w:val="21"/>
              </w:rPr>
              <w:t>1.28</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AA67E9">
        <w:tc>
          <w:tcPr>
            <w:tcW w:w="870" w:type="dxa"/>
            <w:vAlign w:val="center"/>
          </w:tcPr>
          <w:p w:rsidR="00AA67E9" w:rsidRDefault="00D02FA7">
            <w:pPr>
              <w:jc w:val="center"/>
            </w:pPr>
            <w:r>
              <w:rPr>
                <w:szCs w:val="21"/>
              </w:rPr>
              <w:t>1</w:t>
            </w:r>
          </w:p>
        </w:tc>
        <w:tc>
          <w:tcPr>
            <w:tcW w:w="1650" w:type="dxa"/>
            <w:vAlign w:val="center"/>
          </w:tcPr>
          <w:p w:rsidR="00AA67E9" w:rsidRDefault="00D02FA7">
            <w:pPr>
              <w:jc w:val="center"/>
            </w:pPr>
            <w:r>
              <w:rPr>
                <w:szCs w:val="21"/>
              </w:rPr>
              <w:t>000768</w:t>
            </w:r>
          </w:p>
        </w:tc>
        <w:tc>
          <w:tcPr>
            <w:tcW w:w="1980" w:type="dxa"/>
            <w:vAlign w:val="center"/>
          </w:tcPr>
          <w:p w:rsidR="00AA67E9" w:rsidRDefault="00D02FA7">
            <w:pPr>
              <w:jc w:val="center"/>
            </w:pPr>
            <w:r>
              <w:rPr>
                <w:szCs w:val="21"/>
              </w:rPr>
              <w:t>中航飞机</w:t>
            </w:r>
          </w:p>
        </w:tc>
        <w:tc>
          <w:tcPr>
            <w:tcW w:w="2880" w:type="dxa"/>
            <w:vAlign w:val="center"/>
          </w:tcPr>
          <w:p w:rsidR="00AA67E9" w:rsidRDefault="00D02FA7">
            <w:pPr>
              <w:jc w:val="right"/>
            </w:pPr>
            <w:r>
              <w:rPr>
                <w:szCs w:val="21"/>
              </w:rPr>
              <w:t>1,116,390.00</w:t>
            </w:r>
          </w:p>
        </w:tc>
        <w:tc>
          <w:tcPr>
            <w:tcW w:w="1692" w:type="dxa"/>
            <w:vAlign w:val="center"/>
          </w:tcPr>
          <w:p w:rsidR="00AA67E9" w:rsidRDefault="00D02FA7">
            <w:pPr>
              <w:jc w:val="right"/>
            </w:pPr>
            <w:r>
              <w:rPr>
                <w:szCs w:val="21"/>
              </w:rPr>
              <w:t>5.34</w:t>
            </w:r>
          </w:p>
        </w:tc>
      </w:tr>
      <w:tr w:rsidR="00AA67E9">
        <w:tc>
          <w:tcPr>
            <w:tcW w:w="870" w:type="dxa"/>
            <w:vAlign w:val="center"/>
          </w:tcPr>
          <w:p w:rsidR="00AA67E9" w:rsidRDefault="00D02FA7">
            <w:pPr>
              <w:jc w:val="center"/>
            </w:pPr>
            <w:r>
              <w:rPr>
                <w:szCs w:val="21"/>
              </w:rPr>
              <w:t>2</w:t>
            </w:r>
          </w:p>
        </w:tc>
        <w:tc>
          <w:tcPr>
            <w:tcW w:w="1650" w:type="dxa"/>
            <w:vAlign w:val="center"/>
          </w:tcPr>
          <w:p w:rsidR="00AA67E9" w:rsidRDefault="00D02FA7">
            <w:pPr>
              <w:jc w:val="center"/>
            </w:pPr>
            <w:r>
              <w:rPr>
                <w:szCs w:val="21"/>
              </w:rPr>
              <w:t>002465</w:t>
            </w:r>
          </w:p>
        </w:tc>
        <w:tc>
          <w:tcPr>
            <w:tcW w:w="1980" w:type="dxa"/>
            <w:vAlign w:val="center"/>
          </w:tcPr>
          <w:p w:rsidR="00AA67E9" w:rsidRDefault="00D02FA7">
            <w:pPr>
              <w:jc w:val="center"/>
            </w:pPr>
            <w:r>
              <w:rPr>
                <w:szCs w:val="21"/>
              </w:rPr>
              <w:t>海格通信</w:t>
            </w:r>
          </w:p>
        </w:tc>
        <w:tc>
          <w:tcPr>
            <w:tcW w:w="2880" w:type="dxa"/>
            <w:vAlign w:val="center"/>
          </w:tcPr>
          <w:p w:rsidR="00AA67E9" w:rsidRDefault="00D02FA7">
            <w:pPr>
              <w:jc w:val="right"/>
            </w:pPr>
            <w:r>
              <w:rPr>
                <w:szCs w:val="21"/>
              </w:rPr>
              <w:t>1,103,170.00</w:t>
            </w:r>
          </w:p>
        </w:tc>
        <w:tc>
          <w:tcPr>
            <w:tcW w:w="1692" w:type="dxa"/>
            <w:vAlign w:val="center"/>
          </w:tcPr>
          <w:p w:rsidR="00AA67E9" w:rsidRDefault="00D02FA7">
            <w:pPr>
              <w:jc w:val="right"/>
            </w:pPr>
            <w:r>
              <w:rPr>
                <w:szCs w:val="21"/>
              </w:rPr>
              <w:t>5.27</w:t>
            </w:r>
          </w:p>
        </w:tc>
      </w:tr>
      <w:tr w:rsidR="00AA67E9">
        <w:tc>
          <w:tcPr>
            <w:tcW w:w="870" w:type="dxa"/>
            <w:vAlign w:val="center"/>
          </w:tcPr>
          <w:p w:rsidR="00AA67E9" w:rsidRDefault="00D02FA7">
            <w:pPr>
              <w:jc w:val="center"/>
            </w:pPr>
            <w:r>
              <w:rPr>
                <w:szCs w:val="21"/>
              </w:rPr>
              <w:t>3</w:t>
            </w:r>
          </w:p>
        </w:tc>
        <w:tc>
          <w:tcPr>
            <w:tcW w:w="1650" w:type="dxa"/>
            <w:vAlign w:val="center"/>
          </w:tcPr>
          <w:p w:rsidR="00AA67E9" w:rsidRDefault="00D02FA7">
            <w:pPr>
              <w:jc w:val="center"/>
            </w:pPr>
            <w:r>
              <w:rPr>
                <w:szCs w:val="21"/>
              </w:rPr>
              <w:t>002179</w:t>
            </w:r>
          </w:p>
        </w:tc>
        <w:tc>
          <w:tcPr>
            <w:tcW w:w="1980" w:type="dxa"/>
            <w:vAlign w:val="center"/>
          </w:tcPr>
          <w:p w:rsidR="00AA67E9" w:rsidRDefault="00D02FA7">
            <w:pPr>
              <w:jc w:val="center"/>
            </w:pPr>
            <w:r>
              <w:rPr>
                <w:szCs w:val="21"/>
              </w:rPr>
              <w:t>中航光电</w:t>
            </w:r>
          </w:p>
        </w:tc>
        <w:tc>
          <w:tcPr>
            <w:tcW w:w="2880" w:type="dxa"/>
            <w:vAlign w:val="center"/>
          </w:tcPr>
          <w:p w:rsidR="00AA67E9" w:rsidRDefault="00D02FA7">
            <w:pPr>
              <w:jc w:val="right"/>
            </w:pPr>
            <w:r>
              <w:rPr>
                <w:szCs w:val="21"/>
              </w:rPr>
              <w:t>963,966.00</w:t>
            </w:r>
          </w:p>
        </w:tc>
        <w:tc>
          <w:tcPr>
            <w:tcW w:w="1692" w:type="dxa"/>
            <w:vAlign w:val="center"/>
          </w:tcPr>
          <w:p w:rsidR="00AA67E9" w:rsidRDefault="00D02FA7">
            <w:pPr>
              <w:jc w:val="right"/>
            </w:pPr>
            <w:r>
              <w:rPr>
                <w:szCs w:val="21"/>
              </w:rPr>
              <w:t>4.61</w:t>
            </w:r>
          </w:p>
        </w:tc>
      </w:tr>
      <w:tr w:rsidR="00AA67E9">
        <w:tc>
          <w:tcPr>
            <w:tcW w:w="870" w:type="dxa"/>
            <w:vAlign w:val="center"/>
          </w:tcPr>
          <w:p w:rsidR="00AA67E9" w:rsidRDefault="00D02FA7">
            <w:pPr>
              <w:jc w:val="center"/>
            </w:pPr>
            <w:r>
              <w:rPr>
                <w:szCs w:val="21"/>
              </w:rPr>
              <w:t>4</w:t>
            </w:r>
          </w:p>
        </w:tc>
        <w:tc>
          <w:tcPr>
            <w:tcW w:w="1650" w:type="dxa"/>
            <w:vAlign w:val="center"/>
          </w:tcPr>
          <w:p w:rsidR="00AA67E9" w:rsidRDefault="00D02FA7">
            <w:pPr>
              <w:jc w:val="center"/>
            </w:pPr>
            <w:r>
              <w:rPr>
                <w:szCs w:val="21"/>
              </w:rPr>
              <w:t>002268</w:t>
            </w:r>
          </w:p>
        </w:tc>
        <w:tc>
          <w:tcPr>
            <w:tcW w:w="1980" w:type="dxa"/>
            <w:vAlign w:val="center"/>
          </w:tcPr>
          <w:p w:rsidR="00AA67E9" w:rsidRDefault="00D02FA7">
            <w:pPr>
              <w:jc w:val="center"/>
            </w:pPr>
            <w:r>
              <w:rPr>
                <w:szCs w:val="21"/>
              </w:rPr>
              <w:t>卫士通</w:t>
            </w:r>
          </w:p>
        </w:tc>
        <w:tc>
          <w:tcPr>
            <w:tcW w:w="2880" w:type="dxa"/>
            <w:vAlign w:val="center"/>
          </w:tcPr>
          <w:p w:rsidR="00AA67E9" w:rsidRDefault="00D02FA7">
            <w:pPr>
              <w:jc w:val="right"/>
            </w:pPr>
            <w:r>
              <w:rPr>
                <w:szCs w:val="21"/>
              </w:rPr>
              <w:t>723,445.00</w:t>
            </w:r>
          </w:p>
        </w:tc>
        <w:tc>
          <w:tcPr>
            <w:tcW w:w="1692" w:type="dxa"/>
            <w:vAlign w:val="center"/>
          </w:tcPr>
          <w:p w:rsidR="00AA67E9" w:rsidRDefault="00D02FA7">
            <w:pPr>
              <w:jc w:val="right"/>
            </w:pPr>
            <w:r>
              <w:rPr>
                <w:szCs w:val="21"/>
              </w:rPr>
              <w:t>3.46</w:t>
            </w:r>
          </w:p>
        </w:tc>
      </w:tr>
      <w:tr w:rsidR="00AA67E9">
        <w:tc>
          <w:tcPr>
            <w:tcW w:w="870" w:type="dxa"/>
            <w:vAlign w:val="center"/>
          </w:tcPr>
          <w:p w:rsidR="00AA67E9" w:rsidRDefault="00D02FA7">
            <w:pPr>
              <w:jc w:val="center"/>
            </w:pPr>
            <w:r>
              <w:rPr>
                <w:szCs w:val="21"/>
              </w:rPr>
              <w:t>5</w:t>
            </w:r>
          </w:p>
        </w:tc>
        <w:tc>
          <w:tcPr>
            <w:tcW w:w="1650" w:type="dxa"/>
            <w:vAlign w:val="center"/>
          </w:tcPr>
          <w:p w:rsidR="00AA67E9" w:rsidRDefault="00D02FA7">
            <w:pPr>
              <w:jc w:val="center"/>
            </w:pPr>
            <w:r>
              <w:rPr>
                <w:szCs w:val="21"/>
              </w:rPr>
              <w:t>002414</w:t>
            </w:r>
          </w:p>
        </w:tc>
        <w:tc>
          <w:tcPr>
            <w:tcW w:w="1980" w:type="dxa"/>
            <w:vAlign w:val="center"/>
          </w:tcPr>
          <w:p w:rsidR="00AA67E9" w:rsidRDefault="00D02FA7">
            <w:pPr>
              <w:jc w:val="center"/>
            </w:pPr>
            <w:r>
              <w:rPr>
                <w:szCs w:val="21"/>
              </w:rPr>
              <w:t>高德红外</w:t>
            </w:r>
          </w:p>
        </w:tc>
        <w:tc>
          <w:tcPr>
            <w:tcW w:w="2880" w:type="dxa"/>
            <w:vAlign w:val="center"/>
          </w:tcPr>
          <w:p w:rsidR="00AA67E9" w:rsidRDefault="00D02FA7">
            <w:pPr>
              <w:jc w:val="right"/>
            </w:pPr>
            <w:r>
              <w:rPr>
                <w:szCs w:val="21"/>
              </w:rPr>
              <w:t>700,265.00</w:t>
            </w:r>
          </w:p>
        </w:tc>
        <w:tc>
          <w:tcPr>
            <w:tcW w:w="1692" w:type="dxa"/>
            <w:vAlign w:val="center"/>
          </w:tcPr>
          <w:p w:rsidR="00AA67E9" w:rsidRDefault="00D02FA7">
            <w:pPr>
              <w:jc w:val="right"/>
            </w:pPr>
            <w:r>
              <w:rPr>
                <w:szCs w:val="21"/>
              </w:rPr>
              <w:t>3.35</w:t>
            </w:r>
          </w:p>
        </w:tc>
      </w:tr>
      <w:tr w:rsidR="00AA67E9">
        <w:tc>
          <w:tcPr>
            <w:tcW w:w="870" w:type="dxa"/>
            <w:vAlign w:val="center"/>
          </w:tcPr>
          <w:p w:rsidR="00AA67E9" w:rsidRDefault="00D02FA7">
            <w:pPr>
              <w:jc w:val="center"/>
            </w:pPr>
            <w:r>
              <w:rPr>
                <w:szCs w:val="21"/>
              </w:rPr>
              <w:t>6</w:t>
            </w:r>
          </w:p>
        </w:tc>
        <w:tc>
          <w:tcPr>
            <w:tcW w:w="1650" w:type="dxa"/>
            <w:vAlign w:val="center"/>
          </w:tcPr>
          <w:p w:rsidR="00AA67E9" w:rsidRDefault="00D02FA7">
            <w:pPr>
              <w:jc w:val="center"/>
            </w:pPr>
            <w:r>
              <w:rPr>
                <w:szCs w:val="21"/>
              </w:rPr>
              <w:t>002013</w:t>
            </w:r>
          </w:p>
        </w:tc>
        <w:tc>
          <w:tcPr>
            <w:tcW w:w="1980" w:type="dxa"/>
            <w:vAlign w:val="center"/>
          </w:tcPr>
          <w:p w:rsidR="00AA67E9" w:rsidRDefault="00D02FA7">
            <w:pPr>
              <w:jc w:val="center"/>
            </w:pPr>
            <w:r>
              <w:rPr>
                <w:szCs w:val="21"/>
              </w:rPr>
              <w:t>中航机电</w:t>
            </w:r>
          </w:p>
        </w:tc>
        <w:tc>
          <w:tcPr>
            <w:tcW w:w="2880" w:type="dxa"/>
            <w:vAlign w:val="center"/>
          </w:tcPr>
          <w:p w:rsidR="00AA67E9" w:rsidRDefault="00D02FA7">
            <w:pPr>
              <w:jc w:val="right"/>
            </w:pPr>
            <w:r>
              <w:rPr>
                <w:szCs w:val="21"/>
              </w:rPr>
              <w:t>653,393.00</w:t>
            </w:r>
          </w:p>
        </w:tc>
        <w:tc>
          <w:tcPr>
            <w:tcW w:w="1692" w:type="dxa"/>
            <w:vAlign w:val="center"/>
          </w:tcPr>
          <w:p w:rsidR="00AA67E9" w:rsidRDefault="00D02FA7">
            <w:pPr>
              <w:jc w:val="right"/>
            </w:pPr>
            <w:r>
              <w:rPr>
                <w:szCs w:val="21"/>
              </w:rPr>
              <w:t>3.12</w:t>
            </w:r>
          </w:p>
        </w:tc>
      </w:tr>
      <w:tr w:rsidR="00AA67E9">
        <w:tc>
          <w:tcPr>
            <w:tcW w:w="870" w:type="dxa"/>
            <w:vAlign w:val="center"/>
          </w:tcPr>
          <w:p w:rsidR="00AA67E9" w:rsidRDefault="00D02FA7">
            <w:pPr>
              <w:jc w:val="center"/>
            </w:pPr>
            <w:r>
              <w:rPr>
                <w:szCs w:val="21"/>
              </w:rPr>
              <w:t>7</w:t>
            </w:r>
          </w:p>
        </w:tc>
        <w:tc>
          <w:tcPr>
            <w:tcW w:w="1650" w:type="dxa"/>
            <w:vAlign w:val="center"/>
          </w:tcPr>
          <w:p w:rsidR="00AA67E9" w:rsidRDefault="00D02FA7">
            <w:pPr>
              <w:jc w:val="center"/>
            </w:pPr>
            <w:r>
              <w:rPr>
                <w:szCs w:val="21"/>
              </w:rPr>
              <w:t>000547</w:t>
            </w:r>
          </w:p>
        </w:tc>
        <w:tc>
          <w:tcPr>
            <w:tcW w:w="1980" w:type="dxa"/>
            <w:vAlign w:val="center"/>
          </w:tcPr>
          <w:p w:rsidR="00AA67E9" w:rsidRDefault="00D02FA7">
            <w:pPr>
              <w:jc w:val="center"/>
            </w:pPr>
            <w:r>
              <w:rPr>
                <w:szCs w:val="21"/>
              </w:rPr>
              <w:t>航天发展</w:t>
            </w:r>
          </w:p>
        </w:tc>
        <w:tc>
          <w:tcPr>
            <w:tcW w:w="2880" w:type="dxa"/>
            <w:vAlign w:val="center"/>
          </w:tcPr>
          <w:p w:rsidR="00AA67E9" w:rsidRDefault="00D02FA7">
            <w:pPr>
              <w:jc w:val="right"/>
            </w:pPr>
            <w:r>
              <w:rPr>
                <w:szCs w:val="21"/>
              </w:rPr>
              <w:t>650,084.00</w:t>
            </w:r>
          </w:p>
        </w:tc>
        <w:tc>
          <w:tcPr>
            <w:tcW w:w="1692" w:type="dxa"/>
            <w:vAlign w:val="center"/>
          </w:tcPr>
          <w:p w:rsidR="00AA67E9" w:rsidRDefault="00D02FA7">
            <w:pPr>
              <w:jc w:val="right"/>
            </w:pPr>
            <w:r>
              <w:rPr>
                <w:szCs w:val="21"/>
              </w:rPr>
              <w:t>3.11</w:t>
            </w:r>
          </w:p>
        </w:tc>
      </w:tr>
      <w:tr w:rsidR="00AA67E9">
        <w:tc>
          <w:tcPr>
            <w:tcW w:w="870" w:type="dxa"/>
            <w:vAlign w:val="center"/>
          </w:tcPr>
          <w:p w:rsidR="00AA67E9" w:rsidRDefault="00D02FA7">
            <w:pPr>
              <w:jc w:val="center"/>
            </w:pPr>
            <w:r>
              <w:rPr>
                <w:szCs w:val="21"/>
              </w:rPr>
              <w:t>8</w:t>
            </w:r>
          </w:p>
        </w:tc>
        <w:tc>
          <w:tcPr>
            <w:tcW w:w="1650" w:type="dxa"/>
            <w:vAlign w:val="center"/>
          </w:tcPr>
          <w:p w:rsidR="00AA67E9" w:rsidRDefault="00D02FA7">
            <w:pPr>
              <w:jc w:val="center"/>
            </w:pPr>
            <w:r>
              <w:rPr>
                <w:szCs w:val="21"/>
              </w:rPr>
              <w:t>300699</w:t>
            </w:r>
          </w:p>
        </w:tc>
        <w:tc>
          <w:tcPr>
            <w:tcW w:w="1980" w:type="dxa"/>
            <w:vAlign w:val="center"/>
          </w:tcPr>
          <w:p w:rsidR="00AA67E9" w:rsidRDefault="00D02FA7">
            <w:pPr>
              <w:jc w:val="center"/>
            </w:pPr>
            <w:r>
              <w:rPr>
                <w:szCs w:val="21"/>
              </w:rPr>
              <w:t>光威复材</w:t>
            </w:r>
          </w:p>
        </w:tc>
        <w:tc>
          <w:tcPr>
            <w:tcW w:w="2880" w:type="dxa"/>
            <w:vAlign w:val="center"/>
          </w:tcPr>
          <w:p w:rsidR="00AA67E9" w:rsidRDefault="00D02FA7">
            <w:pPr>
              <w:jc w:val="right"/>
            </w:pPr>
            <w:r>
              <w:rPr>
                <w:szCs w:val="21"/>
              </w:rPr>
              <w:t>649,545.80</w:t>
            </w:r>
          </w:p>
        </w:tc>
        <w:tc>
          <w:tcPr>
            <w:tcW w:w="1692" w:type="dxa"/>
            <w:vAlign w:val="center"/>
          </w:tcPr>
          <w:p w:rsidR="00AA67E9" w:rsidRDefault="00D02FA7">
            <w:pPr>
              <w:jc w:val="right"/>
            </w:pPr>
            <w:r>
              <w:rPr>
                <w:szCs w:val="21"/>
              </w:rPr>
              <w:t>3.11</w:t>
            </w:r>
          </w:p>
        </w:tc>
      </w:tr>
      <w:tr w:rsidR="00AA67E9">
        <w:tc>
          <w:tcPr>
            <w:tcW w:w="870" w:type="dxa"/>
            <w:vAlign w:val="center"/>
          </w:tcPr>
          <w:p w:rsidR="00AA67E9" w:rsidRDefault="00D02FA7">
            <w:pPr>
              <w:jc w:val="center"/>
            </w:pPr>
            <w:r>
              <w:rPr>
                <w:szCs w:val="21"/>
              </w:rPr>
              <w:t>9</w:t>
            </w:r>
          </w:p>
        </w:tc>
        <w:tc>
          <w:tcPr>
            <w:tcW w:w="1650" w:type="dxa"/>
            <w:vAlign w:val="center"/>
          </w:tcPr>
          <w:p w:rsidR="00AA67E9" w:rsidRDefault="00D02FA7">
            <w:pPr>
              <w:jc w:val="center"/>
            </w:pPr>
            <w:r>
              <w:rPr>
                <w:szCs w:val="21"/>
              </w:rPr>
              <w:t>300474</w:t>
            </w:r>
          </w:p>
        </w:tc>
        <w:tc>
          <w:tcPr>
            <w:tcW w:w="1980" w:type="dxa"/>
            <w:vAlign w:val="center"/>
          </w:tcPr>
          <w:p w:rsidR="00AA67E9" w:rsidRDefault="00D02FA7">
            <w:pPr>
              <w:jc w:val="center"/>
            </w:pPr>
            <w:r>
              <w:rPr>
                <w:szCs w:val="21"/>
              </w:rPr>
              <w:t>景嘉微</w:t>
            </w:r>
          </w:p>
        </w:tc>
        <w:tc>
          <w:tcPr>
            <w:tcW w:w="2880" w:type="dxa"/>
            <w:vAlign w:val="center"/>
          </w:tcPr>
          <w:p w:rsidR="00AA67E9" w:rsidRDefault="00D02FA7">
            <w:pPr>
              <w:jc w:val="right"/>
            </w:pPr>
            <w:r>
              <w:rPr>
                <w:szCs w:val="21"/>
              </w:rPr>
              <w:t>394,557.00</w:t>
            </w:r>
          </w:p>
        </w:tc>
        <w:tc>
          <w:tcPr>
            <w:tcW w:w="1692" w:type="dxa"/>
            <w:vAlign w:val="center"/>
          </w:tcPr>
          <w:p w:rsidR="00AA67E9" w:rsidRDefault="00D02FA7">
            <w:pPr>
              <w:jc w:val="right"/>
            </w:pPr>
            <w:r>
              <w:rPr>
                <w:szCs w:val="21"/>
              </w:rPr>
              <w:t>1.89</w:t>
            </w:r>
          </w:p>
        </w:tc>
      </w:tr>
      <w:tr w:rsidR="00AA67E9">
        <w:tc>
          <w:tcPr>
            <w:tcW w:w="870" w:type="dxa"/>
            <w:vAlign w:val="center"/>
          </w:tcPr>
          <w:p w:rsidR="00AA67E9" w:rsidRDefault="00D02FA7">
            <w:pPr>
              <w:jc w:val="center"/>
            </w:pPr>
            <w:r>
              <w:rPr>
                <w:szCs w:val="21"/>
              </w:rPr>
              <w:t>10</w:t>
            </w:r>
          </w:p>
        </w:tc>
        <w:tc>
          <w:tcPr>
            <w:tcW w:w="1650" w:type="dxa"/>
            <w:vAlign w:val="center"/>
          </w:tcPr>
          <w:p w:rsidR="00AA67E9" w:rsidRDefault="00D02FA7">
            <w:pPr>
              <w:jc w:val="center"/>
            </w:pPr>
            <w:r>
              <w:rPr>
                <w:szCs w:val="21"/>
              </w:rPr>
              <w:t>000738</w:t>
            </w:r>
          </w:p>
        </w:tc>
        <w:tc>
          <w:tcPr>
            <w:tcW w:w="1980" w:type="dxa"/>
            <w:vAlign w:val="center"/>
          </w:tcPr>
          <w:p w:rsidR="00AA67E9" w:rsidRDefault="00D02FA7">
            <w:pPr>
              <w:jc w:val="center"/>
            </w:pPr>
            <w:r>
              <w:rPr>
                <w:szCs w:val="21"/>
              </w:rPr>
              <w:t>航发控制</w:t>
            </w:r>
          </w:p>
        </w:tc>
        <w:tc>
          <w:tcPr>
            <w:tcW w:w="2880" w:type="dxa"/>
            <w:vAlign w:val="center"/>
          </w:tcPr>
          <w:p w:rsidR="00AA67E9" w:rsidRDefault="00D02FA7">
            <w:pPr>
              <w:jc w:val="right"/>
            </w:pPr>
            <w:r>
              <w:rPr>
                <w:szCs w:val="21"/>
              </w:rPr>
              <w:t>377,891.00</w:t>
            </w:r>
          </w:p>
        </w:tc>
        <w:tc>
          <w:tcPr>
            <w:tcW w:w="1692" w:type="dxa"/>
            <w:vAlign w:val="center"/>
          </w:tcPr>
          <w:p w:rsidR="00AA67E9" w:rsidRDefault="00D02FA7">
            <w:pPr>
              <w:jc w:val="right"/>
            </w:pPr>
            <w:r>
              <w:rPr>
                <w:szCs w:val="21"/>
              </w:rPr>
              <w:t>1.81</w:t>
            </w:r>
          </w:p>
        </w:tc>
      </w:tr>
      <w:tr w:rsidR="00AA67E9">
        <w:tc>
          <w:tcPr>
            <w:tcW w:w="870" w:type="dxa"/>
            <w:vAlign w:val="center"/>
          </w:tcPr>
          <w:p w:rsidR="00AA67E9" w:rsidRDefault="00D02FA7">
            <w:pPr>
              <w:jc w:val="center"/>
            </w:pPr>
            <w:r>
              <w:rPr>
                <w:szCs w:val="21"/>
              </w:rPr>
              <w:t>11</w:t>
            </w:r>
          </w:p>
        </w:tc>
        <w:tc>
          <w:tcPr>
            <w:tcW w:w="1650" w:type="dxa"/>
            <w:vAlign w:val="center"/>
          </w:tcPr>
          <w:p w:rsidR="00AA67E9" w:rsidRDefault="00D02FA7">
            <w:pPr>
              <w:jc w:val="center"/>
            </w:pPr>
            <w:r>
              <w:rPr>
                <w:szCs w:val="21"/>
              </w:rPr>
              <w:t>002413</w:t>
            </w:r>
          </w:p>
        </w:tc>
        <w:tc>
          <w:tcPr>
            <w:tcW w:w="1980" w:type="dxa"/>
            <w:vAlign w:val="center"/>
          </w:tcPr>
          <w:p w:rsidR="00AA67E9" w:rsidRDefault="00D02FA7">
            <w:pPr>
              <w:jc w:val="center"/>
            </w:pPr>
            <w:r>
              <w:rPr>
                <w:szCs w:val="21"/>
              </w:rPr>
              <w:t>雷科防务</w:t>
            </w:r>
          </w:p>
        </w:tc>
        <w:tc>
          <w:tcPr>
            <w:tcW w:w="2880" w:type="dxa"/>
            <w:vAlign w:val="center"/>
          </w:tcPr>
          <w:p w:rsidR="00AA67E9" w:rsidRDefault="00D02FA7">
            <w:pPr>
              <w:jc w:val="right"/>
            </w:pPr>
            <w:r>
              <w:rPr>
                <w:szCs w:val="21"/>
              </w:rPr>
              <w:t>368,566.00</w:t>
            </w:r>
          </w:p>
        </w:tc>
        <w:tc>
          <w:tcPr>
            <w:tcW w:w="1692" w:type="dxa"/>
            <w:vAlign w:val="center"/>
          </w:tcPr>
          <w:p w:rsidR="00AA67E9" w:rsidRDefault="00D02FA7">
            <w:pPr>
              <w:jc w:val="right"/>
            </w:pPr>
            <w:r>
              <w:rPr>
                <w:szCs w:val="21"/>
              </w:rPr>
              <w:t>1.76</w:t>
            </w:r>
          </w:p>
        </w:tc>
      </w:tr>
      <w:tr w:rsidR="00AA67E9">
        <w:tc>
          <w:tcPr>
            <w:tcW w:w="870" w:type="dxa"/>
            <w:vAlign w:val="center"/>
          </w:tcPr>
          <w:p w:rsidR="00AA67E9" w:rsidRDefault="00D02FA7">
            <w:pPr>
              <w:jc w:val="center"/>
            </w:pPr>
            <w:r>
              <w:rPr>
                <w:szCs w:val="21"/>
              </w:rPr>
              <w:t>12</w:t>
            </w:r>
          </w:p>
        </w:tc>
        <w:tc>
          <w:tcPr>
            <w:tcW w:w="1650" w:type="dxa"/>
            <w:vAlign w:val="center"/>
          </w:tcPr>
          <w:p w:rsidR="00AA67E9" w:rsidRDefault="00D02FA7">
            <w:pPr>
              <w:jc w:val="center"/>
            </w:pPr>
            <w:r>
              <w:rPr>
                <w:szCs w:val="21"/>
              </w:rPr>
              <w:t>002025</w:t>
            </w:r>
          </w:p>
        </w:tc>
        <w:tc>
          <w:tcPr>
            <w:tcW w:w="1980" w:type="dxa"/>
            <w:vAlign w:val="center"/>
          </w:tcPr>
          <w:p w:rsidR="00AA67E9" w:rsidRDefault="00D02FA7">
            <w:pPr>
              <w:jc w:val="center"/>
            </w:pPr>
            <w:r>
              <w:rPr>
                <w:szCs w:val="21"/>
              </w:rPr>
              <w:t>航天电器</w:t>
            </w:r>
          </w:p>
        </w:tc>
        <w:tc>
          <w:tcPr>
            <w:tcW w:w="2880" w:type="dxa"/>
            <w:vAlign w:val="center"/>
          </w:tcPr>
          <w:p w:rsidR="00AA67E9" w:rsidRDefault="00D02FA7">
            <w:pPr>
              <w:jc w:val="right"/>
            </w:pPr>
            <w:r>
              <w:rPr>
                <w:szCs w:val="21"/>
              </w:rPr>
              <w:t>330,912.00</w:t>
            </w:r>
          </w:p>
        </w:tc>
        <w:tc>
          <w:tcPr>
            <w:tcW w:w="1692" w:type="dxa"/>
            <w:vAlign w:val="center"/>
          </w:tcPr>
          <w:p w:rsidR="00AA67E9" w:rsidRDefault="00D02FA7">
            <w:pPr>
              <w:jc w:val="right"/>
            </w:pPr>
            <w:r>
              <w:rPr>
                <w:szCs w:val="21"/>
              </w:rPr>
              <w:t>1.58</w:t>
            </w:r>
          </w:p>
        </w:tc>
      </w:tr>
      <w:tr w:rsidR="00AA67E9">
        <w:tc>
          <w:tcPr>
            <w:tcW w:w="870" w:type="dxa"/>
            <w:vAlign w:val="center"/>
          </w:tcPr>
          <w:p w:rsidR="00AA67E9" w:rsidRDefault="00D02FA7">
            <w:pPr>
              <w:jc w:val="center"/>
            </w:pPr>
            <w:r>
              <w:rPr>
                <w:szCs w:val="21"/>
              </w:rPr>
              <w:t>13</w:t>
            </w:r>
          </w:p>
        </w:tc>
        <w:tc>
          <w:tcPr>
            <w:tcW w:w="1650" w:type="dxa"/>
            <w:vAlign w:val="center"/>
          </w:tcPr>
          <w:p w:rsidR="00AA67E9" w:rsidRDefault="00D02FA7">
            <w:pPr>
              <w:jc w:val="center"/>
            </w:pPr>
            <w:r>
              <w:rPr>
                <w:szCs w:val="21"/>
              </w:rPr>
              <w:t>300123</w:t>
            </w:r>
          </w:p>
        </w:tc>
        <w:tc>
          <w:tcPr>
            <w:tcW w:w="1980" w:type="dxa"/>
            <w:vAlign w:val="center"/>
          </w:tcPr>
          <w:p w:rsidR="00AA67E9" w:rsidRDefault="00D02FA7">
            <w:pPr>
              <w:jc w:val="center"/>
            </w:pPr>
            <w:r>
              <w:rPr>
                <w:szCs w:val="21"/>
              </w:rPr>
              <w:t>亚光科技</w:t>
            </w:r>
          </w:p>
        </w:tc>
        <w:tc>
          <w:tcPr>
            <w:tcW w:w="2880" w:type="dxa"/>
            <w:vAlign w:val="center"/>
          </w:tcPr>
          <w:p w:rsidR="00AA67E9" w:rsidRDefault="00D02FA7">
            <w:pPr>
              <w:jc w:val="right"/>
            </w:pPr>
            <w:r>
              <w:rPr>
                <w:szCs w:val="21"/>
              </w:rPr>
              <w:t>294,524.00</w:t>
            </w:r>
          </w:p>
        </w:tc>
        <w:tc>
          <w:tcPr>
            <w:tcW w:w="1692" w:type="dxa"/>
            <w:vAlign w:val="center"/>
          </w:tcPr>
          <w:p w:rsidR="00AA67E9" w:rsidRDefault="00D02FA7">
            <w:pPr>
              <w:jc w:val="right"/>
            </w:pPr>
            <w:r>
              <w:rPr>
                <w:szCs w:val="21"/>
              </w:rPr>
              <w:t>1.41</w:t>
            </w:r>
          </w:p>
        </w:tc>
      </w:tr>
      <w:tr w:rsidR="00AA67E9">
        <w:tc>
          <w:tcPr>
            <w:tcW w:w="870" w:type="dxa"/>
            <w:vAlign w:val="center"/>
          </w:tcPr>
          <w:p w:rsidR="00AA67E9" w:rsidRDefault="00D02FA7">
            <w:pPr>
              <w:jc w:val="center"/>
            </w:pPr>
            <w:r>
              <w:rPr>
                <w:szCs w:val="21"/>
              </w:rPr>
              <w:t>14</w:t>
            </w:r>
          </w:p>
        </w:tc>
        <w:tc>
          <w:tcPr>
            <w:tcW w:w="1650" w:type="dxa"/>
            <w:vAlign w:val="center"/>
          </w:tcPr>
          <w:p w:rsidR="00AA67E9" w:rsidRDefault="00D02FA7">
            <w:pPr>
              <w:jc w:val="center"/>
            </w:pPr>
            <w:r>
              <w:rPr>
                <w:szCs w:val="21"/>
              </w:rPr>
              <w:t>000733</w:t>
            </w:r>
          </w:p>
        </w:tc>
        <w:tc>
          <w:tcPr>
            <w:tcW w:w="1980" w:type="dxa"/>
            <w:vAlign w:val="center"/>
          </w:tcPr>
          <w:p w:rsidR="00AA67E9" w:rsidRDefault="00D02FA7">
            <w:pPr>
              <w:jc w:val="center"/>
            </w:pPr>
            <w:r>
              <w:rPr>
                <w:szCs w:val="21"/>
              </w:rPr>
              <w:t>振华科技</w:t>
            </w:r>
          </w:p>
        </w:tc>
        <w:tc>
          <w:tcPr>
            <w:tcW w:w="2880" w:type="dxa"/>
            <w:vAlign w:val="center"/>
          </w:tcPr>
          <w:p w:rsidR="00AA67E9" w:rsidRDefault="00D02FA7">
            <w:pPr>
              <w:jc w:val="right"/>
            </w:pPr>
            <w:r>
              <w:rPr>
                <w:szCs w:val="21"/>
              </w:rPr>
              <w:t>270,636.00</w:t>
            </w:r>
          </w:p>
        </w:tc>
        <w:tc>
          <w:tcPr>
            <w:tcW w:w="1692" w:type="dxa"/>
            <w:vAlign w:val="center"/>
          </w:tcPr>
          <w:p w:rsidR="00AA67E9" w:rsidRDefault="00D02FA7">
            <w:pPr>
              <w:jc w:val="right"/>
            </w:pPr>
            <w:r>
              <w:rPr>
                <w:szCs w:val="21"/>
              </w:rPr>
              <w:t>1.29</w:t>
            </w:r>
          </w:p>
        </w:tc>
      </w:tr>
      <w:tr w:rsidR="00AA67E9">
        <w:tc>
          <w:tcPr>
            <w:tcW w:w="870" w:type="dxa"/>
            <w:vAlign w:val="center"/>
          </w:tcPr>
          <w:p w:rsidR="00AA67E9" w:rsidRDefault="00D02FA7">
            <w:pPr>
              <w:jc w:val="center"/>
            </w:pPr>
            <w:r>
              <w:rPr>
                <w:szCs w:val="21"/>
              </w:rPr>
              <w:t>15</w:t>
            </w:r>
          </w:p>
        </w:tc>
        <w:tc>
          <w:tcPr>
            <w:tcW w:w="1650" w:type="dxa"/>
            <w:vAlign w:val="center"/>
          </w:tcPr>
          <w:p w:rsidR="00AA67E9" w:rsidRDefault="00D02FA7">
            <w:pPr>
              <w:jc w:val="center"/>
            </w:pPr>
            <w:r>
              <w:rPr>
                <w:szCs w:val="21"/>
              </w:rPr>
              <w:t>002544</w:t>
            </w:r>
          </w:p>
        </w:tc>
        <w:tc>
          <w:tcPr>
            <w:tcW w:w="1980" w:type="dxa"/>
            <w:vAlign w:val="center"/>
          </w:tcPr>
          <w:p w:rsidR="00AA67E9" w:rsidRDefault="00D02FA7">
            <w:pPr>
              <w:jc w:val="center"/>
            </w:pPr>
            <w:r>
              <w:rPr>
                <w:szCs w:val="21"/>
              </w:rPr>
              <w:t>杰赛科技</w:t>
            </w:r>
          </w:p>
        </w:tc>
        <w:tc>
          <w:tcPr>
            <w:tcW w:w="2880" w:type="dxa"/>
            <w:vAlign w:val="center"/>
          </w:tcPr>
          <w:p w:rsidR="00AA67E9" w:rsidRDefault="00D02FA7">
            <w:pPr>
              <w:jc w:val="right"/>
            </w:pPr>
            <w:r>
              <w:rPr>
                <w:szCs w:val="21"/>
              </w:rPr>
              <w:t>245,394.00</w:t>
            </w:r>
          </w:p>
        </w:tc>
        <w:tc>
          <w:tcPr>
            <w:tcW w:w="1692" w:type="dxa"/>
            <w:vAlign w:val="center"/>
          </w:tcPr>
          <w:p w:rsidR="00AA67E9" w:rsidRDefault="00D02FA7">
            <w:pPr>
              <w:jc w:val="right"/>
            </w:pPr>
            <w:r>
              <w:rPr>
                <w:szCs w:val="21"/>
              </w:rPr>
              <w:t>1.17</w:t>
            </w:r>
          </w:p>
        </w:tc>
      </w:tr>
      <w:tr w:rsidR="00AA67E9">
        <w:tc>
          <w:tcPr>
            <w:tcW w:w="870" w:type="dxa"/>
            <w:vAlign w:val="center"/>
          </w:tcPr>
          <w:p w:rsidR="00AA67E9" w:rsidRDefault="00D02FA7">
            <w:pPr>
              <w:jc w:val="center"/>
            </w:pPr>
            <w:r>
              <w:rPr>
                <w:szCs w:val="21"/>
              </w:rPr>
              <w:t>16</w:t>
            </w:r>
          </w:p>
        </w:tc>
        <w:tc>
          <w:tcPr>
            <w:tcW w:w="1650" w:type="dxa"/>
            <w:vAlign w:val="center"/>
          </w:tcPr>
          <w:p w:rsidR="00AA67E9" w:rsidRDefault="00D02FA7">
            <w:pPr>
              <w:jc w:val="center"/>
            </w:pPr>
            <w:r>
              <w:rPr>
                <w:szCs w:val="21"/>
              </w:rPr>
              <w:t>300527</w:t>
            </w:r>
          </w:p>
        </w:tc>
        <w:tc>
          <w:tcPr>
            <w:tcW w:w="1980" w:type="dxa"/>
            <w:vAlign w:val="center"/>
          </w:tcPr>
          <w:p w:rsidR="00AA67E9" w:rsidRDefault="00D02FA7">
            <w:pPr>
              <w:jc w:val="center"/>
            </w:pPr>
            <w:r>
              <w:rPr>
                <w:szCs w:val="21"/>
              </w:rPr>
              <w:t>中船应急</w:t>
            </w:r>
          </w:p>
        </w:tc>
        <w:tc>
          <w:tcPr>
            <w:tcW w:w="2880" w:type="dxa"/>
            <w:vAlign w:val="center"/>
          </w:tcPr>
          <w:p w:rsidR="00AA67E9" w:rsidRDefault="00D02FA7">
            <w:pPr>
              <w:jc w:val="right"/>
            </w:pPr>
            <w:r>
              <w:rPr>
                <w:szCs w:val="21"/>
              </w:rPr>
              <w:t>183,328.00</w:t>
            </w:r>
          </w:p>
        </w:tc>
        <w:tc>
          <w:tcPr>
            <w:tcW w:w="1692" w:type="dxa"/>
            <w:vAlign w:val="center"/>
          </w:tcPr>
          <w:p w:rsidR="00AA67E9" w:rsidRDefault="00D02FA7">
            <w:pPr>
              <w:jc w:val="right"/>
            </w:pPr>
            <w:r>
              <w:rPr>
                <w:szCs w:val="21"/>
              </w:rPr>
              <w:t>0.88</w:t>
            </w:r>
          </w:p>
        </w:tc>
      </w:tr>
      <w:tr w:rsidR="00AA67E9">
        <w:tc>
          <w:tcPr>
            <w:tcW w:w="870" w:type="dxa"/>
            <w:vAlign w:val="center"/>
          </w:tcPr>
          <w:p w:rsidR="00AA67E9" w:rsidRDefault="00D02FA7">
            <w:pPr>
              <w:jc w:val="center"/>
            </w:pPr>
            <w:r>
              <w:rPr>
                <w:szCs w:val="21"/>
              </w:rPr>
              <w:t>17</w:t>
            </w:r>
          </w:p>
        </w:tc>
        <w:tc>
          <w:tcPr>
            <w:tcW w:w="1650" w:type="dxa"/>
            <w:vAlign w:val="center"/>
          </w:tcPr>
          <w:p w:rsidR="00AA67E9" w:rsidRDefault="00D02FA7">
            <w:pPr>
              <w:jc w:val="center"/>
            </w:pPr>
            <w:r>
              <w:rPr>
                <w:szCs w:val="21"/>
              </w:rPr>
              <w:t>600893</w:t>
            </w:r>
          </w:p>
        </w:tc>
        <w:tc>
          <w:tcPr>
            <w:tcW w:w="1980" w:type="dxa"/>
            <w:vAlign w:val="center"/>
          </w:tcPr>
          <w:p w:rsidR="00AA67E9" w:rsidRDefault="00D02FA7">
            <w:pPr>
              <w:jc w:val="center"/>
            </w:pPr>
            <w:r>
              <w:rPr>
                <w:szCs w:val="21"/>
              </w:rPr>
              <w:t>航发动力</w:t>
            </w:r>
          </w:p>
        </w:tc>
        <w:tc>
          <w:tcPr>
            <w:tcW w:w="2880" w:type="dxa"/>
            <w:vAlign w:val="center"/>
          </w:tcPr>
          <w:p w:rsidR="00AA67E9" w:rsidRDefault="00D02FA7">
            <w:pPr>
              <w:jc w:val="right"/>
            </w:pPr>
            <w:r>
              <w:rPr>
                <w:szCs w:val="21"/>
              </w:rPr>
              <w:t>168,941.00</w:t>
            </w:r>
          </w:p>
        </w:tc>
        <w:tc>
          <w:tcPr>
            <w:tcW w:w="1692" w:type="dxa"/>
            <w:vAlign w:val="center"/>
          </w:tcPr>
          <w:p w:rsidR="00AA67E9" w:rsidRDefault="00D02FA7">
            <w:pPr>
              <w:jc w:val="right"/>
            </w:pPr>
            <w:r>
              <w:rPr>
                <w:szCs w:val="21"/>
              </w:rPr>
              <w:t>0.81</w:t>
            </w:r>
          </w:p>
        </w:tc>
      </w:tr>
      <w:tr w:rsidR="00AA67E9">
        <w:tc>
          <w:tcPr>
            <w:tcW w:w="870" w:type="dxa"/>
            <w:vAlign w:val="center"/>
          </w:tcPr>
          <w:p w:rsidR="00AA67E9" w:rsidRDefault="00D02FA7">
            <w:pPr>
              <w:jc w:val="center"/>
            </w:pPr>
            <w:r>
              <w:rPr>
                <w:szCs w:val="21"/>
              </w:rPr>
              <w:t>18</w:t>
            </w:r>
          </w:p>
        </w:tc>
        <w:tc>
          <w:tcPr>
            <w:tcW w:w="1650" w:type="dxa"/>
            <w:vAlign w:val="center"/>
          </w:tcPr>
          <w:p w:rsidR="00AA67E9" w:rsidRDefault="00D02FA7">
            <w:pPr>
              <w:jc w:val="center"/>
            </w:pPr>
            <w:r>
              <w:rPr>
                <w:szCs w:val="21"/>
              </w:rPr>
              <w:t>600118</w:t>
            </w:r>
          </w:p>
        </w:tc>
        <w:tc>
          <w:tcPr>
            <w:tcW w:w="1980" w:type="dxa"/>
            <w:vAlign w:val="center"/>
          </w:tcPr>
          <w:p w:rsidR="00AA67E9" w:rsidRDefault="00D02FA7">
            <w:pPr>
              <w:jc w:val="center"/>
            </w:pPr>
            <w:r>
              <w:rPr>
                <w:szCs w:val="21"/>
              </w:rPr>
              <w:t>中国卫星</w:t>
            </w:r>
          </w:p>
        </w:tc>
        <w:tc>
          <w:tcPr>
            <w:tcW w:w="2880" w:type="dxa"/>
            <w:vAlign w:val="center"/>
          </w:tcPr>
          <w:p w:rsidR="00AA67E9" w:rsidRDefault="00D02FA7">
            <w:pPr>
              <w:jc w:val="right"/>
            </w:pPr>
            <w:r>
              <w:rPr>
                <w:szCs w:val="21"/>
              </w:rPr>
              <w:t>156,071.00</w:t>
            </w:r>
          </w:p>
        </w:tc>
        <w:tc>
          <w:tcPr>
            <w:tcW w:w="1692" w:type="dxa"/>
            <w:vAlign w:val="center"/>
          </w:tcPr>
          <w:p w:rsidR="00AA67E9" w:rsidRDefault="00D02FA7">
            <w:pPr>
              <w:jc w:val="right"/>
            </w:pPr>
            <w:r>
              <w:rPr>
                <w:szCs w:val="21"/>
              </w:rPr>
              <w:t>0.75</w:t>
            </w:r>
          </w:p>
        </w:tc>
      </w:tr>
      <w:tr w:rsidR="00AA67E9">
        <w:tc>
          <w:tcPr>
            <w:tcW w:w="870" w:type="dxa"/>
            <w:vAlign w:val="center"/>
          </w:tcPr>
          <w:p w:rsidR="00AA67E9" w:rsidRDefault="00D02FA7">
            <w:pPr>
              <w:jc w:val="center"/>
            </w:pPr>
            <w:r>
              <w:rPr>
                <w:szCs w:val="21"/>
              </w:rPr>
              <w:t>19</w:t>
            </w:r>
          </w:p>
        </w:tc>
        <w:tc>
          <w:tcPr>
            <w:tcW w:w="1650" w:type="dxa"/>
            <w:vAlign w:val="center"/>
          </w:tcPr>
          <w:p w:rsidR="00AA67E9" w:rsidRDefault="00D02FA7">
            <w:pPr>
              <w:jc w:val="center"/>
            </w:pPr>
            <w:r>
              <w:rPr>
                <w:szCs w:val="21"/>
              </w:rPr>
              <w:t>002935</w:t>
            </w:r>
          </w:p>
        </w:tc>
        <w:tc>
          <w:tcPr>
            <w:tcW w:w="1980" w:type="dxa"/>
            <w:vAlign w:val="center"/>
          </w:tcPr>
          <w:p w:rsidR="00AA67E9" w:rsidRDefault="00D02FA7">
            <w:pPr>
              <w:jc w:val="center"/>
            </w:pPr>
            <w:r>
              <w:rPr>
                <w:szCs w:val="21"/>
              </w:rPr>
              <w:t>天奥电子</w:t>
            </w:r>
          </w:p>
        </w:tc>
        <w:tc>
          <w:tcPr>
            <w:tcW w:w="2880" w:type="dxa"/>
            <w:vAlign w:val="center"/>
          </w:tcPr>
          <w:p w:rsidR="00AA67E9" w:rsidRDefault="00D02FA7">
            <w:pPr>
              <w:jc w:val="right"/>
            </w:pPr>
            <w:r>
              <w:rPr>
                <w:szCs w:val="21"/>
              </w:rPr>
              <w:t>125,308.50</w:t>
            </w:r>
          </w:p>
        </w:tc>
        <w:tc>
          <w:tcPr>
            <w:tcW w:w="1692" w:type="dxa"/>
            <w:vAlign w:val="center"/>
          </w:tcPr>
          <w:p w:rsidR="00AA67E9" w:rsidRDefault="00D02FA7">
            <w:pPr>
              <w:jc w:val="right"/>
            </w:pPr>
            <w:r>
              <w:rPr>
                <w:szCs w:val="21"/>
              </w:rPr>
              <w:t>0.60</w:t>
            </w:r>
          </w:p>
        </w:tc>
      </w:tr>
      <w:tr w:rsidR="00AA67E9">
        <w:tc>
          <w:tcPr>
            <w:tcW w:w="870" w:type="dxa"/>
            <w:vAlign w:val="center"/>
          </w:tcPr>
          <w:p w:rsidR="00AA67E9" w:rsidRDefault="00D02FA7">
            <w:pPr>
              <w:jc w:val="center"/>
            </w:pPr>
            <w:r>
              <w:rPr>
                <w:szCs w:val="21"/>
              </w:rPr>
              <w:t>20</w:t>
            </w:r>
          </w:p>
        </w:tc>
        <w:tc>
          <w:tcPr>
            <w:tcW w:w="1650" w:type="dxa"/>
            <w:vAlign w:val="center"/>
          </w:tcPr>
          <w:p w:rsidR="00AA67E9" w:rsidRDefault="00D02FA7">
            <w:pPr>
              <w:jc w:val="center"/>
            </w:pPr>
            <w:r>
              <w:rPr>
                <w:szCs w:val="21"/>
              </w:rPr>
              <w:t>600760</w:t>
            </w:r>
          </w:p>
        </w:tc>
        <w:tc>
          <w:tcPr>
            <w:tcW w:w="1980" w:type="dxa"/>
            <w:vAlign w:val="center"/>
          </w:tcPr>
          <w:p w:rsidR="00AA67E9" w:rsidRDefault="00D02FA7">
            <w:pPr>
              <w:jc w:val="center"/>
            </w:pPr>
            <w:r>
              <w:rPr>
                <w:szCs w:val="21"/>
              </w:rPr>
              <w:t>中航沈飞</w:t>
            </w:r>
          </w:p>
        </w:tc>
        <w:tc>
          <w:tcPr>
            <w:tcW w:w="2880" w:type="dxa"/>
            <w:vAlign w:val="center"/>
          </w:tcPr>
          <w:p w:rsidR="00AA67E9" w:rsidRDefault="00D02FA7">
            <w:pPr>
              <w:jc w:val="right"/>
            </w:pPr>
            <w:r>
              <w:rPr>
                <w:szCs w:val="21"/>
              </w:rPr>
              <w:t>119,477.00</w:t>
            </w:r>
          </w:p>
        </w:tc>
        <w:tc>
          <w:tcPr>
            <w:tcW w:w="1692" w:type="dxa"/>
            <w:vAlign w:val="center"/>
          </w:tcPr>
          <w:p w:rsidR="00AA67E9" w:rsidRDefault="00D02FA7">
            <w:pPr>
              <w:jc w:val="right"/>
            </w:pPr>
            <w:r>
              <w:rPr>
                <w:szCs w:val="21"/>
              </w:rPr>
              <w:t>0.57</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12,603,642.98</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10,863,877.80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2" w:name="_Toc234814104"/>
      <w:bookmarkStart w:id="93" w:name="_Toc390421261"/>
      <w:bookmarkStart w:id="94" w:name="_Toc48665180"/>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2"/>
      <w:bookmarkEnd w:id="93"/>
      <w:bookmarkEnd w:id="94"/>
    </w:p>
    <w:p w:rsidR="00753756" w:rsidRPr="00224952" w:rsidRDefault="00B07A5D" w:rsidP="00E56272">
      <w:pPr>
        <w:tabs>
          <w:tab w:val="left" w:pos="426"/>
        </w:tabs>
        <w:spacing w:line="360" w:lineRule="auto"/>
        <w:ind w:firstLineChars="200" w:firstLine="420"/>
        <w:rPr>
          <w:kern w:val="0"/>
          <w:szCs w:val="21"/>
        </w:rPr>
      </w:pPr>
      <w:r w:rsidRPr="00E56272">
        <w:rPr>
          <w:kern w:val="0"/>
          <w:szCs w:val="21"/>
        </w:rPr>
        <w:t>本基金本报告期末未持有债券。</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5" w:name="_Toc390421262"/>
      <w:bookmarkStart w:id="96" w:name="_Toc48665181"/>
      <w:r w:rsidRPr="00530FFD">
        <w:rPr>
          <w:rFonts w:ascii="宋体" w:hAnsi="宋体" w:cs="Arial"/>
          <w:color w:val="000000"/>
          <w:sz w:val="21"/>
          <w:szCs w:val="21"/>
        </w:rPr>
        <w:t>7.6</w:t>
      </w:r>
      <w:bookmarkStart w:id="97"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5"/>
      <w:bookmarkEnd w:id="97"/>
      <w:bookmarkEnd w:id="96"/>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本基金本报告期末未持有债券。</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8" w:name="_Toc390421263"/>
      <w:bookmarkStart w:id="99" w:name="_Toc48665182"/>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8"/>
      <w:bookmarkEnd w:id="99"/>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100" w:name="_Toc390421264"/>
      <w:bookmarkStart w:id="101" w:name="_Toc48665183"/>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100"/>
      <w:bookmarkEnd w:id="101"/>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2" w:name="_Toc390421265"/>
      <w:bookmarkStart w:id="103" w:name="_Toc48665184"/>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2"/>
      <w:bookmarkEnd w:id="103"/>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4" w:name="_Toc390421266"/>
      <w:bookmarkStart w:id="105" w:name="_Toc48665185"/>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4"/>
      <w:bookmarkEnd w:id="105"/>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6" w:name="_Toc390421267"/>
      <w:bookmarkStart w:id="107" w:name="_Toc48665186"/>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6"/>
      <w:bookmarkEnd w:id="107"/>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8" w:name="_Toc390421268"/>
      <w:bookmarkStart w:id="109" w:name="_Toc48665187"/>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8"/>
      <w:bookmarkEnd w:id="109"/>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4,295.76</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75.90</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4,371.66</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本基金本报告期末前十名股票中不存在流通受限情况。</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0" w:name="_Toc225500050"/>
      <w:bookmarkStart w:id="111" w:name="_Toc48665188"/>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10"/>
      <w:bookmarkEnd w:id="11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2" w:name="_Toc225500051"/>
      <w:bookmarkStart w:id="113" w:name="_Toc390421270"/>
      <w:bookmarkStart w:id="114" w:name="_Toc48665189"/>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2"/>
      <w:bookmarkEnd w:id="113"/>
      <w:bookmarkEnd w:id="114"/>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850"/>
        <w:gridCol w:w="1474"/>
        <w:gridCol w:w="1940"/>
        <w:gridCol w:w="1138"/>
        <w:gridCol w:w="1787"/>
        <w:gridCol w:w="1096"/>
      </w:tblGrid>
      <w:tr w:rsidR="00F53983" w:rsidRPr="00224952" w:rsidTr="009A7631">
        <w:trPr>
          <w:jc w:val="center"/>
        </w:trPr>
        <w:tc>
          <w:tcPr>
            <w:tcW w:w="869" w:type="pct"/>
            <w:hMerge w:val="restart"/>
            <w:vMerge w:val="restart"/>
            <w:vAlign w:val="center"/>
          </w:tcPr>
          <w:p w:rsidR="00AA67E9" w:rsidRDefault="00D02FA7">
            <w:pPr>
              <w:jc w:val="center"/>
            </w:pPr>
            <w:r>
              <w:t>持有人户数</w:t>
            </w:r>
            <w:r>
              <w:t>(</w:t>
            </w:r>
            <w:r>
              <w:t>户</w:t>
            </w:r>
            <w:r>
              <w:t>)</w:t>
            </w:r>
          </w:p>
        </w:tc>
        <w:tc>
          <w:tcPr>
            <w:tcW w:w="639" w:type="pct"/>
            <w:hMerge/>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持有人户数</w:t>
            </w:r>
            <w:r w:rsidRPr="00224952">
              <w:rPr>
                <w:bCs/>
                <w:color w:val="000000"/>
                <w:szCs w:val="21"/>
              </w:rPr>
              <w:t>(</w:t>
            </w:r>
            <w:r w:rsidRPr="00224952">
              <w:rPr>
                <w:rFonts w:hint="eastAsia"/>
                <w:bCs/>
                <w:color w:val="000000"/>
                <w:szCs w:val="21"/>
              </w:rPr>
              <w:t>户</w:t>
            </w:r>
            <w:r w:rsidRPr="00224952">
              <w:rPr>
                <w:bCs/>
                <w:color w:val="000000"/>
                <w:szCs w:val="21"/>
              </w:rP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F53983" w:rsidRPr="00224952" w:rsidTr="009A7631">
        <w:trPr>
          <w:jc w:val="center"/>
        </w:trPr>
        <w:tc>
          <w:tcPr>
            <w:tcW w:w="869" w:type="pct"/>
            <w:hMerge w:val="restart"/>
            <w:vMerge/>
            <w:vAlign w:val="center"/>
          </w:tcPr>
          <w:p w:rsidR="00AA67E9" w:rsidRDefault="00AA67E9">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F53983" w:rsidRPr="00224952" w:rsidTr="009A7631">
        <w:trPr>
          <w:jc w:val="center"/>
        </w:trPr>
        <w:tc>
          <w:tcPr>
            <w:tcW w:w="869" w:type="pct"/>
            <w:hMerge w:val="restart"/>
            <w:vMerge/>
            <w:vAlign w:val="center"/>
          </w:tcPr>
          <w:p w:rsidR="00AA67E9" w:rsidRDefault="00AA67E9">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F53983" w:rsidRPr="00224952" w:rsidTr="009A7631">
        <w:trPr>
          <w:jc w:val="center"/>
        </w:trPr>
        <w:tc>
          <w:tcPr>
            <w:tcW w:w="869" w:type="pct"/>
            <w:hMerge w:val="restart"/>
            <w:vAlign w:val="center"/>
          </w:tcPr>
          <w:p w:rsidR="00AA67E9" w:rsidRDefault="00D02FA7">
            <w:pPr>
              <w:jc w:val="center"/>
            </w:pPr>
            <w:r>
              <w:rPr>
                <w:bCs/>
                <w:color w:val="000000"/>
                <w:szCs w:val="21"/>
              </w:rPr>
              <w:t>1,401</w:t>
            </w:r>
          </w:p>
        </w:tc>
        <w:tc>
          <w:tcPr>
            <w:tcW w:w="639" w:type="pct"/>
            <w:hMerge/>
            <w:vAlign w:val="center"/>
          </w:tcPr>
          <w:p w:rsidR="00F53983" w:rsidRPr="00224952" w:rsidRDefault="00F53983" w:rsidP="00E56272">
            <w:pPr>
              <w:spacing w:line="360" w:lineRule="auto"/>
              <w:jc w:val="center"/>
              <w:rPr>
                <w:bCs/>
                <w:color w:val="000000"/>
                <w:szCs w:val="21"/>
              </w:rPr>
            </w:pPr>
            <w:r w:rsidRPr="00224952">
              <w:rPr>
                <w:bCs/>
                <w:color w:val="000000"/>
                <w:szCs w:val="21"/>
              </w:rPr>
              <w:t>1,401</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21,101.71</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741,500.00</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2.51%</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28,821,996.00</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97.49%</w:t>
            </w:r>
          </w:p>
        </w:tc>
      </w:tr>
    </w:tbl>
    <w:p w:rsidR="00753756" w:rsidRPr="00874313" w:rsidRDefault="00F53983" w:rsidP="00874313">
      <w:pPr>
        <w:tabs>
          <w:tab w:val="left" w:pos="426"/>
        </w:tabs>
        <w:spacing w:line="360" w:lineRule="auto"/>
        <w:ind w:firstLineChars="200" w:firstLine="420"/>
        <w:rPr>
          <w:kern w:val="0"/>
          <w:szCs w:val="21"/>
        </w:rPr>
      </w:pPr>
      <w:r w:rsidRPr="00874313">
        <w:rPr>
          <w:kern w:val="0"/>
          <w:szCs w:val="21"/>
        </w:rPr>
        <w:t>注：已包含场外持有人。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5" w:name="_Toc390421271"/>
      <w:bookmarkStart w:id="116" w:name="_Toc48665190"/>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期末上市基金前十名持有人</w:t>
      </w:r>
      <w:bookmarkEnd w:id="115"/>
      <w:bookmarkEnd w:id="1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7"/>
        <w:gridCol w:w="3827"/>
        <w:gridCol w:w="2268"/>
        <w:gridCol w:w="2100"/>
      </w:tblGrid>
      <w:tr w:rsidR="00753756" w:rsidRPr="00224952" w:rsidTr="00ED658A">
        <w:trPr>
          <w:trHeight w:val="1864"/>
          <w:jc w:val="center"/>
        </w:trPr>
        <w:tc>
          <w:tcPr>
            <w:tcW w:w="827" w:type="dxa"/>
            <w:vAlign w:val="center"/>
          </w:tcPr>
          <w:p w:rsidR="00753756" w:rsidRPr="00224952" w:rsidRDefault="00753756" w:rsidP="006F054E">
            <w:pPr>
              <w:spacing w:line="360" w:lineRule="auto"/>
              <w:jc w:val="center"/>
              <w:rPr>
                <w:szCs w:val="21"/>
              </w:rPr>
            </w:pPr>
            <w:r w:rsidRPr="00224952">
              <w:rPr>
                <w:rFonts w:hint="eastAsia"/>
                <w:szCs w:val="21"/>
              </w:rPr>
              <w:t>序号</w:t>
            </w:r>
          </w:p>
        </w:tc>
        <w:tc>
          <w:tcPr>
            <w:tcW w:w="3827" w:type="dxa"/>
            <w:vAlign w:val="center"/>
          </w:tcPr>
          <w:p w:rsidR="00753756" w:rsidRPr="00224952" w:rsidRDefault="00753756" w:rsidP="006F054E">
            <w:pPr>
              <w:spacing w:line="360" w:lineRule="auto"/>
              <w:jc w:val="center"/>
              <w:rPr>
                <w:szCs w:val="21"/>
              </w:rPr>
            </w:pPr>
            <w:r w:rsidRPr="00224952">
              <w:rPr>
                <w:rFonts w:hint="eastAsia"/>
                <w:szCs w:val="21"/>
              </w:rPr>
              <w:t>持有人名称</w:t>
            </w:r>
          </w:p>
        </w:tc>
        <w:tc>
          <w:tcPr>
            <w:tcW w:w="2268" w:type="dxa"/>
            <w:vAlign w:val="center"/>
          </w:tcPr>
          <w:p w:rsidR="00753756" w:rsidRPr="00224952" w:rsidRDefault="00753756" w:rsidP="008531B6">
            <w:pPr>
              <w:spacing w:line="360" w:lineRule="auto"/>
              <w:jc w:val="center"/>
              <w:rPr>
                <w:szCs w:val="21"/>
              </w:rPr>
            </w:pPr>
            <w:r w:rsidRPr="00224952">
              <w:rPr>
                <w:rFonts w:hint="eastAsia"/>
                <w:szCs w:val="21"/>
              </w:rPr>
              <w:t>持有份额</w:t>
            </w:r>
            <w:r>
              <w:rPr>
                <w:rFonts w:hint="eastAsia"/>
                <w:szCs w:val="21"/>
              </w:rPr>
              <w:t>（份）</w:t>
            </w:r>
          </w:p>
        </w:tc>
        <w:tc>
          <w:tcPr>
            <w:tcW w:w="2100" w:type="dxa"/>
            <w:vAlign w:val="center"/>
          </w:tcPr>
          <w:p w:rsidR="00753756" w:rsidRPr="00224952" w:rsidRDefault="00753756" w:rsidP="006F054E">
            <w:pPr>
              <w:spacing w:line="360" w:lineRule="auto"/>
              <w:jc w:val="center"/>
              <w:rPr>
                <w:szCs w:val="21"/>
              </w:rPr>
            </w:pPr>
            <w:r w:rsidRPr="00224952">
              <w:rPr>
                <w:rFonts w:hint="eastAsia"/>
                <w:szCs w:val="21"/>
              </w:rPr>
              <w:t>占上市总份额比例</w:t>
            </w:r>
          </w:p>
        </w:tc>
      </w:tr>
      <w:tr w:rsidR="00AA67E9">
        <w:trPr>
          <w:jc w:val="center"/>
        </w:trPr>
        <w:tc>
          <w:tcPr>
            <w:tcW w:w="827" w:type="dxa"/>
            <w:vAlign w:val="center"/>
          </w:tcPr>
          <w:p w:rsidR="00AA67E9" w:rsidRDefault="00D02FA7">
            <w:pPr>
              <w:jc w:val="center"/>
            </w:pPr>
            <w:r>
              <w:rPr>
                <w:color w:val="000000"/>
                <w:szCs w:val="21"/>
              </w:rPr>
              <w:t>1</w:t>
            </w:r>
          </w:p>
        </w:tc>
        <w:tc>
          <w:tcPr>
            <w:tcW w:w="3827" w:type="dxa"/>
            <w:vAlign w:val="center"/>
          </w:tcPr>
          <w:p w:rsidR="00AA67E9" w:rsidRDefault="00D02FA7">
            <w:pPr>
              <w:jc w:val="left"/>
            </w:pPr>
            <w:r>
              <w:rPr>
                <w:color w:val="000000"/>
                <w:szCs w:val="21"/>
              </w:rPr>
              <w:t>王瑞凤</w:t>
            </w:r>
          </w:p>
        </w:tc>
        <w:tc>
          <w:tcPr>
            <w:tcW w:w="2268" w:type="dxa"/>
            <w:vAlign w:val="center"/>
          </w:tcPr>
          <w:p w:rsidR="00AA67E9" w:rsidRDefault="00D02FA7">
            <w:pPr>
              <w:jc w:val="right"/>
            </w:pPr>
            <w:r>
              <w:rPr>
                <w:color w:val="000000"/>
                <w:szCs w:val="21"/>
              </w:rPr>
              <w:t>1,353,600.00</w:t>
            </w:r>
          </w:p>
        </w:tc>
        <w:tc>
          <w:tcPr>
            <w:tcW w:w="2100" w:type="dxa"/>
            <w:vAlign w:val="center"/>
          </w:tcPr>
          <w:p w:rsidR="00AA67E9" w:rsidRDefault="00D02FA7">
            <w:pPr>
              <w:jc w:val="right"/>
            </w:pPr>
            <w:r>
              <w:rPr>
                <w:color w:val="000000"/>
                <w:szCs w:val="21"/>
              </w:rPr>
              <w:t>4.58%</w:t>
            </w:r>
          </w:p>
        </w:tc>
      </w:tr>
      <w:tr w:rsidR="00AA67E9">
        <w:trPr>
          <w:jc w:val="center"/>
        </w:trPr>
        <w:tc>
          <w:tcPr>
            <w:tcW w:w="827" w:type="dxa"/>
            <w:vAlign w:val="center"/>
          </w:tcPr>
          <w:p w:rsidR="00AA67E9" w:rsidRDefault="00D02FA7">
            <w:pPr>
              <w:jc w:val="center"/>
            </w:pPr>
            <w:r>
              <w:rPr>
                <w:color w:val="000000"/>
                <w:szCs w:val="21"/>
              </w:rPr>
              <w:t>2</w:t>
            </w:r>
          </w:p>
        </w:tc>
        <w:tc>
          <w:tcPr>
            <w:tcW w:w="3827" w:type="dxa"/>
            <w:vAlign w:val="center"/>
          </w:tcPr>
          <w:p w:rsidR="00AA67E9" w:rsidRDefault="00D02FA7">
            <w:pPr>
              <w:jc w:val="left"/>
            </w:pPr>
            <w:r>
              <w:rPr>
                <w:color w:val="000000"/>
                <w:szCs w:val="21"/>
              </w:rPr>
              <w:t>张勤仙</w:t>
            </w:r>
          </w:p>
        </w:tc>
        <w:tc>
          <w:tcPr>
            <w:tcW w:w="2268" w:type="dxa"/>
            <w:vAlign w:val="center"/>
          </w:tcPr>
          <w:p w:rsidR="00AA67E9" w:rsidRDefault="00D02FA7">
            <w:pPr>
              <w:jc w:val="right"/>
            </w:pPr>
            <w:r>
              <w:rPr>
                <w:color w:val="000000"/>
                <w:szCs w:val="21"/>
              </w:rPr>
              <w:t>1,033,400.00</w:t>
            </w:r>
          </w:p>
        </w:tc>
        <w:tc>
          <w:tcPr>
            <w:tcW w:w="2100" w:type="dxa"/>
            <w:vAlign w:val="center"/>
          </w:tcPr>
          <w:p w:rsidR="00AA67E9" w:rsidRDefault="00D02FA7">
            <w:pPr>
              <w:jc w:val="right"/>
            </w:pPr>
            <w:r>
              <w:rPr>
                <w:color w:val="000000"/>
                <w:szCs w:val="21"/>
              </w:rPr>
              <w:t>3.50%</w:t>
            </w:r>
          </w:p>
        </w:tc>
      </w:tr>
      <w:tr w:rsidR="00AA67E9">
        <w:trPr>
          <w:jc w:val="center"/>
        </w:trPr>
        <w:tc>
          <w:tcPr>
            <w:tcW w:w="827" w:type="dxa"/>
            <w:vAlign w:val="center"/>
          </w:tcPr>
          <w:p w:rsidR="00AA67E9" w:rsidRDefault="00D02FA7">
            <w:pPr>
              <w:jc w:val="center"/>
            </w:pPr>
            <w:r>
              <w:rPr>
                <w:color w:val="000000"/>
                <w:szCs w:val="21"/>
              </w:rPr>
              <w:t>3</w:t>
            </w:r>
          </w:p>
        </w:tc>
        <w:tc>
          <w:tcPr>
            <w:tcW w:w="3827" w:type="dxa"/>
            <w:vAlign w:val="center"/>
          </w:tcPr>
          <w:p w:rsidR="00AA67E9" w:rsidRDefault="00D02FA7">
            <w:pPr>
              <w:jc w:val="left"/>
            </w:pPr>
            <w:r>
              <w:rPr>
                <w:color w:val="000000"/>
                <w:szCs w:val="21"/>
              </w:rPr>
              <w:t>卢东宁</w:t>
            </w:r>
          </w:p>
        </w:tc>
        <w:tc>
          <w:tcPr>
            <w:tcW w:w="2268" w:type="dxa"/>
            <w:vAlign w:val="center"/>
          </w:tcPr>
          <w:p w:rsidR="00AA67E9" w:rsidRDefault="00D02FA7">
            <w:pPr>
              <w:jc w:val="right"/>
            </w:pPr>
            <w:r>
              <w:rPr>
                <w:color w:val="000000"/>
                <w:szCs w:val="21"/>
              </w:rPr>
              <w:t>980,000.00</w:t>
            </w:r>
          </w:p>
        </w:tc>
        <w:tc>
          <w:tcPr>
            <w:tcW w:w="2100" w:type="dxa"/>
            <w:vAlign w:val="center"/>
          </w:tcPr>
          <w:p w:rsidR="00AA67E9" w:rsidRDefault="00D02FA7">
            <w:pPr>
              <w:jc w:val="right"/>
            </w:pPr>
            <w:r>
              <w:rPr>
                <w:color w:val="000000"/>
                <w:szCs w:val="21"/>
              </w:rPr>
              <w:t>3.31%</w:t>
            </w:r>
          </w:p>
        </w:tc>
      </w:tr>
      <w:tr w:rsidR="00AA67E9">
        <w:trPr>
          <w:jc w:val="center"/>
        </w:trPr>
        <w:tc>
          <w:tcPr>
            <w:tcW w:w="827" w:type="dxa"/>
            <w:vAlign w:val="center"/>
          </w:tcPr>
          <w:p w:rsidR="00AA67E9" w:rsidRDefault="00D02FA7">
            <w:pPr>
              <w:jc w:val="center"/>
            </w:pPr>
            <w:r>
              <w:rPr>
                <w:color w:val="000000"/>
                <w:szCs w:val="21"/>
              </w:rPr>
              <w:t>4</w:t>
            </w:r>
          </w:p>
        </w:tc>
        <w:tc>
          <w:tcPr>
            <w:tcW w:w="3827" w:type="dxa"/>
            <w:vAlign w:val="center"/>
          </w:tcPr>
          <w:p w:rsidR="00AA67E9" w:rsidRDefault="00D02FA7">
            <w:pPr>
              <w:jc w:val="left"/>
            </w:pPr>
            <w:r>
              <w:rPr>
                <w:color w:val="000000"/>
                <w:szCs w:val="21"/>
              </w:rPr>
              <w:t>杨涛</w:t>
            </w:r>
          </w:p>
        </w:tc>
        <w:tc>
          <w:tcPr>
            <w:tcW w:w="2268" w:type="dxa"/>
            <w:vAlign w:val="center"/>
          </w:tcPr>
          <w:p w:rsidR="00AA67E9" w:rsidRDefault="00D02FA7">
            <w:pPr>
              <w:jc w:val="right"/>
            </w:pPr>
            <w:r>
              <w:rPr>
                <w:color w:val="000000"/>
                <w:szCs w:val="21"/>
              </w:rPr>
              <w:t>700,000.00</w:t>
            </w:r>
          </w:p>
        </w:tc>
        <w:tc>
          <w:tcPr>
            <w:tcW w:w="2100" w:type="dxa"/>
            <w:vAlign w:val="center"/>
          </w:tcPr>
          <w:p w:rsidR="00AA67E9" w:rsidRDefault="00D02FA7">
            <w:pPr>
              <w:jc w:val="right"/>
            </w:pPr>
            <w:r>
              <w:rPr>
                <w:color w:val="000000"/>
                <w:szCs w:val="21"/>
              </w:rPr>
              <w:t>2.37%</w:t>
            </w:r>
          </w:p>
        </w:tc>
      </w:tr>
      <w:tr w:rsidR="00AA67E9">
        <w:trPr>
          <w:jc w:val="center"/>
        </w:trPr>
        <w:tc>
          <w:tcPr>
            <w:tcW w:w="827" w:type="dxa"/>
            <w:vAlign w:val="center"/>
          </w:tcPr>
          <w:p w:rsidR="00AA67E9" w:rsidRDefault="00D02FA7">
            <w:pPr>
              <w:jc w:val="center"/>
            </w:pPr>
            <w:r>
              <w:rPr>
                <w:color w:val="000000"/>
                <w:szCs w:val="21"/>
              </w:rPr>
              <w:t>5</w:t>
            </w:r>
          </w:p>
        </w:tc>
        <w:tc>
          <w:tcPr>
            <w:tcW w:w="3827" w:type="dxa"/>
            <w:vAlign w:val="center"/>
          </w:tcPr>
          <w:p w:rsidR="00AA67E9" w:rsidRDefault="00D02FA7">
            <w:pPr>
              <w:jc w:val="left"/>
            </w:pPr>
            <w:r>
              <w:rPr>
                <w:color w:val="000000"/>
                <w:szCs w:val="21"/>
              </w:rPr>
              <w:t>上海耕瑞资产管理有限公司－耕瑞安鑫二期私募证券投资基金</w:t>
            </w:r>
          </w:p>
        </w:tc>
        <w:tc>
          <w:tcPr>
            <w:tcW w:w="2268" w:type="dxa"/>
            <w:vAlign w:val="center"/>
          </w:tcPr>
          <w:p w:rsidR="00AA67E9" w:rsidRDefault="00D02FA7">
            <w:pPr>
              <w:jc w:val="right"/>
            </w:pPr>
            <w:r>
              <w:rPr>
                <w:color w:val="000000"/>
                <w:szCs w:val="21"/>
              </w:rPr>
              <w:t>571,500.00</w:t>
            </w:r>
          </w:p>
        </w:tc>
        <w:tc>
          <w:tcPr>
            <w:tcW w:w="2100" w:type="dxa"/>
            <w:vAlign w:val="center"/>
          </w:tcPr>
          <w:p w:rsidR="00AA67E9" w:rsidRDefault="00D02FA7">
            <w:pPr>
              <w:jc w:val="right"/>
            </w:pPr>
            <w:r>
              <w:rPr>
                <w:color w:val="000000"/>
                <w:szCs w:val="21"/>
              </w:rPr>
              <w:t>1.93%</w:t>
            </w:r>
          </w:p>
        </w:tc>
      </w:tr>
      <w:tr w:rsidR="00AA67E9">
        <w:trPr>
          <w:jc w:val="center"/>
        </w:trPr>
        <w:tc>
          <w:tcPr>
            <w:tcW w:w="827" w:type="dxa"/>
            <w:vAlign w:val="center"/>
          </w:tcPr>
          <w:p w:rsidR="00AA67E9" w:rsidRDefault="00D02FA7">
            <w:pPr>
              <w:jc w:val="center"/>
            </w:pPr>
            <w:r>
              <w:rPr>
                <w:color w:val="000000"/>
                <w:szCs w:val="21"/>
              </w:rPr>
              <w:t>6</w:t>
            </w:r>
          </w:p>
        </w:tc>
        <w:tc>
          <w:tcPr>
            <w:tcW w:w="3827" w:type="dxa"/>
            <w:vAlign w:val="center"/>
          </w:tcPr>
          <w:p w:rsidR="00AA67E9" w:rsidRDefault="00D02FA7">
            <w:pPr>
              <w:jc w:val="left"/>
            </w:pPr>
            <w:r>
              <w:rPr>
                <w:color w:val="000000"/>
                <w:szCs w:val="21"/>
              </w:rPr>
              <w:t>杨志坤</w:t>
            </w:r>
          </w:p>
        </w:tc>
        <w:tc>
          <w:tcPr>
            <w:tcW w:w="2268" w:type="dxa"/>
            <w:vAlign w:val="center"/>
          </w:tcPr>
          <w:p w:rsidR="00AA67E9" w:rsidRDefault="00D02FA7">
            <w:pPr>
              <w:jc w:val="right"/>
            </w:pPr>
            <w:r>
              <w:rPr>
                <w:color w:val="000000"/>
                <w:szCs w:val="21"/>
              </w:rPr>
              <w:t>500,000.00</w:t>
            </w:r>
          </w:p>
        </w:tc>
        <w:tc>
          <w:tcPr>
            <w:tcW w:w="2100" w:type="dxa"/>
            <w:vAlign w:val="center"/>
          </w:tcPr>
          <w:p w:rsidR="00AA67E9" w:rsidRDefault="00D02FA7">
            <w:pPr>
              <w:jc w:val="right"/>
            </w:pPr>
            <w:r>
              <w:rPr>
                <w:color w:val="000000"/>
                <w:szCs w:val="21"/>
              </w:rPr>
              <w:t>1.69%</w:t>
            </w:r>
          </w:p>
        </w:tc>
      </w:tr>
      <w:tr w:rsidR="00AA67E9">
        <w:trPr>
          <w:jc w:val="center"/>
        </w:trPr>
        <w:tc>
          <w:tcPr>
            <w:tcW w:w="827" w:type="dxa"/>
            <w:vAlign w:val="center"/>
          </w:tcPr>
          <w:p w:rsidR="00AA67E9" w:rsidRDefault="00D02FA7">
            <w:pPr>
              <w:jc w:val="center"/>
            </w:pPr>
            <w:r>
              <w:rPr>
                <w:color w:val="000000"/>
                <w:szCs w:val="21"/>
              </w:rPr>
              <w:t>7</w:t>
            </w:r>
          </w:p>
        </w:tc>
        <w:tc>
          <w:tcPr>
            <w:tcW w:w="3827" w:type="dxa"/>
            <w:vAlign w:val="center"/>
          </w:tcPr>
          <w:p w:rsidR="00AA67E9" w:rsidRDefault="00D02FA7">
            <w:pPr>
              <w:jc w:val="left"/>
            </w:pPr>
            <w:r>
              <w:rPr>
                <w:color w:val="000000"/>
                <w:szCs w:val="21"/>
              </w:rPr>
              <w:t>王瑞环</w:t>
            </w:r>
          </w:p>
        </w:tc>
        <w:tc>
          <w:tcPr>
            <w:tcW w:w="2268" w:type="dxa"/>
            <w:vAlign w:val="center"/>
          </w:tcPr>
          <w:p w:rsidR="00AA67E9" w:rsidRDefault="00D02FA7">
            <w:pPr>
              <w:jc w:val="right"/>
            </w:pPr>
            <w:r>
              <w:rPr>
                <w:color w:val="000000"/>
                <w:szCs w:val="21"/>
              </w:rPr>
              <w:t>500,000.00</w:t>
            </w:r>
          </w:p>
        </w:tc>
        <w:tc>
          <w:tcPr>
            <w:tcW w:w="2100" w:type="dxa"/>
            <w:vAlign w:val="center"/>
          </w:tcPr>
          <w:p w:rsidR="00AA67E9" w:rsidRDefault="00D02FA7">
            <w:pPr>
              <w:jc w:val="right"/>
            </w:pPr>
            <w:r>
              <w:rPr>
                <w:color w:val="000000"/>
                <w:szCs w:val="21"/>
              </w:rPr>
              <w:t>1.69%</w:t>
            </w:r>
          </w:p>
        </w:tc>
      </w:tr>
      <w:tr w:rsidR="00AA67E9">
        <w:trPr>
          <w:jc w:val="center"/>
        </w:trPr>
        <w:tc>
          <w:tcPr>
            <w:tcW w:w="827" w:type="dxa"/>
            <w:vAlign w:val="center"/>
          </w:tcPr>
          <w:p w:rsidR="00AA67E9" w:rsidRDefault="00D02FA7">
            <w:pPr>
              <w:jc w:val="center"/>
            </w:pPr>
            <w:r>
              <w:rPr>
                <w:color w:val="000000"/>
                <w:szCs w:val="21"/>
              </w:rPr>
              <w:t>8</w:t>
            </w:r>
          </w:p>
        </w:tc>
        <w:tc>
          <w:tcPr>
            <w:tcW w:w="3827" w:type="dxa"/>
            <w:vAlign w:val="center"/>
          </w:tcPr>
          <w:p w:rsidR="00AA67E9" w:rsidRDefault="00D02FA7">
            <w:pPr>
              <w:jc w:val="left"/>
            </w:pPr>
            <w:r>
              <w:rPr>
                <w:color w:val="000000"/>
                <w:szCs w:val="21"/>
              </w:rPr>
              <w:t>王西林</w:t>
            </w:r>
          </w:p>
        </w:tc>
        <w:tc>
          <w:tcPr>
            <w:tcW w:w="2268" w:type="dxa"/>
            <w:vAlign w:val="center"/>
          </w:tcPr>
          <w:p w:rsidR="00AA67E9" w:rsidRDefault="00D02FA7">
            <w:pPr>
              <w:jc w:val="right"/>
            </w:pPr>
            <w:r>
              <w:rPr>
                <w:color w:val="000000"/>
                <w:szCs w:val="21"/>
              </w:rPr>
              <w:t>470,000.00</w:t>
            </w:r>
          </w:p>
        </w:tc>
        <w:tc>
          <w:tcPr>
            <w:tcW w:w="2100" w:type="dxa"/>
            <w:vAlign w:val="center"/>
          </w:tcPr>
          <w:p w:rsidR="00AA67E9" w:rsidRDefault="00D02FA7">
            <w:pPr>
              <w:jc w:val="right"/>
            </w:pPr>
            <w:r>
              <w:rPr>
                <w:color w:val="000000"/>
                <w:szCs w:val="21"/>
              </w:rPr>
              <w:t>1.59%</w:t>
            </w:r>
          </w:p>
        </w:tc>
      </w:tr>
      <w:tr w:rsidR="00AA67E9">
        <w:trPr>
          <w:jc w:val="center"/>
        </w:trPr>
        <w:tc>
          <w:tcPr>
            <w:tcW w:w="827" w:type="dxa"/>
            <w:vAlign w:val="center"/>
          </w:tcPr>
          <w:p w:rsidR="00AA67E9" w:rsidRDefault="00D02FA7">
            <w:pPr>
              <w:jc w:val="center"/>
            </w:pPr>
            <w:r>
              <w:rPr>
                <w:color w:val="000000"/>
                <w:szCs w:val="21"/>
              </w:rPr>
              <w:t>9</w:t>
            </w:r>
          </w:p>
        </w:tc>
        <w:tc>
          <w:tcPr>
            <w:tcW w:w="3827" w:type="dxa"/>
            <w:vAlign w:val="center"/>
          </w:tcPr>
          <w:p w:rsidR="00AA67E9" w:rsidRDefault="00D02FA7">
            <w:pPr>
              <w:jc w:val="left"/>
            </w:pPr>
            <w:r>
              <w:rPr>
                <w:color w:val="000000"/>
                <w:szCs w:val="21"/>
              </w:rPr>
              <w:t>刘家鑫</w:t>
            </w:r>
          </w:p>
        </w:tc>
        <w:tc>
          <w:tcPr>
            <w:tcW w:w="2268" w:type="dxa"/>
            <w:vAlign w:val="center"/>
          </w:tcPr>
          <w:p w:rsidR="00AA67E9" w:rsidRDefault="00D02FA7">
            <w:pPr>
              <w:jc w:val="right"/>
            </w:pPr>
            <w:r>
              <w:rPr>
                <w:color w:val="000000"/>
                <w:szCs w:val="21"/>
              </w:rPr>
              <w:t>368,000.00</w:t>
            </w:r>
          </w:p>
        </w:tc>
        <w:tc>
          <w:tcPr>
            <w:tcW w:w="2100" w:type="dxa"/>
            <w:vAlign w:val="center"/>
          </w:tcPr>
          <w:p w:rsidR="00AA67E9" w:rsidRDefault="00D02FA7">
            <w:pPr>
              <w:jc w:val="right"/>
            </w:pPr>
            <w:r>
              <w:rPr>
                <w:color w:val="000000"/>
                <w:szCs w:val="21"/>
              </w:rPr>
              <w:t>1.24%</w:t>
            </w:r>
          </w:p>
        </w:tc>
      </w:tr>
      <w:tr w:rsidR="00AA67E9">
        <w:trPr>
          <w:jc w:val="center"/>
        </w:trPr>
        <w:tc>
          <w:tcPr>
            <w:tcW w:w="827" w:type="dxa"/>
            <w:vAlign w:val="center"/>
          </w:tcPr>
          <w:p w:rsidR="00AA67E9" w:rsidRDefault="00D02FA7">
            <w:pPr>
              <w:jc w:val="center"/>
            </w:pPr>
            <w:r>
              <w:rPr>
                <w:color w:val="000000"/>
                <w:szCs w:val="21"/>
              </w:rPr>
              <w:t>10</w:t>
            </w:r>
          </w:p>
        </w:tc>
        <w:tc>
          <w:tcPr>
            <w:tcW w:w="3827" w:type="dxa"/>
            <w:vAlign w:val="center"/>
          </w:tcPr>
          <w:p w:rsidR="00AA67E9" w:rsidRDefault="00D02FA7">
            <w:pPr>
              <w:jc w:val="left"/>
            </w:pPr>
            <w:r>
              <w:rPr>
                <w:color w:val="000000"/>
                <w:szCs w:val="21"/>
              </w:rPr>
              <w:t>林金莲</w:t>
            </w:r>
          </w:p>
        </w:tc>
        <w:tc>
          <w:tcPr>
            <w:tcW w:w="2268" w:type="dxa"/>
            <w:vAlign w:val="center"/>
          </w:tcPr>
          <w:p w:rsidR="00AA67E9" w:rsidRDefault="00D02FA7">
            <w:pPr>
              <w:jc w:val="right"/>
            </w:pPr>
            <w:r>
              <w:rPr>
                <w:color w:val="000000"/>
                <w:szCs w:val="21"/>
              </w:rPr>
              <w:t>355,000.00</w:t>
            </w:r>
          </w:p>
        </w:tc>
        <w:tc>
          <w:tcPr>
            <w:tcW w:w="2100" w:type="dxa"/>
            <w:vAlign w:val="center"/>
          </w:tcPr>
          <w:p w:rsidR="00AA67E9" w:rsidRDefault="00D02FA7">
            <w:pPr>
              <w:jc w:val="right"/>
            </w:pPr>
            <w:r>
              <w:rPr>
                <w:color w:val="000000"/>
                <w:szCs w:val="21"/>
              </w:rPr>
              <w:t>1.20%</w:t>
            </w:r>
          </w:p>
        </w:tc>
      </w:tr>
    </w:tbl>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注：本表统计的上市基金前十名持有人均为场内持有人。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7" w:name="_Toc390421272"/>
      <w:bookmarkStart w:id="118" w:name="_Toc48665191"/>
      <w:r w:rsidRPr="00530FFD">
        <w:rPr>
          <w:rFonts w:ascii="宋体" w:hAnsi="宋体" w:cs="Arial"/>
          <w:color w:val="000000"/>
          <w:sz w:val="21"/>
          <w:szCs w:val="21"/>
        </w:rPr>
        <w:t>8.3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7"/>
      <w:bookmarkEnd w:id="118"/>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0.0000%</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9" w:name="_Toc48665192"/>
      <w:r w:rsidRPr="00D50BF1">
        <w:rPr>
          <w:rFonts w:ascii="宋体" w:cs="Arial"/>
          <w:color w:val="000000"/>
          <w:sz w:val="21"/>
          <w:szCs w:val="21"/>
        </w:rPr>
        <w:t>8.4</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9"/>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20" w:name="_Toc225500053"/>
      <w:bookmarkStart w:id="121" w:name="_Toc48665193"/>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20"/>
      <w:bookmarkEnd w:id="121"/>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2017</w:t>
            </w:r>
            <w:r w:rsidRPr="00224952">
              <w:rPr>
                <w:szCs w:val="21"/>
              </w:rPr>
              <w:t>年</w:t>
            </w:r>
            <w:r w:rsidRPr="00224952">
              <w:rPr>
                <w:szCs w:val="21"/>
              </w:rPr>
              <w:t>7</w:t>
            </w:r>
            <w:r w:rsidRPr="00224952">
              <w:rPr>
                <w:szCs w:val="21"/>
              </w:rPr>
              <w:t>月</w:t>
            </w:r>
            <w:r w:rsidRPr="00224952">
              <w:rPr>
                <w:szCs w:val="21"/>
              </w:rPr>
              <w:t>14</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315,563,496.00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25,563,496.00</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21,000,000.00</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17,000,000.00</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29,563,496.00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22" w:name="_Toc225500054"/>
      <w:bookmarkStart w:id="123" w:name="_Toc48665194"/>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22"/>
      <w:bookmarkEnd w:id="1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4" w:name="_Toc390421276"/>
      <w:bookmarkStart w:id="125" w:name="_Toc48665195"/>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4"/>
      <w:bookmarkEnd w:id="125"/>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6" w:name="_Toc390421277"/>
      <w:bookmarkStart w:id="127" w:name="_Toc48665196"/>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6"/>
      <w:bookmarkEnd w:id="127"/>
    </w:p>
    <w:p w:rsidR="00AA67E9" w:rsidRDefault="00D02FA7">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8" w:name="_Toc390421278"/>
      <w:bookmarkStart w:id="129" w:name="_Toc48665197"/>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8"/>
      <w:bookmarkEnd w:id="129"/>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0" w:name="_Toc390421279"/>
      <w:bookmarkStart w:id="131" w:name="_Toc48665198"/>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30"/>
      <w:bookmarkEnd w:id="131"/>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2" w:name="_Toc48665199"/>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32"/>
    </w:p>
    <w:p w:rsidR="00753756" w:rsidRPr="00224952" w:rsidRDefault="00753756" w:rsidP="006E1449">
      <w:pPr>
        <w:spacing w:line="360" w:lineRule="auto"/>
        <w:ind w:firstLineChars="200" w:firstLine="420"/>
        <w:rPr>
          <w:color w:val="000000"/>
          <w:szCs w:val="21"/>
        </w:rPr>
      </w:pPr>
      <w:bookmarkStart w:id="133"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4" w:name="_Toc390421281"/>
      <w:bookmarkStart w:id="135" w:name="_Toc48665200"/>
      <w:bookmarkEnd w:id="133"/>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4"/>
      <w:bookmarkEnd w:id="135"/>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6" w:name="_Toc390421282"/>
      <w:bookmarkStart w:id="137" w:name="_Toc48665201"/>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6"/>
      <w:bookmarkEnd w:id="137"/>
    </w:p>
    <w:p w:rsidR="00753756" w:rsidRPr="00E76B2D" w:rsidRDefault="00965E9C" w:rsidP="006E1449">
      <w:pPr>
        <w:spacing w:line="360" w:lineRule="auto"/>
        <w:ind w:firstLineChars="196" w:firstLine="413"/>
        <w:rPr>
          <w:rFonts w:ascii="宋体"/>
          <w:b/>
          <w:bCs/>
          <w:color w:val="000000"/>
          <w:szCs w:val="21"/>
        </w:rPr>
      </w:pPr>
      <w:bookmarkStart w:id="138"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8"/>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9"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AA67E9">
        <w:tc>
          <w:tcPr>
            <w:tcW w:w="1560" w:type="dxa"/>
            <w:vAlign w:val="center"/>
          </w:tcPr>
          <w:p w:rsidR="00AA67E9" w:rsidRDefault="00D02FA7">
            <w:pPr>
              <w:jc w:val="left"/>
            </w:pPr>
            <w:r>
              <w:rPr>
                <w:color w:val="000000"/>
                <w:szCs w:val="21"/>
              </w:rPr>
              <w:t>招商证券</w:t>
            </w:r>
          </w:p>
        </w:tc>
        <w:tc>
          <w:tcPr>
            <w:tcW w:w="780" w:type="dxa"/>
            <w:vAlign w:val="center"/>
          </w:tcPr>
          <w:p w:rsidR="00AA67E9" w:rsidRDefault="00D02FA7">
            <w:pPr>
              <w:jc w:val="center"/>
            </w:pPr>
            <w:r>
              <w:rPr>
                <w:color w:val="000000"/>
                <w:szCs w:val="21"/>
              </w:rPr>
              <w:t>1</w:t>
            </w:r>
          </w:p>
        </w:tc>
        <w:tc>
          <w:tcPr>
            <w:tcW w:w="1800" w:type="dxa"/>
            <w:vAlign w:val="center"/>
          </w:tcPr>
          <w:p w:rsidR="00AA67E9" w:rsidRDefault="00D02FA7">
            <w:pPr>
              <w:jc w:val="right"/>
            </w:pPr>
            <w:r>
              <w:rPr>
                <w:color w:val="000000"/>
                <w:szCs w:val="21"/>
              </w:rPr>
              <w:t>-</w:t>
            </w:r>
          </w:p>
        </w:tc>
        <w:tc>
          <w:tcPr>
            <w:tcW w:w="1080" w:type="dxa"/>
            <w:vAlign w:val="center"/>
          </w:tcPr>
          <w:p w:rsidR="00AA67E9" w:rsidRDefault="00D02FA7">
            <w:pPr>
              <w:jc w:val="right"/>
            </w:pPr>
            <w:r>
              <w:rPr>
                <w:color w:val="000000"/>
                <w:szCs w:val="21"/>
              </w:rPr>
              <w:t>-</w:t>
            </w:r>
          </w:p>
        </w:tc>
        <w:tc>
          <w:tcPr>
            <w:tcW w:w="1620" w:type="dxa"/>
            <w:vAlign w:val="center"/>
          </w:tcPr>
          <w:p w:rsidR="00AA67E9" w:rsidRDefault="00D02FA7">
            <w:pPr>
              <w:jc w:val="right"/>
            </w:pPr>
            <w:r>
              <w:rPr>
                <w:color w:val="000000"/>
                <w:szCs w:val="21"/>
              </w:rPr>
              <w:t>-</w:t>
            </w:r>
          </w:p>
        </w:tc>
        <w:tc>
          <w:tcPr>
            <w:tcW w:w="1080" w:type="dxa"/>
            <w:vAlign w:val="center"/>
          </w:tcPr>
          <w:p w:rsidR="00AA67E9" w:rsidRDefault="00D02FA7">
            <w:pPr>
              <w:jc w:val="right"/>
            </w:pPr>
            <w:r>
              <w:rPr>
                <w:color w:val="000000"/>
                <w:szCs w:val="21"/>
              </w:rPr>
              <w:t>-</w:t>
            </w:r>
          </w:p>
        </w:tc>
        <w:tc>
          <w:tcPr>
            <w:tcW w:w="1080" w:type="dxa"/>
            <w:vAlign w:val="center"/>
          </w:tcPr>
          <w:p w:rsidR="00AA67E9" w:rsidRDefault="00D02FA7">
            <w:pPr>
              <w:jc w:val="left"/>
            </w:pPr>
            <w:r>
              <w:rPr>
                <w:color w:val="000000"/>
                <w:szCs w:val="21"/>
              </w:rPr>
              <w:t>-</w:t>
            </w:r>
          </w:p>
        </w:tc>
      </w:tr>
      <w:tr w:rsidR="00AA67E9">
        <w:tc>
          <w:tcPr>
            <w:tcW w:w="1560" w:type="dxa"/>
            <w:vAlign w:val="center"/>
          </w:tcPr>
          <w:p w:rsidR="00AA67E9" w:rsidRDefault="00D02FA7">
            <w:pPr>
              <w:jc w:val="left"/>
            </w:pPr>
            <w:r>
              <w:rPr>
                <w:color w:val="000000"/>
                <w:szCs w:val="21"/>
              </w:rPr>
              <w:t>新时代证券</w:t>
            </w:r>
          </w:p>
        </w:tc>
        <w:tc>
          <w:tcPr>
            <w:tcW w:w="780" w:type="dxa"/>
            <w:vAlign w:val="center"/>
          </w:tcPr>
          <w:p w:rsidR="00AA67E9" w:rsidRDefault="00D02FA7">
            <w:pPr>
              <w:jc w:val="center"/>
            </w:pPr>
            <w:r>
              <w:rPr>
                <w:color w:val="000000"/>
                <w:szCs w:val="21"/>
              </w:rPr>
              <w:t>1</w:t>
            </w:r>
          </w:p>
        </w:tc>
        <w:tc>
          <w:tcPr>
            <w:tcW w:w="1800" w:type="dxa"/>
            <w:vAlign w:val="center"/>
          </w:tcPr>
          <w:p w:rsidR="00AA67E9" w:rsidRDefault="00D02FA7">
            <w:pPr>
              <w:jc w:val="right"/>
            </w:pPr>
            <w:r>
              <w:rPr>
                <w:color w:val="000000"/>
                <w:szCs w:val="21"/>
              </w:rPr>
              <w:t>-</w:t>
            </w:r>
          </w:p>
        </w:tc>
        <w:tc>
          <w:tcPr>
            <w:tcW w:w="1080" w:type="dxa"/>
            <w:vAlign w:val="center"/>
          </w:tcPr>
          <w:p w:rsidR="00AA67E9" w:rsidRDefault="00D02FA7">
            <w:pPr>
              <w:jc w:val="right"/>
            </w:pPr>
            <w:r>
              <w:rPr>
                <w:color w:val="000000"/>
                <w:szCs w:val="21"/>
              </w:rPr>
              <w:t>-</w:t>
            </w:r>
          </w:p>
        </w:tc>
        <w:tc>
          <w:tcPr>
            <w:tcW w:w="1620" w:type="dxa"/>
            <w:vAlign w:val="center"/>
          </w:tcPr>
          <w:p w:rsidR="00AA67E9" w:rsidRDefault="00D02FA7">
            <w:pPr>
              <w:jc w:val="right"/>
            </w:pPr>
            <w:r>
              <w:rPr>
                <w:color w:val="000000"/>
                <w:szCs w:val="21"/>
              </w:rPr>
              <w:t>-</w:t>
            </w:r>
          </w:p>
        </w:tc>
        <w:tc>
          <w:tcPr>
            <w:tcW w:w="1080" w:type="dxa"/>
            <w:vAlign w:val="center"/>
          </w:tcPr>
          <w:p w:rsidR="00AA67E9" w:rsidRDefault="00D02FA7">
            <w:pPr>
              <w:jc w:val="right"/>
            </w:pPr>
            <w:r>
              <w:rPr>
                <w:color w:val="000000"/>
                <w:szCs w:val="21"/>
              </w:rPr>
              <w:t>-</w:t>
            </w:r>
          </w:p>
        </w:tc>
        <w:tc>
          <w:tcPr>
            <w:tcW w:w="1080" w:type="dxa"/>
            <w:vAlign w:val="center"/>
          </w:tcPr>
          <w:p w:rsidR="00AA67E9" w:rsidRDefault="00D02FA7">
            <w:pPr>
              <w:jc w:val="left"/>
            </w:pPr>
            <w:r>
              <w:rPr>
                <w:color w:val="000000"/>
                <w:szCs w:val="21"/>
              </w:rPr>
              <w:t>-</w:t>
            </w:r>
          </w:p>
        </w:tc>
      </w:tr>
      <w:tr w:rsidR="00AA67E9">
        <w:tc>
          <w:tcPr>
            <w:tcW w:w="1560" w:type="dxa"/>
            <w:vAlign w:val="center"/>
          </w:tcPr>
          <w:p w:rsidR="00AA67E9" w:rsidRDefault="00D02FA7">
            <w:pPr>
              <w:jc w:val="left"/>
            </w:pPr>
            <w:r>
              <w:rPr>
                <w:color w:val="000000"/>
                <w:szCs w:val="21"/>
              </w:rPr>
              <w:t>东方证券</w:t>
            </w:r>
          </w:p>
        </w:tc>
        <w:tc>
          <w:tcPr>
            <w:tcW w:w="780" w:type="dxa"/>
            <w:vAlign w:val="center"/>
          </w:tcPr>
          <w:p w:rsidR="00AA67E9" w:rsidRDefault="00D02FA7">
            <w:pPr>
              <w:jc w:val="center"/>
            </w:pPr>
            <w:r>
              <w:rPr>
                <w:color w:val="000000"/>
                <w:szCs w:val="21"/>
              </w:rPr>
              <w:t>1</w:t>
            </w:r>
          </w:p>
        </w:tc>
        <w:tc>
          <w:tcPr>
            <w:tcW w:w="1800" w:type="dxa"/>
            <w:vAlign w:val="center"/>
          </w:tcPr>
          <w:p w:rsidR="00AA67E9" w:rsidRDefault="00D02FA7">
            <w:pPr>
              <w:jc w:val="right"/>
            </w:pPr>
            <w:r>
              <w:rPr>
                <w:color w:val="000000"/>
                <w:szCs w:val="21"/>
              </w:rPr>
              <w:t>2,898,463.06</w:t>
            </w:r>
          </w:p>
        </w:tc>
        <w:tc>
          <w:tcPr>
            <w:tcW w:w="1080" w:type="dxa"/>
            <w:vAlign w:val="center"/>
          </w:tcPr>
          <w:p w:rsidR="00AA67E9" w:rsidRDefault="00D02FA7">
            <w:pPr>
              <w:jc w:val="right"/>
            </w:pPr>
            <w:r>
              <w:rPr>
                <w:color w:val="000000"/>
                <w:szCs w:val="21"/>
              </w:rPr>
              <w:t>12.39%</w:t>
            </w:r>
          </w:p>
        </w:tc>
        <w:tc>
          <w:tcPr>
            <w:tcW w:w="1620" w:type="dxa"/>
            <w:vAlign w:val="center"/>
          </w:tcPr>
          <w:p w:rsidR="00AA67E9" w:rsidRDefault="00D02FA7">
            <w:pPr>
              <w:jc w:val="right"/>
            </w:pPr>
            <w:r>
              <w:rPr>
                <w:color w:val="000000"/>
                <w:szCs w:val="21"/>
              </w:rPr>
              <w:t>2,318.76</w:t>
            </w:r>
          </w:p>
        </w:tc>
        <w:tc>
          <w:tcPr>
            <w:tcW w:w="1080" w:type="dxa"/>
            <w:vAlign w:val="center"/>
          </w:tcPr>
          <w:p w:rsidR="00AA67E9" w:rsidRDefault="00D02FA7">
            <w:pPr>
              <w:jc w:val="right"/>
            </w:pPr>
            <w:r>
              <w:rPr>
                <w:color w:val="000000"/>
                <w:szCs w:val="21"/>
              </w:rPr>
              <w:t>18.36%</w:t>
            </w:r>
          </w:p>
        </w:tc>
        <w:tc>
          <w:tcPr>
            <w:tcW w:w="1080" w:type="dxa"/>
            <w:vAlign w:val="center"/>
          </w:tcPr>
          <w:p w:rsidR="00AA67E9" w:rsidRDefault="00D02FA7">
            <w:pPr>
              <w:jc w:val="left"/>
            </w:pPr>
            <w:r>
              <w:rPr>
                <w:color w:val="000000"/>
                <w:szCs w:val="21"/>
              </w:rPr>
              <w:t>-</w:t>
            </w:r>
          </w:p>
        </w:tc>
      </w:tr>
      <w:tr w:rsidR="00AA67E9">
        <w:tc>
          <w:tcPr>
            <w:tcW w:w="1560" w:type="dxa"/>
            <w:vAlign w:val="center"/>
          </w:tcPr>
          <w:p w:rsidR="00AA67E9" w:rsidRDefault="00D02FA7">
            <w:pPr>
              <w:jc w:val="left"/>
            </w:pPr>
            <w:r>
              <w:rPr>
                <w:color w:val="000000"/>
                <w:szCs w:val="21"/>
              </w:rPr>
              <w:t>高华证券</w:t>
            </w:r>
          </w:p>
        </w:tc>
        <w:tc>
          <w:tcPr>
            <w:tcW w:w="780" w:type="dxa"/>
            <w:vAlign w:val="center"/>
          </w:tcPr>
          <w:p w:rsidR="00AA67E9" w:rsidRDefault="00D02FA7">
            <w:pPr>
              <w:jc w:val="center"/>
            </w:pPr>
            <w:r>
              <w:rPr>
                <w:color w:val="000000"/>
                <w:szCs w:val="21"/>
              </w:rPr>
              <w:t>2</w:t>
            </w:r>
          </w:p>
        </w:tc>
        <w:tc>
          <w:tcPr>
            <w:tcW w:w="1800" w:type="dxa"/>
            <w:vAlign w:val="center"/>
          </w:tcPr>
          <w:p w:rsidR="00AA67E9" w:rsidRDefault="00D02FA7">
            <w:pPr>
              <w:jc w:val="right"/>
            </w:pPr>
            <w:r>
              <w:rPr>
                <w:color w:val="000000"/>
                <w:szCs w:val="21"/>
              </w:rPr>
              <w:t>2,536,106.70</w:t>
            </w:r>
          </w:p>
        </w:tc>
        <w:tc>
          <w:tcPr>
            <w:tcW w:w="1080" w:type="dxa"/>
            <w:vAlign w:val="center"/>
          </w:tcPr>
          <w:p w:rsidR="00AA67E9" w:rsidRDefault="00D02FA7">
            <w:pPr>
              <w:jc w:val="right"/>
            </w:pPr>
            <w:r>
              <w:rPr>
                <w:color w:val="000000"/>
                <w:szCs w:val="21"/>
              </w:rPr>
              <w:t>10.84%</w:t>
            </w:r>
          </w:p>
        </w:tc>
        <w:tc>
          <w:tcPr>
            <w:tcW w:w="1620" w:type="dxa"/>
            <w:vAlign w:val="center"/>
          </w:tcPr>
          <w:p w:rsidR="00AA67E9" w:rsidRDefault="00D02FA7">
            <w:pPr>
              <w:jc w:val="right"/>
            </w:pPr>
            <w:r>
              <w:rPr>
                <w:color w:val="000000"/>
                <w:szCs w:val="21"/>
              </w:rPr>
              <w:t>1,333.11</w:t>
            </w:r>
          </w:p>
        </w:tc>
        <w:tc>
          <w:tcPr>
            <w:tcW w:w="1080" w:type="dxa"/>
            <w:vAlign w:val="center"/>
          </w:tcPr>
          <w:p w:rsidR="00AA67E9" w:rsidRDefault="00D02FA7">
            <w:pPr>
              <w:jc w:val="right"/>
            </w:pPr>
            <w:r>
              <w:rPr>
                <w:color w:val="000000"/>
                <w:szCs w:val="21"/>
              </w:rPr>
              <w:t>10.55%</w:t>
            </w:r>
          </w:p>
        </w:tc>
        <w:tc>
          <w:tcPr>
            <w:tcW w:w="1080" w:type="dxa"/>
            <w:vAlign w:val="center"/>
          </w:tcPr>
          <w:p w:rsidR="00AA67E9" w:rsidRDefault="00D02FA7">
            <w:pPr>
              <w:jc w:val="left"/>
            </w:pPr>
            <w:r>
              <w:rPr>
                <w:color w:val="000000"/>
                <w:szCs w:val="21"/>
              </w:rPr>
              <w:t>-</w:t>
            </w:r>
          </w:p>
        </w:tc>
      </w:tr>
      <w:tr w:rsidR="00AA67E9">
        <w:tc>
          <w:tcPr>
            <w:tcW w:w="1560" w:type="dxa"/>
            <w:vAlign w:val="center"/>
          </w:tcPr>
          <w:p w:rsidR="00AA67E9" w:rsidRDefault="00D02FA7">
            <w:pPr>
              <w:jc w:val="left"/>
            </w:pPr>
            <w:r>
              <w:rPr>
                <w:color w:val="000000"/>
                <w:szCs w:val="21"/>
              </w:rPr>
              <w:t>申万宏源</w:t>
            </w:r>
          </w:p>
        </w:tc>
        <w:tc>
          <w:tcPr>
            <w:tcW w:w="780" w:type="dxa"/>
            <w:vAlign w:val="center"/>
          </w:tcPr>
          <w:p w:rsidR="00AA67E9" w:rsidRDefault="00D02FA7">
            <w:pPr>
              <w:jc w:val="center"/>
            </w:pPr>
            <w:r>
              <w:rPr>
                <w:color w:val="000000"/>
                <w:szCs w:val="21"/>
              </w:rPr>
              <w:t>1</w:t>
            </w:r>
          </w:p>
        </w:tc>
        <w:tc>
          <w:tcPr>
            <w:tcW w:w="1800" w:type="dxa"/>
            <w:vAlign w:val="center"/>
          </w:tcPr>
          <w:p w:rsidR="00AA67E9" w:rsidRDefault="00D02FA7">
            <w:pPr>
              <w:jc w:val="right"/>
            </w:pPr>
            <w:r>
              <w:rPr>
                <w:color w:val="000000"/>
                <w:szCs w:val="21"/>
              </w:rPr>
              <w:t>-</w:t>
            </w:r>
          </w:p>
        </w:tc>
        <w:tc>
          <w:tcPr>
            <w:tcW w:w="1080" w:type="dxa"/>
            <w:vAlign w:val="center"/>
          </w:tcPr>
          <w:p w:rsidR="00AA67E9" w:rsidRDefault="00D02FA7">
            <w:pPr>
              <w:jc w:val="right"/>
            </w:pPr>
            <w:r>
              <w:rPr>
                <w:color w:val="000000"/>
                <w:szCs w:val="21"/>
              </w:rPr>
              <w:t>-</w:t>
            </w:r>
          </w:p>
        </w:tc>
        <w:tc>
          <w:tcPr>
            <w:tcW w:w="1620" w:type="dxa"/>
            <w:vAlign w:val="center"/>
          </w:tcPr>
          <w:p w:rsidR="00AA67E9" w:rsidRDefault="00D02FA7">
            <w:pPr>
              <w:jc w:val="right"/>
            </w:pPr>
            <w:r>
              <w:rPr>
                <w:color w:val="000000"/>
                <w:szCs w:val="21"/>
              </w:rPr>
              <w:t>-</w:t>
            </w:r>
          </w:p>
        </w:tc>
        <w:tc>
          <w:tcPr>
            <w:tcW w:w="1080" w:type="dxa"/>
            <w:vAlign w:val="center"/>
          </w:tcPr>
          <w:p w:rsidR="00AA67E9" w:rsidRDefault="00D02FA7">
            <w:pPr>
              <w:jc w:val="right"/>
            </w:pPr>
            <w:r>
              <w:rPr>
                <w:color w:val="000000"/>
                <w:szCs w:val="21"/>
              </w:rPr>
              <w:t>-</w:t>
            </w:r>
          </w:p>
        </w:tc>
        <w:tc>
          <w:tcPr>
            <w:tcW w:w="1080" w:type="dxa"/>
            <w:vAlign w:val="center"/>
          </w:tcPr>
          <w:p w:rsidR="00AA67E9" w:rsidRDefault="00D02FA7">
            <w:pPr>
              <w:jc w:val="left"/>
            </w:pPr>
            <w:r>
              <w:rPr>
                <w:color w:val="000000"/>
                <w:szCs w:val="21"/>
              </w:rPr>
              <w:t>-</w:t>
            </w:r>
          </w:p>
        </w:tc>
      </w:tr>
      <w:tr w:rsidR="00AA67E9">
        <w:tc>
          <w:tcPr>
            <w:tcW w:w="1560" w:type="dxa"/>
            <w:vAlign w:val="center"/>
          </w:tcPr>
          <w:p w:rsidR="00AA67E9" w:rsidRDefault="00D02FA7">
            <w:pPr>
              <w:jc w:val="left"/>
            </w:pPr>
            <w:r>
              <w:rPr>
                <w:color w:val="000000"/>
                <w:szCs w:val="21"/>
              </w:rPr>
              <w:t>银河证券</w:t>
            </w:r>
          </w:p>
        </w:tc>
        <w:tc>
          <w:tcPr>
            <w:tcW w:w="780" w:type="dxa"/>
            <w:vAlign w:val="center"/>
          </w:tcPr>
          <w:p w:rsidR="00AA67E9" w:rsidRDefault="00D02FA7">
            <w:pPr>
              <w:jc w:val="center"/>
            </w:pPr>
            <w:r>
              <w:rPr>
                <w:color w:val="000000"/>
                <w:szCs w:val="21"/>
              </w:rPr>
              <w:t>1</w:t>
            </w:r>
          </w:p>
        </w:tc>
        <w:tc>
          <w:tcPr>
            <w:tcW w:w="1800" w:type="dxa"/>
            <w:vAlign w:val="center"/>
          </w:tcPr>
          <w:p w:rsidR="00AA67E9" w:rsidRDefault="00D02FA7">
            <w:pPr>
              <w:jc w:val="right"/>
            </w:pPr>
            <w:r>
              <w:rPr>
                <w:color w:val="000000"/>
                <w:szCs w:val="21"/>
              </w:rPr>
              <w:t>-</w:t>
            </w:r>
          </w:p>
        </w:tc>
        <w:tc>
          <w:tcPr>
            <w:tcW w:w="1080" w:type="dxa"/>
            <w:vAlign w:val="center"/>
          </w:tcPr>
          <w:p w:rsidR="00AA67E9" w:rsidRDefault="00D02FA7">
            <w:pPr>
              <w:jc w:val="right"/>
            </w:pPr>
            <w:r>
              <w:rPr>
                <w:color w:val="000000"/>
                <w:szCs w:val="21"/>
              </w:rPr>
              <w:t>-</w:t>
            </w:r>
          </w:p>
        </w:tc>
        <w:tc>
          <w:tcPr>
            <w:tcW w:w="1620" w:type="dxa"/>
            <w:vAlign w:val="center"/>
          </w:tcPr>
          <w:p w:rsidR="00AA67E9" w:rsidRDefault="00D02FA7">
            <w:pPr>
              <w:jc w:val="right"/>
            </w:pPr>
            <w:r>
              <w:rPr>
                <w:color w:val="000000"/>
                <w:szCs w:val="21"/>
              </w:rPr>
              <w:t>-</w:t>
            </w:r>
          </w:p>
        </w:tc>
        <w:tc>
          <w:tcPr>
            <w:tcW w:w="1080" w:type="dxa"/>
            <w:vAlign w:val="center"/>
          </w:tcPr>
          <w:p w:rsidR="00AA67E9" w:rsidRDefault="00D02FA7">
            <w:pPr>
              <w:jc w:val="right"/>
            </w:pPr>
            <w:r>
              <w:rPr>
                <w:color w:val="000000"/>
                <w:szCs w:val="21"/>
              </w:rPr>
              <w:t>-</w:t>
            </w:r>
          </w:p>
        </w:tc>
        <w:tc>
          <w:tcPr>
            <w:tcW w:w="1080" w:type="dxa"/>
            <w:vAlign w:val="center"/>
          </w:tcPr>
          <w:p w:rsidR="00AA67E9" w:rsidRDefault="00D02FA7">
            <w:pPr>
              <w:jc w:val="left"/>
            </w:pPr>
            <w:r>
              <w:rPr>
                <w:color w:val="000000"/>
                <w:szCs w:val="21"/>
              </w:rPr>
              <w:t>-</w:t>
            </w:r>
          </w:p>
        </w:tc>
      </w:tr>
      <w:tr w:rsidR="00AA67E9">
        <w:tc>
          <w:tcPr>
            <w:tcW w:w="1560" w:type="dxa"/>
            <w:vAlign w:val="center"/>
          </w:tcPr>
          <w:p w:rsidR="00AA67E9" w:rsidRDefault="00D02FA7">
            <w:pPr>
              <w:jc w:val="left"/>
            </w:pPr>
            <w:r>
              <w:rPr>
                <w:color w:val="000000"/>
                <w:szCs w:val="21"/>
              </w:rPr>
              <w:t>广发证券</w:t>
            </w:r>
          </w:p>
        </w:tc>
        <w:tc>
          <w:tcPr>
            <w:tcW w:w="780" w:type="dxa"/>
            <w:vAlign w:val="center"/>
          </w:tcPr>
          <w:p w:rsidR="00AA67E9" w:rsidRDefault="00D02FA7">
            <w:pPr>
              <w:jc w:val="center"/>
            </w:pPr>
            <w:r>
              <w:rPr>
                <w:color w:val="000000"/>
                <w:szCs w:val="21"/>
              </w:rPr>
              <w:t>4</w:t>
            </w:r>
          </w:p>
        </w:tc>
        <w:tc>
          <w:tcPr>
            <w:tcW w:w="1800" w:type="dxa"/>
            <w:vAlign w:val="center"/>
          </w:tcPr>
          <w:p w:rsidR="00AA67E9" w:rsidRDefault="00D02FA7">
            <w:pPr>
              <w:jc w:val="right"/>
            </w:pPr>
            <w:r>
              <w:rPr>
                <w:color w:val="000000"/>
                <w:szCs w:val="21"/>
              </w:rPr>
              <w:t>17,960,417.94</w:t>
            </w:r>
          </w:p>
        </w:tc>
        <w:tc>
          <w:tcPr>
            <w:tcW w:w="1080" w:type="dxa"/>
            <w:vAlign w:val="center"/>
          </w:tcPr>
          <w:p w:rsidR="00AA67E9" w:rsidRDefault="00D02FA7">
            <w:pPr>
              <w:jc w:val="right"/>
            </w:pPr>
            <w:r>
              <w:rPr>
                <w:color w:val="000000"/>
                <w:szCs w:val="21"/>
              </w:rPr>
              <w:t>76.77%</w:t>
            </w:r>
          </w:p>
        </w:tc>
        <w:tc>
          <w:tcPr>
            <w:tcW w:w="1620" w:type="dxa"/>
            <w:vAlign w:val="center"/>
          </w:tcPr>
          <w:p w:rsidR="00AA67E9" w:rsidRDefault="00D02FA7">
            <w:pPr>
              <w:jc w:val="right"/>
            </w:pPr>
            <w:r>
              <w:rPr>
                <w:color w:val="000000"/>
                <w:szCs w:val="21"/>
              </w:rPr>
              <w:t>8,980.82</w:t>
            </w:r>
          </w:p>
        </w:tc>
        <w:tc>
          <w:tcPr>
            <w:tcW w:w="1080" w:type="dxa"/>
            <w:vAlign w:val="center"/>
          </w:tcPr>
          <w:p w:rsidR="00AA67E9" w:rsidRDefault="00D02FA7">
            <w:pPr>
              <w:jc w:val="right"/>
            </w:pPr>
            <w:r>
              <w:rPr>
                <w:color w:val="000000"/>
                <w:szCs w:val="21"/>
              </w:rPr>
              <w:t>71.09%</w:t>
            </w:r>
          </w:p>
        </w:tc>
        <w:tc>
          <w:tcPr>
            <w:tcW w:w="1080" w:type="dxa"/>
            <w:vAlign w:val="center"/>
          </w:tcPr>
          <w:p w:rsidR="00AA67E9" w:rsidRDefault="00D02FA7">
            <w:pPr>
              <w:jc w:val="left"/>
            </w:pPr>
            <w:r>
              <w:rPr>
                <w:color w:val="000000"/>
                <w:szCs w:val="21"/>
              </w:rPr>
              <w:t>-</w:t>
            </w:r>
          </w:p>
        </w:tc>
      </w:tr>
    </w:tbl>
    <w:p w:rsidR="00AA67E9" w:rsidRDefault="00D02FA7">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新增招商证券股份有限公司一个交易单元。</w:t>
      </w:r>
    </w:p>
    <w:p w:rsidR="00AA67E9" w:rsidRDefault="00D02FA7">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AA67E9" w:rsidRDefault="00D02FA7">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AA67E9" w:rsidRDefault="00D02FA7">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AA67E9" w:rsidRDefault="00D02FA7">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AA67E9" w:rsidRDefault="00D02FA7">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AA67E9" w:rsidRDefault="00D02FA7">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9"/>
    </w:p>
    <w:p w:rsidR="00753756" w:rsidRPr="00224952" w:rsidRDefault="00753756" w:rsidP="008971E9">
      <w:pPr>
        <w:wordWrap w:val="0"/>
        <w:ind w:firstLine="420"/>
        <w:jc w:val="right"/>
        <w:rPr>
          <w:color w:val="000000"/>
          <w:szCs w:val="21"/>
        </w:rPr>
      </w:pPr>
      <w:bookmarkStart w:id="140"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40"/>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AA67E9">
        <w:tc>
          <w:tcPr>
            <w:tcW w:w="1560" w:type="dxa"/>
            <w:vAlign w:val="center"/>
          </w:tcPr>
          <w:p w:rsidR="00AA67E9" w:rsidRDefault="00D02FA7">
            <w:pPr>
              <w:jc w:val="left"/>
            </w:pPr>
            <w:r>
              <w:rPr>
                <w:color w:val="000000"/>
                <w:szCs w:val="21"/>
              </w:rPr>
              <w:t>招商证券</w:t>
            </w:r>
          </w:p>
        </w:tc>
        <w:tc>
          <w:tcPr>
            <w:tcW w:w="1320" w:type="dxa"/>
            <w:vAlign w:val="center"/>
          </w:tcPr>
          <w:p w:rsidR="00AA67E9" w:rsidRDefault="00D02FA7">
            <w:pPr>
              <w:jc w:val="right"/>
            </w:pPr>
            <w:r>
              <w:rPr>
                <w:color w:val="000000"/>
                <w:szCs w:val="21"/>
              </w:rPr>
              <w:t>-</w:t>
            </w:r>
          </w:p>
        </w:tc>
        <w:tc>
          <w:tcPr>
            <w:tcW w:w="1080" w:type="dxa"/>
            <w:vAlign w:val="center"/>
          </w:tcPr>
          <w:p w:rsidR="00AA67E9" w:rsidRDefault="00D02FA7">
            <w:pPr>
              <w:jc w:val="right"/>
            </w:pPr>
            <w:r>
              <w:rPr>
                <w:color w:val="000000"/>
                <w:szCs w:val="21"/>
              </w:rPr>
              <w:t>-</w:t>
            </w:r>
          </w:p>
        </w:tc>
        <w:tc>
          <w:tcPr>
            <w:tcW w:w="1143" w:type="dxa"/>
            <w:vAlign w:val="center"/>
          </w:tcPr>
          <w:p w:rsidR="00AA67E9" w:rsidRDefault="00D02FA7">
            <w:pPr>
              <w:jc w:val="right"/>
            </w:pPr>
            <w:r>
              <w:rPr>
                <w:color w:val="000000"/>
                <w:szCs w:val="21"/>
              </w:rPr>
              <w:t>-</w:t>
            </w:r>
          </w:p>
        </w:tc>
        <w:tc>
          <w:tcPr>
            <w:tcW w:w="1197" w:type="dxa"/>
            <w:vAlign w:val="center"/>
          </w:tcPr>
          <w:p w:rsidR="00AA67E9" w:rsidRDefault="00D02FA7">
            <w:pPr>
              <w:jc w:val="right"/>
            </w:pPr>
            <w:r>
              <w:rPr>
                <w:color w:val="000000"/>
                <w:szCs w:val="21"/>
              </w:rPr>
              <w:t>-</w:t>
            </w:r>
          </w:p>
        </w:tc>
        <w:tc>
          <w:tcPr>
            <w:tcW w:w="1497" w:type="dxa"/>
            <w:vAlign w:val="center"/>
          </w:tcPr>
          <w:p w:rsidR="00AA67E9" w:rsidRDefault="00D02FA7">
            <w:pPr>
              <w:jc w:val="right"/>
            </w:pPr>
            <w:r>
              <w:rPr>
                <w:color w:val="000000"/>
                <w:szCs w:val="21"/>
              </w:rPr>
              <w:t>-</w:t>
            </w:r>
          </w:p>
        </w:tc>
        <w:tc>
          <w:tcPr>
            <w:tcW w:w="1203" w:type="dxa"/>
            <w:vAlign w:val="center"/>
          </w:tcPr>
          <w:p w:rsidR="00AA67E9" w:rsidRDefault="00D02FA7">
            <w:pPr>
              <w:jc w:val="right"/>
            </w:pPr>
            <w:r>
              <w:rPr>
                <w:color w:val="000000"/>
                <w:szCs w:val="21"/>
              </w:rPr>
              <w:t>-</w:t>
            </w:r>
          </w:p>
        </w:tc>
      </w:tr>
      <w:tr w:rsidR="00AA67E9">
        <w:tc>
          <w:tcPr>
            <w:tcW w:w="1560" w:type="dxa"/>
            <w:vAlign w:val="center"/>
          </w:tcPr>
          <w:p w:rsidR="00AA67E9" w:rsidRDefault="00D02FA7">
            <w:pPr>
              <w:jc w:val="left"/>
            </w:pPr>
            <w:r>
              <w:rPr>
                <w:color w:val="000000"/>
                <w:szCs w:val="21"/>
              </w:rPr>
              <w:t>新时代证券</w:t>
            </w:r>
          </w:p>
        </w:tc>
        <w:tc>
          <w:tcPr>
            <w:tcW w:w="1320" w:type="dxa"/>
            <w:vAlign w:val="center"/>
          </w:tcPr>
          <w:p w:rsidR="00AA67E9" w:rsidRDefault="00D02FA7">
            <w:pPr>
              <w:jc w:val="right"/>
            </w:pPr>
            <w:r>
              <w:rPr>
                <w:color w:val="000000"/>
                <w:szCs w:val="21"/>
              </w:rPr>
              <w:t>-</w:t>
            </w:r>
          </w:p>
        </w:tc>
        <w:tc>
          <w:tcPr>
            <w:tcW w:w="1080" w:type="dxa"/>
            <w:vAlign w:val="center"/>
          </w:tcPr>
          <w:p w:rsidR="00AA67E9" w:rsidRDefault="00D02FA7">
            <w:pPr>
              <w:jc w:val="right"/>
            </w:pPr>
            <w:r>
              <w:rPr>
                <w:color w:val="000000"/>
                <w:szCs w:val="21"/>
              </w:rPr>
              <w:t>-</w:t>
            </w:r>
          </w:p>
        </w:tc>
        <w:tc>
          <w:tcPr>
            <w:tcW w:w="1143" w:type="dxa"/>
            <w:vAlign w:val="center"/>
          </w:tcPr>
          <w:p w:rsidR="00AA67E9" w:rsidRDefault="00D02FA7">
            <w:pPr>
              <w:jc w:val="right"/>
            </w:pPr>
            <w:r>
              <w:rPr>
                <w:color w:val="000000"/>
                <w:szCs w:val="21"/>
              </w:rPr>
              <w:t>-</w:t>
            </w:r>
          </w:p>
        </w:tc>
        <w:tc>
          <w:tcPr>
            <w:tcW w:w="1197" w:type="dxa"/>
            <w:vAlign w:val="center"/>
          </w:tcPr>
          <w:p w:rsidR="00AA67E9" w:rsidRDefault="00D02FA7">
            <w:pPr>
              <w:jc w:val="right"/>
            </w:pPr>
            <w:r>
              <w:rPr>
                <w:color w:val="000000"/>
                <w:szCs w:val="21"/>
              </w:rPr>
              <w:t>-</w:t>
            </w:r>
          </w:p>
        </w:tc>
        <w:tc>
          <w:tcPr>
            <w:tcW w:w="1497" w:type="dxa"/>
            <w:vAlign w:val="center"/>
          </w:tcPr>
          <w:p w:rsidR="00AA67E9" w:rsidRDefault="00D02FA7">
            <w:pPr>
              <w:jc w:val="right"/>
            </w:pPr>
            <w:r>
              <w:rPr>
                <w:color w:val="000000"/>
                <w:szCs w:val="21"/>
              </w:rPr>
              <w:t>-</w:t>
            </w:r>
          </w:p>
        </w:tc>
        <w:tc>
          <w:tcPr>
            <w:tcW w:w="1203" w:type="dxa"/>
            <w:vAlign w:val="center"/>
          </w:tcPr>
          <w:p w:rsidR="00AA67E9" w:rsidRDefault="00D02FA7">
            <w:pPr>
              <w:jc w:val="right"/>
            </w:pPr>
            <w:r>
              <w:rPr>
                <w:color w:val="000000"/>
                <w:szCs w:val="21"/>
              </w:rPr>
              <w:t>-</w:t>
            </w:r>
          </w:p>
        </w:tc>
      </w:tr>
      <w:tr w:rsidR="00AA67E9">
        <w:tc>
          <w:tcPr>
            <w:tcW w:w="1560" w:type="dxa"/>
            <w:vAlign w:val="center"/>
          </w:tcPr>
          <w:p w:rsidR="00AA67E9" w:rsidRDefault="00D02FA7">
            <w:pPr>
              <w:jc w:val="left"/>
            </w:pPr>
            <w:r>
              <w:rPr>
                <w:color w:val="000000"/>
                <w:szCs w:val="21"/>
              </w:rPr>
              <w:t>东方证券</w:t>
            </w:r>
          </w:p>
        </w:tc>
        <w:tc>
          <w:tcPr>
            <w:tcW w:w="1320" w:type="dxa"/>
            <w:vAlign w:val="center"/>
          </w:tcPr>
          <w:p w:rsidR="00AA67E9" w:rsidRDefault="00D02FA7">
            <w:pPr>
              <w:jc w:val="right"/>
            </w:pPr>
            <w:r>
              <w:rPr>
                <w:color w:val="000000"/>
                <w:szCs w:val="21"/>
              </w:rPr>
              <w:t>-</w:t>
            </w:r>
          </w:p>
        </w:tc>
        <w:tc>
          <w:tcPr>
            <w:tcW w:w="1080" w:type="dxa"/>
            <w:vAlign w:val="center"/>
          </w:tcPr>
          <w:p w:rsidR="00AA67E9" w:rsidRDefault="00D02FA7">
            <w:pPr>
              <w:jc w:val="right"/>
            </w:pPr>
            <w:r>
              <w:rPr>
                <w:color w:val="000000"/>
                <w:szCs w:val="21"/>
              </w:rPr>
              <w:t>-</w:t>
            </w:r>
          </w:p>
        </w:tc>
        <w:tc>
          <w:tcPr>
            <w:tcW w:w="1143" w:type="dxa"/>
            <w:vAlign w:val="center"/>
          </w:tcPr>
          <w:p w:rsidR="00AA67E9" w:rsidRDefault="00D02FA7">
            <w:pPr>
              <w:jc w:val="right"/>
            </w:pPr>
            <w:r>
              <w:rPr>
                <w:color w:val="000000"/>
                <w:szCs w:val="21"/>
              </w:rPr>
              <w:t>-</w:t>
            </w:r>
          </w:p>
        </w:tc>
        <w:tc>
          <w:tcPr>
            <w:tcW w:w="1197" w:type="dxa"/>
            <w:vAlign w:val="center"/>
          </w:tcPr>
          <w:p w:rsidR="00AA67E9" w:rsidRDefault="00D02FA7">
            <w:pPr>
              <w:jc w:val="right"/>
            </w:pPr>
            <w:r>
              <w:rPr>
                <w:color w:val="000000"/>
                <w:szCs w:val="21"/>
              </w:rPr>
              <w:t>-</w:t>
            </w:r>
          </w:p>
        </w:tc>
        <w:tc>
          <w:tcPr>
            <w:tcW w:w="1497" w:type="dxa"/>
            <w:vAlign w:val="center"/>
          </w:tcPr>
          <w:p w:rsidR="00AA67E9" w:rsidRDefault="00D02FA7">
            <w:pPr>
              <w:jc w:val="right"/>
            </w:pPr>
            <w:r>
              <w:rPr>
                <w:color w:val="000000"/>
                <w:szCs w:val="21"/>
              </w:rPr>
              <w:t>-</w:t>
            </w:r>
          </w:p>
        </w:tc>
        <w:tc>
          <w:tcPr>
            <w:tcW w:w="1203" w:type="dxa"/>
            <w:vAlign w:val="center"/>
          </w:tcPr>
          <w:p w:rsidR="00AA67E9" w:rsidRDefault="00D02FA7">
            <w:pPr>
              <w:jc w:val="right"/>
            </w:pPr>
            <w:r>
              <w:rPr>
                <w:color w:val="000000"/>
                <w:szCs w:val="21"/>
              </w:rPr>
              <w:t>-</w:t>
            </w:r>
          </w:p>
        </w:tc>
      </w:tr>
      <w:tr w:rsidR="00AA67E9">
        <w:tc>
          <w:tcPr>
            <w:tcW w:w="1560" w:type="dxa"/>
            <w:vAlign w:val="center"/>
          </w:tcPr>
          <w:p w:rsidR="00AA67E9" w:rsidRDefault="00D02FA7">
            <w:pPr>
              <w:jc w:val="left"/>
            </w:pPr>
            <w:r>
              <w:rPr>
                <w:color w:val="000000"/>
                <w:szCs w:val="21"/>
              </w:rPr>
              <w:t>高华证券</w:t>
            </w:r>
          </w:p>
        </w:tc>
        <w:tc>
          <w:tcPr>
            <w:tcW w:w="1320" w:type="dxa"/>
            <w:vAlign w:val="center"/>
          </w:tcPr>
          <w:p w:rsidR="00AA67E9" w:rsidRDefault="00D02FA7">
            <w:pPr>
              <w:jc w:val="right"/>
            </w:pPr>
            <w:r>
              <w:rPr>
                <w:color w:val="000000"/>
                <w:szCs w:val="21"/>
              </w:rPr>
              <w:t>-</w:t>
            </w:r>
          </w:p>
        </w:tc>
        <w:tc>
          <w:tcPr>
            <w:tcW w:w="1080" w:type="dxa"/>
            <w:vAlign w:val="center"/>
          </w:tcPr>
          <w:p w:rsidR="00AA67E9" w:rsidRDefault="00D02FA7">
            <w:pPr>
              <w:jc w:val="right"/>
            </w:pPr>
            <w:r>
              <w:rPr>
                <w:color w:val="000000"/>
                <w:szCs w:val="21"/>
              </w:rPr>
              <w:t>-</w:t>
            </w:r>
          </w:p>
        </w:tc>
        <w:tc>
          <w:tcPr>
            <w:tcW w:w="1143" w:type="dxa"/>
            <w:vAlign w:val="center"/>
          </w:tcPr>
          <w:p w:rsidR="00AA67E9" w:rsidRDefault="00D02FA7">
            <w:pPr>
              <w:jc w:val="right"/>
            </w:pPr>
            <w:r>
              <w:rPr>
                <w:color w:val="000000"/>
                <w:szCs w:val="21"/>
              </w:rPr>
              <w:t>-</w:t>
            </w:r>
          </w:p>
        </w:tc>
        <w:tc>
          <w:tcPr>
            <w:tcW w:w="1197" w:type="dxa"/>
            <w:vAlign w:val="center"/>
          </w:tcPr>
          <w:p w:rsidR="00AA67E9" w:rsidRDefault="00D02FA7">
            <w:pPr>
              <w:jc w:val="right"/>
            </w:pPr>
            <w:r>
              <w:rPr>
                <w:color w:val="000000"/>
                <w:szCs w:val="21"/>
              </w:rPr>
              <w:t>-</w:t>
            </w:r>
          </w:p>
        </w:tc>
        <w:tc>
          <w:tcPr>
            <w:tcW w:w="1497" w:type="dxa"/>
            <w:vAlign w:val="center"/>
          </w:tcPr>
          <w:p w:rsidR="00AA67E9" w:rsidRDefault="00D02FA7">
            <w:pPr>
              <w:jc w:val="right"/>
            </w:pPr>
            <w:r>
              <w:rPr>
                <w:color w:val="000000"/>
                <w:szCs w:val="21"/>
              </w:rPr>
              <w:t>-</w:t>
            </w:r>
          </w:p>
        </w:tc>
        <w:tc>
          <w:tcPr>
            <w:tcW w:w="1203" w:type="dxa"/>
            <w:vAlign w:val="center"/>
          </w:tcPr>
          <w:p w:rsidR="00AA67E9" w:rsidRDefault="00D02FA7">
            <w:pPr>
              <w:jc w:val="right"/>
            </w:pPr>
            <w:r>
              <w:rPr>
                <w:color w:val="000000"/>
                <w:szCs w:val="21"/>
              </w:rPr>
              <w:t>-</w:t>
            </w:r>
          </w:p>
        </w:tc>
      </w:tr>
      <w:tr w:rsidR="00AA67E9">
        <w:tc>
          <w:tcPr>
            <w:tcW w:w="1560" w:type="dxa"/>
            <w:vAlign w:val="center"/>
          </w:tcPr>
          <w:p w:rsidR="00AA67E9" w:rsidRDefault="00D02FA7">
            <w:pPr>
              <w:jc w:val="left"/>
            </w:pPr>
            <w:r>
              <w:rPr>
                <w:color w:val="000000"/>
                <w:szCs w:val="21"/>
              </w:rPr>
              <w:t>申万宏源</w:t>
            </w:r>
          </w:p>
        </w:tc>
        <w:tc>
          <w:tcPr>
            <w:tcW w:w="1320" w:type="dxa"/>
            <w:vAlign w:val="center"/>
          </w:tcPr>
          <w:p w:rsidR="00AA67E9" w:rsidRDefault="00D02FA7">
            <w:pPr>
              <w:jc w:val="right"/>
            </w:pPr>
            <w:r>
              <w:rPr>
                <w:color w:val="000000"/>
                <w:szCs w:val="21"/>
              </w:rPr>
              <w:t>-</w:t>
            </w:r>
          </w:p>
        </w:tc>
        <w:tc>
          <w:tcPr>
            <w:tcW w:w="1080" w:type="dxa"/>
            <w:vAlign w:val="center"/>
          </w:tcPr>
          <w:p w:rsidR="00AA67E9" w:rsidRDefault="00D02FA7">
            <w:pPr>
              <w:jc w:val="right"/>
            </w:pPr>
            <w:r>
              <w:rPr>
                <w:color w:val="000000"/>
                <w:szCs w:val="21"/>
              </w:rPr>
              <w:t>-</w:t>
            </w:r>
          </w:p>
        </w:tc>
        <w:tc>
          <w:tcPr>
            <w:tcW w:w="1143" w:type="dxa"/>
            <w:vAlign w:val="center"/>
          </w:tcPr>
          <w:p w:rsidR="00AA67E9" w:rsidRDefault="00D02FA7">
            <w:pPr>
              <w:jc w:val="right"/>
            </w:pPr>
            <w:r>
              <w:rPr>
                <w:color w:val="000000"/>
                <w:szCs w:val="21"/>
              </w:rPr>
              <w:t>-</w:t>
            </w:r>
          </w:p>
        </w:tc>
        <w:tc>
          <w:tcPr>
            <w:tcW w:w="1197" w:type="dxa"/>
            <w:vAlign w:val="center"/>
          </w:tcPr>
          <w:p w:rsidR="00AA67E9" w:rsidRDefault="00D02FA7">
            <w:pPr>
              <w:jc w:val="right"/>
            </w:pPr>
            <w:r>
              <w:rPr>
                <w:color w:val="000000"/>
                <w:szCs w:val="21"/>
              </w:rPr>
              <w:t>-</w:t>
            </w:r>
          </w:p>
        </w:tc>
        <w:tc>
          <w:tcPr>
            <w:tcW w:w="1497" w:type="dxa"/>
            <w:vAlign w:val="center"/>
          </w:tcPr>
          <w:p w:rsidR="00AA67E9" w:rsidRDefault="00D02FA7">
            <w:pPr>
              <w:jc w:val="right"/>
            </w:pPr>
            <w:r>
              <w:rPr>
                <w:color w:val="000000"/>
                <w:szCs w:val="21"/>
              </w:rPr>
              <w:t>-</w:t>
            </w:r>
          </w:p>
        </w:tc>
        <w:tc>
          <w:tcPr>
            <w:tcW w:w="1203" w:type="dxa"/>
            <w:vAlign w:val="center"/>
          </w:tcPr>
          <w:p w:rsidR="00AA67E9" w:rsidRDefault="00D02FA7">
            <w:pPr>
              <w:jc w:val="right"/>
            </w:pPr>
            <w:r>
              <w:rPr>
                <w:color w:val="000000"/>
                <w:szCs w:val="21"/>
              </w:rPr>
              <w:t>-</w:t>
            </w:r>
          </w:p>
        </w:tc>
      </w:tr>
      <w:tr w:rsidR="00AA67E9">
        <w:tc>
          <w:tcPr>
            <w:tcW w:w="1560" w:type="dxa"/>
            <w:vAlign w:val="center"/>
          </w:tcPr>
          <w:p w:rsidR="00AA67E9" w:rsidRDefault="00D02FA7">
            <w:pPr>
              <w:jc w:val="left"/>
            </w:pPr>
            <w:r>
              <w:rPr>
                <w:color w:val="000000"/>
                <w:szCs w:val="21"/>
              </w:rPr>
              <w:t>银河证券</w:t>
            </w:r>
          </w:p>
        </w:tc>
        <w:tc>
          <w:tcPr>
            <w:tcW w:w="1320" w:type="dxa"/>
            <w:vAlign w:val="center"/>
          </w:tcPr>
          <w:p w:rsidR="00AA67E9" w:rsidRDefault="00D02FA7">
            <w:pPr>
              <w:jc w:val="right"/>
            </w:pPr>
            <w:r>
              <w:rPr>
                <w:color w:val="000000"/>
                <w:szCs w:val="21"/>
              </w:rPr>
              <w:t>-</w:t>
            </w:r>
          </w:p>
        </w:tc>
        <w:tc>
          <w:tcPr>
            <w:tcW w:w="1080" w:type="dxa"/>
            <w:vAlign w:val="center"/>
          </w:tcPr>
          <w:p w:rsidR="00AA67E9" w:rsidRDefault="00D02FA7">
            <w:pPr>
              <w:jc w:val="right"/>
            </w:pPr>
            <w:r>
              <w:rPr>
                <w:color w:val="000000"/>
                <w:szCs w:val="21"/>
              </w:rPr>
              <w:t>-</w:t>
            </w:r>
          </w:p>
        </w:tc>
        <w:tc>
          <w:tcPr>
            <w:tcW w:w="1143" w:type="dxa"/>
            <w:vAlign w:val="center"/>
          </w:tcPr>
          <w:p w:rsidR="00AA67E9" w:rsidRDefault="00D02FA7">
            <w:pPr>
              <w:jc w:val="right"/>
            </w:pPr>
            <w:r>
              <w:rPr>
                <w:color w:val="000000"/>
                <w:szCs w:val="21"/>
              </w:rPr>
              <w:t>-</w:t>
            </w:r>
          </w:p>
        </w:tc>
        <w:tc>
          <w:tcPr>
            <w:tcW w:w="1197" w:type="dxa"/>
            <w:vAlign w:val="center"/>
          </w:tcPr>
          <w:p w:rsidR="00AA67E9" w:rsidRDefault="00D02FA7">
            <w:pPr>
              <w:jc w:val="right"/>
            </w:pPr>
            <w:r>
              <w:rPr>
                <w:color w:val="000000"/>
                <w:szCs w:val="21"/>
              </w:rPr>
              <w:t>-</w:t>
            </w:r>
          </w:p>
        </w:tc>
        <w:tc>
          <w:tcPr>
            <w:tcW w:w="1497" w:type="dxa"/>
            <w:vAlign w:val="center"/>
          </w:tcPr>
          <w:p w:rsidR="00AA67E9" w:rsidRDefault="00D02FA7">
            <w:pPr>
              <w:jc w:val="right"/>
            </w:pPr>
            <w:r>
              <w:rPr>
                <w:color w:val="000000"/>
                <w:szCs w:val="21"/>
              </w:rPr>
              <w:t>-</w:t>
            </w:r>
          </w:p>
        </w:tc>
        <w:tc>
          <w:tcPr>
            <w:tcW w:w="1203" w:type="dxa"/>
            <w:vAlign w:val="center"/>
          </w:tcPr>
          <w:p w:rsidR="00AA67E9" w:rsidRDefault="00D02FA7">
            <w:pPr>
              <w:jc w:val="right"/>
            </w:pPr>
            <w:r>
              <w:rPr>
                <w:color w:val="000000"/>
                <w:szCs w:val="21"/>
              </w:rPr>
              <w:t>-</w:t>
            </w:r>
          </w:p>
        </w:tc>
      </w:tr>
      <w:tr w:rsidR="00AA67E9">
        <w:tc>
          <w:tcPr>
            <w:tcW w:w="1560" w:type="dxa"/>
            <w:vAlign w:val="center"/>
          </w:tcPr>
          <w:p w:rsidR="00AA67E9" w:rsidRDefault="00D02FA7">
            <w:pPr>
              <w:jc w:val="left"/>
            </w:pPr>
            <w:r>
              <w:rPr>
                <w:color w:val="000000"/>
                <w:szCs w:val="21"/>
              </w:rPr>
              <w:t>广发证券</w:t>
            </w:r>
          </w:p>
        </w:tc>
        <w:tc>
          <w:tcPr>
            <w:tcW w:w="1320" w:type="dxa"/>
            <w:vAlign w:val="center"/>
          </w:tcPr>
          <w:p w:rsidR="00AA67E9" w:rsidRDefault="00D02FA7">
            <w:pPr>
              <w:jc w:val="right"/>
            </w:pPr>
            <w:r>
              <w:rPr>
                <w:color w:val="000000"/>
                <w:szCs w:val="21"/>
              </w:rPr>
              <w:t>-</w:t>
            </w:r>
          </w:p>
        </w:tc>
        <w:tc>
          <w:tcPr>
            <w:tcW w:w="1080" w:type="dxa"/>
            <w:vAlign w:val="center"/>
          </w:tcPr>
          <w:p w:rsidR="00AA67E9" w:rsidRDefault="00D02FA7">
            <w:pPr>
              <w:jc w:val="right"/>
            </w:pPr>
            <w:r>
              <w:rPr>
                <w:color w:val="000000"/>
                <w:szCs w:val="21"/>
              </w:rPr>
              <w:t>-</w:t>
            </w:r>
          </w:p>
        </w:tc>
        <w:tc>
          <w:tcPr>
            <w:tcW w:w="1143" w:type="dxa"/>
            <w:vAlign w:val="center"/>
          </w:tcPr>
          <w:p w:rsidR="00AA67E9" w:rsidRDefault="00D02FA7">
            <w:pPr>
              <w:jc w:val="right"/>
            </w:pPr>
            <w:r>
              <w:rPr>
                <w:color w:val="000000"/>
                <w:szCs w:val="21"/>
              </w:rPr>
              <w:t>-</w:t>
            </w:r>
          </w:p>
        </w:tc>
        <w:tc>
          <w:tcPr>
            <w:tcW w:w="1197" w:type="dxa"/>
            <w:vAlign w:val="center"/>
          </w:tcPr>
          <w:p w:rsidR="00AA67E9" w:rsidRDefault="00D02FA7">
            <w:pPr>
              <w:jc w:val="right"/>
            </w:pPr>
            <w:r>
              <w:rPr>
                <w:color w:val="000000"/>
                <w:szCs w:val="21"/>
              </w:rPr>
              <w:t>-</w:t>
            </w:r>
          </w:p>
        </w:tc>
        <w:tc>
          <w:tcPr>
            <w:tcW w:w="1497" w:type="dxa"/>
            <w:vAlign w:val="center"/>
          </w:tcPr>
          <w:p w:rsidR="00AA67E9" w:rsidRDefault="00D02FA7">
            <w:pPr>
              <w:jc w:val="right"/>
            </w:pPr>
            <w:r>
              <w:rPr>
                <w:color w:val="000000"/>
                <w:szCs w:val="21"/>
              </w:rPr>
              <w:t>-</w:t>
            </w:r>
          </w:p>
        </w:tc>
        <w:tc>
          <w:tcPr>
            <w:tcW w:w="1203" w:type="dxa"/>
            <w:vAlign w:val="center"/>
          </w:tcPr>
          <w:p w:rsidR="00AA67E9" w:rsidRDefault="00D02FA7">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1" w:name="_Toc390421283"/>
      <w:bookmarkStart w:id="142" w:name="_Toc48665202"/>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41"/>
      <w:bookmarkEnd w:id="14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AA67E9">
        <w:tc>
          <w:tcPr>
            <w:tcW w:w="720" w:type="dxa"/>
            <w:vAlign w:val="center"/>
          </w:tcPr>
          <w:p w:rsidR="00AA67E9" w:rsidRDefault="00D02FA7">
            <w:pPr>
              <w:jc w:val="center"/>
            </w:pPr>
            <w:r>
              <w:rPr>
                <w:color w:val="000000"/>
                <w:szCs w:val="21"/>
              </w:rPr>
              <w:t>1</w:t>
            </w:r>
          </w:p>
        </w:tc>
        <w:tc>
          <w:tcPr>
            <w:tcW w:w="4320" w:type="dxa"/>
            <w:vAlign w:val="center"/>
          </w:tcPr>
          <w:p w:rsidR="00AA67E9" w:rsidRDefault="00D02FA7">
            <w:r>
              <w:rPr>
                <w:color w:val="000000"/>
                <w:szCs w:val="21"/>
              </w:rPr>
              <w:t>易方达基金管理有限公司关于旗下沪市跨市场</w:t>
            </w:r>
            <w:r>
              <w:rPr>
                <w:color w:val="000000"/>
                <w:szCs w:val="21"/>
              </w:rPr>
              <w:t>ETF</w:t>
            </w:r>
            <w:r>
              <w:rPr>
                <w:color w:val="000000"/>
                <w:szCs w:val="21"/>
              </w:rPr>
              <w:t>调整申赎结算模式相关业务规则并修订部分基金基金合同的公告</w:t>
            </w:r>
          </w:p>
        </w:tc>
        <w:tc>
          <w:tcPr>
            <w:tcW w:w="2520" w:type="dxa"/>
            <w:vAlign w:val="center"/>
          </w:tcPr>
          <w:p w:rsidR="00AA67E9" w:rsidRDefault="00D02FA7">
            <w:r>
              <w:rPr>
                <w:color w:val="000000"/>
                <w:szCs w:val="21"/>
              </w:rPr>
              <w:t>中国证券报、基金管理人网站及中国证监会基金电子披露网站</w:t>
            </w:r>
          </w:p>
        </w:tc>
        <w:tc>
          <w:tcPr>
            <w:tcW w:w="1440" w:type="dxa"/>
            <w:vAlign w:val="center"/>
          </w:tcPr>
          <w:p w:rsidR="00AA67E9" w:rsidRDefault="00D02FA7">
            <w:pPr>
              <w:jc w:val="center"/>
            </w:pPr>
            <w:r>
              <w:rPr>
                <w:color w:val="000000"/>
                <w:szCs w:val="21"/>
              </w:rPr>
              <w:t>2020-01-18</w:t>
            </w:r>
          </w:p>
        </w:tc>
      </w:tr>
      <w:tr w:rsidR="00AA67E9">
        <w:tc>
          <w:tcPr>
            <w:tcW w:w="720" w:type="dxa"/>
            <w:vAlign w:val="center"/>
          </w:tcPr>
          <w:p w:rsidR="00AA67E9" w:rsidRDefault="00D02FA7">
            <w:pPr>
              <w:jc w:val="center"/>
            </w:pPr>
            <w:r>
              <w:rPr>
                <w:color w:val="000000"/>
                <w:szCs w:val="21"/>
              </w:rPr>
              <w:t>2</w:t>
            </w:r>
          </w:p>
        </w:tc>
        <w:tc>
          <w:tcPr>
            <w:tcW w:w="4320" w:type="dxa"/>
            <w:vAlign w:val="center"/>
          </w:tcPr>
          <w:p w:rsidR="00AA67E9" w:rsidRDefault="00D02FA7">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AA67E9" w:rsidRDefault="00D02FA7">
            <w:r>
              <w:rPr>
                <w:color w:val="000000"/>
                <w:szCs w:val="21"/>
              </w:rPr>
              <w:t>中国证券报</w:t>
            </w:r>
          </w:p>
        </w:tc>
        <w:tc>
          <w:tcPr>
            <w:tcW w:w="1440" w:type="dxa"/>
            <w:vAlign w:val="center"/>
          </w:tcPr>
          <w:p w:rsidR="00AA67E9" w:rsidRDefault="00D02FA7">
            <w:pPr>
              <w:jc w:val="center"/>
            </w:pPr>
            <w:r>
              <w:rPr>
                <w:color w:val="000000"/>
                <w:szCs w:val="21"/>
              </w:rPr>
              <w:t>2020-01-18</w:t>
            </w:r>
          </w:p>
        </w:tc>
      </w:tr>
      <w:tr w:rsidR="00AA67E9">
        <w:tc>
          <w:tcPr>
            <w:tcW w:w="720" w:type="dxa"/>
            <w:vAlign w:val="center"/>
          </w:tcPr>
          <w:p w:rsidR="00AA67E9" w:rsidRDefault="00D02FA7">
            <w:pPr>
              <w:jc w:val="center"/>
            </w:pPr>
            <w:r>
              <w:rPr>
                <w:color w:val="000000"/>
                <w:szCs w:val="21"/>
              </w:rPr>
              <w:t>3</w:t>
            </w:r>
          </w:p>
        </w:tc>
        <w:tc>
          <w:tcPr>
            <w:tcW w:w="4320" w:type="dxa"/>
            <w:vAlign w:val="center"/>
          </w:tcPr>
          <w:p w:rsidR="00AA67E9" w:rsidRDefault="00D02FA7">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AA67E9" w:rsidRDefault="00D02FA7">
            <w:r>
              <w:rPr>
                <w:color w:val="000000"/>
                <w:szCs w:val="21"/>
              </w:rPr>
              <w:t>中国证券报、基金管理人网站及中国证监会基金电子披露网站</w:t>
            </w:r>
          </w:p>
        </w:tc>
        <w:tc>
          <w:tcPr>
            <w:tcW w:w="1440" w:type="dxa"/>
            <w:vAlign w:val="center"/>
          </w:tcPr>
          <w:p w:rsidR="00AA67E9" w:rsidRDefault="00D02FA7">
            <w:pPr>
              <w:jc w:val="center"/>
            </w:pPr>
            <w:r>
              <w:rPr>
                <w:color w:val="000000"/>
                <w:szCs w:val="21"/>
              </w:rPr>
              <w:t>2020-01-30</w:t>
            </w:r>
          </w:p>
        </w:tc>
      </w:tr>
      <w:tr w:rsidR="00AA67E9">
        <w:tc>
          <w:tcPr>
            <w:tcW w:w="720" w:type="dxa"/>
            <w:vAlign w:val="center"/>
          </w:tcPr>
          <w:p w:rsidR="00AA67E9" w:rsidRDefault="00D02FA7">
            <w:pPr>
              <w:jc w:val="center"/>
            </w:pPr>
            <w:r>
              <w:rPr>
                <w:color w:val="000000"/>
                <w:szCs w:val="21"/>
              </w:rPr>
              <w:t>4</w:t>
            </w:r>
          </w:p>
        </w:tc>
        <w:tc>
          <w:tcPr>
            <w:tcW w:w="4320" w:type="dxa"/>
            <w:vAlign w:val="center"/>
          </w:tcPr>
          <w:p w:rsidR="00AA67E9" w:rsidRDefault="00D02FA7">
            <w:r>
              <w:rPr>
                <w:color w:val="000000"/>
                <w:szCs w:val="21"/>
              </w:rPr>
              <w:t>易方达基金管理有限公司及全资子公司投资旗下基金相关事宜的公告</w:t>
            </w:r>
          </w:p>
        </w:tc>
        <w:tc>
          <w:tcPr>
            <w:tcW w:w="2520" w:type="dxa"/>
            <w:vAlign w:val="center"/>
          </w:tcPr>
          <w:p w:rsidR="00AA67E9" w:rsidRDefault="00D02FA7">
            <w:r>
              <w:rPr>
                <w:color w:val="000000"/>
                <w:szCs w:val="21"/>
              </w:rPr>
              <w:t>中国证券报、基金管理人网站及中国证监会基金电子披露网站</w:t>
            </w:r>
          </w:p>
        </w:tc>
        <w:tc>
          <w:tcPr>
            <w:tcW w:w="1440" w:type="dxa"/>
            <w:vAlign w:val="center"/>
          </w:tcPr>
          <w:p w:rsidR="00AA67E9" w:rsidRDefault="00D02FA7">
            <w:pPr>
              <w:jc w:val="center"/>
            </w:pPr>
            <w:r>
              <w:rPr>
                <w:color w:val="000000"/>
                <w:szCs w:val="21"/>
              </w:rPr>
              <w:t>2020-02-04</w:t>
            </w:r>
          </w:p>
        </w:tc>
      </w:tr>
      <w:tr w:rsidR="00AA67E9">
        <w:tc>
          <w:tcPr>
            <w:tcW w:w="720" w:type="dxa"/>
            <w:vAlign w:val="center"/>
          </w:tcPr>
          <w:p w:rsidR="00AA67E9" w:rsidRDefault="00D02FA7">
            <w:pPr>
              <w:jc w:val="center"/>
            </w:pPr>
            <w:r>
              <w:rPr>
                <w:color w:val="000000"/>
                <w:szCs w:val="21"/>
              </w:rPr>
              <w:t>5</w:t>
            </w:r>
          </w:p>
        </w:tc>
        <w:tc>
          <w:tcPr>
            <w:tcW w:w="4320" w:type="dxa"/>
            <w:vAlign w:val="center"/>
          </w:tcPr>
          <w:p w:rsidR="00AA67E9" w:rsidRDefault="00D02FA7">
            <w:r>
              <w:rPr>
                <w:color w:val="000000"/>
                <w:szCs w:val="21"/>
              </w:rPr>
              <w:t>易方达基金管理有限公司关于部分沪市上市基金增加扩位证券简称的公告</w:t>
            </w:r>
          </w:p>
        </w:tc>
        <w:tc>
          <w:tcPr>
            <w:tcW w:w="2520" w:type="dxa"/>
            <w:vAlign w:val="center"/>
          </w:tcPr>
          <w:p w:rsidR="00AA67E9" w:rsidRDefault="00D02FA7">
            <w:r>
              <w:rPr>
                <w:color w:val="000000"/>
                <w:szCs w:val="21"/>
              </w:rPr>
              <w:t>中国证券报、基金管理人网站及中国证监会基金电子披露网站</w:t>
            </w:r>
          </w:p>
        </w:tc>
        <w:tc>
          <w:tcPr>
            <w:tcW w:w="1440" w:type="dxa"/>
            <w:vAlign w:val="center"/>
          </w:tcPr>
          <w:p w:rsidR="00AA67E9" w:rsidRDefault="00D02FA7">
            <w:pPr>
              <w:jc w:val="center"/>
            </w:pPr>
            <w:r>
              <w:rPr>
                <w:color w:val="000000"/>
                <w:szCs w:val="21"/>
              </w:rPr>
              <w:t>2020-03-13</w:t>
            </w:r>
          </w:p>
        </w:tc>
      </w:tr>
      <w:tr w:rsidR="00AA67E9">
        <w:tc>
          <w:tcPr>
            <w:tcW w:w="720" w:type="dxa"/>
            <w:vAlign w:val="center"/>
          </w:tcPr>
          <w:p w:rsidR="00AA67E9" w:rsidRDefault="00D02FA7">
            <w:pPr>
              <w:jc w:val="center"/>
            </w:pPr>
            <w:r>
              <w:rPr>
                <w:color w:val="000000"/>
                <w:szCs w:val="21"/>
              </w:rPr>
              <w:t>6</w:t>
            </w:r>
          </w:p>
        </w:tc>
        <w:tc>
          <w:tcPr>
            <w:tcW w:w="4320" w:type="dxa"/>
            <w:vAlign w:val="center"/>
          </w:tcPr>
          <w:p w:rsidR="00AA67E9" w:rsidRDefault="00D02FA7">
            <w:r>
              <w:rPr>
                <w:color w:val="000000"/>
                <w:szCs w:val="21"/>
              </w:rPr>
              <w:t>易方达基金管理有限公司关于调整旗下部分</w:t>
            </w:r>
            <w:r>
              <w:rPr>
                <w:color w:val="000000"/>
                <w:szCs w:val="21"/>
              </w:rPr>
              <w:t>A</w:t>
            </w:r>
            <w:r>
              <w:rPr>
                <w:color w:val="000000"/>
                <w:szCs w:val="21"/>
              </w:rPr>
              <w:t>股</w:t>
            </w:r>
            <w:r>
              <w:rPr>
                <w:color w:val="000000"/>
                <w:szCs w:val="21"/>
              </w:rPr>
              <w:t>ETF</w:t>
            </w:r>
            <w:r>
              <w:rPr>
                <w:color w:val="000000"/>
                <w:szCs w:val="21"/>
              </w:rPr>
              <w:t>标的指数许可使用费收取下限的公告</w:t>
            </w:r>
          </w:p>
        </w:tc>
        <w:tc>
          <w:tcPr>
            <w:tcW w:w="2520" w:type="dxa"/>
            <w:vAlign w:val="center"/>
          </w:tcPr>
          <w:p w:rsidR="00AA67E9" w:rsidRDefault="00D02FA7">
            <w:r>
              <w:rPr>
                <w:color w:val="000000"/>
                <w:szCs w:val="21"/>
              </w:rPr>
              <w:t>中国证券报、基金管理人网站及中国证监会基金电子披露网站</w:t>
            </w:r>
          </w:p>
        </w:tc>
        <w:tc>
          <w:tcPr>
            <w:tcW w:w="1440" w:type="dxa"/>
            <w:vAlign w:val="center"/>
          </w:tcPr>
          <w:p w:rsidR="00AA67E9" w:rsidRDefault="00D02FA7">
            <w:pPr>
              <w:jc w:val="center"/>
            </w:pPr>
            <w:r>
              <w:rPr>
                <w:color w:val="000000"/>
                <w:szCs w:val="21"/>
              </w:rPr>
              <w:t>2020-03-30</w:t>
            </w:r>
          </w:p>
        </w:tc>
      </w:tr>
      <w:tr w:rsidR="00AA67E9">
        <w:tc>
          <w:tcPr>
            <w:tcW w:w="720" w:type="dxa"/>
            <w:vAlign w:val="center"/>
          </w:tcPr>
          <w:p w:rsidR="00AA67E9" w:rsidRDefault="00D02FA7">
            <w:pPr>
              <w:jc w:val="center"/>
            </w:pPr>
            <w:r>
              <w:rPr>
                <w:color w:val="000000"/>
                <w:szCs w:val="21"/>
              </w:rPr>
              <w:t>7</w:t>
            </w:r>
          </w:p>
        </w:tc>
        <w:tc>
          <w:tcPr>
            <w:tcW w:w="4320" w:type="dxa"/>
            <w:vAlign w:val="center"/>
          </w:tcPr>
          <w:p w:rsidR="00AA67E9" w:rsidRDefault="00D02FA7">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AA67E9" w:rsidRDefault="00D02FA7">
            <w:r>
              <w:rPr>
                <w:color w:val="000000"/>
                <w:szCs w:val="21"/>
              </w:rPr>
              <w:t>中国证券报</w:t>
            </w:r>
          </w:p>
        </w:tc>
        <w:tc>
          <w:tcPr>
            <w:tcW w:w="1440" w:type="dxa"/>
            <w:vAlign w:val="center"/>
          </w:tcPr>
          <w:p w:rsidR="00AA67E9" w:rsidRDefault="00D02FA7">
            <w:pPr>
              <w:jc w:val="center"/>
            </w:pPr>
            <w:r>
              <w:rPr>
                <w:color w:val="000000"/>
                <w:szCs w:val="21"/>
              </w:rPr>
              <w:t>2020-03-31</w:t>
            </w:r>
          </w:p>
        </w:tc>
      </w:tr>
      <w:tr w:rsidR="00AA67E9">
        <w:tc>
          <w:tcPr>
            <w:tcW w:w="720" w:type="dxa"/>
            <w:vAlign w:val="center"/>
          </w:tcPr>
          <w:p w:rsidR="00AA67E9" w:rsidRDefault="00D02FA7">
            <w:pPr>
              <w:jc w:val="center"/>
            </w:pPr>
            <w:r>
              <w:rPr>
                <w:color w:val="000000"/>
                <w:szCs w:val="21"/>
              </w:rPr>
              <w:t>8</w:t>
            </w:r>
          </w:p>
        </w:tc>
        <w:tc>
          <w:tcPr>
            <w:tcW w:w="4320" w:type="dxa"/>
            <w:vAlign w:val="center"/>
          </w:tcPr>
          <w:p w:rsidR="00AA67E9" w:rsidRDefault="00D02FA7">
            <w:r>
              <w:rPr>
                <w:color w:val="000000"/>
                <w:szCs w:val="21"/>
              </w:rPr>
              <w:t>易方达基金管理有限公司关于提醒投资者及时提供或更新身份信息资料的公告</w:t>
            </w:r>
          </w:p>
        </w:tc>
        <w:tc>
          <w:tcPr>
            <w:tcW w:w="2520" w:type="dxa"/>
            <w:vAlign w:val="center"/>
          </w:tcPr>
          <w:p w:rsidR="00AA67E9" w:rsidRDefault="00D02FA7">
            <w:r>
              <w:rPr>
                <w:color w:val="000000"/>
                <w:szCs w:val="21"/>
              </w:rPr>
              <w:t>中国证券报、基金管理人网站及中国证监会基金电子披露网站</w:t>
            </w:r>
          </w:p>
        </w:tc>
        <w:tc>
          <w:tcPr>
            <w:tcW w:w="1440" w:type="dxa"/>
            <w:vAlign w:val="center"/>
          </w:tcPr>
          <w:p w:rsidR="00AA67E9" w:rsidRDefault="00D02FA7">
            <w:pPr>
              <w:jc w:val="center"/>
            </w:pPr>
            <w:r>
              <w:rPr>
                <w:color w:val="000000"/>
                <w:szCs w:val="21"/>
              </w:rPr>
              <w:t>2020-04-10</w:t>
            </w:r>
          </w:p>
        </w:tc>
      </w:tr>
      <w:tr w:rsidR="00AA67E9">
        <w:tc>
          <w:tcPr>
            <w:tcW w:w="720" w:type="dxa"/>
            <w:vAlign w:val="center"/>
          </w:tcPr>
          <w:p w:rsidR="00AA67E9" w:rsidRDefault="00D02FA7">
            <w:pPr>
              <w:jc w:val="center"/>
            </w:pPr>
            <w:r>
              <w:rPr>
                <w:color w:val="000000"/>
                <w:szCs w:val="21"/>
              </w:rPr>
              <w:t>9</w:t>
            </w:r>
          </w:p>
        </w:tc>
        <w:tc>
          <w:tcPr>
            <w:tcW w:w="4320" w:type="dxa"/>
            <w:vAlign w:val="center"/>
          </w:tcPr>
          <w:p w:rsidR="00AA67E9" w:rsidRDefault="00D02FA7">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AA67E9" w:rsidRDefault="00D02FA7">
            <w:r>
              <w:rPr>
                <w:color w:val="000000"/>
                <w:szCs w:val="21"/>
              </w:rPr>
              <w:t>中国证券报</w:t>
            </w:r>
          </w:p>
        </w:tc>
        <w:tc>
          <w:tcPr>
            <w:tcW w:w="1440" w:type="dxa"/>
            <w:vAlign w:val="center"/>
          </w:tcPr>
          <w:p w:rsidR="00AA67E9" w:rsidRDefault="00D02FA7">
            <w:pPr>
              <w:jc w:val="center"/>
            </w:pPr>
            <w:r>
              <w:rPr>
                <w:color w:val="000000"/>
                <w:szCs w:val="21"/>
              </w:rPr>
              <w:t>2020-04-21</w:t>
            </w:r>
          </w:p>
        </w:tc>
      </w:tr>
      <w:tr w:rsidR="00AA67E9">
        <w:tc>
          <w:tcPr>
            <w:tcW w:w="720" w:type="dxa"/>
            <w:vAlign w:val="center"/>
          </w:tcPr>
          <w:p w:rsidR="00AA67E9" w:rsidRDefault="00D02FA7">
            <w:pPr>
              <w:jc w:val="center"/>
            </w:pPr>
            <w:r>
              <w:rPr>
                <w:color w:val="000000"/>
                <w:szCs w:val="21"/>
              </w:rPr>
              <w:t>10</w:t>
            </w:r>
          </w:p>
        </w:tc>
        <w:tc>
          <w:tcPr>
            <w:tcW w:w="4320" w:type="dxa"/>
            <w:vAlign w:val="center"/>
          </w:tcPr>
          <w:p w:rsidR="00AA67E9" w:rsidRDefault="00D02FA7">
            <w:r>
              <w:rPr>
                <w:color w:val="000000"/>
                <w:szCs w:val="21"/>
              </w:rPr>
              <w:t>易方达中证军工交易型开放式指数证券投资基金基金经理变更公告</w:t>
            </w:r>
          </w:p>
        </w:tc>
        <w:tc>
          <w:tcPr>
            <w:tcW w:w="2520" w:type="dxa"/>
            <w:vAlign w:val="center"/>
          </w:tcPr>
          <w:p w:rsidR="00AA67E9" w:rsidRDefault="00D02FA7">
            <w:r>
              <w:rPr>
                <w:color w:val="000000"/>
                <w:szCs w:val="21"/>
              </w:rPr>
              <w:t>中国证券报、基金管理人网站及中国证监会基金电子披露网站</w:t>
            </w:r>
          </w:p>
        </w:tc>
        <w:tc>
          <w:tcPr>
            <w:tcW w:w="1440" w:type="dxa"/>
            <w:vAlign w:val="center"/>
          </w:tcPr>
          <w:p w:rsidR="00AA67E9" w:rsidRDefault="00D02FA7">
            <w:pPr>
              <w:jc w:val="center"/>
            </w:pPr>
            <w:r>
              <w:rPr>
                <w:color w:val="000000"/>
                <w:szCs w:val="21"/>
              </w:rPr>
              <w:t>2020-04-30</w:t>
            </w:r>
          </w:p>
        </w:tc>
      </w:tr>
      <w:tr w:rsidR="00AA67E9">
        <w:tc>
          <w:tcPr>
            <w:tcW w:w="720" w:type="dxa"/>
            <w:vAlign w:val="center"/>
          </w:tcPr>
          <w:p w:rsidR="00AA67E9" w:rsidRDefault="00D02FA7">
            <w:pPr>
              <w:jc w:val="center"/>
            </w:pPr>
            <w:r>
              <w:rPr>
                <w:color w:val="000000"/>
                <w:szCs w:val="21"/>
              </w:rPr>
              <w:t>11</w:t>
            </w:r>
          </w:p>
        </w:tc>
        <w:tc>
          <w:tcPr>
            <w:tcW w:w="4320" w:type="dxa"/>
            <w:vAlign w:val="center"/>
          </w:tcPr>
          <w:p w:rsidR="00AA67E9" w:rsidRDefault="00D02FA7">
            <w:r>
              <w:rPr>
                <w:color w:val="000000"/>
                <w:szCs w:val="21"/>
              </w:rPr>
              <w:t>易方达基金管理有限公司关于旗下上交所</w:t>
            </w:r>
            <w:r>
              <w:rPr>
                <w:color w:val="000000"/>
                <w:szCs w:val="21"/>
              </w:rPr>
              <w:t>ETF</w:t>
            </w:r>
            <w:r>
              <w:rPr>
                <w:color w:val="000000"/>
                <w:szCs w:val="21"/>
              </w:rPr>
              <w:t>申购赎回清单版本更新的公告</w:t>
            </w:r>
          </w:p>
        </w:tc>
        <w:tc>
          <w:tcPr>
            <w:tcW w:w="2520" w:type="dxa"/>
            <w:vAlign w:val="center"/>
          </w:tcPr>
          <w:p w:rsidR="00AA67E9" w:rsidRDefault="00D02FA7">
            <w:r>
              <w:rPr>
                <w:color w:val="000000"/>
                <w:szCs w:val="21"/>
              </w:rPr>
              <w:t>中国证券报、基金管理人网站及中国证监会基金电子披露网站</w:t>
            </w:r>
          </w:p>
        </w:tc>
        <w:tc>
          <w:tcPr>
            <w:tcW w:w="1440" w:type="dxa"/>
            <w:vAlign w:val="center"/>
          </w:tcPr>
          <w:p w:rsidR="00AA67E9" w:rsidRDefault="00D02FA7">
            <w:pPr>
              <w:jc w:val="center"/>
            </w:pPr>
            <w:r>
              <w:rPr>
                <w:color w:val="000000"/>
                <w:szCs w:val="21"/>
              </w:rPr>
              <w:t>2020-05-20</w:t>
            </w:r>
          </w:p>
        </w:tc>
      </w:tr>
      <w:tr w:rsidR="00AA67E9">
        <w:tc>
          <w:tcPr>
            <w:tcW w:w="720" w:type="dxa"/>
            <w:vAlign w:val="center"/>
          </w:tcPr>
          <w:p w:rsidR="00AA67E9" w:rsidRDefault="00D02FA7">
            <w:pPr>
              <w:jc w:val="center"/>
            </w:pPr>
            <w:r>
              <w:rPr>
                <w:color w:val="000000"/>
                <w:szCs w:val="21"/>
              </w:rPr>
              <w:t>12</w:t>
            </w:r>
          </w:p>
        </w:tc>
        <w:tc>
          <w:tcPr>
            <w:tcW w:w="4320" w:type="dxa"/>
            <w:vAlign w:val="center"/>
          </w:tcPr>
          <w:p w:rsidR="00AA67E9" w:rsidRDefault="00D02FA7">
            <w:r>
              <w:rPr>
                <w:color w:val="000000"/>
                <w:szCs w:val="21"/>
              </w:rPr>
              <w:t>易方达基金管理有限公司旗下部分</w:t>
            </w:r>
            <w:r>
              <w:rPr>
                <w:color w:val="000000"/>
                <w:szCs w:val="21"/>
              </w:rPr>
              <w:t>ETF</w:t>
            </w:r>
            <w:r>
              <w:rPr>
                <w:color w:val="000000"/>
                <w:szCs w:val="21"/>
              </w:rPr>
              <w:t>增加东吴证券为申购赎回代办证券公司的公告</w:t>
            </w:r>
          </w:p>
        </w:tc>
        <w:tc>
          <w:tcPr>
            <w:tcW w:w="2520" w:type="dxa"/>
            <w:vAlign w:val="center"/>
          </w:tcPr>
          <w:p w:rsidR="00AA67E9" w:rsidRDefault="00D02FA7">
            <w:r>
              <w:rPr>
                <w:color w:val="000000"/>
                <w:szCs w:val="21"/>
              </w:rPr>
              <w:t>中国证券报、基金管理人网站及中国证监会基金电子披露网站</w:t>
            </w:r>
          </w:p>
        </w:tc>
        <w:tc>
          <w:tcPr>
            <w:tcW w:w="1440" w:type="dxa"/>
            <w:vAlign w:val="center"/>
          </w:tcPr>
          <w:p w:rsidR="00AA67E9" w:rsidRDefault="00D02FA7">
            <w:pPr>
              <w:jc w:val="center"/>
            </w:pPr>
            <w:r>
              <w:rPr>
                <w:color w:val="000000"/>
                <w:szCs w:val="21"/>
              </w:rPr>
              <w:t>2020-06-01</w:t>
            </w:r>
          </w:p>
        </w:tc>
      </w:tr>
      <w:tr w:rsidR="00AA67E9">
        <w:tc>
          <w:tcPr>
            <w:tcW w:w="720" w:type="dxa"/>
            <w:vAlign w:val="center"/>
          </w:tcPr>
          <w:p w:rsidR="00AA67E9" w:rsidRDefault="00D02FA7">
            <w:pPr>
              <w:jc w:val="center"/>
            </w:pPr>
            <w:r>
              <w:rPr>
                <w:color w:val="000000"/>
                <w:szCs w:val="21"/>
              </w:rPr>
              <w:t>13</w:t>
            </w:r>
          </w:p>
        </w:tc>
        <w:tc>
          <w:tcPr>
            <w:tcW w:w="4320" w:type="dxa"/>
            <w:vAlign w:val="center"/>
          </w:tcPr>
          <w:p w:rsidR="00AA67E9" w:rsidRDefault="00D02FA7">
            <w:r>
              <w:rPr>
                <w:color w:val="000000"/>
                <w:szCs w:val="21"/>
              </w:rPr>
              <w:t>易方达基金管理有限公司高级管理人员变更公告</w:t>
            </w:r>
          </w:p>
        </w:tc>
        <w:tc>
          <w:tcPr>
            <w:tcW w:w="2520" w:type="dxa"/>
            <w:vAlign w:val="center"/>
          </w:tcPr>
          <w:p w:rsidR="00AA67E9" w:rsidRDefault="00D02FA7">
            <w:r>
              <w:rPr>
                <w:color w:val="000000"/>
                <w:szCs w:val="21"/>
              </w:rPr>
              <w:t>中国证券报、基金管理人网站及中国证监会基金电子披露网站</w:t>
            </w:r>
          </w:p>
        </w:tc>
        <w:tc>
          <w:tcPr>
            <w:tcW w:w="1440" w:type="dxa"/>
            <w:vAlign w:val="center"/>
          </w:tcPr>
          <w:p w:rsidR="00AA67E9" w:rsidRDefault="00D02FA7">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3" w:name="_Toc225500055"/>
      <w:bookmarkStart w:id="144" w:name="_Toc48665203"/>
      <w:r w:rsidRPr="008D36FA">
        <w:rPr>
          <w:rFonts w:ascii="宋体" w:hAnsi="宋体" w:cs="Arial"/>
          <w:bCs/>
          <w:color w:val="000000"/>
          <w:sz w:val="21"/>
          <w:szCs w:val="21"/>
        </w:rPr>
        <w:t>11</w:t>
      </w:r>
      <w:r w:rsidRPr="008D36FA">
        <w:rPr>
          <w:rFonts w:ascii="宋体" w:hAnsi="宋体" w:cs="Arial" w:hint="eastAsia"/>
          <w:bCs/>
          <w:color w:val="000000"/>
          <w:sz w:val="21"/>
          <w:szCs w:val="21"/>
        </w:rPr>
        <w:t>备查文件目录</w:t>
      </w:r>
      <w:bookmarkEnd w:id="143"/>
      <w:bookmarkEnd w:id="144"/>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5" w:name="_Toc390421286"/>
      <w:bookmarkStart w:id="146" w:name="_Toc48665204"/>
      <w:r w:rsidRPr="00530FFD">
        <w:rPr>
          <w:rFonts w:ascii="宋体" w:hAnsi="宋体" w:cs="Arial"/>
          <w:color w:val="000000"/>
          <w:sz w:val="21"/>
          <w:szCs w:val="21"/>
        </w:rPr>
        <w:t>11.1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5"/>
      <w:bookmarkEnd w:id="146"/>
    </w:p>
    <w:p w:rsidR="00AA67E9" w:rsidRDefault="00D02FA7">
      <w:pPr>
        <w:ind w:firstLineChars="200" w:firstLine="420"/>
        <w:rPr>
          <w:color w:val="000000"/>
          <w:szCs w:val="21"/>
        </w:rPr>
      </w:pPr>
      <w:r>
        <w:rPr>
          <w:color w:val="000000"/>
          <w:szCs w:val="21"/>
        </w:rPr>
        <w:t>1.</w:t>
      </w:r>
      <w:r>
        <w:rPr>
          <w:color w:val="000000"/>
          <w:szCs w:val="21"/>
        </w:rPr>
        <w:t>中国证监会准予易方达中证军工交易型开放式指数证券投资基金注册的文件；</w:t>
      </w:r>
    </w:p>
    <w:p w:rsidR="00AA67E9" w:rsidRDefault="00D02FA7">
      <w:pPr>
        <w:ind w:firstLineChars="200" w:firstLine="420"/>
        <w:rPr>
          <w:color w:val="000000"/>
          <w:szCs w:val="21"/>
        </w:rPr>
      </w:pPr>
      <w:r>
        <w:rPr>
          <w:color w:val="000000"/>
          <w:szCs w:val="21"/>
        </w:rPr>
        <w:t>2.</w:t>
      </w:r>
      <w:r>
        <w:rPr>
          <w:color w:val="000000"/>
          <w:szCs w:val="21"/>
        </w:rPr>
        <w:t>《易方达中证军工交易型开放式指数证券投资基金基金合同》；</w:t>
      </w:r>
    </w:p>
    <w:p w:rsidR="00AA67E9" w:rsidRDefault="00D02FA7">
      <w:pPr>
        <w:ind w:firstLineChars="200" w:firstLine="420"/>
        <w:rPr>
          <w:color w:val="000000"/>
          <w:szCs w:val="21"/>
        </w:rPr>
      </w:pPr>
      <w:r>
        <w:rPr>
          <w:color w:val="000000"/>
          <w:szCs w:val="21"/>
        </w:rPr>
        <w:t>3.</w:t>
      </w:r>
      <w:r>
        <w:rPr>
          <w:color w:val="000000"/>
          <w:szCs w:val="21"/>
        </w:rPr>
        <w:t>《易方达中证军工交易型开放式指数证券投资基金托管协议》；</w:t>
      </w:r>
    </w:p>
    <w:p w:rsidR="00753756" w:rsidRPr="00224952" w:rsidRDefault="00753756" w:rsidP="006E1449">
      <w:pPr>
        <w:ind w:firstLineChars="200" w:firstLine="420"/>
        <w:rPr>
          <w:color w:val="000000"/>
          <w:szCs w:val="21"/>
        </w:rPr>
      </w:pPr>
      <w:r w:rsidRPr="00224952">
        <w:rPr>
          <w:color w:val="000000"/>
          <w:szCs w:val="21"/>
        </w:rPr>
        <w:t>4.</w:t>
      </w:r>
      <w:r w:rsidRPr="00224952">
        <w:rPr>
          <w:color w:val="000000"/>
          <w:szCs w:val="21"/>
        </w:rPr>
        <w:t>基金管理人业务资格批件和营业执照。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7" w:name="_Toc390421287"/>
      <w:bookmarkStart w:id="148" w:name="_Toc48665205"/>
      <w:r w:rsidRPr="00530FFD">
        <w:rPr>
          <w:rFonts w:ascii="宋体" w:hAnsi="宋体" w:cs="Arial"/>
          <w:color w:val="000000"/>
          <w:sz w:val="21"/>
          <w:szCs w:val="21"/>
        </w:rPr>
        <w:t>11.2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7"/>
      <w:bookmarkEnd w:id="148"/>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9" w:name="_Toc390421288"/>
      <w:bookmarkStart w:id="150" w:name="_Toc48665206"/>
      <w:r w:rsidRPr="00530FFD">
        <w:rPr>
          <w:rFonts w:ascii="宋体" w:hAnsi="宋体" w:cs="Arial"/>
          <w:color w:val="000000"/>
          <w:sz w:val="21"/>
          <w:szCs w:val="21"/>
        </w:rPr>
        <w:t>11.3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49"/>
      <w:bookmarkEnd w:id="150"/>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F45C0A">
      <w:rPr>
        <w:noProof/>
        <w:kern w:val="0"/>
        <w:szCs w:val="21"/>
      </w:rPr>
      <w:t>45</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F45C0A">
      <w:rPr>
        <w:noProof/>
        <w:kern w:val="0"/>
        <w:szCs w:val="21"/>
      </w:rPr>
      <w:t>45</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易方达中证军工交易型开放式指数证券投资基金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7E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2FA7"/>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C0A"/>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1D4773B3-8B48-48D7-9363-9A694E491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93FA6E-FE07-4A6B-88AB-D8020B9A1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5737</Words>
  <Characters>32703</Characters>
  <Application>Microsoft Office Word</Application>
  <DocSecurity>0</DocSecurity>
  <Lines>272</Lines>
  <Paragraphs>76</Paragraphs>
  <ScaleCrop>false</ScaleCrop>
  <Company/>
  <LinksUpToDate>false</LinksUpToDate>
  <CharactersWithSpaces>38364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2020-08-17T12:21:00Z</dcterms:created>
  <dcterms:modified xsi:type="dcterms:W3CDTF">2020-08-18T06:52:00Z</dcterms:modified>
</cp:coreProperties>
</file>