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易方达沪深</w:t>
      </w:r>
      <w:r w:rsidRPr="00224952">
        <w:rPr>
          <w:b/>
          <w:sz w:val="44"/>
          <w:szCs w:val="44"/>
        </w:rPr>
        <w:t>300</w:t>
      </w:r>
      <w:r w:rsidRPr="00224952">
        <w:rPr>
          <w:b/>
          <w:sz w:val="44"/>
          <w:szCs w:val="44"/>
        </w:rPr>
        <w:t>非银行金融交易型开放式指数证券投资基金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5019"/>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5020"/>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D84133" w:rsidRDefault="00FE6EF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D84133" w:rsidRDefault="00FE6EFE">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D84133" w:rsidRDefault="00FE6EF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D84133" w:rsidRDefault="00FE6EF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D84133" w:rsidRDefault="00FE6EFE">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5021"/>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170BA6"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5019" w:history="1">
        <w:r w:rsidR="00170BA6" w:rsidRPr="00A121DB">
          <w:rPr>
            <w:rStyle w:val="a8"/>
            <w:rFonts w:ascii="宋体" w:hAnsi="宋体" w:cs="Arial"/>
            <w:bCs/>
            <w:noProof/>
          </w:rPr>
          <w:t>1</w:t>
        </w:r>
        <w:r w:rsidR="00170BA6" w:rsidRPr="00A121DB">
          <w:rPr>
            <w:rStyle w:val="a8"/>
            <w:rFonts w:ascii="宋体" w:hAnsi="宋体" w:cs="Arial" w:hint="eastAsia"/>
            <w:bCs/>
            <w:noProof/>
          </w:rPr>
          <w:t>重要提示及目录</w:t>
        </w:r>
        <w:r w:rsidR="00170BA6">
          <w:rPr>
            <w:noProof/>
            <w:webHidden/>
          </w:rPr>
          <w:tab/>
        </w:r>
        <w:r w:rsidR="00170BA6">
          <w:rPr>
            <w:noProof/>
            <w:webHidden/>
          </w:rPr>
          <w:fldChar w:fldCharType="begin"/>
        </w:r>
        <w:r w:rsidR="00170BA6">
          <w:rPr>
            <w:noProof/>
            <w:webHidden/>
          </w:rPr>
          <w:instrText xml:space="preserve"> PAGEREF _Toc48665019 \h </w:instrText>
        </w:r>
        <w:r w:rsidR="00170BA6">
          <w:rPr>
            <w:noProof/>
            <w:webHidden/>
          </w:rPr>
        </w:r>
        <w:r w:rsidR="00170BA6">
          <w:rPr>
            <w:noProof/>
            <w:webHidden/>
          </w:rPr>
          <w:fldChar w:fldCharType="separate"/>
        </w:r>
        <w:r w:rsidR="00170BA6">
          <w:rPr>
            <w:noProof/>
            <w:webHidden/>
          </w:rPr>
          <w:t>2</w:t>
        </w:r>
        <w:r w:rsidR="00170BA6">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20" w:history="1">
        <w:r w:rsidRPr="00A121DB">
          <w:rPr>
            <w:rStyle w:val="a8"/>
            <w:noProof/>
          </w:rPr>
          <w:t>1.1</w:t>
        </w:r>
        <w:r>
          <w:rPr>
            <w:rFonts w:asciiTheme="minorHAnsi" w:eastAsiaTheme="minorEastAsia" w:hAnsiTheme="minorHAnsi" w:cstheme="minorBidi"/>
            <w:noProof/>
            <w:kern w:val="2"/>
            <w:szCs w:val="22"/>
          </w:rPr>
          <w:tab/>
        </w:r>
        <w:r w:rsidRPr="00A121DB">
          <w:rPr>
            <w:rStyle w:val="a8"/>
            <w:rFonts w:hint="eastAsia"/>
            <w:noProof/>
          </w:rPr>
          <w:t>重要提示</w:t>
        </w:r>
        <w:r>
          <w:rPr>
            <w:noProof/>
            <w:webHidden/>
          </w:rPr>
          <w:tab/>
        </w:r>
        <w:r>
          <w:rPr>
            <w:noProof/>
            <w:webHidden/>
          </w:rPr>
          <w:fldChar w:fldCharType="begin"/>
        </w:r>
        <w:r>
          <w:rPr>
            <w:noProof/>
            <w:webHidden/>
          </w:rPr>
          <w:instrText xml:space="preserve"> PAGEREF _Toc48665020 \h </w:instrText>
        </w:r>
        <w:r>
          <w:rPr>
            <w:noProof/>
            <w:webHidden/>
          </w:rPr>
        </w:r>
        <w:r>
          <w:rPr>
            <w:noProof/>
            <w:webHidden/>
          </w:rPr>
          <w:fldChar w:fldCharType="separate"/>
        </w:r>
        <w:r>
          <w:rPr>
            <w:noProof/>
            <w:webHidden/>
          </w:rPr>
          <w:t>2</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21" w:history="1">
        <w:r w:rsidRPr="00A121DB">
          <w:rPr>
            <w:rStyle w:val="a8"/>
            <w:noProof/>
          </w:rPr>
          <w:t>1.2</w:t>
        </w:r>
        <w:r>
          <w:rPr>
            <w:rFonts w:asciiTheme="minorHAnsi" w:eastAsiaTheme="minorEastAsia" w:hAnsiTheme="minorHAnsi" w:cstheme="minorBidi"/>
            <w:noProof/>
            <w:kern w:val="2"/>
            <w:szCs w:val="22"/>
          </w:rPr>
          <w:tab/>
        </w:r>
        <w:r w:rsidRPr="00A121DB">
          <w:rPr>
            <w:rStyle w:val="a8"/>
            <w:rFonts w:hint="eastAsia"/>
            <w:noProof/>
          </w:rPr>
          <w:t>目录</w:t>
        </w:r>
        <w:r>
          <w:rPr>
            <w:noProof/>
            <w:webHidden/>
          </w:rPr>
          <w:tab/>
        </w:r>
        <w:r>
          <w:rPr>
            <w:noProof/>
            <w:webHidden/>
          </w:rPr>
          <w:fldChar w:fldCharType="begin"/>
        </w:r>
        <w:r>
          <w:rPr>
            <w:noProof/>
            <w:webHidden/>
          </w:rPr>
          <w:instrText xml:space="preserve"> PAGEREF _Toc48665021 \h </w:instrText>
        </w:r>
        <w:r>
          <w:rPr>
            <w:noProof/>
            <w:webHidden/>
          </w:rPr>
        </w:r>
        <w:r>
          <w:rPr>
            <w:noProof/>
            <w:webHidden/>
          </w:rPr>
          <w:fldChar w:fldCharType="separate"/>
        </w:r>
        <w:r>
          <w:rPr>
            <w:noProof/>
            <w:webHidden/>
          </w:rPr>
          <w:t>3</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22" w:history="1">
        <w:r w:rsidRPr="00A121DB">
          <w:rPr>
            <w:rStyle w:val="a8"/>
            <w:rFonts w:ascii="宋体" w:hAnsi="宋体" w:cs="Arial"/>
            <w:bCs/>
            <w:noProof/>
          </w:rPr>
          <w:t>2</w:t>
        </w:r>
        <w:r w:rsidRPr="00A121DB">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_Toc48665022 \h </w:instrText>
        </w:r>
        <w:r>
          <w:rPr>
            <w:noProof/>
            <w:webHidden/>
          </w:rPr>
        </w:r>
        <w:r>
          <w:rPr>
            <w:noProof/>
            <w:webHidden/>
          </w:rPr>
          <w:fldChar w:fldCharType="separate"/>
        </w:r>
        <w:r>
          <w:rPr>
            <w:noProof/>
            <w:webHidden/>
          </w:rPr>
          <w:t>5</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23" w:history="1">
        <w:r w:rsidRPr="00A121DB">
          <w:rPr>
            <w:rStyle w:val="a8"/>
            <w:rFonts w:ascii="宋体" w:hAnsi="宋体" w:cs="Arial"/>
            <w:noProof/>
          </w:rPr>
          <w:t>2.1</w:t>
        </w:r>
        <w:r>
          <w:rPr>
            <w:rFonts w:asciiTheme="minorHAnsi" w:eastAsiaTheme="minorEastAsia" w:hAnsiTheme="minorHAnsi" w:cstheme="minorBidi"/>
            <w:noProof/>
            <w:kern w:val="2"/>
            <w:szCs w:val="22"/>
          </w:rPr>
          <w:tab/>
        </w:r>
        <w:r w:rsidRPr="00A121D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_Toc48665023 \h </w:instrText>
        </w:r>
        <w:r>
          <w:rPr>
            <w:noProof/>
            <w:webHidden/>
          </w:rPr>
        </w:r>
        <w:r>
          <w:rPr>
            <w:noProof/>
            <w:webHidden/>
          </w:rPr>
          <w:fldChar w:fldCharType="separate"/>
        </w:r>
        <w:r>
          <w:rPr>
            <w:noProof/>
            <w:webHidden/>
          </w:rPr>
          <w:t>5</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24" w:history="1">
        <w:r w:rsidRPr="00A121DB">
          <w:rPr>
            <w:rStyle w:val="a8"/>
            <w:rFonts w:ascii="宋体" w:hAnsi="宋体" w:cs="Arial"/>
            <w:noProof/>
          </w:rPr>
          <w:t>2.2</w:t>
        </w:r>
        <w:r>
          <w:rPr>
            <w:rFonts w:asciiTheme="minorHAnsi" w:eastAsiaTheme="minorEastAsia" w:hAnsiTheme="minorHAnsi" w:cstheme="minorBidi"/>
            <w:noProof/>
            <w:kern w:val="2"/>
            <w:szCs w:val="22"/>
          </w:rPr>
          <w:tab/>
        </w:r>
        <w:r w:rsidRPr="00A121D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_Toc48665024 \h </w:instrText>
        </w:r>
        <w:r>
          <w:rPr>
            <w:noProof/>
            <w:webHidden/>
          </w:rPr>
        </w:r>
        <w:r>
          <w:rPr>
            <w:noProof/>
            <w:webHidden/>
          </w:rPr>
          <w:fldChar w:fldCharType="separate"/>
        </w:r>
        <w:r>
          <w:rPr>
            <w:noProof/>
            <w:webHidden/>
          </w:rPr>
          <w:t>5</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25" w:history="1">
        <w:r w:rsidRPr="00A121DB">
          <w:rPr>
            <w:rStyle w:val="a8"/>
            <w:rFonts w:ascii="宋体" w:hAnsi="宋体" w:cs="Arial"/>
            <w:noProof/>
          </w:rPr>
          <w:t>2.3</w:t>
        </w:r>
        <w:r>
          <w:rPr>
            <w:rFonts w:asciiTheme="minorHAnsi" w:eastAsiaTheme="minorEastAsia" w:hAnsiTheme="minorHAnsi" w:cstheme="minorBidi"/>
            <w:noProof/>
            <w:kern w:val="2"/>
            <w:szCs w:val="22"/>
          </w:rPr>
          <w:tab/>
        </w:r>
        <w:r w:rsidRPr="00A121D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_Toc48665025 \h </w:instrText>
        </w:r>
        <w:r>
          <w:rPr>
            <w:noProof/>
            <w:webHidden/>
          </w:rPr>
        </w:r>
        <w:r>
          <w:rPr>
            <w:noProof/>
            <w:webHidden/>
          </w:rPr>
          <w:fldChar w:fldCharType="separate"/>
        </w:r>
        <w:r>
          <w:rPr>
            <w:noProof/>
            <w:webHidden/>
          </w:rPr>
          <w:t>5</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26" w:history="1">
        <w:r w:rsidRPr="00A121DB">
          <w:rPr>
            <w:rStyle w:val="a8"/>
            <w:rFonts w:ascii="宋体" w:hAnsi="宋体" w:cs="Arial"/>
            <w:noProof/>
          </w:rPr>
          <w:t>2.4</w:t>
        </w:r>
        <w:r>
          <w:rPr>
            <w:rFonts w:asciiTheme="minorHAnsi" w:eastAsiaTheme="minorEastAsia" w:hAnsiTheme="minorHAnsi" w:cstheme="minorBidi"/>
            <w:noProof/>
            <w:kern w:val="2"/>
            <w:szCs w:val="22"/>
          </w:rPr>
          <w:tab/>
        </w:r>
        <w:r w:rsidRPr="00A121D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_Toc48665026 \h </w:instrText>
        </w:r>
        <w:r>
          <w:rPr>
            <w:noProof/>
            <w:webHidden/>
          </w:rPr>
        </w:r>
        <w:r>
          <w:rPr>
            <w:noProof/>
            <w:webHidden/>
          </w:rPr>
          <w:fldChar w:fldCharType="separate"/>
        </w:r>
        <w:r>
          <w:rPr>
            <w:noProof/>
            <w:webHidden/>
          </w:rPr>
          <w:t>6</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27" w:history="1">
        <w:r w:rsidRPr="00A121DB">
          <w:rPr>
            <w:rStyle w:val="a8"/>
            <w:rFonts w:ascii="宋体" w:hAnsi="宋体" w:cs="Arial"/>
            <w:noProof/>
          </w:rPr>
          <w:t>2.5</w:t>
        </w:r>
        <w:r>
          <w:rPr>
            <w:rFonts w:asciiTheme="minorHAnsi" w:eastAsiaTheme="minorEastAsia" w:hAnsiTheme="minorHAnsi" w:cstheme="minorBidi"/>
            <w:noProof/>
            <w:kern w:val="2"/>
            <w:szCs w:val="22"/>
          </w:rPr>
          <w:tab/>
        </w:r>
        <w:r w:rsidRPr="00A121D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_Toc48665027 \h </w:instrText>
        </w:r>
        <w:r>
          <w:rPr>
            <w:noProof/>
            <w:webHidden/>
          </w:rPr>
        </w:r>
        <w:r>
          <w:rPr>
            <w:noProof/>
            <w:webHidden/>
          </w:rPr>
          <w:fldChar w:fldCharType="separate"/>
        </w:r>
        <w:r>
          <w:rPr>
            <w:noProof/>
            <w:webHidden/>
          </w:rPr>
          <w:t>6</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28" w:history="1">
        <w:r w:rsidRPr="00A121DB">
          <w:rPr>
            <w:rStyle w:val="a8"/>
            <w:rFonts w:ascii="宋体" w:hAnsi="宋体" w:cs="Arial"/>
            <w:bCs/>
            <w:noProof/>
          </w:rPr>
          <w:t>3</w:t>
        </w:r>
        <w:r w:rsidRPr="00A121DB">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_Toc48665028 \h </w:instrText>
        </w:r>
        <w:r>
          <w:rPr>
            <w:noProof/>
            <w:webHidden/>
          </w:rPr>
        </w:r>
        <w:r>
          <w:rPr>
            <w:noProof/>
            <w:webHidden/>
          </w:rPr>
          <w:fldChar w:fldCharType="separate"/>
        </w:r>
        <w:r>
          <w:rPr>
            <w:noProof/>
            <w:webHidden/>
          </w:rPr>
          <w:t>6</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29" w:history="1">
        <w:r w:rsidRPr="00A121DB">
          <w:rPr>
            <w:rStyle w:val="a8"/>
            <w:rFonts w:ascii="宋体" w:hAnsi="宋体" w:cs="Arial"/>
            <w:noProof/>
          </w:rPr>
          <w:t>3.1</w:t>
        </w:r>
        <w:r>
          <w:rPr>
            <w:rFonts w:asciiTheme="minorHAnsi" w:eastAsiaTheme="minorEastAsia" w:hAnsiTheme="minorHAnsi" w:cstheme="minorBidi"/>
            <w:noProof/>
            <w:kern w:val="2"/>
            <w:szCs w:val="22"/>
          </w:rPr>
          <w:tab/>
        </w:r>
        <w:r w:rsidRPr="00A121D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_Toc48665029 \h </w:instrText>
        </w:r>
        <w:r>
          <w:rPr>
            <w:noProof/>
            <w:webHidden/>
          </w:rPr>
        </w:r>
        <w:r>
          <w:rPr>
            <w:noProof/>
            <w:webHidden/>
          </w:rPr>
          <w:fldChar w:fldCharType="separate"/>
        </w:r>
        <w:r>
          <w:rPr>
            <w:noProof/>
            <w:webHidden/>
          </w:rPr>
          <w:t>6</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30" w:history="1">
        <w:r w:rsidRPr="00A121DB">
          <w:rPr>
            <w:rStyle w:val="a8"/>
            <w:rFonts w:ascii="宋体" w:hAnsi="宋体" w:cs="Arial"/>
            <w:noProof/>
          </w:rPr>
          <w:t>3.2</w:t>
        </w:r>
        <w:r>
          <w:rPr>
            <w:rFonts w:asciiTheme="minorHAnsi" w:eastAsiaTheme="minorEastAsia" w:hAnsiTheme="minorHAnsi" w:cstheme="minorBidi"/>
            <w:noProof/>
            <w:kern w:val="2"/>
            <w:szCs w:val="22"/>
          </w:rPr>
          <w:tab/>
        </w:r>
        <w:r w:rsidRPr="00A121D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_Toc48665030 \h </w:instrText>
        </w:r>
        <w:r>
          <w:rPr>
            <w:noProof/>
            <w:webHidden/>
          </w:rPr>
        </w:r>
        <w:r>
          <w:rPr>
            <w:noProof/>
            <w:webHidden/>
          </w:rPr>
          <w:fldChar w:fldCharType="separate"/>
        </w:r>
        <w:r>
          <w:rPr>
            <w:noProof/>
            <w:webHidden/>
          </w:rPr>
          <w:t>7</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31" w:history="1">
        <w:r w:rsidRPr="00A121DB">
          <w:rPr>
            <w:rStyle w:val="a8"/>
            <w:rFonts w:ascii="宋体" w:hAnsi="宋体" w:cs="Arial"/>
            <w:bCs/>
            <w:noProof/>
          </w:rPr>
          <w:t>4</w:t>
        </w:r>
        <w:r w:rsidRPr="00A121DB">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_Toc48665031 \h </w:instrText>
        </w:r>
        <w:r>
          <w:rPr>
            <w:noProof/>
            <w:webHidden/>
          </w:rPr>
        </w:r>
        <w:r>
          <w:rPr>
            <w:noProof/>
            <w:webHidden/>
          </w:rPr>
          <w:fldChar w:fldCharType="separate"/>
        </w:r>
        <w:r>
          <w:rPr>
            <w:noProof/>
            <w:webHidden/>
          </w:rPr>
          <w:t>8</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32" w:history="1">
        <w:r w:rsidRPr="00A121DB">
          <w:rPr>
            <w:rStyle w:val="a8"/>
            <w:rFonts w:ascii="宋体" w:hAnsi="宋体" w:cs="Arial"/>
            <w:noProof/>
          </w:rPr>
          <w:t>4.1</w:t>
        </w:r>
        <w:r>
          <w:rPr>
            <w:rFonts w:asciiTheme="minorHAnsi" w:eastAsiaTheme="minorEastAsia" w:hAnsiTheme="minorHAnsi" w:cstheme="minorBidi"/>
            <w:noProof/>
            <w:kern w:val="2"/>
            <w:szCs w:val="22"/>
          </w:rPr>
          <w:tab/>
        </w:r>
        <w:r w:rsidRPr="00A121D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_Toc48665032 \h </w:instrText>
        </w:r>
        <w:r>
          <w:rPr>
            <w:noProof/>
            <w:webHidden/>
          </w:rPr>
        </w:r>
        <w:r>
          <w:rPr>
            <w:noProof/>
            <w:webHidden/>
          </w:rPr>
          <w:fldChar w:fldCharType="separate"/>
        </w:r>
        <w:r>
          <w:rPr>
            <w:noProof/>
            <w:webHidden/>
          </w:rPr>
          <w:t>8</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33" w:history="1">
        <w:r w:rsidRPr="00A121DB">
          <w:rPr>
            <w:rStyle w:val="a8"/>
            <w:rFonts w:ascii="宋体" w:hAnsi="宋体" w:cs="Arial"/>
            <w:noProof/>
          </w:rPr>
          <w:t>4.2</w:t>
        </w:r>
        <w:r>
          <w:rPr>
            <w:rFonts w:asciiTheme="minorHAnsi" w:eastAsiaTheme="minorEastAsia" w:hAnsiTheme="minorHAnsi" w:cstheme="minorBidi"/>
            <w:noProof/>
            <w:kern w:val="2"/>
            <w:szCs w:val="22"/>
          </w:rPr>
          <w:tab/>
        </w:r>
        <w:r w:rsidRPr="00A121D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_Toc48665033 \h </w:instrText>
        </w:r>
        <w:r>
          <w:rPr>
            <w:noProof/>
            <w:webHidden/>
          </w:rPr>
        </w:r>
        <w:r>
          <w:rPr>
            <w:noProof/>
            <w:webHidden/>
          </w:rPr>
          <w:fldChar w:fldCharType="separate"/>
        </w:r>
        <w:r>
          <w:rPr>
            <w:noProof/>
            <w:webHidden/>
          </w:rPr>
          <w:t>10</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34" w:history="1">
        <w:r w:rsidRPr="00A121DB">
          <w:rPr>
            <w:rStyle w:val="a8"/>
            <w:rFonts w:ascii="宋体" w:hAnsi="宋体" w:cs="Arial"/>
            <w:noProof/>
          </w:rPr>
          <w:t>4.3</w:t>
        </w:r>
        <w:r>
          <w:rPr>
            <w:rFonts w:asciiTheme="minorHAnsi" w:eastAsiaTheme="minorEastAsia" w:hAnsiTheme="minorHAnsi" w:cstheme="minorBidi"/>
            <w:noProof/>
            <w:kern w:val="2"/>
            <w:szCs w:val="22"/>
          </w:rPr>
          <w:tab/>
        </w:r>
        <w:r w:rsidRPr="00A121D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_Toc48665034 \h </w:instrText>
        </w:r>
        <w:r>
          <w:rPr>
            <w:noProof/>
            <w:webHidden/>
          </w:rPr>
        </w:r>
        <w:r>
          <w:rPr>
            <w:noProof/>
            <w:webHidden/>
          </w:rPr>
          <w:fldChar w:fldCharType="separate"/>
        </w:r>
        <w:r>
          <w:rPr>
            <w:noProof/>
            <w:webHidden/>
          </w:rPr>
          <w:t>10</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35" w:history="1">
        <w:r w:rsidRPr="00A121DB">
          <w:rPr>
            <w:rStyle w:val="a8"/>
            <w:rFonts w:ascii="宋体" w:hAnsi="宋体" w:cs="Arial"/>
            <w:noProof/>
          </w:rPr>
          <w:t>4.4</w:t>
        </w:r>
        <w:r>
          <w:rPr>
            <w:rFonts w:asciiTheme="minorHAnsi" w:eastAsiaTheme="minorEastAsia" w:hAnsiTheme="minorHAnsi" w:cstheme="minorBidi"/>
            <w:noProof/>
            <w:kern w:val="2"/>
            <w:szCs w:val="22"/>
          </w:rPr>
          <w:tab/>
        </w:r>
        <w:r w:rsidRPr="00A121D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_Toc48665035 \h </w:instrText>
        </w:r>
        <w:r>
          <w:rPr>
            <w:noProof/>
            <w:webHidden/>
          </w:rPr>
        </w:r>
        <w:r>
          <w:rPr>
            <w:noProof/>
            <w:webHidden/>
          </w:rPr>
          <w:fldChar w:fldCharType="separate"/>
        </w:r>
        <w:r>
          <w:rPr>
            <w:noProof/>
            <w:webHidden/>
          </w:rPr>
          <w:t>10</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36" w:history="1">
        <w:r w:rsidRPr="00A121DB">
          <w:rPr>
            <w:rStyle w:val="a8"/>
            <w:rFonts w:ascii="宋体" w:hAnsi="宋体" w:cs="Arial"/>
            <w:noProof/>
          </w:rPr>
          <w:t>4.5</w:t>
        </w:r>
        <w:r>
          <w:rPr>
            <w:rFonts w:asciiTheme="minorHAnsi" w:eastAsiaTheme="minorEastAsia" w:hAnsiTheme="minorHAnsi" w:cstheme="minorBidi"/>
            <w:noProof/>
            <w:kern w:val="2"/>
            <w:szCs w:val="22"/>
          </w:rPr>
          <w:tab/>
        </w:r>
        <w:r w:rsidRPr="00A121D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_Toc48665036 \h </w:instrText>
        </w:r>
        <w:r>
          <w:rPr>
            <w:noProof/>
            <w:webHidden/>
          </w:rPr>
        </w:r>
        <w:r>
          <w:rPr>
            <w:noProof/>
            <w:webHidden/>
          </w:rPr>
          <w:fldChar w:fldCharType="separate"/>
        </w:r>
        <w:r>
          <w:rPr>
            <w:noProof/>
            <w:webHidden/>
          </w:rPr>
          <w:t>11</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37" w:history="1">
        <w:r w:rsidRPr="00A121DB">
          <w:rPr>
            <w:rStyle w:val="a8"/>
            <w:rFonts w:ascii="宋体" w:hAnsi="宋体" w:cs="Arial"/>
            <w:noProof/>
          </w:rPr>
          <w:t>4.6</w:t>
        </w:r>
        <w:r>
          <w:rPr>
            <w:rFonts w:asciiTheme="minorHAnsi" w:eastAsiaTheme="minorEastAsia" w:hAnsiTheme="minorHAnsi" w:cstheme="minorBidi"/>
            <w:noProof/>
            <w:kern w:val="2"/>
            <w:szCs w:val="22"/>
          </w:rPr>
          <w:tab/>
        </w:r>
        <w:r w:rsidRPr="00A121D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_Toc48665037 \h </w:instrText>
        </w:r>
        <w:r>
          <w:rPr>
            <w:noProof/>
            <w:webHidden/>
          </w:rPr>
        </w:r>
        <w:r>
          <w:rPr>
            <w:noProof/>
            <w:webHidden/>
          </w:rPr>
          <w:fldChar w:fldCharType="separate"/>
        </w:r>
        <w:r>
          <w:rPr>
            <w:noProof/>
            <w:webHidden/>
          </w:rPr>
          <w:t>12</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38" w:history="1">
        <w:r w:rsidRPr="00A121DB">
          <w:rPr>
            <w:rStyle w:val="a8"/>
            <w:rFonts w:ascii="宋体" w:hAnsi="宋体" w:cs="Arial"/>
            <w:noProof/>
          </w:rPr>
          <w:t>4.7</w:t>
        </w:r>
        <w:r>
          <w:rPr>
            <w:rFonts w:asciiTheme="minorHAnsi" w:eastAsiaTheme="minorEastAsia" w:hAnsiTheme="minorHAnsi" w:cstheme="minorBidi"/>
            <w:noProof/>
            <w:kern w:val="2"/>
            <w:szCs w:val="22"/>
          </w:rPr>
          <w:tab/>
        </w:r>
        <w:r w:rsidRPr="00A121D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_Toc48665038 \h </w:instrText>
        </w:r>
        <w:r>
          <w:rPr>
            <w:noProof/>
            <w:webHidden/>
          </w:rPr>
        </w:r>
        <w:r>
          <w:rPr>
            <w:noProof/>
            <w:webHidden/>
          </w:rPr>
          <w:fldChar w:fldCharType="separate"/>
        </w:r>
        <w:r>
          <w:rPr>
            <w:noProof/>
            <w:webHidden/>
          </w:rPr>
          <w:t>12</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39" w:history="1">
        <w:r w:rsidRPr="00A121DB">
          <w:rPr>
            <w:rStyle w:val="a8"/>
            <w:rFonts w:ascii="宋体" w:hAnsi="宋体" w:cs="Arial"/>
            <w:bCs/>
            <w:noProof/>
          </w:rPr>
          <w:t>5</w:t>
        </w:r>
        <w:r w:rsidRPr="00A121DB">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_Toc48665039 \h </w:instrText>
        </w:r>
        <w:r>
          <w:rPr>
            <w:noProof/>
            <w:webHidden/>
          </w:rPr>
        </w:r>
        <w:r>
          <w:rPr>
            <w:noProof/>
            <w:webHidden/>
          </w:rPr>
          <w:fldChar w:fldCharType="separate"/>
        </w:r>
        <w:r>
          <w:rPr>
            <w:noProof/>
            <w:webHidden/>
          </w:rPr>
          <w:t>13</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40" w:history="1">
        <w:r w:rsidRPr="00A121DB">
          <w:rPr>
            <w:rStyle w:val="a8"/>
            <w:rFonts w:ascii="宋体" w:hAnsi="宋体" w:cs="Arial"/>
            <w:noProof/>
          </w:rPr>
          <w:t>5.1</w:t>
        </w:r>
        <w:r>
          <w:rPr>
            <w:rFonts w:asciiTheme="minorHAnsi" w:eastAsiaTheme="minorEastAsia" w:hAnsiTheme="minorHAnsi" w:cstheme="minorBidi"/>
            <w:noProof/>
            <w:kern w:val="2"/>
            <w:szCs w:val="22"/>
          </w:rPr>
          <w:tab/>
        </w:r>
        <w:r w:rsidRPr="00A121D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_Toc48665040 \h </w:instrText>
        </w:r>
        <w:r>
          <w:rPr>
            <w:noProof/>
            <w:webHidden/>
          </w:rPr>
        </w:r>
        <w:r>
          <w:rPr>
            <w:noProof/>
            <w:webHidden/>
          </w:rPr>
          <w:fldChar w:fldCharType="separate"/>
        </w:r>
        <w:r>
          <w:rPr>
            <w:noProof/>
            <w:webHidden/>
          </w:rPr>
          <w:t>13</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41" w:history="1">
        <w:r w:rsidRPr="00A121DB">
          <w:rPr>
            <w:rStyle w:val="a8"/>
            <w:rFonts w:ascii="宋体" w:hAnsi="宋体" w:cs="Arial"/>
            <w:noProof/>
          </w:rPr>
          <w:t>5.2</w:t>
        </w:r>
        <w:r>
          <w:rPr>
            <w:rFonts w:asciiTheme="minorHAnsi" w:eastAsiaTheme="minorEastAsia" w:hAnsiTheme="minorHAnsi" w:cstheme="minorBidi"/>
            <w:noProof/>
            <w:kern w:val="2"/>
            <w:szCs w:val="22"/>
          </w:rPr>
          <w:tab/>
        </w:r>
        <w:r w:rsidRPr="00A121D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_Toc48665041 \h </w:instrText>
        </w:r>
        <w:r>
          <w:rPr>
            <w:noProof/>
            <w:webHidden/>
          </w:rPr>
        </w:r>
        <w:r>
          <w:rPr>
            <w:noProof/>
            <w:webHidden/>
          </w:rPr>
          <w:fldChar w:fldCharType="separate"/>
        </w:r>
        <w:r>
          <w:rPr>
            <w:noProof/>
            <w:webHidden/>
          </w:rPr>
          <w:t>13</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42" w:history="1">
        <w:r w:rsidRPr="00A121DB">
          <w:rPr>
            <w:rStyle w:val="a8"/>
            <w:rFonts w:ascii="宋体" w:hAnsi="宋体" w:cs="Arial"/>
            <w:noProof/>
          </w:rPr>
          <w:t>5.3</w:t>
        </w:r>
        <w:r>
          <w:rPr>
            <w:rFonts w:asciiTheme="minorHAnsi" w:eastAsiaTheme="minorEastAsia" w:hAnsiTheme="minorHAnsi" w:cstheme="minorBidi"/>
            <w:noProof/>
            <w:kern w:val="2"/>
            <w:szCs w:val="22"/>
          </w:rPr>
          <w:tab/>
        </w:r>
        <w:r w:rsidRPr="00A121D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_Toc48665042 \h </w:instrText>
        </w:r>
        <w:r>
          <w:rPr>
            <w:noProof/>
            <w:webHidden/>
          </w:rPr>
        </w:r>
        <w:r>
          <w:rPr>
            <w:noProof/>
            <w:webHidden/>
          </w:rPr>
          <w:fldChar w:fldCharType="separate"/>
        </w:r>
        <w:r>
          <w:rPr>
            <w:noProof/>
            <w:webHidden/>
          </w:rPr>
          <w:t>13</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43" w:history="1">
        <w:r w:rsidRPr="00A121DB">
          <w:rPr>
            <w:rStyle w:val="a8"/>
            <w:rFonts w:ascii="宋体" w:hAnsi="宋体" w:cs="Arial"/>
            <w:bCs/>
            <w:noProof/>
          </w:rPr>
          <w:t>6</w:t>
        </w:r>
        <w:r w:rsidRPr="00A121DB">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_Toc48665043 \h </w:instrText>
        </w:r>
        <w:r>
          <w:rPr>
            <w:noProof/>
            <w:webHidden/>
          </w:rPr>
        </w:r>
        <w:r>
          <w:rPr>
            <w:noProof/>
            <w:webHidden/>
          </w:rPr>
          <w:fldChar w:fldCharType="separate"/>
        </w:r>
        <w:r>
          <w:rPr>
            <w:noProof/>
            <w:webHidden/>
          </w:rPr>
          <w:t>13</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44" w:history="1">
        <w:r w:rsidRPr="00A121DB">
          <w:rPr>
            <w:rStyle w:val="a8"/>
            <w:rFonts w:ascii="宋体" w:hAnsi="宋体" w:cs="Arial"/>
            <w:noProof/>
          </w:rPr>
          <w:t>6.1</w:t>
        </w:r>
        <w:r>
          <w:rPr>
            <w:rFonts w:asciiTheme="minorHAnsi" w:eastAsiaTheme="minorEastAsia" w:hAnsiTheme="minorHAnsi" w:cstheme="minorBidi"/>
            <w:noProof/>
            <w:kern w:val="2"/>
            <w:szCs w:val="22"/>
          </w:rPr>
          <w:tab/>
        </w:r>
        <w:r w:rsidRPr="00A121D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_Toc48665044 \h </w:instrText>
        </w:r>
        <w:r>
          <w:rPr>
            <w:noProof/>
            <w:webHidden/>
          </w:rPr>
        </w:r>
        <w:r>
          <w:rPr>
            <w:noProof/>
            <w:webHidden/>
          </w:rPr>
          <w:fldChar w:fldCharType="separate"/>
        </w:r>
        <w:r>
          <w:rPr>
            <w:noProof/>
            <w:webHidden/>
          </w:rPr>
          <w:t>13</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45" w:history="1">
        <w:r w:rsidRPr="00A121DB">
          <w:rPr>
            <w:rStyle w:val="a8"/>
            <w:rFonts w:ascii="宋体" w:hAnsi="宋体" w:cs="Arial"/>
            <w:noProof/>
          </w:rPr>
          <w:t>6.2</w:t>
        </w:r>
        <w:r>
          <w:rPr>
            <w:rFonts w:asciiTheme="minorHAnsi" w:eastAsiaTheme="minorEastAsia" w:hAnsiTheme="minorHAnsi" w:cstheme="minorBidi"/>
            <w:noProof/>
            <w:kern w:val="2"/>
            <w:szCs w:val="22"/>
          </w:rPr>
          <w:tab/>
        </w:r>
        <w:r w:rsidRPr="00A121D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_Toc48665045 \h </w:instrText>
        </w:r>
        <w:r>
          <w:rPr>
            <w:noProof/>
            <w:webHidden/>
          </w:rPr>
        </w:r>
        <w:r>
          <w:rPr>
            <w:noProof/>
            <w:webHidden/>
          </w:rPr>
          <w:fldChar w:fldCharType="separate"/>
        </w:r>
        <w:r>
          <w:rPr>
            <w:noProof/>
            <w:webHidden/>
          </w:rPr>
          <w:t>14</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46" w:history="1">
        <w:r w:rsidRPr="00A121DB">
          <w:rPr>
            <w:rStyle w:val="a8"/>
            <w:rFonts w:ascii="宋体" w:hAnsi="宋体" w:cs="Arial"/>
            <w:noProof/>
          </w:rPr>
          <w:t>6.3</w:t>
        </w:r>
        <w:r>
          <w:rPr>
            <w:rFonts w:asciiTheme="minorHAnsi" w:eastAsiaTheme="minorEastAsia" w:hAnsiTheme="minorHAnsi" w:cstheme="minorBidi"/>
            <w:noProof/>
            <w:kern w:val="2"/>
            <w:szCs w:val="22"/>
          </w:rPr>
          <w:tab/>
        </w:r>
        <w:r w:rsidRPr="00A121D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_Toc48665046 \h </w:instrText>
        </w:r>
        <w:r>
          <w:rPr>
            <w:noProof/>
            <w:webHidden/>
          </w:rPr>
        </w:r>
        <w:r>
          <w:rPr>
            <w:noProof/>
            <w:webHidden/>
          </w:rPr>
          <w:fldChar w:fldCharType="separate"/>
        </w:r>
        <w:r>
          <w:rPr>
            <w:noProof/>
            <w:webHidden/>
          </w:rPr>
          <w:t>15</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47" w:history="1">
        <w:r w:rsidRPr="00A121DB">
          <w:rPr>
            <w:rStyle w:val="a8"/>
            <w:rFonts w:ascii="宋体" w:hAnsi="宋体" w:cs="Arial"/>
            <w:noProof/>
          </w:rPr>
          <w:t>6.4</w:t>
        </w:r>
        <w:r>
          <w:rPr>
            <w:rFonts w:asciiTheme="minorHAnsi" w:eastAsiaTheme="minorEastAsia" w:hAnsiTheme="minorHAnsi" w:cstheme="minorBidi"/>
            <w:noProof/>
            <w:kern w:val="2"/>
            <w:szCs w:val="22"/>
          </w:rPr>
          <w:tab/>
        </w:r>
        <w:r w:rsidRPr="00A121D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_Toc48665047 \h </w:instrText>
        </w:r>
        <w:r>
          <w:rPr>
            <w:noProof/>
            <w:webHidden/>
          </w:rPr>
        </w:r>
        <w:r>
          <w:rPr>
            <w:noProof/>
            <w:webHidden/>
          </w:rPr>
          <w:fldChar w:fldCharType="separate"/>
        </w:r>
        <w:r>
          <w:rPr>
            <w:noProof/>
            <w:webHidden/>
          </w:rPr>
          <w:t>17</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48" w:history="1">
        <w:r w:rsidRPr="00A121DB">
          <w:rPr>
            <w:rStyle w:val="a8"/>
            <w:rFonts w:ascii="宋体" w:hAnsi="宋体" w:cs="Arial"/>
            <w:bCs/>
            <w:noProof/>
          </w:rPr>
          <w:t>7</w:t>
        </w:r>
        <w:r w:rsidRPr="00A121DB">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_Toc48665048 \h </w:instrText>
        </w:r>
        <w:r>
          <w:rPr>
            <w:noProof/>
            <w:webHidden/>
          </w:rPr>
        </w:r>
        <w:r>
          <w:rPr>
            <w:noProof/>
            <w:webHidden/>
          </w:rPr>
          <w:fldChar w:fldCharType="separate"/>
        </w:r>
        <w:r>
          <w:rPr>
            <w:noProof/>
            <w:webHidden/>
          </w:rPr>
          <w:t>36</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49" w:history="1">
        <w:r w:rsidRPr="00A121DB">
          <w:rPr>
            <w:rStyle w:val="a8"/>
            <w:rFonts w:ascii="宋体" w:hAnsi="宋体" w:cs="Arial"/>
            <w:noProof/>
          </w:rPr>
          <w:t>7.1</w:t>
        </w:r>
        <w:r>
          <w:rPr>
            <w:rFonts w:asciiTheme="minorHAnsi" w:eastAsiaTheme="minorEastAsia" w:hAnsiTheme="minorHAnsi" w:cstheme="minorBidi"/>
            <w:noProof/>
            <w:kern w:val="2"/>
            <w:szCs w:val="22"/>
          </w:rPr>
          <w:tab/>
        </w:r>
        <w:r w:rsidRPr="00A121D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_Toc48665049 \h </w:instrText>
        </w:r>
        <w:r>
          <w:rPr>
            <w:noProof/>
            <w:webHidden/>
          </w:rPr>
        </w:r>
        <w:r>
          <w:rPr>
            <w:noProof/>
            <w:webHidden/>
          </w:rPr>
          <w:fldChar w:fldCharType="separate"/>
        </w:r>
        <w:r>
          <w:rPr>
            <w:noProof/>
            <w:webHidden/>
          </w:rPr>
          <w:t>36</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50" w:history="1">
        <w:r w:rsidRPr="00A121DB">
          <w:rPr>
            <w:rStyle w:val="a8"/>
            <w:rFonts w:ascii="宋体" w:cs="Arial"/>
            <w:noProof/>
          </w:rPr>
          <w:t xml:space="preserve">7.2 </w:t>
        </w:r>
        <w:r w:rsidRPr="00A121DB">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_Toc48665050 \h </w:instrText>
        </w:r>
        <w:r>
          <w:rPr>
            <w:noProof/>
            <w:webHidden/>
          </w:rPr>
        </w:r>
        <w:r>
          <w:rPr>
            <w:noProof/>
            <w:webHidden/>
          </w:rPr>
          <w:fldChar w:fldCharType="separate"/>
        </w:r>
        <w:r>
          <w:rPr>
            <w:noProof/>
            <w:webHidden/>
          </w:rPr>
          <w:t>37</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51" w:history="1">
        <w:r w:rsidRPr="00A121DB">
          <w:rPr>
            <w:rStyle w:val="a8"/>
            <w:rFonts w:ascii="宋体" w:hAnsi="宋体" w:cs="Arial"/>
            <w:noProof/>
          </w:rPr>
          <w:t>7.3</w:t>
        </w:r>
        <w:r>
          <w:rPr>
            <w:rFonts w:asciiTheme="minorHAnsi" w:eastAsiaTheme="minorEastAsia" w:hAnsiTheme="minorHAnsi" w:cstheme="minorBidi"/>
            <w:noProof/>
            <w:kern w:val="2"/>
            <w:szCs w:val="22"/>
          </w:rPr>
          <w:tab/>
        </w:r>
        <w:r w:rsidRPr="00A121D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_Toc48665051 \h </w:instrText>
        </w:r>
        <w:r>
          <w:rPr>
            <w:noProof/>
            <w:webHidden/>
          </w:rPr>
        </w:r>
        <w:r>
          <w:rPr>
            <w:noProof/>
            <w:webHidden/>
          </w:rPr>
          <w:fldChar w:fldCharType="separate"/>
        </w:r>
        <w:r>
          <w:rPr>
            <w:noProof/>
            <w:webHidden/>
          </w:rPr>
          <w:t>38</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52" w:history="1">
        <w:r w:rsidRPr="00A121DB">
          <w:rPr>
            <w:rStyle w:val="a8"/>
            <w:rFonts w:ascii="宋体" w:hAnsi="宋体" w:cs="Arial"/>
            <w:noProof/>
          </w:rPr>
          <w:t>7.4</w:t>
        </w:r>
        <w:r>
          <w:rPr>
            <w:rFonts w:asciiTheme="minorHAnsi" w:eastAsiaTheme="minorEastAsia" w:hAnsiTheme="minorHAnsi" w:cstheme="minorBidi"/>
            <w:noProof/>
            <w:kern w:val="2"/>
            <w:szCs w:val="22"/>
          </w:rPr>
          <w:tab/>
        </w:r>
        <w:r w:rsidRPr="00A121D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_Toc48665052 \h </w:instrText>
        </w:r>
        <w:r>
          <w:rPr>
            <w:noProof/>
            <w:webHidden/>
          </w:rPr>
        </w:r>
        <w:r>
          <w:rPr>
            <w:noProof/>
            <w:webHidden/>
          </w:rPr>
          <w:fldChar w:fldCharType="separate"/>
        </w:r>
        <w:r>
          <w:rPr>
            <w:noProof/>
            <w:webHidden/>
          </w:rPr>
          <w:t>39</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53" w:history="1">
        <w:r w:rsidRPr="00A121DB">
          <w:rPr>
            <w:rStyle w:val="a8"/>
            <w:rFonts w:ascii="宋体" w:hAnsi="宋体" w:cs="Arial"/>
            <w:noProof/>
          </w:rPr>
          <w:t>7.5</w:t>
        </w:r>
        <w:r>
          <w:rPr>
            <w:rFonts w:asciiTheme="minorHAnsi" w:eastAsiaTheme="minorEastAsia" w:hAnsiTheme="minorHAnsi" w:cstheme="minorBidi"/>
            <w:noProof/>
            <w:kern w:val="2"/>
            <w:szCs w:val="22"/>
          </w:rPr>
          <w:tab/>
        </w:r>
        <w:r w:rsidRPr="00A121D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_Toc48665053 \h </w:instrText>
        </w:r>
        <w:r>
          <w:rPr>
            <w:noProof/>
            <w:webHidden/>
          </w:rPr>
        </w:r>
        <w:r>
          <w:rPr>
            <w:noProof/>
            <w:webHidden/>
          </w:rPr>
          <w:fldChar w:fldCharType="separate"/>
        </w:r>
        <w:r>
          <w:rPr>
            <w:noProof/>
            <w:webHidden/>
          </w:rPr>
          <w:t>41</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54" w:history="1">
        <w:r w:rsidRPr="00A121DB">
          <w:rPr>
            <w:rStyle w:val="a8"/>
            <w:rFonts w:ascii="宋体" w:hAnsi="宋体" w:cs="Arial"/>
            <w:noProof/>
          </w:rPr>
          <w:t>7.6</w:t>
        </w:r>
        <w:r>
          <w:rPr>
            <w:rFonts w:asciiTheme="minorHAnsi" w:eastAsiaTheme="minorEastAsia" w:hAnsiTheme="minorHAnsi" w:cstheme="minorBidi"/>
            <w:noProof/>
            <w:kern w:val="2"/>
            <w:szCs w:val="22"/>
          </w:rPr>
          <w:tab/>
        </w:r>
        <w:r w:rsidRPr="00A121D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_Toc48665054 \h </w:instrText>
        </w:r>
        <w:r>
          <w:rPr>
            <w:noProof/>
            <w:webHidden/>
          </w:rPr>
        </w:r>
        <w:r>
          <w:rPr>
            <w:noProof/>
            <w:webHidden/>
          </w:rPr>
          <w:fldChar w:fldCharType="separate"/>
        </w:r>
        <w:r>
          <w:rPr>
            <w:noProof/>
            <w:webHidden/>
          </w:rPr>
          <w:t>41</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55" w:history="1">
        <w:r w:rsidRPr="00A121DB">
          <w:rPr>
            <w:rStyle w:val="a8"/>
            <w:rFonts w:ascii="宋体" w:hAnsi="宋体" w:cs="Arial"/>
            <w:noProof/>
          </w:rPr>
          <w:t>7.7</w:t>
        </w:r>
        <w:r>
          <w:rPr>
            <w:rFonts w:asciiTheme="minorHAnsi" w:eastAsiaTheme="minorEastAsia" w:hAnsiTheme="minorHAnsi" w:cstheme="minorBidi"/>
            <w:noProof/>
            <w:kern w:val="2"/>
            <w:szCs w:val="22"/>
          </w:rPr>
          <w:tab/>
        </w:r>
        <w:r w:rsidRPr="00A121D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_Toc48665055 \h </w:instrText>
        </w:r>
        <w:r>
          <w:rPr>
            <w:noProof/>
            <w:webHidden/>
          </w:rPr>
        </w:r>
        <w:r>
          <w:rPr>
            <w:noProof/>
            <w:webHidden/>
          </w:rPr>
          <w:fldChar w:fldCharType="separate"/>
        </w:r>
        <w:r>
          <w:rPr>
            <w:noProof/>
            <w:webHidden/>
          </w:rPr>
          <w:t>41</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56" w:history="1">
        <w:r w:rsidRPr="00A121DB">
          <w:rPr>
            <w:rStyle w:val="a8"/>
            <w:rFonts w:ascii="宋体" w:hAnsi="宋体" w:cs="Arial"/>
            <w:noProof/>
          </w:rPr>
          <w:t>7.8</w:t>
        </w:r>
        <w:r>
          <w:rPr>
            <w:rFonts w:asciiTheme="minorHAnsi" w:eastAsiaTheme="minorEastAsia" w:hAnsiTheme="minorHAnsi" w:cstheme="minorBidi"/>
            <w:noProof/>
            <w:kern w:val="2"/>
            <w:szCs w:val="22"/>
          </w:rPr>
          <w:tab/>
        </w:r>
        <w:r w:rsidRPr="00A121D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_Toc48665056 \h </w:instrText>
        </w:r>
        <w:r>
          <w:rPr>
            <w:noProof/>
            <w:webHidden/>
          </w:rPr>
        </w:r>
        <w:r>
          <w:rPr>
            <w:noProof/>
            <w:webHidden/>
          </w:rPr>
          <w:fldChar w:fldCharType="separate"/>
        </w:r>
        <w:r>
          <w:rPr>
            <w:noProof/>
            <w:webHidden/>
          </w:rPr>
          <w:t>41</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57" w:history="1">
        <w:r w:rsidRPr="00A121DB">
          <w:rPr>
            <w:rStyle w:val="a8"/>
            <w:rFonts w:ascii="宋体" w:hAnsi="宋体" w:cs="Arial"/>
            <w:noProof/>
          </w:rPr>
          <w:t>7.9</w:t>
        </w:r>
        <w:r>
          <w:rPr>
            <w:rFonts w:asciiTheme="minorHAnsi" w:eastAsiaTheme="minorEastAsia" w:hAnsiTheme="minorHAnsi" w:cstheme="minorBidi"/>
            <w:noProof/>
            <w:kern w:val="2"/>
            <w:szCs w:val="22"/>
          </w:rPr>
          <w:tab/>
        </w:r>
        <w:r w:rsidRPr="00A121D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_Toc48665057 \h </w:instrText>
        </w:r>
        <w:r>
          <w:rPr>
            <w:noProof/>
            <w:webHidden/>
          </w:rPr>
        </w:r>
        <w:r>
          <w:rPr>
            <w:noProof/>
            <w:webHidden/>
          </w:rPr>
          <w:fldChar w:fldCharType="separate"/>
        </w:r>
        <w:r>
          <w:rPr>
            <w:noProof/>
            <w:webHidden/>
          </w:rPr>
          <w:t>41</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58" w:history="1">
        <w:r w:rsidRPr="00A121DB">
          <w:rPr>
            <w:rStyle w:val="a8"/>
            <w:rFonts w:ascii="宋体" w:hAnsi="宋体" w:cs="Arial"/>
            <w:noProof/>
          </w:rPr>
          <w:t>7.10</w:t>
        </w:r>
        <w:r>
          <w:rPr>
            <w:rFonts w:asciiTheme="minorHAnsi" w:eastAsiaTheme="minorEastAsia" w:hAnsiTheme="minorHAnsi" w:cstheme="minorBidi"/>
            <w:noProof/>
            <w:kern w:val="2"/>
            <w:szCs w:val="22"/>
          </w:rPr>
          <w:tab/>
        </w:r>
        <w:r w:rsidRPr="00A121D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_Toc48665058 \h </w:instrText>
        </w:r>
        <w:r>
          <w:rPr>
            <w:noProof/>
            <w:webHidden/>
          </w:rPr>
        </w:r>
        <w:r>
          <w:rPr>
            <w:noProof/>
            <w:webHidden/>
          </w:rPr>
          <w:fldChar w:fldCharType="separate"/>
        </w:r>
        <w:r>
          <w:rPr>
            <w:noProof/>
            <w:webHidden/>
          </w:rPr>
          <w:t>41</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59" w:history="1">
        <w:r w:rsidRPr="00A121DB">
          <w:rPr>
            <w:rStyle w:val="a8"/>
            <w:rFonts w:ascii="宋体" w:hAnsi="宋体" w:cs="Arial"/>
            <w:noProof/>
          </w:rPr>
          <w:t>7.11</w:t>
        </w:r>
        <w:r>
          <w:rPr>
            <w:rFonts w:asciiTheme="minorHAnsi" w:eastAsiaTheme="minorEastAsia" w:hAnsiTheme="minorHAnsi" w:cstheme="minorBidi"/>
            <w:noProof/>
            <w:kern w:val="2"/>
            <w:szCs w:val="22"/>
          </w:rPr>
          <w:tab/>
        </w:r>
        <w:r w:rsidRPr="00A121D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_Toc48665059 \h </w:instrText>
        </w:r>
        <w:r>
          <w:rPr>
            <w:noProof/>
            <w:webHidden/>
          </w:rPr>
        </w:r>
        <w:r>
          <w:rPr>
            <w:noProof/>
            <w:webHidden/>
          </w:rPr>
          <w:fldChar w:fldCharType="separate"/>
        </w:r>
        <w:r>
          <w:rPr>
            <w:noProof/>
            <w:webHidden/>
          </w:rPr>
          <w:t>41</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60" w:history="1">
        <w:r w:rsidRPr="00A121DB">
          <w:rPr>
            <w:rStyle w:val="a8"/>
            <w:rFonts w:ascii="宋体" w:hAnsi="宋体" w:cs="Arial"/>
            <w:noProof/>
          </w:rPr>
          <w:t>7.12</w:t>
        </w:r>
        <w:r>
          <w:rPr>
            <w:rFonts w:asciiTheme="minorHAnsi" w:eastAsiaTheme="minorEastAsia" w:hAnsiTheme="minorHAnsi" w:cstheme="minorBidi"/>
            <w:noProof/>
            <w:kern w:val="2"/>
            <w:szCs w:val="22"/>
          </w:rPr>
          <w:tab/>
        </w:r>
        <w:r w:rsidRPr="00A121D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_Toc48665060 \h </w:instrText>
        </w:r>
        <w:r>
          <w:rPr>
            <w:noProof/>
            <w:webHidden/>
          </w:rPr>
        </w:r>
        <w:r>
          <w:rPr>
            <w:noProof/>
            <w:webHidden/>
          </w:rPr>
          <w:fldChar w:fldCharType="separate"/>
        </w:r>
        <w:r>
          <w:rPr>
            <w:noProof/>
            <w:webHidden/>
          </w:rPr>
          <w:t>41</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61" w:history="1">
        <w:r w:rsidRPr="00A121DB">
          <w:rPr>
            <w:rStyle w:val="a8"/>
            <w:rFonts w:ascii="宋体" w:hAnsi="宋体" w:cs="Arial"/>
            <w:bCs/>
            <w:noProof/>
          </w:rPr>
          <w:t>8</w:t>
        </w:r>
        <w:r w:rsidRPr="00A121DB">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_Toc48665061 \h </w:instrText>
        </w:r>
        <w:r>
          <w:rPr>
            <w:noProof/>
            <w:webHidden/>
          </w:rPr>
        </w:r>
        <w:r>
          <w:rPr>
            <w:noProof/>
            <w:webHidden/>
          </w:rPr>
          <w:fldChar w:fldCharType="separate"/>
        </w:r>
        <w:r>
          <w:rPr>
            <w:noProof/>
            <w:webHidden/>
          </w:rPr>
          <w:t>42</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62" w:history="1">
        <w:r w:rsidRPr="00A121DB">
          <w:rPr>
            <w:rStyle w:val="a8"/>
            <w:rFonts w:ascii="宋体" w:hAnsi="宋体" w:cs="Arial"/>
            <w:noProof/>
          </w:rPr>
          <w:t>8.1</w:t>
        </w:r>
        <w:r>
          <w:rPr>
            <w:rFonts w:asciiTheme="minorHAnsi" w:eastAsiaTheme="minorEastAsia" w:hAnsiTheme="minorHAnsi" w:cstheme="minorBidi"/>
            <w:noProof/>
            <w:kern w:val="2"/>
            <w:szCs w:val="22"/>
          </w:rPr>
          <w:tab/>
        </w:r>
        <w:r w:rsidRPr="00A121D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_Toc48665062 \h </w:instrText>
        </w:r>
        <w:r>
          <w:rPr>
            <w:noProof/>
            <w:webHidden/>
          </w:rPr>
        </w:r>
        <w:r>
          <w:rPr>
            <w:noProof/>
            <w:webHidden/>
          </w:rPr>
          <w:fldChar w:fldCharType="separate"/>
        </w:r>
        <w:r>
          <w:rPr>
            <w:noProof/>
            <w:webHidden/>
          </w:rPr>
          <w:t>42</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63" w:history="1">
        <w:r w:rsidRPr="00A121DB">
          <w:rPr>
            <w:rStyle w:val="a8"/>
            <w:rFonts w:ascii="宋体" w:hAnsi="宋体" w:cs="Arial"/>
            <w:noProof/>
          </w:rPr>
          <w:t>8.2</w:t>
        </w:r>
        <w:r>
          <w:rPr>
            <w:rFonts w:asciiTheme="minorHAnsi" w:eastAsiaTheme="minorEastAsia" w:hAnsiTheme="minorHAnsi" w:cstheme="minorBidi"/>
            <w:noProof/>
            <w:kern w:val="2"/>
            <w:szCs w:val="22"/>
          </w:rPr>
          <w:tab/>
        </w:r>
        <w:r w:rsidRPr="00A121DB">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_Toc48665063 \h </w:instrText>
        </w:r>
        <w:r>
          <w:rPr>
            <w:noProof/>
            <w:webHidden/>
          </w:rPr>
        </w:r>
        <w:r>
          <w:rPr>
            <w:noProof/>
            <w:webHidden/>
          </w:rPr>
          <w:fldChar w:fldCharType="separate"/>
        </w:r>
        <w:r>
          <w:rPr>
            <w:noProof/>
            <w:webHidden/>
          </w:rPr>
          <w:t>43</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64" w:history="1">
        <w:r w:rsidRPr="00A121DB">
          <w:rPr>
            <w:rStyle w:val="a8"/>
            <w:rFonts w:ascii="宋体" w:hAnsi="宋体" w:cs="Arial"/>
            <w:noProof/>
          </w:rPr>
          <w:t>8.3</w:t>
        </w:r>
        <w:r>
          <w:rPr>
            <w:rFonts w:asciiTheme="minorHAnsi" w:eastAsiaTheme="minorEastAsia" w:hAnsiTheme="minorHAnsi" w:cstheme="minorBidi"/>
            <w:noProof/>
            <w:kern w:val="2"/>
            <w:szCs w:val="22"/>
          </w:rPr>
          <w:tab/>
        </w:r>
        <w:r w:rsidRPr="00A121D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_Toc48665064 \h </w:instrText>
        </w:r>
        <w:r>
          <w:rPr>
            <w:noProof/>
            <w:webHidden/>
          </w:rPr>
        </w:r>
        <w:r>
          <w:rPr>
            <w:noProof/>
            <w:webHidden/>
          </w:rPr>
          <w:fldChar w:fldCharType="separate"/>
        </w:r>
        <w:r>
          <w:rPr>
            <w:noProof/>
            <w:webHidden/>
          </w:rPr>
          <w:t>44</w:t>
        </w:r>
        <w:r>
          <w:rPr>
            <w:noProof/>
            <w:webHidden/>
          </w:rPr>
          <w:fldChar w:fldCharType="end"/>
        </w:r>
      </w:hyperlink>
    </w:p>
    <w:p w:rsidR="00170BA6" w:rsidRDefault="00170BA6">
      <w:pPr>
        <w:pStyle w:val="22"/>
        <w:tabs>
          <w:tab w:val="left" w:pos="840"/>
        </w:tabs>
        <w:rPr>
          <w:rFonts w:asciiTheme="minorHAnsi" w:eastAsiaTheme="minorEastAsia" w:hAnsiTheme="minorHAnsi" w:cstheme="minorBidi"/>
          <w:noProof/>
          <w:kern w:val="2"/>
          <w:szCs w:val="22"/>
        </w:rPr>
      </w:pPr>
      <w:hyperlink w:anchor="_Toc48665065" w:history="1">
        <w:r w:rsidRPr="00A121DB">
          <w:rPr>
            <w:rStyle w:val="a8"/>
            <w:rFonts w:ascii="宋体" w:cs="Arial"/>
            <w:noProof/>
          </w:rPr>
          <w:t>8.4</w:t>
        </w:r>
        <w:r>
          <w:rPr>
            <w:rFonts w:asciiTheme="minorHAnsi" w:eastAsiaTheme="minorEastAsia" w:hAnsiTheme="minorHAnsi" w:cstheme="minorBidi"/>
            <w:noProof/>
            <w:kern w:val="2"/>
            <w:szCs w:val="22"/>
          </w:rPr>
          <w:tab/>
        </w:r>
        <w:r w:rsidRPr="00A121DB">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_Toc48665065 \h </w:instrText>
        </w:r>
        <w:r>
          <w:rPr>
            <w:noProof/>
            <w:webHidden/>
          </w:rPr>
        </w:r>
        <w:r>
          <w:rPr>
            <w:noProof/>
            <w:webHidden/>
          </w:rPr>
          <w:fldChar w:fldCharType="separate"/>
        </w:r>
        <w:r>
          <w:rPr>
            <w:noProof/>
            <w:webHidden/>
          </w:rPr>
          <w:t>44</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66" w:history="1">
        <w:r w:rsidRPr="00A121DB">
          <w:rPr>
            <w:rStyle w:val="a8"/>
            <w:rFonts w:ascii="宋体" w:hAnsi="宋体" w:cs="Arial"/>
            <w:bCs/>
            <w:noProof/>
          </w:rPr>
          <w:t>9</w:t>
        </w:r>
        <w:r w:rsidRPr="00A121DB">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_Toc48665066 \h </w:instrText>
        </w:r>
        <w:r>
          <w:rPr>
            <w:noProof/>
            <w:webHidden/>
          </w:rPr>
        </w:r>
        <w:r>
          <w:rPr>
            <w:noProof/>
            <w:webHidden/>
          </w:rPr>
          <w:fldChar w:fldCharType="separate"/>
        </w:r>
        <w:r>
          <w:rPr>
            <w:noProof/>
            <w:webHidden/>
          </w:rPr>
          <w:t>44</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67" w:history="1">
        <w:r w:rsidRPr="00A121DB">
          <w:rPr>
            <w:rStyle w:val="a8"/>
            <w:rFonts w:ascii="宋体" w:hAnsi="宋体" w:cs="Arial"/>
            <w:bCs/>
            <w:noProof/>
          </w:rPr>
          <w:t>10</w:t>
        </w:r>
        <w:r w:rsidRPr="00A121DB">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_Toc48665067 \h </w:instrText>
        </w:r>
        <w:r>
          <w:rPr>
            <w:noProof/>
            <w:webHidden/>
          </w:rPr>
        </w:r>
        <w:r>
          <w:rPr>
            <w:noProof/>
            <w:webHidden/>
          </w:rPr>
          <w:fldChar w:fldCharType="separate"/>
        </w:r>
        <w:r>
          <w:rPr>
            <w:noProof/>
            <w:webHidden/>
          </w:rPr>
          <w:t>45</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68" w:history="1">
        <w:r w:rsidRPr="00A121DB">
          <w:rPr>
            <w:rStyle w:val="a8"/>
            <w:rFonts w:ascii="宋体" w:cs="Arial"/>
            <w:noProof/>
          </w:rPr>
          <w:t>10.1</w:t>
        </w:r>
        <w:r>
          <w:rPr>
            <w:rFonts w:asciiTheme="minorHAnsi" w:eastAsiaTheme="minorEastAsia" w:hAnsiTheme="minorHAnsi" w:cstheme="minorBidi"/>
            <w:noProof/>
            <w:kern w:val="2"/>
            <w:szCs w:val="22"/>
          </w:rPr>
          <w:tab/>
        </w:r>
        <w:r w:rsidRPr="00A121DB">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_Toc48665068 \h </w:instrText>
        </w:r>
        <w:r>
          <w:rPr>
            <w:noProof/>
            <w:webHidden/>
          </w:rPr>
        </w:r>
        <w:r>
          <w:rPr>
            <w:noProof/>
            <w:webHidden/>
          </w:rPr>
          <w:fldChar w:fldCharType="separate"/>
        </w:r>
        <w:r>
          <w:rPr>
            <w:noProof/>
            <w:webHidden/>
          </w:rPr>
          <w:t>45</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69" w:history="1">
        <w:r w:rsidRPr="00A121DB">
          <w:rPr>
            <w:rStyle w:val="a8"/>
            <w:rFonts w:ascii="宋体" w:cs="Arial"/>
            <w:noProof/>
          </w:rPr>
          <w:t>10.2</w:t>
        </w:r>
        <w:r>
          <w:rPr>
            <w:rFonts w:asciiTheme="minorHAnsi" w:eastAsiaTheme="minorEastAsia" w:hAnsiTheme="minorHAnsi" w:cstheme="minorBidi"/>
            <w:noProof/>
            <w:kern w:val="2"/>
            <w:szCs w:val="22"/>
          </w:rPr>
          <w:tab/>
        </w:r>
        <w:r w:rsidRPr="00A121DB">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_Toc48665069 \h </w:instrText>
        </w:r>
        <w:r>
          <w:rPr>
            <w:noProof/>
            <w:webHidden/>
          </w:rPr>
        </w:r>
        <w:r>
          <w:rPr>
            <w:noProof/>
            <w:webHidden/>
          </w:rPr>
          <w:fldChar w:fldCharType="separate"/>
        </w:r>
        <w:r>
          <w:rPr>
            <w:noProof/>
            <w:webHidden/>
          </w:rPr>
          <w:t>45</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70" w:history="1">
        <w:r w:rsidRPr="00A121DB">
          <w:rPr>
            <w:rStyle w:val="a8"/>
            <w:rFonts w:ascii="宋体" w:cs="Arial"/>
            <w:noProof/>
          </w:rPr>
          <w:t>10.3</w:t>
        </w:r>
        <w:r>
          <w:rPr>
            <w:rFonts w:asciiTheme="minorHAnsi" w:eastAsiaTheme="minorEastAsia" w:hAnsiTheme="minorHAnsi" w:cstheme="minorBidi"/>
            <w:noProof/>
            <w:kern w:val="2"/>
            <w:szCs w:val="22"/>
          </w:rPr>
          <w:tab/>
        </w:r>
        <w:r w:rsidRPr="00A121DB">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_Toc48665070 \h </w:instrText>
        </w:r>
        <w:r>
          <w:rPr>
            <w:noProof/>
            <w:webHidden/>
          </w:rPr>
        </w:r>
        <w:r>
          <w:rPr>
            <w:noProof/>
            <w:webHidden/>
          </w:rPr>
          <w:fldChar w:fldCharType="separate"/>
        </w:r>
        <w:r>
          <w:rPr>
            <w:noProof/>
            <w:webHidden/>
          </w:rPr>
          <w:t>45</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71" w:history="1">
        <w:r w:rsidRPr="00A121DB">
          <w:rPr>
            <w:rStyle w:val="a8"/>
            <w:rFonts w:ascii="宋体" w:cs="Arial"/>
            <w:noProof/>
          </w:rPr>
          <w:t>10.4</w:t>
        </w:r>
        <w:r>
          <w:rPr>
            <w:rFonts w:asciiTheme="minorHAnsi" w:eastAsiaTheme="minorEastAsia" w:hAnsiTheme="minorHAnsi" w:cstheme="minorBidi"/>
            <w:noProof/>
            <w:kern w:val="2"/>
            <w:szCs w:val="22"/>
          </w:rPr>
          <w:tab/>
        </w:r>
        <w:r w:rsidRPr="00A121DB">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_Toc48665071 \h </w:instrText>
        </w:r>
        <w:r>
          <w:rPr>
            <w:noProof/>
            <w:webHidden/>
          </w:rPr>
        </w:r>
        <w:r>
          <w:rPr>
            <w:noProof/>
            <w:webHidden/>
          </w:rPr>
          <w:fldChar w:fldCharType="separate"/>
        </w:r>
        <w:r>
          <w:rPr>
            <w:noProof/>
            <w:webHidden/>
          </w:rPr>
          <w:t>45</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72" w:history="1">
        <w:r w:rsidRPr="00A121DB">
          <w:rPr>
            <w:rStyle w:val="a8"/>
            <w:rFonts w:ascii="宋体" w:cs="Arial"/>
            <w:noProof/>
          </w:rPr>
          <w:t>10.5</w:t>
        </w:r>
        <w:r>
          <w:rPr>
            <w:rFonts w:asciiTheme="minorHAnsi" w:eastAsiaTheme="minorEastAsia" w:hAnsiTheme="minorHAnsi" w:cstheme="minorBidi"/>
            <w:noProof/>
            <w:kern w:val="2"/>
            <w:szCs w:val="22"/>
          </w:rPr>
          <w:tab/>
        </w:r>
        <w:r w:rsidRPr="00A121DB">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_Toc48665072 \h </w:instrText>
        </w:r>
        <w:r>
          <w:rPr>
            <w:noProof/>
            <w:webHidden/>
          </w:rPr>
        </w:r>
        <w:r>
          <w:rPr>
            <w:noProof/>
            <w:webHidden/>
          </w:rPr>
          <w:fldChar w:fldCharType="separate"/>
        </w:r>
        <w:r>
          <w:rPr>
            <w:noProof/>
            <w:webHidden/>
          </w:rPr>
          <w:t>45</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73" w:history="1">
        <w:r w:rsidRPr="00A121DB">
          <w:rPr>
            <w:rStyle w:val="a8"/>
            <w:rFonts w:ascii="宋体" w:cs="Arial"/>
            <w:noProof/>
          </w:rPr>
          <w:t>10.6</w:t>
        </w:r>
        <w:r>
          <w:rPr>
            <w:rFonts w:asciiTheme="minorHAnsi" w:eastAsiaTheme="minorEastAsia" w:hAnsiTheme="minorHAnsi" w:cstheme="minorBidi"/>
            <w:noProof/>
            <w:kern w:val="2"/>
            <w:szCs w:val="22"/>
          </w:rPr>
          <w:tab/>
        </w:r>
        <w:r w:rsidRPr="00A121DB">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_Toc48665073 \h </w:instrText>
        </w:r>
        <w:r>
          <w:rPr>
            <w:noProof/>
            <w:webHidden/>
          </w:rPr>
        </w:r>
        <w:r>
          <w:rPr>
            <w:noProof/>
            <w:webHidden/>
          </w:rPr>
          <w:fldChar w:fldCharType="separate"/>
        </w:r>
        <w:r>
          <w:rPr>
            <w:noProof/>
            <w:webHidden/>
          </w:rPr>
          <w:t>45</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74" w:history="1">
        <w:r w:rsidRPr="00A121DB">
          <w:rPr>
            <w:rStyle w:val="a8"/>
            <w:rFonts w:ascii="宋体" w:cs="Arial"/>
            <w:noProof/>
          </w:rPr>
          <w:t>10.7</w:t>
        </w:r>
        <w:r>
          <w:rPr>
            <w:rFonts w:asciiTheme="minorHAnsi" w:eastAsiaTheme="minorEastAsia" w:hAnsiTheme="minorHAnsi" w:cstheme="minorBidi"/>
            <w:noProof/>
            <w:kern w:val="2"/>
            <w:szCs w:val="22"/>
          </w:rPr>
          <w:tab/>
        </w:r>
        <w:r w:rsidRPr="00A121DB">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_Toc48665074 \h </w:instrText>
        </w:r>
        <w:r>
          <w:rPr>
            <w:noProof/>
            <w:webHidden/>
          </w:rPr>
        </w:r>
        <w:r>
          <w:rPr>
            <w:noProof/>
            <w:webHidden/>
          </w:rPr>
          <w:fldChar w:fldCharType="separate"/>
        </w:r>
        <w:r>
          <w:rPr>
            <w:noProof/>
            <w:webHidden/>
          </w:rPr>
          <w:t>45</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75" w:history="1">
        <w:r w:rsidRPr="00A121DB">
          <w:rPr>
            <w:rStyle w:val="a8"/>
            <w:rFonts w:ascii="宋体" w:hAnsi="宋体" w:cs="Arial"/>
            <w:noProof/>
          </w:rPr>
          <w:t>10.8</w:t>
        </w:r>
        <w:r>
          <w:rPr>
            <w:rFonts w:asciiTheme="minorHAnsi" w:eastAsiaTheme="minorEastAsia" w:hAnsiTheme="minorHAnsi" w:cstheme="minorBidi"/>
            <w:noProof/>
            <w:kern w:val="2"/>
            <w:szCs w:val="22"/>
          </w:rPr>
          <w:tab/>
        </w:r>
        <w:r w:rsidRPr="00A121D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_Toc48665075 \h </w:instrText>
        </w:r>
        <w:r>
          <w:rPr>
            <w:noProof/>
            <w:webHidden/>
          </w:rPr>
        </w:r>
        <w:r>
          <w:rPr>
            <w:noProof/>
            <w:webHidden/>
          </w:rPr>
          <w:fldChar w:fldCharType="separate"/>
        </w:r>
        <w:r>
          <w:rPr>
            <w:noProof/>
            <w:webHidden/>
          </w:rPr>
          <w:t>47</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76" w:history="1">
        <w:r w:rsidRPr="00A121DB">
          <w:rPr>
            <w:rStyle w:val="a8"/>
            <w:rFonts w:ascii="宋体" w:hAnsi="宋体" w:cs="Arial"/>
            <w:bCs/>
            <w:noProof/>
          </w:rPr>
          <w:t>11</w:t>
        </w:r>
        <w:r w:rsidRPr="00A121DB">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_Toc48665076 \h </w:instrText>
        </w:r>
        <w:r>
          <w:rPr>
            <w:noProof/>
            <w:webHidden/>
          </w:rPr>
        </w:r>
        <w:r>
          <w:rPr>
            <w:noProof/>
            <w:webHidden/>
          </w:rPr>
          <w:fldChar w:fldCharType="separate"/>
        </w:r>
        <w:r>
          <w:rPr>
            <w:noProof/>
            <w:webHidden/>
          </w:rPr>
          <w:t>48</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77" w:history="1">
        <w:r w:rsidRPr="00A121DB">
          <w:rPr>
            <w:rStyle w:val="a8"/>
            <w:rFonts w:ascii="宋体" w:hAnsi="宋体" w:cs="Arial"/>
            <w:noProof/>
          </w:rPr>
          <w:t xml:space="preserve">11.1 </w:t>
        </w:r>
        <w:r w:rsidRPr="00A121DB">
          <w:rPr>
            <w:rStyle w:val="a8"/>
            <w:rFonts w:ascii="宋体" w:hAnsi="宋体" w:cs="Arial" w:hint="eastAsia"/>
            <w:noProof/>
          </w:rPr>
          <w:t>报告期内单一投资者持有基金份额比例达到或超过</w:t>
        </w:r>
        <w:r w:rsidRPr="00A121DB">
          <w:rPr>
            <w:rStyle w:val="a8"/>
            <w:rFonts w:ascii="宋体" w:hAnsi="宋体" w:cs="Arial"/>
            <w:noProof/>
          </w:rPr>
          <w:t>20%</w:t>
        </w:r>
        <w:r w:rsidRPr="00A121DB">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_Toc48665077 \h </w:instrText>
        </w:r>
        <w:r>
          <w:rPr>
            <w:noProof/>
            <w:webHidden/>
          </w:rPr>
        </w:r>
        <w:r>
          <w:rPr>
            <w:noProof/>
            <w:webHidden/>
          </w:rPr>
          <w:fldChar w:fldCharType="separate"/>
        </w:r>
        <w:r>
          <w:rPr>
            <w:noProof/>
            <w:webHidden/>
          </w:rPr>
          <w:t>48</w:t>
        </w:r>
        <w:r>
          <w:rPr>
            <w:noProof/>
            <w:webHidden/>
          </w:rPr>
          <w:fldChar w:fldCharType="end"/>
        </w:r>
      </w:hyperlink>
    </w:p>
    <w:p w:rsidR="00170BA6" w:rsidRDefault="00170BA6">
      <w:pPr>
        <w:pStyle w:val="22"/>
        <w:rPr>
          <w:rFonts w:asciiTheme="minorHAnsi" w:eastAsiaTheme="minorEastAsia" w:hAnsiTheme="minorHAnsi" w:cstheme="minorBidi"/>
          <w:noProof/>
          <w:kern w:val="2"/>
          <w:szCs w:val="22"/>
        </w:rPr>
      </w:pPr>
      <w:hyperlink w:anchor="_Toc48665078" w:history="1">
        <w:r w:rsidRPr="00A121DB">
          <w:rPr>
            <w:rStyle w:val="a8"/>
            <w:rFonts w:ascii="宋体" w:hAnsi="宋体" w:cs="Arial"/>
            <w:bCs/>
            <w:noProof/>
          </w:rPr>
          <w:t>12</w:t>
        </w:r>
        <w:r w:rsidRPr="00A121DB">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_Toc48665078 \h </w:instrText>
        </w:r>
        <w:r>
          <w:rPr>
            <w:noProof/>
            <w:webHidden/>
          </w:rPr>
        </w:r>
        <w:r>
          <w:rPr>
            <w:noProof/>
            <w:webHidden/>
          </w:rPr>
          <w:fldChar w:fldCharType="separate"/>
        </w:r>
        <w:r>
          <w:rPr>
            <w:noProof/>
            <w:webHidden/>
          </w:rPr>
          <w:t>48</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79" w:history="1">
        <w:r w:rsidRPr="00A121DB">
          <w:rPr>
            <w:rStyle w:val="a8"/>
            <w:rFonts w:ascii="宋体" w:hAnsi="宋体" w:cs="Arial"/>
            <w:noProof/>
          </w:rPr>
          <w:t>12.1</w:t>
        </w:r>
        <w:r>
          <w:rPr>
            <w:rFonts w:asciiTheme="minorHAnsi" w:eastAsiaTheme="minorEastAsia" w:hAnsiTheme="minorHAnsi" w:cstheme="minorBidi"/>
            <w:noProof/>
            <w:kern w:val="2"/>
            <w:szCs w:val="22"/>
          </w:rPr>
          <w:tab/>
        </w:r>
        <w:r w:rsidRPr="00A121D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_Toc48665079 \h </w:instrText>
        </w:r>
        <w:r>
          <w:rPr>
            <w:noProof/>
            <w:webHidden/>
          </w:rPr>
        </w:r>
        <w:r>
          <w:rPr>
            <w:noProof/>
            <w:webHidden/>
          </w:rPr>
          <w:fldChar w:fldCharType="separate"/>
        </w:r>
        <w:r>
          <w:rPr>
            <w:noProof/>
            <w:webHidden/>
          </w:rPr>
          <w:t>48</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80" w:history="1">
        <w:r w:rsidRPr="00A121DB">
          <w:rPr>
            <w:rStyle w:val="a8"/>
            <w:rFonts w:ascii="宋体" w:hAnsi="宋体" w:cs="Arial"/>
            <w:noProof/>
          </w:rPr>
          <w:t>12.2</w:t>
        </w:r>
        <w:r>
          <w:rPr>
            <w:rFonts w:asciiTheme="minorHAnsi" w:eastAsiaTheme="minorEastAsia" w:hAnsiTheme="minorHAnsi" w:cstheme="minorBidi"/>
            <w:noProof/>
            <w:kern w:val="2"/>
            <w:szCs w:val="22"/>
          </w:rPr>
          <w:tab/>
        </w:r>
        <w:r w:rsidRPr="00A121D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_Toc48665080 \h </w:instrText>
        </w:r>
        <w:r>
          <w:rPr>
            <w:noProof/>
            <w:webHidden/>
          </w:rPr>
        </w:r>
        <w:r>
          <w:rPr>
            <w:noProof/>
            <w:webHidden/>
          </w:rPr>
          <w:fldChar w:fldCharType="separate"/>
        </w:r>
        <w:r>
          <w:rPr>
            <w:noProof/>
            <w:webHidden/>
          </w:rPr>
          <w:t>49</w:t>
        </w:r>
        <w:r>
          <w:rPr>
            <w:noProof/>
            <w:webHidden/>
          </w:rPr>
          <w:fldChar w:fldCharType="end"/>
        </w:r>
      </w:hyperlink>
    </w:p>
    <w:p w:rsidR="00170BA6" w:rsidRDefault="00170BA6">
      <w:pPr>
        <w:pStyle w:val="22"/>
        <w:tabs>
          <w:tab w:val="left" w:pos="1050"/>
        </w:tabs>
        <w:rPr>
          <w:rFonts w:asciiTheme="minorHAnsi" w:eastAsiaTheme="minorEastAsia" w:hAnsiTheme="minorHAnsi" w:cstheme="minorBidi"/>
          <w:noProof/>
          <w:kern w:val="2"/>
          <w:szCs w:val="22"/>
        </w:rPr>
      </w:pPr>
      <w:hyperlink w:anchor="_Toc48665081" w:history="1">
        <w:r w:rsidRPr="00A121DB">
          <w:rPr>
            <w:rStyle w:val="a8"/>
            <w:rFonts w:ascii="宋体" w:hAnsi="宋体" w:cs="Arial"/>
            <w:noProof/>
          </w:rPr>
          <w:t>12.3</w:t>
        </w:r>
        <w:r>
          <w:rPr>
            <w:rFonts w:asciiTheme="minorHAnsi" w:eastAsiaTheme="minorEastAsia" w:hAnsiTheme="minorHAnsi" w:cstheme="minorBidi"/>
            <w:noProof/>
            <w:kern w:val="2"/>
            <w:szCs w:val="22"/>
          </w:rPr>
          <w:tab/>
        </w:r>
        <w:r w:rsidRPr="00A121D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_Toc48665081 \h </w:instrText>
        </w:r>
        <w:r>
          <w:rPr>
            <w:noProof/>
            <w:webHidden/>
          </w:rPr>
        </w:r>
        <w:r>
          <w:rPr>
            <w:noProof/>
            <w:webHidden/>
          </w:rPr>
          <w:fldChar w:fldCharType="separate"/>
        </w:r>
        <w:r>
          <w:rPr>
            <w:noProof/>
            <w:webHidden/>
          </w:rPr>
          <w:t>49</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5022"/>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5023"/>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易方达沪深</w:t>
            </w:r>
            <w:r w:rsidRPr="00224952">
              <w:rPr>
                <w:szCs w:val="21"/>
              </w:rPr>
              <w:t>300</w:t>
            </w:r>
            <w:r w:rsidRPr="00224952">
              <w:rPr>
                <w:szCs w:val="21"/>
              </w:rPr>
              <w:t>非银行金融交易型开放式指数证券投资基金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易方达沪深</w:t>
            </w:r>
            <w:r w:rsidRPr="00224952">
              <w:rPr>
                <w:szCs w:val="21"/>
              </w:rPr>
              <w:t>300</w:t>
            </w:r>
            <w:r w:rsidRPr="00224952">
              <w:rPr>
                <w:szCs w:val="21"/>
              </w:rPr>
              <w:t>非银</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非银</w:t>
            </w:r>
            <w:r>
              <w:rPr>
                <w:rFonts w:hint="eastAsia"/>
                <w:szCs w:val="21"/>
              </w:rPr>
              <w:t>ETF</w:t>
            </w:r>
            <w:r>
              <w:rPr>
                <w:rFonts w:hint="eastAsia"/>
                <w:szCs w:val="21"/>
              </w:rPr>
              <w:t>、非银行金融</w:t>
            </w:r>
            <w:r>
              <w:rPr>
                <w:rFonts w:hint="eastAsia"/>
                <w:szCs w:val="21"/>
              </w:rPr>
              <w:t>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512070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512070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r w:rsidRPr="00224952">
              <w:rPr>
                <w:szCs w:val="21"/>
              </w:rPr>
              <w:t>ETF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2014</w:t>
            </w:r>
            <w:r w:rsidRPr="00224952">
              <w:rPr>
                <w:szCs w:val="21"/>
              </w:rPr>
              <w:t>年</w:t>
            </w:r>
            <w:r w:rsidRPr="00224952">
              <w:rPr>
                <w:szCs w:val="21"/>
              </w:rPr>
              <w:t>6</w:t>
            </w:r>
            <w:r w:rsidRPr="00224952">
              <w:rPr>
                <w:szCs w:val="21"/>
              </w:rPr>
              <w:t>月</w:t>
            </w:r>
            <w:r w:rsidRPr="00224952">
              <w:rPr>
                <w:szCs w:val="21"/>
              </w:rPr>
              <w:t>26</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1,025,506,448.00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2014</w:t>
            </w:r>
            <w:r w:rsidRPr="00224952">
              <w:rPr>
                <w:szCs w:val="21"/>
              </w:rPr>
              <w:t>年</w:t>
            </w:r>
            <w:r w:rsidRPr="00224952">
              <w:rPr>
                <w:szCs w:val="21"/>
              </w:rPr>
              <w:t>7</w:t>
            </w:r>
            <w:r w:rsidRPr="00224952">
              <w:rPr>
                <w:szCs w:val="21"/>
              </w:rPr>
              <w:t>月</w:t>
            </w:r>
            <w:r w:rsidRPr="00224952">
              <w:rPr>
                <w:szCs w:val="21"/>
              </w:rPr>
              <w:t>18</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5024"/>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非银行金融指数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5025"/>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5026"/>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5027"/>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r w:rsidR="00D84133">
        <w:tc>
          <w:tcPr>
            <w:tcW w:w="1526" w:type="dxa"/>
            <w:vAlign w:val="center"/>
          </w:tcPr>
          <w:p w:rsidR="00D84133" w:rsidRDefault="00FE6EFE">
            <w:pPr>
              <w:jc w:val="center"/>
            </w:pPr>
            <w:r>
              <w:rPr>
                <w:color w:val="000000"/>
                <w:szCs w:val="21"/>
              </w:rPr>
              <w:t>注册登记机构</w:t>
            </w:r>
          </w:p>
        </w:tc>
        <w:tc>
          <w:tcPr>
            <w:tcW w:w="3702" w:type="dxa"/>
            <w:vAlign w:val="center"/>
          </w:tcPr>
          <w:p w:rsidR="00D84133" w:rsidRDefault="00FE6EFE">
            <w:pPr>
              <w:jc w:val="center"/>
            </w:pPr>
            <w:r>
              <w:rPr>
                <w:color w:val="000000"/>
                <w:szCs w:val="21"/>
              </w:rPr>
              <w:t>易方达基金管理有限公司</w:t>
            </w:r>
          </w:p>
        </w:tc>
        <w:tc>
          <w:tcPr>
            <w:tcW w:w="3703" w:type="dxa"/>
            <w:vAlign w:val="center"/>
          </w:tcPr>
          <w:p w:rsidR="00D84133" w:rsidRDefault="00FE6EFE">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5028"/>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5029"/>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38,145,218.81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-143,449,148.44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-0.1631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-7.67%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-7.56%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966,817,858.63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0.9428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2,212,517,302.29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2.1575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115.75%</w:t>
            </w:r>
          </w:p>
        </w:tc>
      </w:tr>
    </w:tbl>
    <w:bookmarkEnd w:id="21"/>
    <w:bookmarkEnd w:id="22"/>
    <w:p w:rsidR="00D84133" w:rsidRDefault="00FE6EF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D84133" w:rsidRDefault="00FE6EFE">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5030"/>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D84133">
        <w:tc>
          <w:tcPr>
            <w:tcW w:w="1560" w:type="dxa"/>
            <w:vAlign w:val="center"/>
          </w:tcPr>
          <w:p w:rsidR="00D84133" w:rsidRDefault="00FE6EFE">
            <w:pPr>
              <w:jc w:val="left"/>
            </w:pPr>
            <w:r>
              <w:rPr>
                <w:color w:val="000000"/>
                <w:szCs w:val="21"/>
              </w:rPr>
              <w:t>过去一个月</w:t>
            </w:r>
          </w:p>
        </w:tc>
        <w:tc>
          <w:tcPr>
            <w:tcW w:w="1275" w:type="dxa"/>
            <w:vAlign w:val="center"/>
          </w:tcPr>
          <w:p w:rsidR="00D84133" w:rsidRDefault="00FE6EFE">
            <w:pPr>
              <w:jc w:val="center"/>
            </w:pPr>
            <w:r>
              <w:rPr>
                <w:color w:val="000000"/>
                <w:szCs w:val="21"/>
              </w:rPr>
              <w:t>8.34%</w:t>
            </w:r>
          </w:p>
        </w:tc>
        <w:tc>
          <w:tcPr>
            <w:tcW w:w="1276" w:type="dxa"/>
            <w:vAlign w:val="center"/>
          </w:tcPr>
          <w:p w:rsidR="00D84133" w:rsidRDefault="00FE6EFE">
            <w:pPr>
              <w:jc w:val="center"/>
            </w:pPr>
            <w:r>
              <w:rPr>
                <w:color w:val="000000"/>
                <w:szCs w:val="21"/>
              </w:rPr>
              <w:t>1.31%</w:t>
            </w:r>
          </w:p>
        </w:tc>
        <w:tc>
          <w:tcPr>
            <w:tcW w:w="1276" w:type="dxa"/>
            <w:vAlign w:val="center"/>
          </w:tcPr>
          <w:p w:rsidR="00D84133" w:rsidRDefault="00FE6EFE">
            <w:pPr>
              <w:jc w:val="center"/>
            </w:pPr>
            <w:r>
              <w:rPr>
                <w:color w:val="000000"/>
                <w:szCs w:val="21"/>
              </w:rPr>
              <w:t>7.91%</w:t>
            </w:r>
          </w:p>
        </w:tc>
        <w:tc>
          <w:tcPr>
            <w:tcW w:w="1276" w:type="dxa"/>
            <w:vAlign w:val="center"/>
          </w:tcPr>
          <w:p w:rsidR="00D84133" w:rsidRDefault="00FE6EFE">
            <w:pPr>
              <w:jc w:val="center"/>
            </w:pPr>
            <w:r>
              <w:rPr>
                <w:color w:val="000000"/>
                <w:szCs w:val="21"/>
              </w:rPr>
              <w:t>1.32%</w:t>
            </w:r>
          </w:p>
        </w:tc>
        <w:tc>
          <w:tcPr>
            <w:tcW w:w="1134" w:type="dxa"/>
            <w:vAlign w:val="center"/>
          </w:tcPr>
          <w:p w:rsidR="00D84133" w:rsidRDefault="00FE6EFE">
            <w:pPr>
              <w:jc w:val="center"/>
            </w:pPr>
            <w:r>
              <w:rPr>
                <w:color w:val="000000"/>
                <w:szCs w:val="21"/>
              </w:rPr>
              <w:t>0.43%</w:t>
            </w:r>
          </w:p>
        </w:tc>
        <w:tc>
          <w:tcPr>
            <w:tcW w:w="1134" w:type="dxa"/>
            <w:vAlign w:val="center"/>
          </w:tcPr>
          <w:p w:rsidR="00D84133" w:rsidRDefault="00FE6EFE">
            <w:pPr>
              <w:jc w:val="center"/>
            </w:pPr>
            <w:r>
              <w:rPr>
                <w:color w:val="000000"/>
                <w:szCs w:val="21"/>
              </w:rPr>
              <w:t>-0.01%</w:t>
            </w:r>
          </w:p>
        </w:tc>
      </w:tr>
      <w:tr w:rsidR="00D84133">
        <w:tc>
          <w:tcPr>
            <w:tcW w:w="1560" w:type="dxa"/>
            <w:vAlign w:val="center"/>
          </w:tcPr>
          <w:p w:rsidR="00D84133" w:rsidRDefault="00FE6EFE">
            <w:pPr>
              <w:jc w:val="left"/>
            </w:pPr>
            <w:r>
              <w:rPr>
                <w:color w:val="000000"/>
                <w:szCs w:val="21"/>
              </w:rPr>
              <w:t>过去三个月</w:t>
            </w:r>
          </w:p>
        </w:tc>
        <w:tc>
          <w:tcPr>
            <w:tcW w:w="1275" w:type="dxa"/>
            <w:vAlign w:val="center"/>
          </w:tcPr>
          <w:p w:rsidR="00D84133" w:rsidRDefault="00FE6EFE">
            <w:pPr>
              <w:jc w:val="center"/>
            </w:pPr>
            <w:r>
              <w:rPr>
                <w:color w:val="000000"/>
                <w:szCs w:val="21"/>
              </w:rPr>
              <w:t>9.29%</w:t>
            </w:r>
          </w:p>
        </w:tc>
        <w:tc>
          <w:tcPr>
            <w:tcW w:w="1276" w:type="dxa"/>
            <w:vAlign w:val="center"/>
          </w:tcPr>
          <w:p w:rsidR="00D84133" w:rsidRDefault="00FE6EFE">
            <w:pPr>
              <w:jc w:val="center"/>
            </w:pPr>
            <w:r>
              <w:rPr>
                <w:color w:val="000000"/>
                <w:szCs w:val="21"/>
              </w:rPr>
              <w:t>1.18%</w:t>
            </w:r>
          </w:p>
        </w:tc>
        <w:tc>
          <w:tcPr>
            <w:tcW w:w="1276" w:type="dxa"/>
            <w:vAlign w:val="center"/>
          </w:tcPr>
          <w:p w:rsidR="00D84133" w:rsidRDefault="00FE6EFE">
            <w:pPr>
              <w:jc w:val="center"/>
            </w:pPr>
            <w:r>
              <w:rPr>
                <w:color w:val="000000"/>
                <w:szCs w:val="21"/>
              </w:rPr>
              <w:t>7.78%</w:t>
            </w:r>
          </w:p>
        </w:tc>
        <w:tc>
          <w:tcPr>
            <w:tcW w:w="1276" w:type="dxa"/>
            <w:vAlign w:val="center"/>
          </w:tcPr>
          <w:p w:rsidR="00D84133" w:rsidRDefault="00FE6EFE">
            <w:pPr>
              <w:jc w:val="center"/>
            </w:pPr>
            <w:r>
              <w:rPr>
                <w:color w:val="000000"/>
                <w:szCs w:val="21"/>
              </w:rPr>
              <w:t>1.17%</w:t>
            </w:r>
          </w:p>
        </w:tc>
        <w:tc>
          <w:tcPr>
            <w:tcW w:w="1134" w:type="dxa"/>
            <w:vAlign w:val="center"/>
          </w:tcPr>
          <w:p w:rsidR="00D84133" w:rsidRDefault="00FE6EFE">
            <w:pPr>
              <w:jc w:val="center"/>
            </w:pPr>
            <w:r>
              <w:rPr>
                <w:color w:val="000000"/>
                <w:szCs w:val="21"/>
              </w:rPr>
              <w:t>1.51%</w:t>
            </w:r>
          </w:p>
        </w:tc>
        <w:tc>
          <w:tcPr>
            <w:tcW w:w="1134" w:type="dxa"/>
            <w:vAlign w:val="center"/>
          </w:tcPr>
          <w:p w:rsidR="00D84133" w:rsidRDefault="00FE6EFE">
            <w:pPr>
              <w:jc w:val="center"/>
            </w:pPr>
            <w:r>
              <w:rPr>
                <w:color w:val="000000"/>
                <w:szCs w:val="21"/>
              </w:rPr>
              <w:t>0.01%</w:t>
            </w:r>
          </w:p>
        </w:tc>
      </w:tr>
      <w:tr w:rsidR="00D84133">
        <w:tc>
          <w:tcPr>
            <w:tcW w:w="1560" w:type="dxa"/>
            <w:vAlign w:val="center"/>
          </w:tcPr>
          <w:p w:rsidR="00D84133" w:rsidRDefault="00FE6EFE">
            <w:pPr>
              <w:jc w:val="left"/>
            </w:pPr>
            <w:r>
              <w:rPr>
                <w:color w:val="000000"/>
                <w:szCs w:val="21"/>
              </w:rPr>
              <w:t>过去六个月</w:t>
            </w:r>
          </w:p>
        </w:tc>
        <w:tc>
          <w:tcPr>
            <w:tcW w:w="1275" w:type="dxa"/>
            <w:vAlign w:val="center"/>
          </w:tcPr>
          <w:p w:rsidR="00D84133" w:rsidRDefault="00FE6EFE">
            <w:pPr>
              <w:jc w:val="center"/>
            </w:pPr>
            <w:r>
              <w:rPr>
                <w:color w:val="000000"/>
                <w:szCs w:val="21"/>
              </w:rPr>
              <w:t>-7.56%</w:t>
            </w:r>
          </w:p>
        </w:tc>
        <w:tc>
          <w:tcPr>
            <w:tcW w:w="1276" w:type="dxa"/>
            <w:vAlign w:val="center"/>
          </w:tcPr>
          <w:p w:rsidR="00D84133" w:rsidRDefault="00FE6EFE">
            <w:pPr>
              <w:jc w:val="center"/>
            </w:pPr>
            <w:r>
              <w:rPr>
                <w:color w:val="000000"/>
                <w:szCs w:val="21"/>
              </w:rPr>
              <w:t>1.78%</w:t>
            </w:r>
          </w:p>
        </w:tc>
        <w:tc>
          <w:tcPr>
            <w:tcW w:w="1276" w:type="dxa"/>
            <w:vAlign w:val="center"/>
          </w:tcPr>
          <w:p w:rsidR="00D84133" w:rsidRDefault="00FE6EFE">
            <w:pPr>
              <w:jc w:val="center"/>
            </w:pPr>
            <w:r>
              <w:rPr>
                <w:color w:val="000000"/>
                <w:szCs w:val="21"/>
              </w:rPr>
              <w:t>-9.46%</w:t>
            </w:r>
          </w:p>
        </w:tc>
        <w:tc>
          <w:tcPr>
            <w:tcW w:w="1276" w:type="dxa"/>
            <w:vAlign w:val="center"/>
          </w:tcPr>
          <w:p w:rsidR="00D84133" w:rsidRDefault="00FE6EFE">
            <w:pPr>
              <w:jc w:val="center"/>
            </w:pPr>
            <w:r>
              <w:rPr>
                <w:color w:val="000000"/>
                <w:szCs w:val="21"/>
              </w:rPr>
              <w:t>1.78%</w:t>
            </w:r>
          </w:p>
        </w:tc>
        <w:tc>
          <w:tcPr>
            <w:tcW w:w="1134" w:type="dxa"/>
            <w:vAlign w:val="center"/>
          </w:tcPr>
          <w:p w:rsidR="00D84133" w:rsidRDefault="00FE6EFE">
            <w:pPr>
              <w:jc w:val="center"/>
            </w:pPr>
            <w:r>
              <w:rPr>
                <w:color w:val="000000"/>
                <w:szCs w:val="21"/>
              </w:rPr>
              <w:t>1.90%</w:t>
            </w:r>
          </w:p>
        </w:tc>
        <w:tc>
          <w:tcPr>
            <w:tcW w:w="1134" w:type="dxa"/>
            <w:vAlign w:val="center"/>
          </w:tcPr>
          <w:p w:rsidR="00D84133" w:rsidRDefault="00FE6EFE">
            <w:pPr>
              <w:jc w:val="center"/>
            </w:pPr>
            <w:r>
              <w:rPr>
                <w:color w:val="000000"/>
                <w:szCs w:val="21"/>
              </w:rPr>
              <w:t>0.00%</w:t>
            </w:r>
          </w:p>
        </w:tc>
      </w:tr>
      <w:tr w:rsidR="00D84133">
        <w:tc>
          <w:tcPr>
            <w:tcW w:w="1560" w:type="dxa"/>
            <w:vAlign w:val="center"/>
          </w:tcPr>
          <w:p w:rsidR="00D84133" w:rsidRDefault="00FE6EFE">
            <w:pPr>
              <w:jc w:val="left"/>
            </w:pPr>
            <w:r>
              <w:rPr>
                <w:color w:val="000000"/>
                <w:szCs w:val="21"/>
              </w:rPr>
              <w:t>过去一年</w:t>
            </w:r>
          </w:p>
        </w:tc>
        <w:tc>
          <w:tcPr>
            <w:tcW w:w="1275" w:type="dxa"/>
            <w:vAlign w:val="center"/>
          </w:tcPr>
          <w:p w:rsidR="00D84133" w:rsidRDefault="00FE6EFE">
            <w:pPr>
              <w:jc w:val="center"/>
            </w:pPr>
            <w:r>
              <w:rPr>
                <w:color w:val="000000"/>
                <w:szCs w:val="21"/>
              </w:rPr>
              <w:t>-6.18%</w:t>
            </w:r>
          </w:p>
        </w:tc>
        <w:tc>
          <w:tcPr>
            <w:tcW w:w="1276" w:type="dxa"/>
            <w:vAlign w:val="center"/>
          </w:tcPr>
          <w:p w:rsidR="00D84133" w:rsidRDefault="00FE6EFE">
            <w:pPr>
              <w:jc w:val="center"/>
            </w:pPr>
            <w:r>
              <w:rPr>
                <w:color w:val="000000"/>
                <w:szCs w:val="21"/>
              </w:rPr>
              <w:t>1.50%</w:t>
            </w:r>
          </w:p>
        </w:tc>
        <w:tc>
          <w:tcPr>
            <w:tcW w:w="1276" w:type="dxa"/>
            <w:vAlign w:val="center"/>
          </w:tcPr>
          <w:p w:rsidR="00D84133" w:rsidRDefault="00FE6EFE">
            <w:pPr>
              <w:jc w:val="center"/>
            </w:pPr>
            <w:r>
              <w:rPr>
                <w:color w:val="000000"/>
                <w:szCs w:val="21"/>
              </w:rPr>
              <w:t>-9.11%</w:t>
            </w:r>
          </w:p>
        </w:tc>
        <w:tc>
          <w:tcPr>
            <w:tcW w:w="1276" w:type="dxa"/>
            <w:vAlign w:val="center"/>
          </w:tcPr>
          <w:p w:rsidR="00D84133" w:rsidRDefault="00FE6EFE">
            <w:pPr>
              <w:jc w:val="center"/>
            </w:pPr>
            <w:r>
              <w:rPr>
                <w:color w:val="000000"/>
                <w:szCs w:val="21"/>
              </w:rPr>
              <w:t>1.51%</w:t>
            </w:r>
          </w:p>
        </w:tc>
        <w:tc>
          <w:tcPr>
            <w:tcW w:w="1134" w:type="dxa"/>
            <w:vAlign w:val="center"/>
          </w:tcPr>
          <w:p w:rsidR="00D84133" w:rsidRDefault="00FE6EFE">
            <w:pPr>
              <w:jc w:val="center"/>
            </w:pPr>
            <w:r>
              <w:rPr>
                <w:color w:val="000000"/>
                <w:szCs w:val="21"/>
              </w:rPr>
              <w:t>2.93%</w:t>
            </w:r>
          </w:p>
        </w:tc>
        <w:tc>
          <w:tcPr>
            <w:tcW w:w="1134" w:type="dxa"/>
            <w:vAlign w:val="center"/>
          </w:tcPr>
          <w:p w:rsidR="00D84133" w:rsidRDefault="00FE6EFE">
            <w:pPr>
              <w:jc w:val="center"/>
            </w:pPr>
            <w:r>
              <w:rPr>
                <w:color w:val="000000"/>
                <w:szCs w:val="21"/>
              </w:rPr>
              <w:t>-0.01%</w:t>
            </w:r>
          </w:p>
        </w:tc>
      </w:tr>
      <w:tr w:rsidR="00D84133">
        <w:tc>
          <w:tcPr>
            <w:tcW w:w="1560" w:type="dxa"/>
            <w:vAlign w:val="center"/>
          </w:tcPr>
          <w:p w:rsidR="00D84133" w:rsidRDefault="00FE6EFE">
            <w:pPr>
              <w:jc w:val="left"/>
            </w:pPr>
            <w:r>
              <w:rPr>
                <w:color w:val="000000"/>
                <w:szCs w:val="21"/>
              </w:rPr>
              <w:t>过去三年</w:t>
            </w:r>
          </w:p>
        </w:tc>
        <w:tc>
          <w:tcPr>
            <w:tcW w:w="1275" w:type="dxa"/>
            <w:vAlign w:val="center"/>
          </w:tcPr>
          <w:p w:rsidR="00D84133" w:rsidRDefault="00FE6EFE">
            <w:pPr>
              <w:jc w:val="center"/>
            </w:pPr>
            <w:r>
              <w:rPr>
                <w:color w:val="000000"/>
                <w:szCs w:val="21"/>
              </w:rPr>
              <w:t>17.25%</w:t>
            </w:r>
          </w:p>
        </w:tc>
        <w:tc>
          <w:tcPr>
            <w:tcW w:w="1276" w:type="dxa"/>
            <w:vAlign w:val="center"/>
          </w:tcPr>
          <w:p w:rsidR="00D84133" w:rsidRDefault="00FE6EFE">
            <w:pPr>
              <w:jc w:val="center"/>
            </w:pPr>
            <w:r>
              <w:rPr>
                <w:color w:val="000000"/>
                <w:szCs w:val="21"/>
              </w:rPr>
              <w:t>1.66%</w:t>
            </w:r>
          </w:p>
        </w:tc>
        <w:tc>
          <w:tcPr>
            <w:tcW w:w="1276" w:type="dxa"/>
            <w:vAlign w:val="center"/>
          </w:tcPr>
          <w:p w:rsidR="00D84133" w:rsidRDefault="00FE6EFE">
            <w:pPr>
              <w:jc w:val="center"/>
            </w:pPr>
            <w:r>
              <w:rPr>
                <w:color w:val="000000"/>
                <w:szCs w:val="21"/>
              </w:rPr>
              <w:t>8.96%</w:t>
            </w:r>
          </w:p>
        </w:tc>
        <w:tc>
          <w:tcPr>
            <w:tcW w:w="1276" w:type="dxa"/>
            <w:vAlign w:val="center"/>
          </w:tcPr>
          <w:p w:rsidR="00D84133" w:rsidRDefault="00FE6EFE">
            <w:pPr>
              <w:jc w:val="center"/>
            </w:pPr>
            <w:r>
              <w:rPr>
                <w:color w:val="000000"/>
                <w:szCs w:val="21"/>
              </w:rPr>
              <w:t>1.67%</w:t>
            </w:r>
          </w:p>
        </w:tc>
        <w:tc>
          <w:tcPr>
            <w:tcW w:w="1134" w:type="dxa"/>
            <w:vAlign w:val="center"/>
          </w:tcPr>
          <w:p w:rsidR="00D84133" w:rsidRDefault="00FE6EFE">
            <w:pPr>
              <w:jc w:val="center"/>
            </w:pPr>
            <w:r>
              <w:rPr>
                <w:color w:val="000000"/>
                <w:szCs w:val="21"/>
              </w:rPr>
              <w:t>8.29%</w:t>
            </w:r>
          </w:p>
        </w:tc>
        <w:tc>
          <w:tcPr>
            <w:tcW w:w="1134" w:type="dxa"/>
            <w:vAlign w:val="center"/>
          </w:tcPr>
          <w:p w:rsidR="00D84133" w:rsidRDefault="00FE6EFE">
            <w:pPr>
              <w:jc w:val="center"/>
            </w:pPr>
            <w:r>
              <w:rPr>
                <w:color w:val="000000"/>
                <w:szCs w:val="21"/>
              </w:rPr>
              <w:t>-0.01%</w:t>
            </w:r>
          </w:p>
        </w:tc>
      </w:tr>
      <w:tr w:rsidR="00D84133">
        <w:tc>
          <w:tcPr>
            <w:tcW w:w="1560" w:type="dxa"/>
            <w:vAlign w:val="center"/>
          </w:tcPr>
          <w:p w:rsidR="00D84133" w:rsidRDefault="00FE6EFE">
            <w:pPr>
              <w:jc w:val="left"/>
            </w:pPr>
            <w:r>
              <w:rPr>
                <w:color w:val="000000"/>
                <w:szCs w:val="21"/>
              </w:rPr>
              <w:t>自基金合同生效起至今</w:t>
            </w:r>
          </w:p>
        </w:tc>
        <w:tc>
          <w:tcPr>
            <w:tcW w:w="1275" w:type="dxa"/>
            <w:vAlign w:val="center"/>
          </w:tcPr>
          <w:p w:rsidR="00D84133" w:rsidRDefault="00FE6EFE">
            <w:pPr>
              <w:jc w:val="center"/>
            </w:pPr>
            <w:r>
              <w:rPr>
                <w:color w:val="000000"/>
                <w:szCs w:val="21"/>
              </w:rPr>
              <w:t>115.75%</w:t>
            </w:r>
          </w:p>
        </w:tc>
        <w:tc>
          <w:tcPr>
            <w:tcW w:w="1276" w:type="dxa"/>
            <w:vAlign w:val="center"/>
          </w:tcPr>
          <w:p w:rsidR="00D84133" w:rsidRDefault="00FE6EFE">
            <w:pPr>
              <w:jc w:val="center"/>
            </w:pPr>
            <w:r>
              <w:rPr>
                <w:color w:val="000000"/>
                <w:szCs w:val="21"/>
              </w:rPr>
              <w:t>2.05%</w:t>
            </w:r>
          </w:p>
        </w:tc>
        <w:tc>
          <w:tcPr>
            <w:tcW w:w="1276" w:type="dxa"/>
            <w:vAlign w:val="center"/>
          </w:tcPr>
          <w:p w:rsidR="00D84133" w:rsidRDefault="00FE6EFE">
            <w:pPr>
              <w:jc w:val="center"/>
            </w:pPr>
            <w:r>
              <w:rPr>
                <w:color w:val="000000"/>
                <w:szCs w:val="21"/>
              </w:rPr>
              <w:t>99.94%</w:t>
            </w:r>
          </w:p>
        </w:tc>
        <w:tc>
          <w:tcPr>
            <w:tcW w:w="1276" w:type="dxa"/>
            <w:vAlign w:val="center"/>
          </w:tcPr>
          <w:p w:rsidR="00D84133" w:rsidRDefault="00FE6EFE">
            <w:pPr>
              <w:jc w:val="center"/>
            </w:pPr>
            <w:r>
              <w:rPr>
                <w:color w:val="000000"/>
                <w:szCs w:val="21"/>
              </w:rPr>
              <w:t>2.07%</w:t>
            </w:r>
          </w:p>
        </w:tc>
        <w:tc>
          <w:tcPr>
            <w:tcW w:w="1134" w:type="dxa"/>
            <w:vAlign w:val="center"/>
          </w:tcPr>
          <w:p w:rsidR="00D84133" w:rsidRDefault="00FE6EFE">
            <w:pPr>
              <w:jc w:val="center"/>
            </w:pPr>
            <w:r>
              <w:rPr>
                <w:color w:val="000000"/>
                <w:szCs w:val="21"/>
              </w:rPr>
              <w:t>15.81%</w:t>
            </w:r>
          </w:p>
        </w:tc>
        <w:tc>
          <w:tcPr>
            <w:tcW w:w="1134" w:type="dxa"/>
            <w:vAlign w:val="center"/>
          </w:tcPr>
          <w:p w:rsidR="00D84133" w:rsidRDefault="00FE6EFE">
            <w:pPr>
              <w:jc w:val="center"/>
            </w:pPr>
            <w:r>
              <w:rPr>
                <w:color w:val="000000"/>
                <w:szCs w:val="21"/>
              </w:rPr>
              <w:t>-0.02%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易方达沪深</w:t>
      </w:r>
      <w:r w:rsidRPr="00224952">
        <w:rPr>
          <w:kern w:val="0"/>
          <w:szCs w:val="21"/>
        </w:rPr>
        <w:t>300</w:t>
      </w:r>
      <w:r w:rsidRPr="00224952">
        <w:rPr>
          <w:kern w:val="0"/>
          <w:szCs w:val="21"/>
        </w:rPr>
        <w:t>非银行金融交易型开放式指数证券投资基金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2014</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26</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170BA6"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115.75%</w:t>
      </w:r>
      <w:r w:rsidRPr="00224952">
        <w:rPr>
          <w:kern w:val="0"/>
          <w:szCs w:val="21"/>
        </w:rPr>
        <w:t>，同期业绩比较基准收益率为</w:t>
      </w:r>
      <w:r w:rsidRPr="00224952">
        <w:rPr>
          <w:kern w:val="0"/>
          <w:szCs w:val="21"/>
        </w:rPr>
        <w:t>99.94%</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5031"/>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5032"/>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D84133">
        <w:tc>
          <w:tcPr>
            <w:tcW w:w="464" w:type="dxa"/>
            <w:vAlign w:val="center"/>
          </w:tcPr>
          <w:p w:rsidR="00D84133" w:rsidRDefault="00FE6EFE">
            <w:pPr>
              <w:jc w:val="center"/>
            </w:pPr>
            <w:r>
              <w:rPr>
                <w:color w:val="000000"/>
                <w:szCs w:val="21"/>
              </w:rPr>
              <w:t>余海燕</w:t>
            </w:r>
          </w:p>
        </w:tc>
        <w:tc>
          <w:tcPr>
            <w:tcW w:w="3402" w:type="dxa"/>
            <w:vAlign w:val="center"/>
          </w:tcPr>
          <w:p w:rsidR="00D84133" w:rsidRDefault="00FE6EFE">
            <w:pPr>
              <w:jc w:val="left"/>
            </w:pPr>
            <w:r>
              <w:rPr>
                <w:color w:val="000000"/>
                <w:szCs w:val="21"/>
              </w:rPr>
              <w:t>本基金的基金经理、易方达沪深</w:t>
            </w:r>
            <w:r>
              <w:rPr>
                <w:color w:val="000000"/>
                <w:szCs w:val="21"/>
              </w:rPr>
              <w:t>300</w:t>
            </w:r>
            <w:r>
              <w:rPr>
                <w:color w:val="000000"/>
                <w:szCs w:val="21"/>
              </w:rPr>
              <w:t>医药卫生交易型开放式指数证券投资基金的基金经理、易方达沪深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指数分级证券投资基金的基金经理、易方达国企改革指数分级证券投资基金的基金经理、易方达军工指数分级证券投资基金的基金经理、易方达证券公司指数分级证券投资基金的基金经理、易方达中证</w:t>
            </w:r>
            <w:r>
              <w:rPr>
                <w:color w:val="000000"/>
                <w:szCs w:val="21"/>
              </w:rPr>
              <w:t>500</w:t>
            </w:r>
            <w:r>
              <w:rPr>
                <w:color w:val="000000"/>
                <w:szCs w:val="21"/>
              </w:rPr>
              <w:t>交易型开放式指数证券投资基金的基金经理、易方达沪深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联接基金的基金经理、易方达黄金交易型开放式证券投资基金的基金经理、易方达恒生中国企业交易型开放式指数证券投资基金的基金经理、易方达黄金交易型开放式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D84133" w:rsidRDefault="00FE6EFE">
            <w:pPr>
              <w:jc w:val="center"/>
            </w:pPr>
            <w:r>
              <w:rPr>
                <w:color w:val="000000"/>
                <w:szCs w:val="21"/>
              </w:rPr>
              <w:t>2014-06-26</w:t>
            </w:r>
          </w:p>
        </w:tc>
        <w:tc>
          <w:tcPr>
            <w:tcW w:w="708" w:type="dxa"/>
            <w:vAlign w:val="center"/>
          </w:tcPr>
          <w:p w:rsidR="00D84133" w:rsidRDefault="00FE6EFE">
            <w:pPr>
              <w:jc w:val="center"/>
            </w:pPr>
            <w:r>
              <w:rPr>
                <w:color w:val="000000"/>
                <w:szCs w:val="21"/>
              </w:rPr>
              <w:t>-</w:t>
            </w:r>
          </w:p>
        </w:tc>
        <w:tc>
          <w:tcPr>
            <w:tcW w:w="709" w:type="dxa"/>
            <w:vAlign w:val="center"/>
          </w:tcPr>
          <w:p w:rsidR="00D84133" w:rsidRDefault="00FE6EFE">
            <w:pPr>
              <w:jc w:val="center"/>
            </w:pPr>
            <w:r>
              <w:rPr>
                <w:color w:val="000000"/>
                <w:szCs w:val="21"/>
              </w:rPr>
              <w:t>15</w:t>
            </w:r>
            <w:r>
              <w:rPr>
                <w:color w:val="000000"/>
                <w:szCs w:val="21"/>
              </w:rPr>
              <w:t>年</w:t>
            </w:r>
          </w:p>
        </w:tc>
        <w:tc>
          <w:tcPr>
            <w:tcW w:w="3548" w:type="dxa"/>
            <w:vAlign w:val="center"/>
          </w:tcPr>
          <w:p w:rsidR="00D84133" w:rsidRDefault="00FE6EFE">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D84133" w:rsidRDefault="00FE6EF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5033"/>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5034"/>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D84133" w:rsidRDefault="00FE6EFE">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5035"/>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D84133" w:rsidRDefault="00FE6EFE">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；行业方面，医药生物、休闲服务、电子、食品饮料、计算机等板块表现强势，采掘、保险、银行、交通运输、钢铁、房地产等板块跌幅较大。报告期内沪深</w:t>
      </w:r>
      <w:r>
        <w:rPr>
          <w:kern w:val="0"/>
          <w:szCs w:val="21"/>
        </w:rPr>
        <w:t>300</w:t>
      </w:r>
      <w:r>
        <w:rPr>
          <w:kern w:val="0"/>
          <w:szCs w:val="21"/>
        </w:rPr>
        <w:t>非银行金融指数下跌</w:t>
      </w:r>
      <w:r>
        <w:rPr>
          <w:kern w:val="0"/>
          <w:szCs w:val="21"/>
        </w:rPr>
        <w:t>9.46%</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2.1575</w:t>
      </w:r>
      <w:r w:rsidRPr="00E56272">
        <w:rPr>
          <w:kern w:val="0"/>
          <w:szCs w:val="21"/>
        </w:rPr>
        <w:t>元，本报告期份额净值增长率为</w:t>
      </w:r>
      <w:r w:rsidRPr="00E56272">
        <w:rPr>
          <w:kern w:val="0"/>
          <w:szCs w:val="21"/>
        </w:rPr>
        <w:t>-7.56%</w:t>
      </w:r>
      <w:r w:rsidRPr="00E56272">
        <w:rPr>
          <w:kern w:val="0"/>
          <w:szCs w:val="21"/>
        </w:rPr>
        <w:t>，同期业绩比较基准收益率为</w:t>
      </w:r>
      <w:r w:rsidRPr="00E56272">
        <w:rPr>
          <w:kern w:val="0"/>
          <w:szCs w:val="21"/>
        </w:rPr>
        <w:t>-9.46%</w:t>
      </w:r>
      <w:r w:rsidRPr="00E56272">
        <w:rPr>
          <w:kern w:val="0"/>
          <w:szCs w:val="21"/>
        </w:rPr>
        <w:t>，日跟踪偏离度的均值为</w:t>
      </w:r>
      <w:r w:rsidRPr="00E56272">
        <w:rPr>
          <w:kern w:val="0"/>
          <w:szCs w:val="21"/>
        </w:rPr>
        <w:t>0.03%</w:t>
      </w:r>
      <w:r w:rsidRPr="00E56272">
        <w:rPr>
          <w:kern w:val="0"/>
          <w:szCs w:val="21"/>
        </w:rPr>
        <w:t>，年化跟踪误差为</w:t>
      </w:r>
      <w:r w:rsidRPr="00E56272">
        <w:rPr>
          <w:kern w:val="0"/>
          <w:szCs w:val="21"/>
        </w:rPr>
        <w:t>1.090%</w:t>
      </w:r>
      <w:r w:rsidRPr="00E56272">
        <w:rPr>
          <w:kern w:val="0"/>
          <w:szCs w:val="21"/>
        </w:rPr>
        <w:t>，各项指标均在合同规定的目标控制范围之内。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5036"/>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D84133" w:rsidRDefault="00FE6EFE">
      <w:pPr>
        <w:tabs>
          <w:tab w:val="left" w:pos="426"/>
        </w:tabs>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D84133" w:rsidRDefault="00FE6EFE">
      <w:pPr>
        <w:tabs>
          <w:tab w:val="left" w:pos="426"/>
        </w:tabs>
        <w:spacing w:line="360" w:lineRule="auto"/>
        <w:ind w:firstLineChars="200" w:firstLine="420"/>
        <w:rPr>
          <w:kern w:val="0"/>
          <w:szCs w:val="21"/>
        </w:rPr>
      </w:pPr>
      <w:r>
        <w:rPr>
          <w:kern w:val="0"/>
          <w:szCs w:val="21"/>
        </w:rPr>
        <w:t>在宏观经济转型大背景下，金融市场从间接融资走向直接融资的大变革中，券商将是制度红利释放的最大受益者。在</w:t>
      </w:r>
      <w:r>
        <w:rPr>
          <w:kern w:val="0"/>
          <w:szCs w:val="21"/>
        </w:rPr>
        <w:t>“</w:t>
      </w:r>
      <w:r>
        <w:rPr>
          <w:kern w:val="0"/>
          <w:szCs w:val="21"/>
        </w:rPr>
        <w:t>人口老龄化、中产阶级崛起、消费升级</w:t>
      </w:r>
      <w:r>
        <w:rPr>
          <w:kern w:val="0"/>
          <w:szCs w:val="21"/>
        </w:rPr>
        <w:t>”</w:t>
      </w:r>
      <w:r>
        <w:rPr>
          <w:kern w:val="0"/>
          <w:szCs w:val="21"/>
        </w:rPr>
        <w:t>等因素的催化下，我国保险市场的长期发展空间依然广阔，在行业内生增长以及政策环境支持的推动下，未来保险行业仍有望实现持续性的高速增长。</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型投资基金，本基金将坚持既定的指数化投资策略，以严格控制基金相对目标指数的跟踪偏离为投资目标，追求跟踪偏离度及跟踪误差的最小化，为投资者提供质地优良的指数投资工具，既为短期投资者提供</w:t>
      </w:r>
      <w:r w:rsidRPr="00E56272">
        <w:rPr>
          <w:kern w:val="0"/>
          <w:szCs w:val="21"/>
        </w:rPr>
        <w:t>“</w:t>
      </w:r>
      <w:r w:rsidRPr="00E56272">
        <w:rPr>
          <w:kern w:val="0"/>
          <w:szCs w:val="21"/>
        </w:rPr>
        <w:t>高弹性、高波动</w:t>
      </w:r>
      <w:r w:rsidRPr="00E56272">
        <w:rPr>
          <w:kern w:val="0"/>
          <w:szCs w:val="21"/>
        </w:rPr>
        <w:t>”</w:t>
      </w:r>
      <w:r w:rsidRPr="00E56272">
        <w:rPr>
          <w:kern w:val="0"/>
          <w:szCs w:val="21"/>
        </w:rPr>
        <w:t>的投资工具，又为长期看好非银行金融行业投资前景的投资者提供方便、高效的投资工具。</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5037"/>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D84133" w:rsidRDefault="00FE6EFE">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5038"/>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5039"/>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5040"/>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5041"/>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D84133" w:rsidRDefault="00FE6EFE">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5042"/>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5043"/>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5044"/>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易方达沪深</w:t>
      </w:r>
      <w:r w:rsidRPr="00224952">
        <w:rPr>
          <w:color w:val="000000"/>
          <w:szCs w:val="21"/>
        </w:rPr>
        <w:t>300</w:t>
      </w:r>
      <w:r w:rsidRPr="00224952">
        <w:rPr>
          <w:color w:val="000000"/>
          <w:szCs w:val="21"/>
        </w:rPr>
        <w:t>非银行金融交易型开放式指数证券投资基金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8,491,101.31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8,946,272.11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161,280.47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28,191.31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102,842.44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112,187.52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2,205,219,622.46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2,089,566,456.97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2,205,219,622.46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2,088,457,474.94</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1,108,982.03</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3,736,203.91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1,146,309.59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1,833.00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1,793.98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2,217,712,883.59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2,099,801,211.48</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3,051,241.63</w:t>
            </w:r>
          </w:p>
        </w:tc>
        <w:tc>
          <w:tcPr>
            <w:tcW w:w="2520" w:type="dxa"/>
            <w:vAlign w:val="center"/>
          </w:tcPr>
          <w:p w:rsidR="00753756" w:rsidRPr="00224952" w:rsidRDefault="00753756" w:rsidP="00523381">
            <w:pPr>
              <w:jc w:val="right"/>
              <w:rPr>
                <w:color w:val="000000"/>
                <w:szCs w:val="21"/>
              </w:rPr>
            </w:pPr>
            <w:r w:rsidRPr="00224952">
              <w:rPr>
                <w:color w:val="000000"/>
                <w:szCs w:val="21"/>
              </w:rPr>
              <w:t>2,355,930.76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852,107.36</w:t>
            </w:r>
          </w:p>
        </w:tc>
        <w:tc>
          <w:tcPr>
            <w:tcW w:w="2520" w:type="dxa"/>
            <w:vAlign w:val="center"/>
          </w:tcPr>
          <w:p w:rsidR="00753756" w:rsidRPr="00224952" w:rsidRDefault="00753756" w:rsidP="00523381">
            <w:pPr>
              <w:jc w:val="right"/>
              <w:rPr>
                <w:color w:val="000000"/>
                <w:szCs w:val="21"/>
              </w:rPr>
            </w:pPr>
            <w:r w:rsidRPr="00224952">
              <w:rPr>
                <w:color w:val="000000"/>
                <w:szCs w:val="21"/>
              </w:rPr>
              <w:t>821,000.35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170,421.49</w:t>
            </w:r>
          </w:p>
        </w:tc>
        <w:tc>
          <w:tcPr>
            <w:tcW w:w="2520" w:type="dxa"/>
            <w:vAlign w:val="center"/>
          </w:tcPr>
          <w:p w:rsidR="00753756" w:rsidRPr="00224952" w:rsidRDefault="00753756" w:rsidP="00523381">
            <w:pPr>
              <w:jc w:val="right"/>
              <w:rPr>
                <w:color w:val="000000"/>
                <w:szCs w:val="21"/>
              </w:rPr>
            </w:pPr>
            <w:r w:rsidRPr="00224952">
              <w:rPr>
                <w:color w:val="000000"/>
                <w:szCs w:val="21"/>
              </w:rPr>
              <w:t>164,200.03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75,450.24</w:t>
            </w:r>
          </w:p>
        </w:tc>
        <w:tc>
          <w:tcPr>
            <w:tcW w:w="2520" w:type="dxa"/>
            <w:vAlign w:val="center"/>
          </w:tcPr>
          <w:p w:rsidR="00753756" w:rsidRPr="00224952" w:rsidRDefault="00753756" w:rsidP="00523381">
            <w:pPr>
              <w:jc w:val="right"/>
              <w:rPr>
                <w:color w:val="000000"/>
                <w:szCs w:val="21"/>
              </w:rPr>
            </w:pPr>
            <w:r w:rsidRPr="00224952">
              <w:rPr>
                <w:color w:val="000000"/>
                <w:szCs w:val="21"/>
              </w:rPr>
              <w:t>73,113.87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28.96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1,046,360.58</w:t>
            </w:r>
          </w:p>
        </w:tc>
        <w:tc>
          <w:tcPr>
            <w:tcW w:w="2520" w:type="dxa"/>
            <w:vAlign w:val="center"/>
          </w:tcPr>
          <w:p w:rsidR="00753756" w:rsidRPr="00224952" w:rsidRDefault="00753756" w:rsidP="00523381">
            <w:pPr>
              <w:jc w:val="right"/>
              <w:rPr>
                <w:color w:val="000000"/>
                <w:szCs w:val="21"/>
              </w:rPr>
            </w:pPr>
            <w:r w:rsidRPr="00224952">
              <w:rPr>
                <w:color w:val="000000"/>
                <w:szCs w:val="21"/>
              </w:rPr>
              <w:t>773,603.45</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5,195,581.30</w:t>
            </w:r>
          </w:p>
        </w:tc>
        <w:tc>
          <w:tcPr>
            <w:tcW w:w="2520" w:type="dxa"/>
            <w:vAlign w:val="center"/>
          </w:tcPr>
          <w:p w:rsidR="00753756" w:rsidRPr="00523381" w:rsidRDefault="00753756" w:rsidP="00523381">
            <w:pPr>
              <w:jc w:val="right"/>
              <w:rPr>
                <w:color w:val="000000"/>
                <w:szCs w:val="21"/>
              </w:rPr>
            </w:pPr>
            <w:r w:rsidRPr="00523381">
              <w:rPr>
                <w:color w:val="000000"/>
                <w:szCs w:val="21"/>
              </w:rPr>
              <w:t>4,187,877.42</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1,025,506,448.00</w:t>
            </w:r>
          </w:p>
        </w:tc>
        <w:tc>
          <w:tcPr>
            <w:tcW w:w="2520" w:type="dxa"/>
            <w:vAlign w:val="center"/>
          </w:tcPr>
          <w:p w:rsidR="00753756" w:rsidRPr="00224952" w:rsidRDefault="00753756" w:rsidP="00523381">
            <w:pPr>
              <w:jc w:val="right"/>
              <w:rPr>
                <w:color w:val="000000"/>
                <w:szCs w:val="21"/>
              </w:rPr>
            </w:pPr>
            <w:r w:rsidRPr="00224952">
              <w:rPr>
                <w:color w:val="000000"/>
                <w:szCs w:val="21"/>
              </w:rPr>
              <w:t>897,897,445.00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1,187,010,854.29</w:t>
            </w:r>
          </w:p>
        </w:tc>
        <w:tc>
          <w:tcPr>
            <w:tcW w:w="2520" w:type="dxa"/>
            <w:vAlign w:val="center"/>
          </w:tcPr>
          <w:p w:rsidR="00753756" w:rsidRPr="00224952" w:rsidRDefault="00753756" w:rsidP="00523381">
            <w:pPr>
              <w:jc w:val="right"/>
              <w:rPr>
                <w:color w:val="000000"/>
                <w:szCs w:val="21"/>
              </w:rPr>
            </w:pPr>
            <w:r w:rsidRPr="00224952">
              <w:rPr>
                <w:color w:val="000000"/>
                <w:szCs w:val="21"/>
              </w:rPr>
              <w:t>1,197,715,889.06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2,212,517,302.29</w:t>
            </w:r>
          </w:p>
        </w:tc>
        <w:tc>
          <w:tcPr>
            <w:tcW w:w="2520" w:type="dxa"/>
            <w:vAlign w:val="center"/>
          </w:tcPr>
          <w:p w:rsidR="00753756" w:rsidRPr="00523381" w:rsidRDefault="00753756" w:rsidP="00523381">
            <w:pPr>
              <w:jc w:val="right"/>
              <w:rPr>
                <w:color w:val="000000"/>
                <w:szCs w:val="21"/>
              </w:rPr>
            </w:pPr>
            <w:r w:rsidRPr="00523381">
              <w:rPr>
                <w:color w:val="000000"/>
                <w:szCs w:val="21"/>
              </w:rPr>
              <w:t>2,095,613,334.06</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2,217,712,883.59</w:t>
            </w:r>
          </w:p>
        </w:tc>
        <w:tc>
          <w:tcPr>
            <w:tcW w:w="2520" w:type="dxa"/>
            <w:vAlign w:val="center"/>
          </w:tcPr>
          <w:p w:rsidR="00753756" w:rsidRPr="00523381" w:rsidRDefault="00753756" w:rsidP="00523381">
            <w:pPr>
              <w:jc w:val="right"/>
              <w:rPr>
                <w:color w:val="000000"/>
                <w:szCs w:val="21"/>
              </w:rPr>
            </w:pPr>
            <w:r w:rsidRPr="00523381">
              <w:rPr>
                <w:color w:val="000000"/>
                <w:szCs w:val="21"/>
              </w:rPr>
              <w:t>2,099,801,211.48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2.1575</w:t>
      </w:r>
      <w:r w:rsidRPr="00224952">
        <w:rPr>
          <w:kern w:val="0"/>
          <w:szCs w:val="21"/>
        </w:rPr>
        <w:t>元，基金份额总额</w:t>
      </w:r>
      <w:r w:rsidRPr="00224952">
        <w:rPr>
          <w:kern w:val="0"/>
          <w:szCs w:val="21"/>
        </w:rPr>
        <w:t>1,025,506,448.00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5045"/>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易方达沪深</w:t>
      </w:r>
      <w:r w:rsidRPr="00224952">
        <w:rPr>
          <w:kern w:val="0"/>
          <w:szCs w:val="21"/>
        </w:rPr>
        <w:t>300</w:t>
      </w:r>
      <w:r w:rsidRPr="00224952">
        <w:rPr>
          <w:kern w:val="0"/>
          <w:szCs w:val="21"/>
        </w:rPr>
        <w:t>非银行金融交易型开放式指数证券投资基金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-136,814,480.69</w:t>
            </w:r>
          </w:p>
        </w:tc>
        <w:tc>
          <w:tcPr>
            <w:tcW w:w="2250" w:type="dxa"/>
            <w:vAlign w:val="center"/>
          </w:tcPr>
          <w:p w:rsidR="00753756" w:rsidRPr="00224952" w:rsidRDefault="00753756" w:rsidP="00BC6113">
            <w:pPr>
              <w:jc w:val="right"/>
              <w:rPr>
                <w:b/>
                <w:color w:val="000000"/>
                <w:szCs w:val="21"/>
              </w:rPr>
            </w:pPr>
            <w:r w:rsidRPr="00224952">
              <w:rPr>
                <w:b/>
                <w:color w:val="000000"/>
                <w:szCs w:val="21"/>
              </w:rPr>
              <w:t>550,067,104.41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40,571.97</w:t>
            </w:r>
          </w:p>
        </w:tc>
        <w:tc>
          <w:tcPr>
            <w:tcW w:w="2250" w:type="dxa"/>
            <w:vAlign w:val="center"/>
          </w:tcPr>
          <w:p w:rsidR="00753756" w:rsidRPr="00224952" w:rsidRDefault="00753756" w:rsidP="00BC6113">
            <w:pPr>
              <w:jc w:val="right"/>
              <w:rPr>
                <w:color w:val="000000"/>
                <w:szCs w:val="21"/>
              </w:rPr>
            </w:pPr>
            <w:r w:rsidRPr="00224952">
              <w:rPr>
                <w:color w:val="000000"/>
                <w:szCs w:val="21"/>
              </w:rPr>
              <w:t>63,975.84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39,556.93</w:t>
            </w:r>
          </w:p>
        </w:tc>
        <w:tc>
          <w:tcPr>
            <w:tcW w:w="2250" w:type="dxa"/>
            <w:vAlign w:val="center"/>
          </w:tcPr>
          <w:p w:rsidR="00753756" w:rsidRPr="00224952" w:rsidRDefault="00753756" w:rsidP="00BC6113">
            <w:pPr>
              <w:jc w:val="right"/>
              <w:rPr>
                <w:color w:val="000000"/>
                <w:szCs w:val="21"/>
              </w:rPr>
            </w:pPr>
            <w:r w:rsidRPr="00224952">
              <w:rPr>
                <w:color w:val="000000"/>
                <w:szCs w:val="21"/>
              </w:rPr>
              <w:t>63,864.17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1,015.04</w:t>
            </w:r>
          </w:p>
        </w:tc>
        <w:tc>
          <w:tcPr>
            <w:tcW w:w="2250" w:type="dxa"/>
            <w:vAlign w:val="center"/>
          </w:tcPr>
          <w:p w:rsidR="00753756" w:rsidRPr="00224952" w:rsidRDefault="00753756" w:rsidP="00BC6113">
            <w:pPr>
              <w:jc w:val="right"/>
              <w:rPr>
                <w:color w:val="000000"/>
                <w:szCs w:val="21"/>
              </w:rPr>
            </w:pPr>
            <w:r w:rsidRPr="00224952">
              <w:rPr>
                <w:color w:val="000000"/>
                <w:szCs w:val="21"/>
              </w:rPr>
              <w:t>111.67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44,358,078.41</w:t>
            </w:r>
          </w:p>
        </w:tc>
        <w:tc>
          <w:tcPr>
            <w:tcW w:w="2250" w:type="dxa"/>
            <w:vAlign w:val="center"/>
          </w:tcPr>
          <w:p w:rsidR="00753756" w:rsidRPr="00224952" w:rsidRDefault="00753756" w:rsidP="00BC6113">
            <w:pPr>
              <w:jc w:val="right"/>
              <w:rPr>
                <w:color w:val="000000"/>
                <w:szCs w:val="21"/>
              </w:rPr>
            </w:pPr>
            <w:r w:rsidRPr="00224952">
              <w:rPr>
                <w:color w:val="000000"/>
                <w:szCs w:val="21"/>
              </w:rPr>
              <w:t>107,834,106.32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23,820,185.16</w:t>
            </w:r>
          </w:p>
        </w:tc>
        <w:tc>
          <w:tcPr>
            <w:tcW w:w="2250" w:type="dxa"/>
            <w:vAlign w:val="center"/>
          </w:tcPr>
          <w:p w:rsidR="00753756" w:rsidRPr="00224952" w:rsidRDefault="00753756" w:rsidP="00BC6113">
            <w:pPr>
              <w:jc w:val="right"/>
              <w:rPr>
                <w:color w:val="000000"/>
                <w:szCs w:val="21"/>
              </w:rPr>
            </w:pPr>
            <w:r w:rsidRPr="00224952">
              <w:rPr>
                <w:color w:val="000000"/>
                <w:szCs w:val="21"/>
              </w:rPr>
              <w:t>96,307,680.61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1,783,595.95</w:t>
            </w:r>
          </w:p>
        </w:tc>
        <w:tc>
          <w:tcPr>
            <w:tcW w:w="2250" w:type="dxa"/>
            <w:vAlign w:val="center"/>
          </w:tcPr>
          <w:p w:rsidR="00753756" w:rsidRPr="00224952" w:rsidRDefault="00753756" w:rsidP="00BC6113">
            <w:pPr>
              <w:jc w:val="right"/>
              <w:rPr>
                <w:color w:val="000000"/>
                <w:szCs w:val="21"/>
              </w:rPr>
            </w:pPr>
            <w:r w:rsidRPr="00224952">
              <w:rPr>
                <w:color w:val="000000"/>
                <w:szCs w:val="21"/>
              </w:rPr>
              <w:t>226,517.03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18,754,297.30</w:t>
            </w:r>
          </w:p>
        </w:tc>
        <w:tc>
          <w:tcPr>
            <w:tcW w:w="2250" w:type="dxa"/>
            <w:vAlign w:val="center"/>
          </w:tcPr>
          <w:p w:rsidR="00753756" w:rsidRPr="00224952" w:rsidRDefault="00753756" w:rsidP="00BC6113">
            <w:pPr>
              <w:jc w:val="right"/>
              <w:rPr>
                <w:color w:val="000000"/>
                <w:szCs w:val="21"/>
              </w:rPr>
            </w:pPr>
            <w:r w:rsidRPr="00224952">
              <w:rPr>
                <w:color w:val="000000"/>
                <w:szCs w:val="21"/>
              </w:rPr>
              <w:t>11,299,908.68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-181,594,367.25</w:t>
            </w:r>
          </w:p>
        </w:tc>
        <w:tc>
          <w:tcPr>
            <w:tcW w:w="2250" w:type="dxa"/>
            <w:vAlign w:val="center"/>
          </w:tcPr>
          <w:p w:rsidR="00753756" w:rsidRPr="00224952" w:rsidRDefault="00753756" w:rsidP="00BC6113">
            <w:pPr>
              <w:jc w:val="right"/>
              <w:rPr>
                <w:color w:val="000000"/>
                <w:szCs w:val="21"/>
              </w:rPr>
            </w:pPr>
            <w:r w:rsidRPr="00224952">
              <w:rPr>
                <w:color w:val="000000"/>
                <w:szCs w:val="21"/>
              </w:rPr>
              <w:t>439,956,657.18</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381,236.18</w:t>
            </w:r>
          </w:p>
        </w:tc>
        <w:tc>
          <w:tcPr>
            <w:tcW w:w="2250" w:type="dxa"/>
            <w:vAlign w:val="center"/>
          </w:tcPr>
          <w:p w:rsidR="00753756" w:rsidRPr="00224952" w:rsidRDefault="00753756" w:rsidP="00BC6113">
            <w:pPr>
              <w:jc w:val="right"/>
              <w:rPr>
                <w:color w:val="000000"/>
                <w:szCs w:val="21"/>
              </w:rPr>
            </w:pPr>
            <w:r w:rsidRPr="00224952">
              <w:rPr>
                <w:color w:val="000000"/>
                <w:szCs w:val="21"/>
              </w:rPr>
              <w:t>2,212,365.07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6,634,667.75</w:t>
            </w:r>
          </w:p>
        </w:tc>
        <w:tc>
          <w:tcPr>
            <w:tcW w:w="2250" w:type="dxa"/>
            <w:vAlign w:val="center"/>
          </w:tcPr>
          <w:p w:rsidR="00753756" w:rsidRPr="00224952" w:rsidRDefault="00753756" w:rsidP="00BC6113">
            <w:pPr>
              <w:jc w:val="right"/>
              <w:rPr>
                <w:b/>
                <w:color w:val="000000"/>
                <w:szCs w:val="21"/>
              </w:rPr>
            </w:pPr>
            <w:r w:rsidRPr="00224952">
              <w:rPr>
                <w:b/>
                <w:color w:val="000000"/>
                <w:szCs w:val="21"/>
              </w:rPr>
              <w:t>6,182,298.34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4,678,338.26</w:t>
            </w:r>
          </w:p>
        </w:tc>
        <w:tc>
          <w:tcPr>
            <w:tcW w:w="2250" w:type="dxa"/>
            <w:vAlign w:val="center"/>
          </w:tcPr>
          <w:p w:rsidR="00753756" w:rsidRPr="00224952" w:rsidRDefault="00753756" w:rsidP="00BC6113">
            <w:pPr>
              <w:jc w:val="right"/>
              <w:rPr>
                <w:color w:val="000000"/>
                <w:szCs w:val="21"/>
              </w:rPr>
            </w:pPr>
            <w:r w:rsidRPr="00224952">
              <w:rPr>
                <w:color w:val="000000"/>
                <w:szCs w:val="21"/>
              </w:rPr>
              <w:t>4,130,278.63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935,667.68</w:t>
            </w:r>
          </w:p>
        </w:tc>
        <w:tc>
          <w:tcPr>
            <w:tcW w:w="2250" w:type="dxa"/>
            <w:vAlign w:val="center"/>
          </w:tcPr>
          <w:p w:rsidR="00753756" w:rsidRPr="00224952" w:rsidRDefault="00753756" w:rsidP="00BC6113">
            <w:pPr>
              <w:jc w:val="right"/>
              <w:rPr>
                <w:color w:val="000000"/>
                <w:szCs w:val="21"/>
              </w:rPr>
            </w:pPr>
            <w:r w:rsidRPr="00224952">
              <w:rPr>
                <w:color w:val="000000"/>
                <w:szCs w:val="21"/>
              </w:rPr>
              <w:t>826,055.73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625,573.44</w:t>
            </w:r>
          </w:p>
        </w:tc>
        <w:tc>
          <w:tcPr>
            <w:tcW w:w="2250" w:type="dxa"/>
            <w:vAlign w:val="center"/>
          </w:tcPr>
          <w:p w:rsidR="00753756" w:rsidRPr="00224952" w:rsidRDefault="00753756" w:rsidP="00BC6113">
            <w:pPr>
              <w:jc w:val="right"/>
              <w:rPr>
                <w:color w:val="000000"/>
                <w:szCs w:val="21"/>
              </w:rPr>
            </w:pPr>
            <w:r w:rsidRPr="00224952">
              <w:rPr>
                <w:color w:val="000000"/>
                <w:szCs w:val="21"/>
              </w:rPr>
              <w:t>836,241.18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3.67</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395,084.70</w:t>
            </w:r>
          </w:p>
        </w:tc>
        <w:tc>
          <w:tcPr>
            <w:tcW w:w="2250" w:type="dxa"/>
            <w:vAlign w:val="bottom"/>
            <w:hideMark/>
          </w:tcPr>
          <w:p w:rsidR="0046665E" w:rsidRDefault="0046665E">
            <w:pPr>
              <w:jc w:val="right"/>
              <w:rPr>
                <w:color w:val="000000"/>
                <w:szCs w:val="21"/>
              </w:rPr>
            </w:pPr>
            <w:r>
              <w:rPr>
                <w:color w:val="000000"/>
                <w:szCs w:val="21"/>
              </w:rPr>
              <w:t>389,722.80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-143,449,148.44</w:t>
            </w:r>
          </w:p>
        </w:tc>
        <w:tc>
          <w:tcPr>
            <w:tcW w:w="2250" w:type="dxa"/>
            <w:vAlign w:val="center"/>
          </w:tcPr>
          <w:p w:rsidR="00753756" w:rsidRPr="00224952" w:rsidRDefault="00753756" w:rsidP="00BC6113">
            <w:pPr>
              <w:jc w:val="right"/>
              <w:rPr>
                <w:b/>
                <w:color w:val="000000"/>
                <w:szCs w:val="21"/>
              </w:rPr>
            </w:pPr>
            <w:r w:rsidRPr="00224952">
              <w:rPr>
                <w:b/>
                <w:color w:val="000000"/>
                <w:szCs w:val="21"/>
              </w:rPr>
              <w:t>543,884,806.07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-143,449,148.44</w:t>
            </w:r>
          </w:p>
        </w:tc>
        <w:tc>
          <w:tcPr>
            <w:tcW w:w="2250" w:type="dxa"/>
            <w:vAlign w:val="center"/>
          </w:tcPr>
          <w:p w:rsidR="00753756" w:rsidRPr="00224952" w:rsidRDefault="00753756" w:rsidP="00BC6113">
            <w:pPr>
              <w:jc w:val="right"/>
              <w:rPr>
                <w:b/>
                <w:color w:val="000000"/>
                <w:szCs w:val="21"/>
              </w:rPr>
            </w:pPr>
            <w:r w:rsidRPr="00224952">
              <w:rPr>
                <w:b/>
                <w:color w:val="000000"/>
                <w:szCs w:val="21"/>
              </w:rPr>
              <w:t>543,884,806.07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5046"/>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易方达沪深</w:t>
      </w:r>
      <w:r w:rsidRPr="00224952">
        <w:rPr>
          <w:kern w:val="0"/>
          <w:szCs w:val="21"/>
        </w:rPr>
        <w:t>300</w:t>
      </w:r>
      <w:r w:rsidRPr="00224952">
        <w:rPr>
          <w:kern w:val="0"/>
          <w:szCs w:val="21"/>
        </w:rPr>
        <w:t>非银行金融交易型开放式指数证券投资基金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897,897,445.00</w:t>
            </w:r>
          </w:p>
        </w:tc>
        <w:tc>
          <w:tcPr>
            <w:tcW w:w="2149" w:type="dxa"/>
            <w:vAlign w:val="center"/>
          </w:tcPr>
          <w:p w:rsidR="00753756" w:rsidRPr="00224952" w:rsidRDefault="00753756" w:rsidP="001B7EE2">
            <w:pPr>
              <w:jc w:val="right"/>
              <w:rPr>
                <w:color w:val="000000"/>
                <w:szCs w:val="21"/>
              </w:rPr>
            </w:pPr>
            <w:r w:rsidRPr="00224952">
              <w:rPr>
                <w:color w:val="000000"/>
                <w:szCs w:val="21"/>
              </w:rPr>
              <w:t>1,197,715,889.06</w:t>
            </w:r>
          </w:p>
        </w:tc>
        <w:tc>
          <w:tcPr>
            <w:tcW w:w="2150" w:type="dxa"/>
            <w:vAlign w:val="center"/>
          </w:tcPr>
          <w:p w:rsidR="00753756" w:rsidRPr="00224952" w:rsidRDefault="00753756" w:rsidP="001B7EE2">
            <w:pPr>
              <w:jc w:val="right"/>
              <w:rPr>
                <w:color w:val="000000"/>
                <w:szCs w:val="21"/>
              </w:rPr>
            </w:pPr>
            <w:r w:rsidRPr="00224952">
              <w:rPr>
                <w:color w:val="000000"/>
                <w:szCs w:val="21"/>
              </w:rPr>
              <w:t>2,095,613,334.06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-143,449,148.44</w:t>
            </w:r>
          </w:p>
        </w:tc>
        <w:tc>
          <w:tcPr>
            <w:tcW w:w="2150" w:type="dxa"/>
            <w:vAlign w:val="center"/>
          </w:tcPr>
          <w:p w:rsidR="00753756" w:rsidRPr="00224952" w:rsidRDefault="00753756" w:rsidP="001B7EE2">
            <w:pPr>
              <w:jc w:val="right"/>
              <w:rPr>
                <w:color w:val="000000"/>
                <w:szCs w:val="21"/>
              </w:rPr>
            </w:pPr>
            <w:r w:rsidRPr="00224952">
              <w:rPr>
                <w:color w:val="000000"/>
                <w:szCs w:val="21"/>
              </w:rPr>
              <w:t>-143,449,148.44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127,609,003.00</w:t>
            </w:r>
          </w:p>
        </w:tc>
        <w:tc>
          <w:tcPr>
            <w:tcW w:w="2149" w:type="dxa"/>
            <w:vAlign w:val="center"/>
          </w:tcPr>
          <w:p w:rsidR="00753756" w:rsidRPr="00224952" w:rsidRDefault="00753756" w:rsidP="001B7EE2">
            <w:pPr>
              <w:jc w:val="right"/>
              <w:rPr>
                <w:color w:val="000000"/>
                <w:szCs w:val="21"/>
              </w:rPr>
            </w:pPr>
            <w:r w:rsidRPr="00224952">
              <w:rPr>
                <w:color w:val="000000"/>
                <w:szCs w:val="21"/>
              </w:rPr>
              <w:t>132,744,113.67</w:t>
            </w:r>
          </w:p>
        </w:tc>
        <w:tc>
          <w:tcPr>
            <w:tcW w:w="2150" w:type="dxa"/>
            <w:vAlign w:val="center"/>
          </w:tcPr>
          <w:p w:rsidR="00753756" w:rsidRPr="00224952" w:rsidRDefault="00753756" w:rsidP="001B7EE2">
            <w:pPr>
              <w:jc w:val="right"/>
              <w:rPr>
                <w:color w:val="000000"/>
                <w:szCs w:val="21"/>
              </w:rPr>
            </w:pPr>
            <w:r w:rsidRPr="00224952">
              <w:rPr>
                <w:color w:val="000000"/>
                <w:szCs w:val="21"/>
              </w:rPr>
              <w:t>260,353,116.67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399,808,758.00</w:t>
            </w:r>
          </w:p>
        </w:tc>
        <w:tc>
          <w:tcPr>
            <w:tcW w:w="2149" w:type="dxa"/>
            <w:vAlign w:val="center"/>
          </w:tcPr>
          <w:p w:rsidR="00753756" w:rsidRPr="00224952" w:rsidRDefault="00753756" w:rsidP="001B7EE2">
            <w:pPr>
              <w:jc w:val="right"/>
              <w:rPr>
                <w:color w:val="000000"/>
                <w:szCs w:val="21"/>
              </w:rPr>
            </w:pPr>
            <w:r w:rsidRPr="00224952">
              <w:rPr>
                <w:color w:val="000000"/>
                <w:szCs w:val="21"/>
              </w:rPr>
              <w:t>450,932,020.19</w:t>
            </w:r>
          </w:p>
        </w:tc>
        <w:tc>
          <w:tcPr>
            <w:tcW w:w="2150" w:type="dxa"/>
            <w:vAlign w:val="center"/>
          </w:tcPr>
          <w:p w:rsidR="00753756" w:rsidRPr="00224952" w:rsidRDefault="00753756" w:rsidP="001B7EE2">
            <w:pPr>
              <w:jc w:val="right"/>
              <w:rPr>
                <w:color w:val="000000"/>
                <w:szCs w:val="21"/>
              </w:rPr>
            </w:pPr>
            <w:r w:rsidRPr="00224952">
              <w:rPr>
                <w:color w:val="000000"/>
                <w:szCs w:val="21"/>
              </w:rPr>
              <w:t>850,740,778.19</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-272,199,755.00</w:t>
            </w:r>
          </w:p>
        </w:tc>
        <w:tc>
          <w:tcPr>
            <w:tcW w:w="2149" w:type="dxa"/>
            <w:vAlign w:val="center"/>
          </w:tcPr>
          <w:p w:rsidR="00753756" w:rsidRPr="00224952" w:rsidRDefault="00753756" w:rsidP="001B7EE2">
            <w:pPr>
              <w:jc w:val="right"/>
              <w:rPr>
                <w:color w:val="000000"/>
                <w:szCs w:val="21"/>
              </w:rPr>
            </w:pPr>
            <w:r w:rsidRPr="00224952">
              <w:rPr>
                <w:color w:val="000000"/>
                <w:szCs w:val="21"/>
              </w:rPr>
              <w:t>-318,187,906.52</w:t>
            </w:r>
          </w:p>
        </w:tc>
        <w:tc>
          <w:tcPr>
            <w:tcW w:w="2150" w:type="dxa"/>
            <w:vAlign w:val="center"/>
          </w:tcPr>
          <w:p w:rsidR="00753756" w:rsidRPr="00224952" w:rsidRDefault="00753756" w:rsidP="001B7EE2">
            <w:pPr>
              <w:jc w:val="right"/>
              <w:rPr>
                <w:color w:val="000000"/>
                <w:szCs w:val="21"/>
              </w:rPr>
            </w:pPr>
            <w:r w:rsidRPr="00224952">
              <w:rPr>
                <w:color w:val="000000"/>
                <w:szCs w:val="21"/>
              </w:rPr>
              <w:t>-590,387,661.52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1,025,506,448.00</w:t>
            </w:r>
          </w:p>
        </w:tc>
        <w:tc>
          <w:tcPr>
            <w:tcW w:w="2149" w:type="dxa"/>
            <w:vAlign w:val="center"/>
          </w:tcPr>
          <w:p w:rsidR="00753756" w:rsidRPr="00224952" w:rsidRDefault="00753756" w:rsidP="001B7EE2">
            <w:pPr>
              <w:jc w:val="right"/>
              <w:rPr>
                <w:color w:val="000000"/>
                <w:szCs w:val="21"/>
              </w:rPr>
            </w:pPr>
            <w:r w:rsidRPr="00224952">
              <w:rPr>
                <w:color w:val="000000"/>
                <w:szCs w:val="21"/>
              </w:rPr>
              <w:t>1,187,010,854.29</w:t>
            </w:r>
          </w:p>
        </w:tc>
        <w:tc>
          <w:tcPr>
            <w:tcW w:w="2150" w:type="dxa"/>
            <w:vAlign w:val="center"/>
          </w:tcPr>
          <w:p w:rsidR="00753756" w:rsidRPr="00224952" w:rsidRDefault="00753756" w:rsidP="001B7EE2">
            <w:pPr>
              <w:jc w:val="right"/>
              <w:rPr>
                <w:color w:val="000000"/>
                <w:szCs w:val="21"/>
              </w:rPr>
            </w:pPr>
            <w:r w:rsidRPr="00224952">
              <w:rPr>
                <w:color w:val="000000"/>
                <w:szCs w:val="21"/>
              </w:rPr>
              <w:t>2,212,517,302.29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704,770,414.00</w:t>
            </w:r>
          </w:p>
        </w:tc>
        <w:tc>
          <w:tcPr>
            <w:tcW w:w="2149" w:type="dxa"/>
            <w:vAlign w:val="center"/>
          </w:tcPr>
          <w:p w:rsidR="00753756" w:rsidRPr="00224952" w:rsidRDefault="00753756" w:rsidP="00850FCB">
            <w:pPr>
              <w:jc w:val="right"/>
              <w:rPr>
                <w:color w:val="000000"/>
                <w:szCs w:val="21"/>
              </w:rPr>
            </w:pPr>
            <w:r w:rsidRPr="00224952">
              <w:rPr>
                <w:color w:val="000000"/>
                <w:szCs w:val="21"/>
              </w:rPr>
              <w:t>406,754,344.74</w:t>
            </w:r>
          </w:p>
        </w:tc>
        <w:tc>
          <w:tcPr>
            <w:tcW w:w="2150" w:type="dxa"/>
            <w:vAlign w:val="center"/>
          </w:tcPr>
          <w:p w:rsidR="00753756" w:rsidRPr="00224952" w:rsidRDefault="00753756" w:rsidP="00850FCB">
            <w:pPr>
              <w:jc w:val="right"/>
              <w:rPr>
                <w:color w:val="000000"/>
                <w:szCs w:val="21"/>
              </w:rPr>
            </w:pPr>
            <w:r w:rsidRPr="00224952">
              <w:rPr>
                <w:color w:val="000000"/>
                <w:szCs w:val="21"/>
              </w:rPr>
              <w:t>1,111,524,758.74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543,884,806.07</w:t>
            </w:r>
          </w:p>
        </w:tc>
        <w:tc>
          <w:tcPr>
            <w:tcW w:w="2150" w:type="dxa"/>
            <w:vAlign w:val="center"/>
          </w:tcPr>
          <w:p w:rsidR="00753756" w:rsidRPr="00224952" w:rsidRDefault="00753756" w:rsidP="00850FCB">
            <w:pPr>
              <w:jc w:val="right"/>
              <w:rPr>
                <w:color w:val="000000"/>
                <w:szCs w:val="21"/>
              </w:rPr>
            </w:pPr>
            <w:r w:rsidRPr="00224952">
              <w:rPr>
                <w:color w:val="000000"/>
                <w:szCs w:val="21"/>
              </w:rPr>
              <w:t>543,884,806.07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114,348,137.00</w:t>
            </w:r>
          </w:p>
        </w:tc>
        <w:tc>
          <w:tcPr>
            <w:tcW w:w="2149" w:type="dxa"/>
            <w:vAlign w:val="center"/>
          </w:tcPr>
          <w:p w:rsidR="00753756" w:rsidRPr="00224952" w:rsidRDefault="00753756" w:rsidP="007462A0">
            <w:pPr>
              <w:jc w:val="right"/>
              <w:rPr>
                <w:color w:val="000000"/>
                <w:szCs w:val="21"/>
              </w:rPr>
            </w:pPr>
            <w:r w:rsidRPr="00224952">
              <w:rPr>
                <w:color w:val="000000"/>
                <w:szCs w:val="21"/>
              </w:rPr>
              <w:t>113,924,969.27</w:t>
            </w:r>
          </w:p>
        </w:tc>
        <w:tc>
          <w:tcPr>
            <w:tcW w:w="2150" w:type="dxa"/>
            <w:vAlign w:val="center"/>
          </w:tcPr>
          <w:p w:rsidR="00753756" w:rsidRPr="00224952" w:rsidRDefault="00753756" w:rsidP="00850FCB">
            <w:pPr>
              <w:jc w:val="right"/>
              <w:rPr>
                <w:color w:val="000000"/>
                <w:szCs w:val="21"/>
              </w:rPr>
            </w:pPr>
            <w:r w:rsidRPr="00224952">
              <w:rPr>
                <w:color w:val="000000"/>
                <w:szCs w:val="21"/>
              </w:rPr>
              <w:t>228,273,106.27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700,608,783.00</w:t>
            </w:r>
          </w:p>
        </w:tc>
        <w:tc>
          <w:tcPr>
            <w:tcW w:w="2149" w:type="dxa"/>
            <w:vAlign w:val="center"/>
          </w:tcPr>
          <w:p w:rsidR="00753756" w:rsidRPr="00224952" w:rsidRDefault="00753756" w:rsidP="007462A0">
            <w:pPr>
              <w:jc w:val="right"/>
              <w:rPr>
                <w:color w:val="000000"/>
                <w:szCs w:val="21"/>
              </w:rPr>
            </w:pPr>
            <w:r w:rsidRPr="00224952">
              <w:rPr>
                <w:color w:val="000000"/>
                <w:szCs w:val="21"/>
              </w:rPr>
              <w:t>704,191,156.16</w:t>
            </w:r>
          </w:p>
        </w:tc>
        <w:tc>
          <w:tcPr>
            <w:tcW w:w="2150" w:type="dxa"/>
            <w:vAlign w:val="center"/>
          </w:tcPr>
          <w:p w:rsidR="00753756" w:rsidRPr="00224952" w:rsidRDefault="00753756" w:rsidP="00850FCB">
            <w:pPr>
              <w:jc w:val="right"/>
              <w:rPr>
                <w:color w:val="000000"/>
                <w:szCs w:val="21"/>
              </w:rPr>
            </w:pPr>
            <w:r w:rsidRPr="00224952">
              <w:rPr>
                <w:color w:val="000000"/>
                <w:szCs w:val="21"/>
              </w:rPr>
              <w:t>1,404,799,939.16</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-586,260,646.00</w:t>
            </w:r>
          </w:p>
        </w:tc>
        <w:tc>
          <w:tcPr>
            <w:tcW w:w="2149" w:type="dxa"/>
            <w:vAlign w:val="center"/>
          </w:tcPr>
          <w:p w:rsidR="00753756" w:rsidRPr="00224952" w:rsidRDefault="00753756" w:rsidP="007462A0">
            <w:pPr>
              <w:jc w:val="right"/>
              <w:rPr>
                <w:color w:val="000000"/>
                <w:szCs w:val="21"/>
              </w:rPr>
            </w:pPr>
            <w:r w:rsidRPr="00224952">
              <w:rPr>
                <w:color w:val="000000"/>
                <w:szCs w:val="21"/>
              </w:rPr>
              <w:t>-590,266,186.89</w:t>
            </w:r>
          </w:p>
        </w:tc>
        <w:tc>
          <w:tcPr>
            <w:tcW w:w="2150" w:type="dxa"/>
            <w:vAlign w:val="center"/>
          </w:tcPr>
          <w:p w:rsidR="00753756" w:rsidRPr="00224952" w:rsidRDefault="00753756" w:rsidP="00850FCB">
            <w:pPr>
              <w:jc w:val="right"/>
              <w:rPr>
                <w:color w:val="000000"/>
                <w:szCs w:val="21"/>
              </w:rPr>
            </w:pPr>
            <w:r w:rsidRPr="00224952">
              <w:rPr>
                <w:color w:val="000000"/>
                <w:szCs w:val="21"/>
              </w:rPr>
              <w:t>-1,176,526,832.89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819,118,551.00</w:t>
            </w:r>
          </w:p>
        </w:tc>
        <w:tc>
          <w:tcPr>
            <w:tcW w:w="2149" w:type="dxa"/>
            <w:vAlign w:val="center"/>
          </w:tcPr>
          <w:p w:rsidR="00753756" w:rsidRPr="00224952" w:rsidRDefault="00753756" w:rsidP="007462A0">
            <w:pPr>
              <w:jc w:val="right"/>
              <w:rPr>
                <w:color w:val="000000"/>
                <w:szCs w:val="21"/>
              </w:rPr>
            </w:pPr>
            <w:r w:rsidRPr="00224952">
              <w:rPr>
                <w:color w:val="000000"/>
                <w:szCs w:val="21"/>
              </w:rPr>
              <w:t>1,064,564,120.08</w:t>
            </w:r>
          </w:p>
        </w:tc>
        <w:tc>
          <w:tcPr>
            <w:tcW w:w="2150" w:type="dxa"/>
            <w:vAlign w:val="center"/>
          </w:tcPr>
          <w:p w:rsidR="00753756" w:rsidRPr="00224952" w:rsidRDefault="00753756" w:rsidP="00850FCB">
            <w:pPr>
              <w:jc w:val="right"/>
              <w:rPr>
                <w:color w:val="000000"/>
                <w:szCs w:val="21"/>
              </w:rPr>
            </w:pPr>
            <w:r w:rsidRPr="00224952">
              <w:rPr>
                <w:color w:val="000000"/>
                <w:szCs w:val="21"/>
              </w:rPr>
              <w:t>1,883,682,671.08</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5047"/>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易方达沪深</w:t>
      </w:r>
      <w:r w:rsidRPr="00E56272">
        <w:rPr>
          <w:kern w:val="0"/>
          <w:szCs w:val="21"/>
        </w:rPr>
        <w:t>300</w:t>
      </w:r>
      <w:r w:rsidRPr="00E56272">
        <w:rPr>
          <w:kern w:val="0"/>
          <w:szCs w:val="21"/>
        </w:rPr>
        <w:t>非银行金融交易型开放式指数证券投资基金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[2013]860</w:t>
      </w:r>
      <w:r w:rsidRPr="00E56272">
        <w:rPr>
          <w:kern w:val="0"/>
          <w:szCs w:val="21"/>
        </w:rPr>
        <w:t>号《关于核准易方达沪深</w:t>
      </w:r>
      <w:r w:rsidRPr="00E56272">
        <w:rPr>
          <w:kern w:val="0"/>
          <w:szCs w:val="21"/>
        </w:rPr>
        <w:t>300</w:t>
      </w:r>
      <w:r w:rsidRPr="00E56272">
        <w:rPr>
          <w:kern w:val="0"/>
          <w:szCs w:val="21"/>
        </w:rPr>
        <w:t>非银行金融交易型开放式指数证券投资基金募集的批复》和证券基金机构监管部函</w:t>
      </w:r>
      <w:r w:rsidRPr="00E56272">
        <w:rPr>
          <w:kern w:val="0"/>
          <w:szCs w:val="21"/>
        </w:rPr>
        <w:t>[2014]250</w:t>
      </w:r>
      <w:r w:rsidRPr="00E56272">
        <w:rPr>
          <w:kern w:val="0"/>
          <w:szCs w:val="21"/>
        </w:rPr>
        <w:t>号《关于易方达沪深</w:t>
      </w:r>
      <w:r w:rsidRPr="00E56272">
        <w:rPr>
          <w:kern w:val="0"/>
          <w:szCs w:val="21"/>
        </w:rPr>
        <w:t>300</w:t>
      </w:r>
      <w:r w:rsidRPr="00E56272">
        <w:rPr>
          <w:kern w:val="0"/>
          <w:szCs w:val="21"/>
        </w:rPr>
        <w:t>非银行金融交易型开放式指数证券投资基金延期募集备案的回函》进行募集，由易方达基金管理有限公司依照《中华人民共和国证券投资基金法》和《易方达沪深</w:t>
      </w:r>
      <w:r w:rsidRPr="00E56272">
        <w:rPr>
          <w:kern w:val="0"/>
          <w:szCs w:val="21"/>
        </w:rPr>
        <w:t>300</w:t>
      </w:r>
      <w:r w:rsidRPr="00E56272">
        <w:rPr>
          <w:kern w:val="0"/>
          <w:szCs w:val="21"/>
        </w:rPr>
        <w:t>非银行金融交易型开放式指数证券投资基金基金合同》公开募集。经向中国证监会备案，《易方达沪深</w:t>
      </w:r>
      <w:r w:rsidRPr="00E56272">
        <w:rPr>
          <w:kern w:val="0"/>
          <w:szCs w:val="21"/>
        </w:rPr>
        <w:t>300</w:t>
      </w:r>
      <w:r w:rsidRPr="00E56272">
        <w:rPr>
          <w:kern w:val="0"/>
          <w:szCs w:val="21"/>
        </w:rPr>
        <w:t>非银行金融交易型开放式指数证券投资基金基金合同》于</w:t>
      </w:r>
      <w:r w:rsidRPr="00E56272">
        <w:rPr>
          <w:kern w:val="0"/>
          <w:szCs w:val="21"/>
        </w:rPr>
        <w:t>2014</w:t>
      </w:r>
      <w:r w:rsidRPr="00E56272">
        <w:rPr>
          <w:kern w:val="0"/>
          <w:szCs w:val="21"/>
        </w:rPr>
        <w:t>年</w:t>
      </w:r>
      <w:r w:rsidRPr="00E56272">
        <w:rPr>
          <w:kern w:val="0"/>
          <w:szCs w:val="21"/>
        </w:rPr>
        <w:t>6</w:t>
      </w:r>
      <w:r w:rsidRPr="00E56272">
        <w:rPr>
          <w:kern w:val="0"/>
          <w:szCs w:val="21"/>
        </w:rPr>
        <w:t>月</w:t>
      </w:r>
      <w:r w:rsidRPr="00E56272">
        <w:rPr>
          <w:kern w:val="0"/>
          <w:szCs w:val="21"/>
        </w:rPr>
        <w:t>26</w:t>
      </w:r>
      <w:r w:rsidRPr="00E56272">
        <w:rPr>
          <w:kern w:val="0"/>
          <w:szCs w:val="21"/>
        </w:rPr>
        <w:t>日正式生效，基金合同生效日的基金份额总额为</w:t>
      </w:r>
      <w:r w:rsidRPr="00E56272">
        <w:rPr>
          <w:kern w:val="0"/>
          <w:szCs w:val="21"/>
        </w:rPr>
        <w:t>556,159,897.00</w:t>
      </w:r>
      <w:r w:rsidRPr="00E56272">
        <w:rPr>
          <w:kern w:val="0"/>
          <w:szCs w:val="21"/>
        </w:rPr>
        <w:t>份基金份额。本基金为交易型开放式（</w:t>
      </w:r>
      <w:r w:rsidRPr="00E56272">
        <w:rPr>
          <w:kern w:val="0"/>
          <w:szCs w:val="21"/>
        </w:rPr>
        <w:t>ETF</w:t>
      </w:r>
      <w:r w:rsidRPr="00E56272">
        <w:rPr>
          <w:kern w:val="0"/>
          <w:szCs w:val="21"/>
        </w:rPr>
        <w:t>）基金，存续期限不定。本基金的基金管理人为易方达基金管理有限公司，基金托管人为中国建设银行股份有限公司。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D84133" w:rsidRDefault="00FE6EFE">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颁布的《证券投资基金会计核算业务指引》、《易方达沪深</w:t>
      </w:r>
      <w:r>
        <w:rPr>
          <w:kern w:val="0"/>
          <w:szCs w:val="21"/>
        </w:rPr>
        <w:t>300</w:t>
      </w:r>
      <w:r>
        <w:rPr>
          <w:kern w:val="0"/>
          <w:szCs w:val="21"/>
        </w:rPr>
        <w:t>非银行金融交易型开放式指数证券投资基金基金合同》和财务报表附注所列示的中国证监会、中国基金业协会发布的有关规定及允许的基金行业实务操作编制。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D84133" w:rsidRDefault="00FE6EFE">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D84133" w:rsidRDefault="00FE6EFE">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D84133" w:rsidRDefault="00FE6EFE">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D84133" w:rsidRDefault="00FE6EFE">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D84133" w:rsidRDefault="00FE6EFE">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D84133" w:rsidRDefault="00FE6EFE">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8,491,101.31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8,491,101.31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2,169,486,609.04</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2,205,219,622.46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35,733,013.42</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2,169,486,609.04</w:t>
            </w:r>
          </w:p>
        </w:tc>
        <w:tc>
          <w:tcPr>
            <w:tcW w:w="2339" w:type="dxa"/>
            <w:vAlign w:val="center"/>
          </w:tcPr>
          <w:p w:rsidR="00753756" w:rsidRPr="00224952" w:rsidRDefault="00753756" w:rsidP="00CB39C2">
            <w:pPr>
              <w:jc w:val="right"/>
              <w:rPr>
                <w:szCs w:val="21"/>
              </w:rPr>
            </w:pPr>
            <w:r w:rsidRPr="00224952">
              <w:rPr>
                <w:szCs w:val="21"/>
              </w:rPr>
              <w:t>2,205,219,622.46</w:t>
            </w:r>
          </w:p>
        </w:tc>
        <w:tc>
          <w:tcPr>
            <w:tcW w:w="2340" w:type="dxa"/>
            <w:vAlign w:val="center"/>
          </w:tcPr>
          <w:p w:rsidR="00753756" w:rsidRPr="00224952" w:rsidRDefault="00753756" w:rsidP="00CB39C2">
            <w:pPr>
              <w:jc w:val="right"/>
              <w:rPr>
                <w:szCs w:val="21"/>
              </w:rPr>
            </w:pPr>
            <w:r w:rsidRPr="00224952">
              <w:rPr>
                <w:szCs w:val="21"/>
              </w:rPr>
              <w:t>35,733,013.42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1,726.08</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65.34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41.58</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1,833.00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75,450.24</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75,450.24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D84133">
        <w:tc>
          <w:tcPr>
            <w:tcW w:w="3701" w:type="dxa"/>
            <w:vAlign w:val="center"/>
          </w:tcPr>
          <w:p w:rsidR="00D84133" w:rsidRDefault="00FE6EFE">
            <w:pPr>
              <w:jc w:val="left"/>
            </w:pPr>
            <w:r>
              <w:rPr>
                <w:szCs w:val="21"/>
              </w:rPr>
              <w:t>预提费用</w:t>
            </w:r>
          </w:p>
        </w:tc>
        <w:tc>
          <w:tcPr>
            <w:tcW w:w="5528" w:type="dxa"/>
            <w:vAlign w:val="center"/>
          </w:tcPr>
          <w:p w:rsidR="00D84133" w:rsidRDefault="00FE6EFE">
            <w:pPr>
              <w:jc w:val="right"/>
            </w:pPr>
            <w:r>
              <w:rPr>
                <w:szCs w:val="21"/>
              </w:rPr>
              <w:t>209,398.38</w:t>
            </w:r>
          </w:p>
        </w:tc>
      </w:tr>
      <w:tr w:rsidR="00D84133">
        <w:tc>
          <w:tcPr>
            <w:tcW w:w="3701" w:type="dxa"/>
            <w:vAlign w:val="center"/>
          </w:tcPr>
          <w:p w:rsidR="00D84133" w:rsidRDefault="00FE6EFE">
            <w:pPr>
              <w:jc w:val="left"/>
            </w:pPr>
            <w:r>
              <w:rPr>
                <w:szCs w:val="21"/>
              </w:rPr>
              <w:t>应付替代款</w:t>
            </w:r>
          </w:p>
        </w:tc>
        <w:tc>
          <w:tcPr>
            <w:tcW w:w="5528" w:type="dxa"/>
            <w:vAlign w:val="center"/>
          </w:tcPr>
          <w:p w:rsidR="00D84133" w:rsidRDefault="00FE6EFE">
            <w:pPr>
              <w:jc w:val="right"/>
            </w:pPr>
            <w:r>
              <w:rPr>
                <w:szCs w:val="21"/>
              </w:rPr>
              <w:t>698,587.05</w:t>
            </w:r>
          </w:p>
        </w:tc>
      </w:tr>
      <w:tr w:rsidR="00D84133">
        <w:tc>
          <w:tcPr>
            <w:tcW w:w="3701" w:type="dxa"/>
            <w:vAlign w:val="center"/>
          </w:tcPr>
          <w:p w:rsidR="00D84133" w:rsidRDefault="00FE6EFE">
            <w:pPr>
              <w:jc w:val="left"/>
            </w:pPr>
            <w:r>
              <w:rPr>
                <w:szCs w:val="21"/>
              </w:rPr>
              <w:t>可退替代款</w:t>
            </w:r>
          </w:p>
        </w:tc>
        <w:tc>
          <w:tcPr>
            <w:tcW w:w="5528" w:type="dxa"/>
            <w:vAlign w:val="center"/>
          </w:tcPr>
          <w:p w:rsidR="00D84133" w:rsidRDefault="00FE6EFE">
            <w:pPr>
              <w:jc w:val="right"/>
            </w:pPr>
            <w:r>
              <w:rPr>
                <w:szCs w:val="21"/>
              </w:rPr>
              <w:t>255.20</w:t>
            </w:r>
          </w:p>
        </w:tc>
      </w:tr>
      <w:tr w:rsidR="00D84133">
        <w:tc>
          <w:tcPr>
            <w:tcW w:w="3701" w:type="dxa"/>
            <w:vAlign w:val="center"/>
          </w:tcPr>
          <w:p w:rsidR="00D84133" w:rsidRDefault="00FE6EFE">
            <w:pPr>
              <w:jc w:val="left"/>
            </w:pPr>
            <w:r>
              <w:rPr>
                <w:szCs w:val="21"/>
              </w:rPr>
              <w:t>其他应付款</w:t>
            </w:r>
          </w:p>
        </w:tc>
        <w:tc>
          <w:tcPr>
            <w:tcW w:w="5528" w:type="dxa"/>
            <w:vAlign w:val="center"/>
          </w:tcPr>
          <w:p w:rsidR="00D84133" w:rsidRDefault="00FE6EFE">
            <w:pPr>
              <w:jc w:val="right"/>
            </w:pPr>
            <w:r>
              <w:rPr>
                <w:szCs w:val="21"/>
              </w:rPr>
              <w:t>138,119.95</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1,046,360.58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897,897,445.00</w:t>
            </w:r>
          </w:p>
        </w:tc>
        <w:tc>
          <w:tcPr>
            <w:tcW w:w="3364" w:type="dxa"/>
            <w:vAlign w:val="center"/>
          </w:tcPr>
          <w:p w:rsidR="00753756" w:rsidRPr="00224952" w:rsidRDefault="00753756" w:rsidP="0070173B">
            <w:pPr>
              <w:jc w:val="right"/>
              <w:rPr>
                <w:szCs w:val="21"/>
              </w:rPr>
            </w:pPr>
            <w:r w:rsidRPr="00224952">
              <w:rPr>
                <w:szCs w:val="21"/>
              </w:rPr>
              <w:t>897,897,445.00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399,808,758.00</w:t>
            </w:r>
          </w:p>
        </w:tc>
        <w:tc>
          <w:tcPr>
            <w:tcW w:w="3364" w:type="dxa"/>
            <w:vAlign w:val="center"/>
          </w:tcPr>
          <w:p w:rsidR="00753756" w:rsidRPr="00224952" w:rsidRDefault="00753756" w:rsidP="0070173B">
            <w:pPr>
              <w:jc w:val="right"/>
              <w:rPr>
                <w:szCs w:val="21"/>
              </w:rPr>
            </w:pPr>
            <w:r w:rsidRPr="00224952">
              <w:rPr>
                <w:szCs w:val="21"/>
              </w:rPr>
              <w:t>399,808,758.00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-272,199,755.00</w:t>
            </w:r>
          </w:p>
        </w:tc>
        <w:tc>
          <w:tcPr>
            <w:tcW w:w="3364" w:type="dxa"/>
            <w:vAlign w:val="center"/>
          </w:tcPr>
          <w:p w:rsidR="00753756" w:rsidRPr="00224952" w:rsidRDefault="00753756" w:rsidP="0070173B">
            <w:pPr>
              <w:jc w:val="right"/>
              <w:rPr>
                <w:szCs w:val="21"/>
              </w:rPr>
            </w:pPr>
            <w:r w:rsidRPr="00224952">
              <w:rPr>
                <w:szCs w:val="21"/>
              </w:rPr>
              <w:t>-272,199,755.00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1,025,506,448.00</w:t>
            </w:r>
          </w:p>
        </w:tc>
        <w:tc>
          <w:tcPr>
            <w:tcW w:w="3364" w:type="dxa"/>
            <w:vAlign w:val="center"/>
          </w:tcPr>
          <w:p w:rsidR="00753756" w:rsidRPr="00224952" w:rsidRDefault="00753756" w:rsidP="00EE2AE3">
            <w:pPr>
              <w:jc w:val="right"/>
              <w:rPr>
                <w:szCs w:val="21"/>
              </w:rPr>
            </w:pPr>
            <w:r w:rsidRPr="00224952">
              <w:rPr>
                <w:szCs w:val="21"/>
              </w:rPr>
              <w:t>1,025,506,448.00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806,630,928.10</w:t>
            </w:r>
          </w:p>
        </w:tc>
        <w:tc>
          <w:tcPr>
            <w:tcW w:w="2100" w:type="dxa"/>
            <w:vAlign w:val="center"/>
          </w:tcPr>
          <w:p w:rsidR="00753756" w:rsidRPr="00224952" w:rsidRDefault="00753756" w:rsidP="0070173B">
            <w:pPr>
              <w:jc w:val="right"/>
              <w:rPr>
                <w:szCs w:val="21"/>
              </w:rPr>
            </w:pPr>
            <w:r w:rsidRPr="00224952">
              <w:rPr>
                <w:szCs w:val="21"/>
              </w:rPr>
              <w:t>391,084,960.96</w:t>
            </w:r>
          </w:p>
        </w:tc>
        <w:tc>
          <w:tcPr>
            <w:tcW w:w="2100" w:type="dxa"/>
            <w:vAlign w:val="center"/>
          </w:tcPr>
          <w:p w:rsidR="00753756" w:rsidRPr="00224952" w:rsidRDefault="00753756" w:rsidP="0070173B">
            <w:pPr>
              <w:jc w:val="right"/>
              <w:rPr>
                <w:szCs w:val="21"/>
              </w:rPr>
            </w:pPr>
            <w:r w:rsidRPr="00224952">
              <w:rPr>
                <w:szCs w:val="21"/>
              </w:rPr>
              <w:t>1,197,715,889.06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38,145,218.81</w:t>
            </w:r>
          </w:p>
        </w:tc>
        <w:tc>
          <w:tcPr>
            <w:tcW w:w="2100" w:type="dxa"/>
            <w:vAlign w:val="center"/>
          </w:tcPr>
          <w:p w:rsidR="00753756" w:rsidRPr="00224952" w:rsidRDefault="00753756" w:rsidP="0070173B">
            <w:pPr>
              <w:jc w:val="right"/>
              <w:rPr>
                <w:szCs w:val="21"/>
              </w:rPr>
            </w:pPr>
            <w:r w:rsidRPr="00224952">
              <w:rPr>
                <w:szCs w:val="21"/>
              </w:rPr>
              <w:t>-181,594,367.25</w:t>
            </w:r>
          </w:p>
        </w:tc>
        <w:tc>
          <w:tcPr>
            <w:tcW w:w="2100" w:type="dxa"/>
            <w:vAlign w:val="center"/>
          </w:tcPr>
          <w:p w:rsidR="00753756" w:rsidRPr="00224952" w:rsidRDefault="00753756" w:rsidP="0070173B">
            <w:pPr>
              <w:jc w:val="right"/>
              <w:rPr>
                <w:szCs w:val="21"/>
              </w:rPr>
            </w:pPr>
            <w:r w:rsidRPr="00224952">
              <w:rPr>
                <w:szCs w:val="21"/>
              </w:rPr>
              <w:t>-143,449,148.44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122,041,711.72</w:t>
            </w:r>
          </w:p>
        </w:tc>
        <w:tc>
          <w:tcPr>
            <w:tcW w:w="2100" w:type="dxa"/>
            <w:vAlign w:val="center"/>
          </w:tcPr>
          <w:p w:rsidR="00753756" w:rsidRPr="00224952" w:rsidRDefault="00753756" w:rsidP="00C27ED7">
            <w:pPr>
              <w:jc w:val="right"/>
              <w:rPr>
                <w:szCs w:val="21"/>
              </w:rPr>
            </w:pPr>
            <w:r w:rsidRPr="00224952">
              <w:rPr>
                <w:szCs w:val="21"/>
              </w:rPr>
              <w:t>10,702,401.95</w:t>
            </w:r>
          </w:p>
        </w:tc>
        <w:tc>
          <w:tcPr>
            <w:tcW w:w="2100" w:type="dxa"/>
            <w:vAlign w:val="center"/>
          </w:tcPr>
          <w:p w:rsidR="00753756" w:rsidRPr="00224952" w:rsidRDefault="00753756" w:rsidP="00C27ED7">
            <w:pPr>
              <w:jc w:val="right"/>
              <w:rPr>
                <w:szCs w:val="21"/>
              </w:rPr>
            </w:pPr>
            <w:r w:rsidRPr="00224952">
              <w:rPr>
                <w:szCs w:val="21"/>
              </w:rPr>
              <w:t>132,744,113.67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373,085,228.18</w:t>
            </w:r>
          </w:p>
        </w:tc>
        <w:tc>
          <w:tcPr>
            <w:tcW w:w="2100" w:type="dxa"/>
            <w:vAlign w:val="center"/>
          </w:tcPr>
          <w:p w:rsidR="00753756" w:rsidRPr="00224952" w:rsidRDefault="00753756" w:rsidP="0070173B">
            <w:pPr>
              <w:jc w:val="right"/>
              <w:rPr>
                <w:szCs w:val="21"/>
              </w:rPr>
            </w:pPr>
            <w:r w:rsidRPr="00224952">
              <w:rPr>
                <w:szCs w:val="21"/>
              </w:rPr>
              <w:t>77,846,792.01</w:t>
            </w:r>
          </w:p>
        </w:tc>
        <w:tc>
          <w:tcPr>
            <w:tcW w:w="2100" w:type="dxa"/>
            <w:vAlign w:val="center"/>
          </w:tcPr>
          <w:p w:rsidR="00753756" w:rsidRPr="00224952" w:rsidRDefault="00753756" w:rsidP="0070173B">
            <w:pPr>
              <w:jc w:val="right"/>
              <w:rPr>
                <w:szCs w:val="21"/>
              </w:rPr>
            </w:pPr>
            <w:r w:rsidRPr="00224952">
              <w:rPr>
                <w:szCs w:val="21"/>
              </w:rPr>
              <w:t>450,932,020.19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-251,043,516.46</w:t>
            </w:r>
          </w:p>
        </w:tc>
        <w:tc>
          <w:tcPr>
            <w:tcW w:w="2100" w:type="dxa"/>
            <w:vAlign w:val="center"/>
          </w:tcPr>
          <w:p w:rsidR="00753756" w:rsidRPr="00224952" w:rsidRDefault="00753756" w:rsidP="0070173B">
            <w:pPr>
              <w:jc w:val="right"/>
              <w:rPr>
                <w:szCs w:val="21"/>
              </w:rPr>
            </w:pPr>
            <w:r w:rsidRPr="00224952">
              <w:rPr>
                <w:szCs w:val="21"/>
              </w:rPr>
              <w:t>-67,144,390.06</w:t>
            </w:r>
          </w:p>
        </w:tc>
        <w:tc>
          <w:tcPr>
            <w:tcW w:w="2100" w:type="dxa"/>
            <w:vAlign w:val="center"/>
          </w:tcPr>
          <w:p w:rsidR="00753756" w:rsidRPr="00224952" w:rsidRDefault="00753756" w:rsidP="0070173B">
            <w:pPr>
              <w:jc w:val="right"/>
              <w:rPr>
                <w:szCs w:val="21"/>
              </w:rPr>
            </w:pPr>
            <w:r w:rsidRPr="00224952">
              <w:rPr>
                <w:szCs w:val="21"/>
              </w:rPr>
              <w:t>-318,187,906.52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966,817,858.63</w:t>
            </w:r>
          </w:p>
        </w:tc>
        <w:tc>
          <w:tcPr>
            <w:tcW w:w="2100" w:type="dxa"/>
            <w:vAlign w:val="center"/>
          </w:tcPr>
          <w:p w:rsidR="00753756" w:rsidRPr="00224952" w:rsidRDefault="00753756" w:rsidP="0070173B">
            <w:pPr>
              <w:jc w:val="right"/>
              <w:rPr>
                <w:szCs w:val="21"/>
              </w:rPr>
            </w:pPr>
            <w:r w:rsidRPr="00224952">
              <w:rPr>
                <w:szCs w:val="21"/>
              </w:rPr>
              <w:t>220,192,995.66</w:t>
            </w:r>
          </w:p>
        </w:tc>
        <w:tc>
          <w:tcPr>
            <w:tcW w:w="2100" w:type="dxa"/>
            <w:vAlign w:val="center"/>
          </w:tcPr>
          <w:p w:rsidR="00753756" w:rsidRPr="00224952" w:rsidRDefault="00753756" w:rsidP="0070173B">
            <w:pPr>
              <w:jc w:val="right"/>
              <w:rPr>
                <w:szCs w:val="21"/>
              </w:rPr>
            </w:pPr>
            <w:r w:rsidRPr="00224952">
              <w:rPr>
                <w:szCs w:val="21"/>
              </w:rPr>
              <w:t>1,187,010,854.29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34,895.66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3,653.24</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1,008.03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39,556.93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11,304,538.75</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12,515,646.41</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23,820,185.16</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370,533,629.12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359,229,090.37</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11,304,538.75</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539,297,670.05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71,887,823.05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454,894,200.59</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12,515,646.41</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8,737,758.69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6,952,982.03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1,180.71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1,783,595.95</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18,754,297.30</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18,754,297.30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-181,594,367.25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-181,594,367.25</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-181,594,367.25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76,634.97</w:t>
            </w:r>
          </w:p>
        </w:tc>
      </w:tr>
      <w:tr w:rsidR="00D84133">
        <w:tc>
          <w:tcPr>
            <w:tcW w:w="3828" w:type="dxa"/>
            <w:vAlign w:val="center"/>
          </w:tcPr>
          <w:p w:rsidR="00D84133" w:rsidRDefault="00FE6EFE">
            <w:pPr>
              <w:jc w:val="left"/>
            </w:pPr>
            <w:r>
              <w:rPr>
                <w:szCs w:val="21"/>
              </w:rPr>
              <w:t>基金申购费收入</w:t>
            </w:r>
          </w:p>
        </w:tc>
        <w:tc>
          <w:tcPr>
            <w:tcW w:w="5528" w:type="dxa"/>
            <w:vAlign w:val="center"/>
          </w:tcPr>
          <w:p w:rsidR="00D84133" w:rsidRDefault="00FE6EFE">
            <w:pPr>
              <w:jc w:val="right"/>
            </w:pPr>
            <w:r>
              <w:rPr>
                <w:szCs w:val="21"/>
              </w:rPr>
              <w:t>4,997.50</w:t>
            </w:r>
          </w:p>
        </w:tc>
      </w:tr>
      <w:tr w:rsidR="00D84133">
        <w:tc>
          <w:tcPr>
            <w:tcW w:w="3828" w:type="dxa"/>
            <w:vAlign w:val="center"/>
          </w:tcPr>
          <w:p w:rsidR="00D84133" w:rsidRDefault="00FE6EFE">
            <w:pPr>
              <w:jc w:val="left"/>
            </w:pPr>
            <w:r>
              <w:rPr>
                <w:szCs w:val="21"/>
              </w:rPr>
              <w:t>替代损益收入</w:t>
            </w:r>
          </w:p>
        </w:tc>
        <w:tc>
          <w:tcPr>
            <w:tcW w:w="5528" w:type="dxa"/>
            <w:vAlign w:val="center"/>
          </w:tcPr>
          <w:p w:rsidR="00D84133" w:rsidRDefault="00FE6EFE">
            <w:pPr>
              <w:jc w:val="right"/>
            </w:pPr>
            <w:r>
              <w:rPr>
                <w:szCs w:val="21"/>
              </w:rPr>
              <w:t>299,603.71</w:t>
            </w:r>
          </w:p>
        </w:tc>
      </w:tr>
      <w:tr w:rsidR="00D84133">
        <w:tc>
          <w:tcPr>
            <w:tcW w:w="3828" w:type="dxa"/>
            <w:vAlign w:val="center"/>
          </w:tcPr>
          <w:p w:rsidR="00D84133" w:rsidRDefault="00FE6EFE">
            <w:pPr>
              <w:jc w:val="left"/>
            </w:pPr>
            <w:r>
              <w:rPr>
                <w:szCs w:val="21"/>
              </w:rPr>
              <w:t>其他</w:t>
            </w:r>
          </w:p>
        </w:tc>
        <w:tc>
          <w:tcPr>
            <w:tcW w:w="5528" w:type="dxa"/>
            <w:vAlign w:val="center"/>
          </w:tcPr>
          <w:p w:rsidR="00D84133" w:rsidRDefault="00FE6EFE">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381,236.18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625,573.44</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625,573.44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D84133">
        <w:trPr>
          <w:jc w:val="center"/>
        </w:trPr>
        <w:tc>
          <w:tcPr>
            <w:tcW w:w="3853" w:type="dxa"/>
            <w:vAlign w:val="center"/>
          </w:tcPr>
          <w:p w:rsidR="00D84133" w:rsidRDefault="00FE6EFE">
            <w:pPr>
              <w:jc w:val="left"/>
            </w:pPr>
            <w:r>
              <w:rPr>
                <w:szCs w:val="21"/>
              </w:rPr>
              <w:t>银行汇划费</w:t>
            </w:r>
          </w:p>
        </w:tc>
        <w:tc>
          <w:tcPr>
            <w:tcW w:w="5551" w:type="dxa"/>
            <w:vAlign w:val="center"/>
          </w:tcPr>
          <w:p w:rsidR="00D84133" w:rsidRDefault="00FE6EFE">
            <w:pPr>
              <w:jc w:val="right"/>
            </w:pPr>
            <w:r>
              <w:rPr>
                <w:szCs w:val="21"/>
              </w:rPr>
              <w:t>4,986.03</w:t>
            </w:r>
          </w:p>
        </w:tc>
      </w:tr>
      <w:tr w:rsidR="00D84133">
        <w:trPr>
          <w:jc w:val="center"/>
        </w:trPr>
        <w:tc>
          <w:tcPr>
            <w:tcW w:w="3853" w:type="dxa"/>
            <w:vAlign w:val="center"/>
          </w:tcPr>
          <w:p w:rsidR="00D84133" w:rsidRDefault="00FE6EFE">
            <w:pPr>
              <w:jc w:val="left"/>
            </w:pPr>
            <w:r>
              <w:rPr>
                <w:szCs w:val="21"/>
              </w:rPr>
              <w:t>指数使用费</w:t>
            </w:r>
          </w:p>
        </w:tc>
        <w:tc>
          <w:tcPr>
            <w:tcW w:w="5551" w:type="dxa"/>
            <w:vAlign w:val="center"/>
          </w:tcPr>
          <w:p w:rsidR="00D84133" w:rsidRDefault="00FE6EFE">
            <w:pPr>
              <w:jc w:val="right"/>
            </w:pPr>
            <w:r>
              <w:rPr>
                <w:szCs w:val="21"/>
              </w:rPr>
              <w:t>280,700.29</w:t>
            </w:r>
          </w:p>
        </w:tc>
      </w:tr>
      <w:tr w:rsidR="00D84133">
        <w:trPr>
          <w:jc w:val="center"/>
        </w:trPr>
        <w:tc>
          <w:tcPr>
            <w:tcW w:w="3853" w:type="dxa"/>
            <w:vAlign w:val="center"/>
          </w:tcPr>
          <w:p w:rsidR="00D84133" w:rsidRDefault="00FE6EFE">
            <w:pPr>
              <w:jc w:val="left"/>
            </w:pPr>
            <w:r>
              <w:rPr>
                <w:szCs w:val="21"/>
              </w:rPr>
              <w:t>其他</w:t>
            </w:r>
          </w:p>
        </w:tc>
        <w:tc>
          <w:tcPr>
            <w:tcW w:w="5551" w:type="dxa"/>
            <w:vAlign w:val="center"/>
          </w:tcPr>
          <w:p w:rsidR="00D84133" w:rsidRDefault="00FE6EFE">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395,084.70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D84133">
        <w:tc>
          <w:tcPr>
            <w:tcW w:w="5220" w:type="dxa"/>
            <w:vAlign w:val="center"/>
          </w:tcPr>
          <w:p w:rsidR="00D84133" w:rsidRDefault="00FE6EFE">
            <w:pPr>
              <w:jc w:val="left"/>
            </w:pPr>
            <w:r>
              <w:rPr>
                <w:color w:val="000000"/>
                <w:szCs w:val="21"/>
              </w:rPr>
              <w:t>易方达基金管理有限公司</w:t>
            </w:r>
          </w:p>
        </w:tc>
        <w:tc>
          <w:tcPr>
            <w:tcW w:w="3780" w:type="dxa"/>
            <w:vAlign w:val="center"/>
          </w:tcPr>
          <w:p w:rsidR="00D84133" w:rsidRDefault="00FE6EFE">
            <w:pPr>
              <w:jc w:val="left"/>
            </w:pPr>
            <w:r>
              <w:rPr>
                <w:color w:val="000000"/>
                <w:szCs w:val="21"/>
              </w:rPr>
              <w:t>基金管理人、注册登记机构、基金销售机构</w:t>
            </w:r>
          </w:p>
        </w:tc>
      </w:tr>
      <w:tr w:rsidR="00D84133">
        <w:tc>
          <w:tcPr>
            <w:tcW w:w="5220" w:type="dxa"/>
            <w:vAlign w:val="center"/>
          </w:tcPr>
          <w:p w:rsidR="00D84133" w:rsidRDefault="00FE6EFE">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D84133" w:rsidRDefault="00FE6EFE">
            <w:pPr>
              <w:jc w:val="left"/>
            </w:pPr>
            <w:r>
              <w:rPr>
                <w:color w:val="000000"/>
                <w:szCs w:val="21"/>
              </w:rPr>
              <w:t>基金托管人</w:t>
            </w:r>
          </w:p>
        </w:tc>
      </w:tr>
      <w:tr w:rsidR="00D84133">
        <w:tc>
          <w:tcPr>
            <w:tcW w:w="5220" w:type="dxa"/>
            <w:vAlign w:val="center"/>
          </w:tcPr>
          <w:p w:rsidR="00D84133" w:rsidRDefault="00FE6EFE">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D84133" w:rsidRDefault="00FE6EFE">
            <w:pPr>
              <w:jc w:val="left"/>
            </w:pPr>
            <w:r>
              <w:rPr>
                <w:color w:val="000000"/>
                <w:szCs w:val="21"/>
              </w:rPr>
              <w:t>基金管理人股东、申购赎回代办证券公司</w:t>
            </w:r>
          </w:p>
        </w:tc>
      </w:tr>
      <w:tr w:rsidR="00D84133">
        <w:tc>
          <w:tcPr>
            <w:tcW w:w="5220" w:type="dxa"/>
            <w:vAlign w:val="center"/>
          </w:tcPr>
          <w:p w:rsidR="00D84133" w:rsidRDefault="00FE6EFE">
            <w:pPr>
              <w:jc w:val="left"/>
            </w:pPr>
            <w:r>
              <w:rPr>
                <w:color w:val="000000"/>
                <w:szCs w:val="21"/>
              </w:rPr>
              <w:t>易方达沪深</w:t>
            </w:r>
            <w:r>
              <w:rPr>
                <w:color w:val="000000"/>
                <w:szCs w:val="21"/>
              </w:rPr>
              <w:t>300</w:t>
            </w:r>
            <w:r>
              <w:rPr>
                <w:color w:val="000000"/>
                <w:szCs w:val="21"/>
              </w:rPr>
              <w:t>非银行金融交易型开放式指数证券投资基金联接基金</w:t>
            </w:r>
          </w:p>
        </w:tc>
        <w:tc>
          <w:tcPr>
            <w:tcW w:w="3780" w:type="dxa"/>
            <w:vAlign w:val="center"/>
          </w:tcPr>
          <w:p w:rsidR="00D84133" w:rsidRDefault="00FE6EFE">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D84133">
        <w:tc>
          <w:tcPr>
            <w:tcW w:w="1980" w:type="dxa"/>
            <w:vAlign w:val="center"/>
          </w:tcPr>
          <w:p w:rsidR="00D84133" w:rsidRDefault="00FE6EFE">
            <w:pPr>
              <w:jc w:val="left"/>
            </w:pPr>
            <w:r>
              <w:rPr>
                <w:bCs/>
                <w:color w:val="000000"/>
                <w:szCs w:val="21"/>
              </w:rPr>
              <w:t>广发证券</w:t>
            </w:r>
          </w:p>
        </w:tc>
        <w:tc>
          <w:tcPr>
            <w:tcW w:w="2340" w:type="dxa"/>
            <w:vAlign w:val="center"/>
          </w:tcPr>
          <w:p w:rsidR="00D84133" w:rsidRDefault="00FE6EFE">
            <w:pPr>
              <w:jc w:val="right"/>
            </w:pPr>
            <w:r>
              <w:rPr>
                <w:bCs/>
                <w:color w:val="000000"/>
                <w:szCs w:val="21"/>
              </w:rPr>
              <w:t>-</w:t>
            </w:r>
          </w:p>
        </w:tc>
        <w:tc>
          <w:tcPr>
            <w:tcW w:w="1260" w:type="dxa"/>
            <w:vAlign w:val="center"/>
          </w:tcPr>
          <w:p w:rsidR="00D84133" w:rsidRDefault="00FE6EFE">
            <w:pPr>
              <w:jc w:val="right"/>
            </w:pPr>
            <w:r>
              <w:rPr>
                <w:bCs/>
                <w:color w:val="000000"/>
                <w:szCs w:val="21"/>
              </w:rPr>
              <w:t>-</w:t>
            </w:r>
          </w:p>
        </w:tc>
        <w:tc>
          <w:tcPr>
            <w:tcW w:w="2160" w:type="dxa"/>
            <w:vAlign w:val="center"/>
          </w:tcPr>
          <w:p w:rsidR="00D84133" w:rsidRDefault="00FE6EFE">
            <w:pPr>
              <w:jc w:val="right"/>
            </w:pPr>
            <w:r>
              <w:rPr>
                <w:bCs/>
                <w:color w:val="000000"/>
                <w:szCs w:val="21"/>
              </w:rPr>
              <w:t>131,856,124.27</w:t>
            </w:r>
          </w:p>
        </w:tc>
        <w:tc>
          <w:tcPr>
            <w:tcW w:w="1260" w:type="dxa"/>
            <w:vAlign w:val="center"/>
          </w:tcPr>
          <w:p w:rsidR="00D84133" w:rsidRDefault="00FE6EFE">
            <w:pPr>
              <w:jc w:val="right"/>
            </w:pPr>
            <w:r>
              <w:rPr>
                <w:bCs/>
                <w:color w:val="000000"/>
                <w:szCs w:val="21"/>
              </w:rPr>
              <w:t>9.82%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D84133">
        <w:tc>
          <w:tcPr>
            <w:tcW w:w="2106" w:type="dxa"/>
            <w:vAlign w:val="center"/>
          </w:tcPr>
          <w:p w:rsidR="00D84133" w:rsidRDefault="00FE6EFE">
            <w:pPr>
              <w:jc w:val="center"/>
            </w:pPr>
            <w:r>
              <w:rPr>
                <w:szCs w:val="21"/>
              </w:rPr>
              <w:t>-</w:t>
            </w:r>
          </w:p>
        </w:tc>
        <w:tc>
          <w:tcPr>
            <w:tcW w:w="1854" w:type="dxa"/>
            <w:vAlign w:val="center"/>
          </w:tcPr>
          <w:p w:rsidR="00D84133" w:rsidRDefault="00FE6EFE">
            <w:pPr>
              <w:jc w:val="center"/>
            </w:pPr>
            <w:r>
              <w:rPr>
                <w:szCs w:val="21"/>
              </w:rPr>
              <w:t>-</w:t>
            </w:r>
          </w:p>
        </w:tc>
        <w:tc>
          <w:tcPr>
            <w:tcW w:w="1300" w:type="dxa"/>
            <w:vAlign w:val="center"/>
          </w:tcPr>
          <w:p w:rsidR="00D84133" w:rsidRDefault="00FE6EFE">
            <w:pPr>
              <w:jc w:val="center"/>
            </w:pPr>
            <w:r>
              <w:rPr>
                <w:szCs w:val="21"/>
              </w:rPr>
              <w:t>-</w:t>
            </w:r>
          </w:p>
        </w:tc>
        <w:tc>
          <w:tcPr>
            <w:tcW w:w="2120" w:type="dxa"/>
            <w:vAlign w:val="center"/>
          </w:tcPr>
          <w:p w:rsidR="00D84133" w:rsidRDefault="00FE6EFE">
            <w:pPr>
              <w:jc w:val="center"/>
            </w:pPr>
            <w:r>
              <w:rPr>
                <w:szCs w:val="21"/>
              </w:rPr>
              <w:t>-</w:t>
            </w:r>
          </w:p>
        </w:tc>
        <w:tc>
          <w:tcPr>
            <w:tcW w:w="1620" w:type="dxa"/>
            <w:vAlign w:val="center"/>
          </w:tcPr>
          <w:p w:rsidR="00D84133" w:rsidRDefault="00FE6EFE">
            <w:pPr>
              <w:jc w:val="center"/>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D84133">
        <w:tc>
          <w:tcPr>
            <w:tcW w:w="2106" w:type="dxa"/>
            <w:vAlign w:val="center"/>
          </w:tcPr>
          <w:p w:rsidR="00D84133" w:rsidRDefault="00FE6EFE">
            <w:r>
              <w:rPr>
                <w:szCs w:val="21"/>
              </w:rPr>
              <w:t>广发证券</w:t>
            </w:r>
          </w:p>
        </w:tc>
        <w:tc>
          <w:tcPr>
            <w:tcW w:w="1854" w:type="dxa"/>
            <w:vAlign w:val="center"/>
          </w:tcPr>
          <w:p w:rsidR="00D84133" w:rsidRDefault="00FE6EFE">
            <w:pPr>
              <w:jc w:val="right"/>
            </w:pPr>
            <w:r>
              <w:rPr>
                <w:szCs w:val="21"/>
              </w:rPr>
              <w:t>56,868.17</w:t>
            </w:r>
          </w:p>
        </w:tc>
        <w:tc>
          <w:tcPr>
            <w:tcW w:w="1300" w:type="dxa"/>
            <w:vAlign w:val="center"/>
          </w:tcPr>
          <w:p w:rsidR="00D84133" w:rsidRDefault="00FE6EFE">
            <w:pPr>
              <w:jc w:val="right"/>
            </w:pPr>
            <w:r>
              <w:rPr>
                <w:szCs w:val="21"/>
              </w:rPr>
              <w:t>37.08%</w:t>
            </w:r>
          </w:p>
        </w:tc>
        <w:tc>
          <w:tcPr>
            <w:tcW w:w="2120" w:type="dxa"/>
            <w:vAlign w:val="center"/>
          </w:tcPr>
          <w:p w:rsidR="00D84133" w:rsidRDefault="00FE6EFE">
            <w:pPr>
              <w:jc w:val="right"/>
            </w:pPr>
            <w:r>
              <w:rPr>
                <w:szCs w:val="21"/>
              </w:rPr>
              <w:t>52,702.51</w:t>
            </w:r>
          </w:p>
        </w:tc>
        <w:tc>
          <w:tcPr>
            <w:tcW w:w="1620" w:type="dxa"/>
            <w:vAlign w:val="center"/>
          </w:tcPr>
          <w:p w:rsidR="00D84133" w:rsidRDefault="00FE6EFE">
            <w:pPr>
              <w:jc w:val="right"/>
            </w:pPr>
            <w:r>
              <w:rPr>
                <w:szCs w:val="21"/>
              </w:rPr>
              <w:t>56.87%</w:t>
            </w:r>
          </w:p>
        </w:tc>
      </w:tr>
    </w:tbl>
    <w:p w:rsidR="00D84133" w:rsidRDefault="00FE6EFE">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4,678,338.26</w:t>
            </w:r>
          </w:p>
        </w:tc>
        <w:tc>
          <w:tcPr>
            <w:tcW w:w="2657" w:type="dxa"/>
            <w:vAlign w:val="center"/>
          </w:tcPr>
          <w:p w:rsidR="00753756" w:rsidRPr="00224952" w:rsidRDefault="00753756" w:rsidP="00505CB1">
            <w:pPr>
              <w:jc w:val="right"/>
              <w:rPr>
                <w:szCs w:val="21"/>
              </w:rPr>
            </w:pPr>
            <w:r w:rsidRPr="00224952">
              <w:rPr>
                <w:szCs w:val="21"/>
              </w:rPr>
              <w:t>4,130,278.63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D84133" w:rsidRDefault="00FE6EFE">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0.50%</w:t>
      </w:r>
      <w:r>
        <w:rPr>
          <w:kern w:val="0"/>
          <w:szCs w:val="21"/>
        </w:rPr>
        <w:t>年费率计提。管理费的计算方法如下：</w:t>
      </w:r>
    </w:p>
    <w:p w:rsidR="00D84133" w:rsidRDefault="00FE6EFE">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E×0.50%÷</w:t>
      </w:r>
      <w:r>
        <w:rPr>
          <w:kern w:val="0"/>
          <w:szCs w:val="21"/>
        </w:rPr>
        <w:t>当年天数</w:t>
      </w:r>
    </w:p>
    <w:p w:rsidR="00D84133" w:rsidRDefault="00FE6EFE">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D84133" w:rsidRDefault="00FE6EF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托管人根据与管理人核对一致的财务数据，自动在月初五个工作日内、按照指定的帐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935,667.68</w:t>
            </w:r>
          </w:p>
        </w:tc>
        <w:tc>
          <w:tcPr>
            <w:tcW w:w="2657" w:type="dxa"/>
            <w:vAlign w:val="center"/>
          </w:tcPr>
          <w:p w:rsidR="00753756" w:rsidRPr="00224952" w:rsidRDefault="00753756" w:rsidP="00B56418">
            <w:pPr>
              <w:jc w:val="right"/>
              <w:rPr>
                <w:color w:val="000000"/>
                <w:szCs w:val="21"/>
              </w:rPr>
            </w:pPr>
            <w:r w:rsidRPr="00224952">
              <w:rPr>
                <w:szCs w:val="21"/>
              </w:rPr>
              <w:t>826,055.73</w:t>
            </w:r>
          </w:p>
        </w:tc>
      </w:tr>
    </w:tbl>
    <w:p w:rsidR="00D84133" w:rsidRDefault="00FE6EFE">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D84133" w:rsidRDefault="00FE6EFE">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D84133" w:rsidRDefault="00FE6EFE">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D84133" w:rsidRDefault="00FE6EFE">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托管人根据与管理人核对一致的财务数据，自动在月初五个工作日内、按照指定的帐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D84133">
        <w:tc>
          <w:tcPr>
            <w:tcW w:w="1800" w:type="dxa"/>
            <w:vAlign w:val="center"/>
          </w:tcPr>
          <w:p w:rsidR="00D84133" w:rsidRDefault="00FE6EFE">
            <w:pPr>
              <w:jc w:val="left"/>
            </w:pPr>
            <w:r>
              <w:rPr>
                <w:szCs w:val="21"/>
              </w:rPr>
              <w:t>易方达沪深</w:t>
            </w:r>
            <w:r>
              <w:rPr>
                <w:szCs w:val="21"/>
              </w:rPr>
              <w:t>300</w:t>
            </w:r>
            <w:r>
              <w:rPr>
                <w:szCs w:val="21"/>
              </w:rPr>
              <w:t>非银行金融交易型开放式指数证券投资基金联接基金</w:t>
            </w:r>
          </w:p>
        </w:tc>
        <w:tc>
          <w:tcPr>
            <w:tcW w:w="1980" w:type="dxa"/>
            <w:vAlign w:val="center"/>
          </w:tcPr>
          <w:p w:rsidR="00D84133" w:rsidRDefault="00FE6EFE">
            <w:pPr>
              <w:jc w:val="right"/>
            </w:pPr>
            <w:r>
              <w:rPr>
                <w:szCs w:val="21"/>
              </w:rPr>
              <w:t>828,138,941.00</w:t>
            </w:r>
          </w:p>
        </w:tc>
        <w:tc>
          <w:tcPr>
            <w:tcW w:w="1440" w:type="dxa"/>
            <w:vAlign w:val="center"/>
          </w:tcPr>
          <w:p w:rsidR="00D84133" w:rsidRDefault="00FE6EFE">
            <w:pPr>
              <w:jc w:val="right"/>
            </w:pPr>
            <w:r>
              <w:rPr>
                <w:szCs w:val="21"/>
              </w:rPr>
              <w:t>80.7541%</w:t>
            </w:r>
          </w:p>
        </w:tc>
        <w:tc>
          <w:tcPr>
            <w:tcW w:w="2160" w:type="dxa"/>
            <w:vAlign w:val="center"/>
          </w:tcPr>
          <w:p w:rsidR="00D84133" w:rsidRDefault="00FE6EFE">
            <w:pPr>
              <w:jc w:val="right"/>
            </w:pPr>
            <w:r>
              <w:rPr>
                <w:szCs w:val="21"/>
              </w:rPr>
              <w:t>701,303,141.00</w:t>
            </w:r>
          </w:p>
        </w:tc>
        <w:tc>
          <w:tcPr>
            <w:tcW w:w="1620" w:type="dxa"/>
            <w:vAlign w:val="center"/>
          </w:tcPr>
          <w:p w:rsidR="00D84133" w:rsidRDefault="00FE6EFE">
            <w:pPr>
              <w:jc w:val="right"/>
            </w:pPr>
            <w:r>
              <w:rPr>
                <w:szCs w:val="21"/>
              </w:rPr>
              <w:t>78.1050%</w:t>
            </w:r>
          </w:p>
        </w:tc>
      </w:tr>
      <w:tr w:rsidR="00D84133">
        <w:tc>
          <w:tcPr>
            <w:tcW w:w="1800" w:type="dxa"/>
            <w:vAlign w:val="center"/>
          </w:tcPr>
          <w:p w:rsidR="00D84133" w:rsidRDefault="00FE6EFE">
            <w:pPr>
              <w:jc w:val="left"/>
            </w:pPr>
            <w:r>
              <w:rPr>
                <w:szCs w:val="21"/>
              </w:rPr>
              <w:t>广发证券</w:t>
            </w:r>
          </w:p>
        </w:tc>
        <w:tc>
          <w:tcPr>
            <w:tcW w:w="1980" w:type="dxa"/>
            <w:vAlign w:val="center"/>
          </w:tcPr>
          <w:p w:rsidR="00D84133" w:rsidRDefault="00FE6EFE">
            <w:pPr>
              <w:jc w:val="right"/>
            </w:pPr>
            <w:r>
              <w:rPr>
                <w:szCs w:val="21"/>
              </w:rPr>
              <w:t>1,426,304.00</w:t>
            </w:r>
          </w:p>
        </w:tc>
        <w:tc>
          <w:tcPr>
            <w:tcW w:w="1440" w:type="dxa"/>
            <w:vAlign w:val="center"/>
          </w:tcPr>
          <w:p w:rsidR="00D84133" w:rsidRDefault="00FE6EFE">
            <w:pPr>
              <w:jc w:val="right"/>
            </w:pPr>
            <w:r>
              <w:rPr>
                <w:szCs w:val="21"/>
              </w:rPr>
              <w:t>0.1391%</w:t>
            </w:r>
          </w:p>
        </w:tc>
        <w:tc>
          <w:tcPr>
            <w:tcW w:w="2160" w:type="dxa"/>
            <w:vAlign w:val="center"/>
          </w:tcPr>
          <w:p w:rsidR="00D84133" w:rsidRDefault="00FE6EFE">
            <w:pPr>
              <w:jc w:val="right"/>
            </w:pPr>
            <w:r>
              <w:rPr>
                <w:szCs w:val="21"/>
              </w:rPr>
              <w:t>2,697,697.00</w:t>
            </w:r>
          </w:p>
        </w:tc>
        <w:tc>
          <w:tcPr>
            <w:tcW w:w="1620" w:type="dxa"/>
            <w:vAlign w:val="center"/>
          </w:tcPr>
          <w:p w:rsidR="00D84133" w:rsidRDefault="00FE6EFE">
            <w:pPr>
              <w:jc w:val="right"/>
            </w:pPr>
            <w:r>
              <w:rPr>
                <w:szCs w:val="21"/>
              </w:rPr>
              <w:t>0.3004%</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D84133">
        <w:tc>
          <w:tcPr>
            <w:tcW w:w="2694" w:type="dxa"/>
            <w:vAlign w:val="center"/>
          </w:tcPr>
          <w:p w:rsidR="00D84133" w:rsidRDefault="00FE6EFE">
            <w:pPr>
              <w:jc w:val="left"/>
            </w:pPr>
            <w:r>
              <w:rPr>
                <w:szCs w:val="21"/>
              </w:rPr>
              <w:t>中国建设银行</w:t>
            </w:r>
            <w:r>
              <w:rPr>
                <w:szCs w:val="21"/>
              </w:rPr>
              <w:t>-</w:t>
            </w:r>
            <w:r>
              <w:rPr>
                <w:szCs w:val="21"/>
              </w:rPr>
              <w:t>活期存款</w:t>
            </w:r>
          </w:p>
        </w:tc>
        <w:tc>
          <w:tcPr>
            <w:tcW w:w="1417" w:type="dxa"/>
            <w:vAlign w:val="center"/>
          </w:tcPr>
          <w:p w:rsidR="00D84133" w:rsidRDefault="00FE6EFE">
            <w:pPr>
              <w:jc w:val="right"/>
            </w:pPr>
            <w:r>
              <w:rPr>
                <w:szCs w:val="21"/>
              </w:rPr>
              <w:t>8,491,101.31</w:t>
            </w:r>
          </w:p>
        </w:tc>
        <w:tc>
          <w:tcPr>
            <w:tcW w:w="1736" w:type="dxa"/>
            <w:vAlign w:val="center"/>
          </w:tcPr>
          <w:p w:rsidR="00D84133" w:rsidRDefault="00FE6EFE">
            <w:pPr>
              <w:jc w:val="right"/>
            </w:pPr>
            <w:r>
              <w:rPr>
                <w:szCs w:val="21"/>
              </w:rPr>
              <w:t>34,895.66</w:t>
            </w:r>
          </w:p>
        </w:tc>
        <w:tc>
          <w:tcPr>
            <w:tcW w:w="1383" w:type="dxa"/>
            <w:vAlign w:val="center"/>
          </w:tcPr>
          <w:p w:rsidR="00D84133" w:rsidRDefault="00FE6EFE">
            <w:pPr>
              <w:jc w:val="right"/>
            </w:pPr>
            <w:r>
              <w:rPr>
                <w:szCs w:val="21"/>
              </w:rPr>
              <w:t>7,761,603.10</w:t>
            </w:r>
          </w:p>
        </w:tc>
        <w:tc>
          <w:tcPr>
            <w:tcW w:w="1770" w:type="dxa"/>
            <w:vAlign w:val="center"/>
          </w:tcPr>
          <w:p w:rsidR="00D84133" w:rsidRDefault="00FE6EFE">
            <w:pPr>
              <w:jc w:val="right"/>
            </w:pPr>
            <w:r>
              <w:rPr>
                <w:szCs w:val="21"/>
              </w:rPr>
              <w:t>51,683.26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为更好地实现基金合同所规定的投资目标，紧密跟踪标的指数，提高基金运作效率，本基金根据基金合同约定的投资策略，按照标的指数的成份股组成及其权重构建基金股票投资组合，经基金托管人审核同意，在报告期内投资于基金管理人股东广发证券发行的股票广发证券。</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D84133">
        <w:tc>
          <w:tcPr>
            <w:tcW w:w="834" w:type="dxa"/>
            <w:vAlign w:val="center"/>
          </w:tcPr>
          <w:p w:rsidR="00D84133" w:rsidRDefault="00FE6EFE">
            <w:pPr>
              <w:jc w:val="center"/>
            </w:pPr>
            <w:r>
              <w:rPr>
                <w:szCs w:val="21"/>
              </w:rPr>
              <w:t>300840</w:t>
            </w:r>
          </w:p>
        </w:tc>
        <w:tc>
          <w:tcPr>
            <w:tcW w:w="835" w:type="dxa"/>
            <w:vAlign w:val="center"/>
          </w:tcPr>
          <w:p w:rsidR="00D84133" w:rsidRDefault="00FE6EFE">
            <w:pPr>
              <w:jc w:val="center"/>
            </w:pPr>
            <w:r>
              <w:rPr>
                <w:szCs w:val="21"/>
              </w:rPr>
              <w:t>酷特智能</w:t>
            </w:r>
          </w:p>
        </w:tc>
        <w:tc>
          <w:tcPr>
            <w:tcW w:w="834" w:type="dxa"/>
            <w:vAlign w:val="center"/>
          </w:tcPr>
          <w:p w:rsidR="00D84133" w:rsidRDefault="00FE6EFE">
            <w:pPr>
              <w:jc w:val="center"/>
            </w:pPr>
            <w:r>
              <w:rPr>
                <w:szCs w:val="21"/>
              </w:rPr>
              <w:t>2020-06-30</w:t>
            </w:r>
          </w:p>
        </w:tc>
        <w:tc>
          <w:tcPr>
            <w:tcW w:w="835" w:type="dxa"/>
            <w:vAlign w:val="center"/>
          </w:tcPr>
          <w:p w:rsidR="00D84133" w:rsidRDefault="00FE6EFE">
            <w:pPr>
              <w:jc w:val="center"/>
            </w:pPr>
            <w:r>
              <w:rPr>
                <w:szCs w:val="21"/>
              </w:rPr>
              <w:t>2020-07-08</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5.94</w:t>
            </w:r>
          </w:p>
        </w:tc>
        <w:tc>
          <w:tcPr>
            <w:tcW w:w="834" w:type="dxa"/>
            <w:vAlign w:val="center"/>
          </w:tcPr>
          <w:p w:rsidR="00D84133" w:rsidRDefault="00FE6EFE">
            <w:pPr>
              <w:jc w:val="center"/>
            </w:pPr>
            <w:r>
              <w:rPr>
                <w:szCs w:val="21"/>
              </w:rPr>
              <w:t>5.94</w:t>
            </w:r>
          </w:p>
        </w:tc>
        <w:tc>
          <w:tcPr>
            <w:tcW w:w="835" w:type="dxa"/>
            <w:vAlign w:val="center"/>
          </w:tcPr>
          <w:p w:rsidR="00D84133" w:rsidRDefault="00FE6EFE">
            <w:pPr>
              <w:jc w:val="right"/>
            </w:pPr>
            <w:r>
              <w:rPr>
                <w:szCs w:val="21"/>
              </w:rPr>
              <w:t>1,185</w:t>
            </w:r>
          </w:p>
        </w:tc>
        <w:tc>
          <w:tcPr>
            <w:tcW w:w="834" w:type="dxa"/>
            <w:vAlign w:val="center"/>
          </w:tcPr>
          <w:p w:rsidR="00D84133" w:rsidRDefault="00FE6EFE">
            <w:pPr>
              <w:jc w:val="right"/>
            </w:pPr>
            <w:r>
              <w:rPr>
                <w:szCs w:val="21"/>
              </w:rPr>
              <w:t>7,038.90</w:t>
            </w:r>
          </w:p>
        </w:tc>
        <w:tc>
          <w:tcPr>
            <w:tcW w:w="835" w:type="dxa"/>
            <w:vAlign w:val="center"/>
          </w:tcPr>
          <w:p w:rsidR="00D84133" w:rsidRDefault="00FE6EFE">
            <w:pPr>
              <w:jc w:val="right"/>
            </w:pPr>
            <w:r>
              <w:rPr>
                <w:szCs w:val="21"/>
              </w:rPr>
              <w:t>7,038.90</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300843</w:t>
            </w:r>
          </w:p>
        </w:tc>
        <w:tc>
          <w:tcPr>
            <w:tcW w:w="835" w:type="dxa"/>
            <w:vAlign w:val="center"/>
          </w:tcPr>
          <w:p w:rsidR="00D84133" w:rsidRDefault="00FE6EFE">
            <w:pPr>
              <w:jc w:val="center"/>
            </w:pPr>
            <w:r>
              <w:rPr>
                <w:szCs w:val="21"/>
              </w:rPr>
              <w:t>胜蓝股份</w:t>
            </w:r>
          </w:p>
        </w:tc>
        <w:tc>
          <w:tcPr>
            <w:tcW w:w="834" w:type="dxa"/>
            <w:vAlign w:val="center"/>
          </w:tcPr>
          <w:p w:rsidR="00D84133" w:rsidRDefault="00FE6EFE">
            <w:pPr>
              <w:jc w:val="center"/>
            </w:pPr>
            <w:r>
              <w:rPr>
                <w:szCs w:val="21"/>
              </w:rPr>
              <w:t>2020-06-23</w:t>
            </w:r>
          </w:p>
        </w:tc>
        <w:tc>
          <w:tcPr>
            <w:tcW w:w="835" w:type="dxa"/>
            <w:vAlign w:val="center"/>
          </w:tcPr>
          <w:p w:rsidR="00D84133" w:rsidRDefault="00FE6EFE">
            <w:pPr>
              <w:jc w:val="center"/>
            </w:pPr>
            <w:r>
              <w:rPr>
                <w:szCs w:val="21"/>
              </w:rPr>
              <w:t>2020-07-02</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10.01</w:t>
            </w:r>
          </w:p>
        </w:tc>
        <w:tc>
          <w:tcPr>
            <w:tcW w:w="834" w:type="dxa"/>
            <w:vAlign w:val="center"/>
          </w:tcPr>
          <w:p w:rsidR="00D84133" w:rsidRDefault="00FE6EFE">
            <w:pPr>
              <w:jc w:val="center"/>
            </w:pPr>
            <w:r>
              <w:rPr>
                <w:szCs w:val="21"/>
              </w:rPr>
              <w:t>10.01</w:t>
            </w:r>
          </w:p>
        </w:tc>
        <w:tc>
          <w:tcPr>
            <w:tcW w:w="835" w:type="dxa"/>
            <w:vAlign w:val="center"/>
          </w:tcPr>
          <w:p w:rsidR="00D84133" w:rsidRDefault="00FE6EFE">
            <w:pPr>
              <w:jc w:val="right"/>
            </w:pPr>
            <w:r>
              <w:rPr>
                <w:szCs w:val="21"/>
              </w:rPr>
              <w:t>751</w:t>
            </w:r>
          </w:p>
        </w:tc>
        <w:tc>
          <w:tcPr>
            <w:tcW w:w="834" w:type="dxa"/>
            <w:vAlign w:val="center"/>
          </w:tcPr>
          <w:p w:rsidR="00D84133" w:rsidRDefault="00FE6EFE">
            <w:pPr>
              <w:jc w:val="right"/>
            </w:pPr>
            <w:r>
              <w:rPr>
                <w:szCs w:val="21"/>
              </w:rPr>
              <w:t>7,517.51</w:t>
            </w:r>
          </w:p>
        </w:tc>
        <w:tc>
          <w:tcPr>
            <w:tcW w:w="835" w:type="dxa"/>
            <w:vAlign w:val="center"/>
          </w:tcPr>
          <w:p w:rsidR="00D84133" w:rsidRDefault="00FE6EFE">
            <w:pPr>
              <w:jc w:val="right"/>
            </w:pPr>
            <w:r>
              <w:rPr>
                <w:szCs w:val="21"/>
              </w:rPr>
              <w:t>7,517.51</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300845</w:t>
            </w:r>
          </w:p>
        </w:tc>
        <w:tc>
          <w:tcPr>
            <w:tcW w:w="835" w:type="dxa"/>
            <w:vAlign w:val="center"/>
          </w:tcPr>
          <w:p w:rsidR="00D84133" w:rsidRDefault="00FE6EFE">
            <w:pPr>
              <w:jc w:val="center"/>
            </w:pPr>
            <w:r>
              <w:rPr>
                <w:szCs w:val="21"/>
              </w:rPr>
              <w:t>捷安高科</w:t>
            </w:r>
          </w:p>
        </w:tc>
        <w:tc>
          <w:tcPr>
            <w:tcW w:w="834" w:type="dxa"/>
            <w:vAlign w:val="center"/>
          </w:tcPr>
          <w:p w:rsidR="00D84133" w:rsidRDefault="00FE6EFE">
            <w:pPr>
              <w:jc w:val="center"/>
            </w:pPr>
            <w:r>
              <w:rPr>
                <w:szCs w:val="21"/>
              </w:rPr>
              <w:t>2020-06-24</w:t>
            </w:r>
          </w:p>
        </w:tc>
        <w:tc>
          <w:tcPr>
            <w:tcW w:w="835" w:type="dxa"/>
            <w:vAlign w:val="center"/>
          </w:tcPr>
          <w:p w:rsidR="00D84133" w:rsidRDefault="00FE6EFE">
            <w:pPr>
              <w:jc w:val="center"/>
            </w:pPr>
            <w:r>
              <w:rPr>
                <w:szCs w:val="21"/>
              </w:rPr>
              <w:t>2020-07-03</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17.63</w:t>
            </w:r>
          </w:p>
        </w:tc>
        <w:tc>
          <w:tcPr>
            <w:tcW w:w="834" w:type="dxa"/>
            <w:vAlign w:val="center"/>
          </w:tcPr>
          <w:p w:rsidR="00D84133" w:rsidRDefault="00FE6EFE">
            <w:pPr>
              <w:jc w:val="center"/>
            </w:pPr>
            <w:r>
              <w:rPr>
                <w:szCs w:val="21"/>
              </w:rPr>
              <w:t>17.63</w:t>
            </w:r>
          </w:p>
        </w:tc>
        <w:tc>
          <w:tcPr>
            <w:tcW w:w="835" w:type="dxa"/>
            <w:vAlign w:val="center"/>
          </w:tcPr>
          <w:p w:rsidR="00D84133" w:rsidRDefault="00FE6EFE">
            <w:pPr>
              <w:jc w:val="right"/>
            </w:pPr>
            <w:r>
              <w:rPr>
                <w:szCs w:val="21"/>
              </w:rPr>
              <w:t>470</w:t>
            </w:r>
          </w:p>
        </w:tc>
        <w:tc>
          <w:tcPr>
            <w:tcW w:w="834" w:type="dxa"/>
            <w:vAlign w:val="center"/>
          </w:tcPr>
          <w:p w:rsidR="00D84133" w:rsidRDefault="00FE6EFE">
            <w:pPr>
              <w:jc w:val="right"/>
            </w:pPr>
            <w:r>
              <w:rPr>
                <w:szCs w:val="21"/>
              </w:rPr>
              <w:t>8,286.10</w:t>
            </w:r>
          </w:p>
        </w:tc>
        <w:tc>
          <w:tcPr>
            <w:tcW w:w="835" w:type="dxa"/>
            <w:vAlign w:val="center"/>
          </w:tcPr>
          <w:p w:rsidR="00D84133" w:rsidRDefault="00FE6EFE">
            <w:pPr>
              <w:jc w:val="right"/>
            </w:pPr>
            <w:r>
              <w:rPr>
                <w:szCs w:val="21"/>
              </w:rPr>
              <w:t>8,286.10</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300846</w:t>
            </w:r>
          </w:p>
        </w:tc>
        <w:tc>
          <w:tcPr>
            <w:tcW w:w="835" w:type="dxa"/>
            <w:vAlign w:val="center"/>
          </w:tcPr>
          <w:p w:rsidR="00D84133" w:rsidRDefault="00FE6EFE">
            <w:pPr>
              <w:jc w:val="center"/>
            </w:pPr>
            <w:r>
              <w:rPr>
                <w:szCs w:val="21"/>
              </w:rPr>
              <w:t>首都在线</w:t>
            </w:r>
          </w:p>
        </w:tc>
        <w:tc>
          <w:tcPr>
            <w:tcW w:w="834" w:type="dxa"/>
            <w:vAlign w:val="center"/>
          </w:tcPr>
          <w:p w:rsidR="00D84133" w:rsidRDefault="00FE6EFE">
            <w:pPr>
              <w:jc w:val="center"/>
            </w:pPr>
            <w:r>
              <w:rPr>
                <w:szCs w:val="21"/>
              </w:rPr>
              <w:t>2020-06-22</w:t>
            </w:r>
          </w:p>
        </w:tc>
        <w:tc>
          <w:tcPr>
            <w:tcW w:w="835" w:type="dxa"/>
            <w:vAlign w:val="center"/>
          </w:tcPr>
          <w:p w:rsidR="00D84133" w:rsidRDefault="00FE6EFE">
            <w:pPr>
              <w:jc w:val="center"/>
            </w:pPr>
            <w:r>
              <w:rPr>
                <w:szCs w:val="21"/>
              </w:rPr>
              <w:t>2020-07-01</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3.37</w:t>
            </w:r>
          </w:p>
        </w:tc>
        <w:tc>
          <w:tcPr>
            <w:tcW w:w="834" w:type="dxa"/>
            <w:vAlign w:val="center"/>
          </w:tcPr>
          <w:p w:rsidR="00D84133" w:rsidRDefault="00FE6EFE">
            <w:pPr>
              <w:jc w:val="center"/>
            </w:pPr>
            <w:r>
              <w:rPr>
                <w:szCs w:val="21"/>
              </w:rPr>
              <w:t>3.37</w:t>
            </w:r>
          </w:p>
        </w:tc>
        <w:tc>
          <w:tcPr>
            <w:tcW w:w="835" w:type="dxa"/>
            <w:vAlign w:val="center"/>
          </w:tcPr>
          <w:p w:rsidR="00D84133" w:rsidRDefault="00FE6EFE">
            <w:pPr>
              <w:jc w:val="right"/>
            </w:pPr>
            <w:r>
              <w:rPr>
                <w:szCs w:val="21"/>
              </w:rPr>
              <w:t>1,131</w:t>
            </w:r>
          </w:p>
        </w:tc>
        <w:tc>
          <w:tcPr>
            <w:tcW w:w="834" w:type="dxa"/>
            <w:vAlign w:val="center"/>
          </w:tcPr>
          <w:p w:rsidR="00D84133" w:rsidRDefault="00FE6EFE">
            <w:pPr>
              <w:jc w:val="right"/>
            </w:pPr>
            <w:r>
              <w:rPr>
                <w:szCs w:val="21"/>
              </w:rPr>
              <w:t>3,811.47</w:t>
            </w:r>
          </w:p>
        </w:tc>
        <w:tc>
          <w:tcPr>
            <w:tcW w:w="835" w:type="dxa"/>
            <w:vAlign w:val="center"/>
          </w:tcPr>
          <w:p w:rsidR="00D84133" w:rsidRDefault="00FE6EFE">
            <w:pPr>
              <w:jc w:val="right"/>
            </w:pPr>
            <w:r>
              <w:rPr>
                <w:szCs w:val="21"/>
              </w:rPr>
              <w:t>3,811.47</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300847</w:t>
            </w:r>
          </w:p>
        </w:tc>
        <w:tc>
          <w:tcPr>
            <w:tcW w:w="835" w:type="dxa"/>
            <w:vAlign w:val="center"/>
          </w:tcPr>
          <w:p w:rsidR="00D84133" w:rsidRDefault="00FE6EFE">
            <w:pPr>
              <w:jc w:val="center"/>
            </w:pPr>
            <w:r>
              <w:rPr>
                <w:szCs w:val="21"/>
              </w:rPr>
              <w:t>中船汉光</w:t>
            </w:r>
          </w:p>
        </w:tc>
        <w:tc>
          <w:tcPr>
            <w:tcW w:w="834" w:type="dxa"/>
            <w:vAlign w:val="center"/>
          </w:tcPr>
          <w:p w:rsidR="00D84133" w:rsidRDefault="00FE6EFE">
            <w:pPr>
              <w:jc w:val="center"/>
            </w:pPr>
            <w:r>
              <w:rPr>
                <w:szCs w:val="21"/>
              </w:rPr>
              <w:t>2020-06-29</w:t>
            </w:r>
          </w:p>
        </w:tc>
        <w:tc>
          <w:tcPr>
            <w:tcW w:w="835" w:type="dxa"/>
            <w:vAlign w:val="center"/>
          </w:tcPr>
          <w:p w:rsidR="00D84133" w:rsidRDefault="00FE6EFE">
            <w:pPr>
              <w:jc w:val="center"/>
            </w:pPr>
            <w:r>
              <w:rPr>
                <w:szCs w:val="21"/>
              </w:rPr>
              <w:t>2020-07-09</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6.94</w:t>
            </w:r>
          </w:p>
        </w:tc>
        <w:tc>
          <w:tcPr>
            <w:tcW w:w="834" w:type="dxa"/>
            <w:vAlign w:val="center"/>
          </w:tcPr>
          <w:p w:rsidR="00D84133" w:rsidRDefault="00FE6EFE">
            <w:pPr>
              <w:jc w:val="center"/>
            </w:pPr>
            <w:r>
              <w:rPr>
                <w:szCs w:val="21"/>
              </w:rPr>
              <w:t>6.94</w:t>
            </w:r>
          </w:p>
        </w:tc>
        <w:tc>
          <w:tcPr>
            <w:tcW w:w="835" w:type="dxa"/>
            <w:vAlign w:val="center"/>
          </w:tcPr>
          <w:p w:rsidR="00D84133" w:rsidRDefault="00FE6EFE">
            <w:pPr>
              <w:jc w:val="right"/>
            </w:pPr>
            <w:r>
              <w:rPr>
                <w:szCs w:val="21"/>
              </w:rPr>
              <w:t>1,421</w:t>
            </w:r>
          </w:p>
        </w:tc>
        <w:tc>
          <w:tcPr>
            <w:tcW w:w="834" w:type="dxa"/>
            <w:vAlign w:val="center"/>
          </w:tcPr>
          <w:p w:rsidR="00D84133" w:rsidRDefault="00FE6EFE">
            <w:pPr>
              <w:jc w:val="right"/>
            </w:pPr>
            <w:r>
              <w:rPr>
                <w:szCs w:val="21"/>
              </w:rPr>
              <w:t>9,861.74</w:t>
            </w:r>
          </w:p>
        </w:tc>
        <w:tc>
          <w:tcPr>
            <w:tcW w:w="835" w:type="dxa"/>
            <w:vAlign w:val="center"/>
          </w:tcPr>
          <w:p w:rsidR="00D84133" w:rsidRDefault="00FE6EFE">
            <w:pPr>
              <w:jc w:val="right"/>
            </w:pPr>
            <w:r>
              <w:rPr>
                <w:szCs w:val="21"/>
              </w:rPr>
              <w:t>9,861.74</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601816</w:t>
            </w:r>
          </w:p>
        </w:tc>
        <w:tc>
          <w:tcPr>
            <w:tcW w:w="835" w:type="dxa"/>
            <w:vAlign w:val="center"/>
          </w:tcPr>
          <w:p w:rsidR="00D84133" w:rsidRDefault="00FE6EFE">
            <w:pPr>
              <w:jc w:val="center"/>
            </w:pPr>
            <w:r>
              <w:rPr>
                <w:szCs w:val="21"/>
              </w:rPr>
              <w:t>京沪高铁</w:t>
            </w:r>
          </w:p>
        </w:tc>
        <w:tc>
          <w:tcPr>
            <w:tcW w:w="834" w:type="dxa"/>
            <w:vAlign w:val="center"/>
          </w:tcPr>
          <w:p w:rsidR="00D84133" w:rsidRDefault="00FE6EFE">
            <w:pPr>
              <w:jc w:val="center"/>
            </w:pPr>
            <w:r>
              <w:rPr>
                <w:szCs w:val="21"/>
              </w:rPr>
              <w:t>2020-01-08</w:t>
            </w:r>
          </w:p>
        </w:tc>
        <w:tc>
          <w:tcPr>
            <w:tcW w:w="835" w:type="dxa"/>
            <w:vAlign w:val="center"/>
          </w:tcPr>
          <w:p w:rsidR="00D84133" w:rsidRDefault="00FE6EFE">
            <w:pPr>
              <w:jc w:val="center"/>
            </w:pPr>
            <w:r>
              <w:rPr>
                <w:szCs w:val="21"/>
              </w:rPr>
              <w:t>2020-07-16</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4.88</w:t>
            </w:r>
          </w:p>
        </w:tc>
        <w:tc>
          <w:tcPr>
            <w:tcW w:w="834" w:type="dxa"/>
            <w:vAlign w:val="center"/>
          </w:tcPr>
          <w:p w:rsidR="00D84133" w:rsidRDefault="00FE6EFE">
            <w:pPr>
              <w:jc w:val="center"/>
            </w:pPr>
            <w:r>
              <w:rPr>
                <w:szCs w:val="21"/>
              </w:rPr>
              <w:t>6.17</w:t>
            </w:r>
          </w:p>
        </w:tc>
        <w:tc>
          <w:tcPr>
            <w:tcW w:w="835" w:type="dxa"/>
            <w:vAlign w:val="center"/>
          </w:tcPr>
          <w:p w:rsidR="00D84133" w:rsidRDefault="00FE6EFE">
            <w:pPr>
              <w:jc w:val="right"/>
            </w:pPr>
            <w:r>
              <w:rPr>
                <w:szCs w:val="21"/>
              </w:rPr>
              <w:t>906,536</w:t>
            </w:r>
          </w:p>
        </w:tc>
        <w:tc>
          <w:tcPr>
            <w:tcW w:w="834" w:type="dxa"/>
            <w:vAlign w:val="center"/>
          </w:tcPr>
          <w:p w:rsidR="00D84133" w:rsidRDefault="00FE6EFE">
            <w:pPr>
              <w:jc w:val="right"/>
            </w:pPr>
            <w:r>
              <w:rPr>
                <w:szCs w:val="21"/>
              </w:rPr>
              <w:t>4,423,895.68</w:t>
            </w:r>
          </w:p>
        </w:tc>
        <w:tc>
          <w:tcPr>
            <w:tcW w:w="835" w:type="dxa"/>
            <w:vAlign w:val="center"/>
          </w:tcPr>
          <w:p w:rsidR="00D84133" w:rsidRDefault="00FE6EFE">
            <w:pPr>
              <w:jc w:val="right"/>
            </w:pPr>
            <w:r>
              <w:rPr>
                <w:szCs w:val="21"/>
              </w:rPr>
              <w:t>5,593,327.12</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688027</w:t>
            </w:r>
          </w:p>
        </w:tc>
        <w:tc>
          <w:tcPr>
            <w:tcW w:w="835" w:type="dxa"/>
            <w:vAlign w:val="center"/>
          </w:tcPr>
          <w:p w:rsidR="00D84133" w:rsidRDefault="00FE6EFE">
            <w:pPr>
              <w:jc w:val="center"/>
            </w:pPr>
            <w:r>
              <w:rPr>
                <w:szCs w:val="21"/>
              </w:rPr>
              <w:t>国盾量子</w:t>
            </w:r>
          </w:p>
        </w:tc>
        <w:tc>
          <w:tcPr>
            <w:tcW w:w="834" w:type="dxa"/>
            <w:vAlign w:val="center"/>
          </w:tcPr>
          <w:p w:rsidR="00D84133" w:rsidRDefault="00FE6EFE">
            <w:pPr>
              <w:jc w:val="center"/>
            </w:pPr>
            <w:r>
              <w:rPr>
                <w:szCs w:val="21"/>
              </w:rPr>
              <w:t>2020-06-30</w:t>
            </w:r>
          </w:p>
        </w:tc>
        <w:tc>
          <w:tcPr>
            <w:tcW w:w="835" w:type="dxa"/>
            <w:vAlign w:val="center"/>
          </w:tcPr>
          <w:p w:rsidR="00D84133" w:rsidRDefault="00FE6EFE">
            <w:pPr>
              <w:jc w:val="center"/>
            </w:pPr>
            <w:r>
              <w:rPr>
                <w:szCs w:val="21"/>
              </w:rPr>
              <w:t>2020-07-09</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36.18</w:t>
            </w:r>
          </w:p>
        </w:tc>
        <w:tc>
          <w:tcPr>
            <w:tcW w:w="834" w:type="dxa"/>
            <w:vAlign w:val="center"/>
          </w:tcPr>
          <w:p w:rsidR="00D84133" w:rsidRDefault="00FE6EFE">
            <w:pPr>
              <w:jc w:val="center"/>
            </w:pPr>
            <w:r>
              <w:rPr>
                <w:szCs w:val="21"/>
              </w:rPr>
              <w:t>36.18</w:t>
            </w:r>
          </w:p>
        </w:tc>
        <w:tc>
          <w:tcPr>
            <w:tcW w:w="835" w:type="dxa"/>
            <w:vAlign w:val="center"/>
          </w:tcPr>
          <w:p w:rsidR="00D84133" w:rsidRDefault="00FE6EFE">
            <w:pPr>
              <w:jc w:val="right"/>
            </w:pPr>
            <w:r>
              <w:rPr>
                <w:szCs w:val="21"/>
              </w:rPr>
              <w:t>2,830</w:t>
            </w:r>
          </w:p>
        </w:tc>
        <w:tc>
          <w:tcPr>
            <w:tcW w:w="834" w:type="dxa"/>
            <w:vAlign w:val="center"/>
          </w:tcPr>
          <w:p w:rsidR="00D84133" w:rsidRDefault="00FE6EFE">
            <w:pPr>
              <w:jc w:val="right"/>
            </w:pPr>
            <w:r>
              <w:rPr>
                <w:szCs w:val="21"/>
              </w:rPr>
              <w:t>102,389.40</w:t>
            </w:r>
          </w:p>
        </w:tc>
        <w:tc>
          <w:tcPr>
            <w:tcW w:w="835" w:type="dxa"/>
            <w:vAlign w:val="center"/>
          </w:tcPr>
          <w:p w:rsidR="00D84133" w:rsidRDefault="00FE6EFE">
            <w:pPr>
              <w:jc w:val="right"/>
            </w:pPr>
            <w:r>
              <w:rPr>
                <w:szCs w:val="21"/>
              </w:rPr>
              <w:t>102,389.40</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688080</w:t>
            </w:r>
          </w:p>
        </w:tc>
        <w:tc>
          <w:tcPr>
            <w:tcW w:w="835" w:type="dxa"/>
            <w:vAlign w:val="center"/>
          </w:tcPr>
          <w:p w:rsidR="00D84133" w:rsidRDefault="00FE6EFE">
            <w:pPr>
              <w:jc w:val="center"/>
            </w:pPr>
            <w:r>
              <w:rPr>
                <w:szCs w:val="21"/>
              </w:rPr>
              <w:t>映翰通</w:t>
            </w:r>
          </w:p>
        </w:tc>
        <w:tc>
          <w:tcPr>
            <w:tcW w:w="834" w:type="dxa"/>
            <w:vAlign w:val="center"/>
          </w:tcPr>
          <w:p w:rsidR="00D84133" w:rsidRDefault="00FE6EFE">
            <w:pPr>
              <w:jc w:val="center"/>
            </w:pPr>
            <w:r>
              <w:rPr>
                <w:szCs w:val="21"/>
              </w:rPr>
              <w:t>2020-02-03</w:t>
            </w:r>
          </w:p>
        </w:tc>
        <w:tc>
          <w:tcPr>
            <w:tcW w:w="835" w:type="dxa"/>
            <w:vAlign w:val="center"/>
          </w:tcPr>
          <w:p w:rsidR="00D84133" w:rsidRDefault="00FE6EFE">
            <w:pPr>
              <w:jc w:val="center"/>
            </w:pPr>
            <w:r>
              <w:rPr>
                <w:szCs w:val="21"/>
              </w:rPr>
              <w:t>2020-08-12</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27.63</w:t>
            </w:r>
          </w:p>
        </w:tc>
        <w:tc>
          <w:tcPr>
            <w:tcW w:w="834" w:type="dxa"/>
            <w:vAlign w:val="center"/>
          </w:tcPr>
          <w:p w:rsidR="00D84133" w:rsidRDefault="00FE6EFE">
            <w:pPr>
              <w:jc w:val="center"/>
            </w:pPr>
            <w:r>
              <w:rPr>
                <w:szCs w:val="21"/>
              </w:rPr>
              <w:t>86.78</w:t>
            </w:r>
          </w:p>
        </w:tc>
        <w:tc>
          <w:tcPr>
            <w:tcW w:w="835" w:type="dxa"/>
            <w:vAlign w:val="center"/>
          </w:tcPr>
          <w:p w:rsidR="00D84133" w:rsidRDefault="00FE6EFE">
            <w:pPr>
              <w:jc w:val="right"/>
            </w:pPr>
            <w:r>
              <w:rPr>
                <w:szCs w:val="21"/>
              </w:rPr>
              <w:t>2,233</w:t>
            </w:r>
          </w:p>
        </w:tc>
        <w:tc>
          <w:tcPr>
            <w:tcW w:w="834" w:type="dxa"/>
            <w:vAlign w:val="center"/>
          </w:tcPr>
          <w:p w:rsidR="00D84133" w:rsidRDefault="00FE6EFE">
            <w:pPr>
              <w:jc w:val="right"/>
            </w:pPr>
            <w:r>
              <w:rPr>
                <w:szCs w:val="21"/>
              </w:rPr>
              <w:t>61,697.79</w:t>
            </w:r>
          </w:p>
        </w:tc>
        <w:tc>
          <w:tcPr>
            <w:tcW w:w="835" w:type="dxa"/>
            <w:vAlign w:val="center"/>
          </w:tcPr>
          <w:p w:rsidR="00D84133" w:rsidRDefault="00FE6EFE">
            <w:pPr>
              <w:jc w:val="right"/>
            </w:pPr>
            <w:r>
              <w:rPr>
                <w:szCs w:val="21"/>
              </w:rPr>
              <w:t>193,779.74</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688085</w:t>
            </w:r>
          </w:p>
        </w:tc>
        <w:tc>
          <w:tcPr>
            <w:tcW w:w="835" w:type="dxa"/>
            <w:vAlign w:val="center"/>
          </w:tcPr>
          <w:p w:rsidR="00D84133" w:rsidRDefault="00FE6EFE">
            <w:pPr>
              <w:jc w:val="center"/>
            </w:pPr>
            <w:r>
              <w:rPr>
                <w:szCs w:val="21"/>
              </w:rPr>
              <w:t>三友医疗</w:t>
            </w:r>
          </w:p>
        </w:tc>
        <w:tc>
          <w:tcPr>
            <w:tcW w:w="834" w:type="dxa"/>
            <w:vAlign w:val="center"/>
          </w:tcPr>
          <w:p w:rsidR="00D84133" w:rsidRDefault="00FE6EFE">
            <w:pPr>
              <w:jc w:val="center"/>
            </w:pPr>
            <w:r>
              <w:rPr>
                <w:szCs w:val="21"/>
              </w:rPr>
              <w:t>2020-03-30</w:t>
            </w:r>
          </w:p>
        </w:tc>
        <w:tc>
          <w:tcPr>
            <w:tcW w:w="835" w:type="dxa"/>
            <w:vAlign w:val="center"/>
          </w:tcPr>
          <w:p w:rsidR="00D84133" w:rsidRDefault="00FE6EFE">
            <w:pPr>
              <w:jc w:val="center"/>
            </w:pPr>
            <w:r>
              <w:rPr>
                <w:szCs w:val="21"/>
              </w:rPr>
              <w:t>2020-10-09</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20.96</w:t>
            </w:r>
          </w:p>
        </w:tc>
        <w:tc>
          <w:tcPr>
            <w:tcW w:w="834" w:type="dxa"/>
            <w:vAlign w:val="center"/>
          </w:tcPr>
          <w:p w:rsidR="00D84133" w:rsidRDefault="00FE6EFE">
            <w:pPr>
              <w:jc w:val="center"/>
            </w:pPr>
            <w:r>
              <w:rPr>
                <w:szCs w:val="21"/>
              </w:rPr>
              <w:t>67.62</w:t>
            </w:r>
          </w:p>
        </w:tc>
        <w:tc>
          <w:tcPr>
            <w:tcW w:w="835" w:type="dxa"/>
            <w:vAlign w:val="center"/>
          </w:tcPr>
          <w:p w:rsidR="00D84133" w:rsidRDefault="00FE6EFE">
            <w:pPr>
              <w:jc w:val="right"/>
            </w:pPr>
            <w:r>
              <w:rPr>
                <w:szCs w:val="21"/>
              </w:rPr>
              <w:t>8,807</w:t>
            </w:r>
          </w:p>
        </w:tc>
        <w:tc>
          <w:tcPr>
            <w:tcW w:w="834" w:type="dxa"/>
            <w:vAlign w:val="center"/>
          </w:tcPr>
          <w:p w:rsidR="00D84133" w:rsidRDefault="00FE6EFE">
            <w:pPr>
              <w:jc w:val="right"/>
            </w:pPr>
            <w:r>
              <w:rPr>
                <w:szCs w:val="21"/>
              </w:rPr>
              <w:t>184,594.72</w:t>
            </w:r>
          </w:p>
        </w:tc>
        <w:tc>
          <w:tcPr>
            <w:tcW w:w="835" w:type="dxa"/>
            <w:vAlign w:val="center"/>
          </w:tcPr>
          <w:p w:rsidR="00D84133" w:rsidRDefault="00FE6EFE">
            <w:pPr>
              <w:jc w:val="right"/>
            </w:pPr>
            <w:r>
              <w:rPr>
                <w:szCs w:val="21"/>
              </w:rPr>
              <w:t>595,529.34</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688086</w:t>
            </w:r>
          </w:p>
        </w:tc>
        <w:tc>
          <w:tcPr>
            <w:tcW w:w="835" w:type="dxa"/>
            <w:vAlign w:val="center"/>
          </w:tcPr>
          <w:p w:rsidR="00D84133" w:rsidRDefault="00FE6EFE">
            <w:pPr>
              <w:jc w:val="center"/>
            </w:pPr>
            <w:r>
              <w:rPr>
                <w:szCs w:val="21"/>
              </w:rPr>
              <w:t>紫晶存储</w:t>
            </w:r>
          </w:p>
        </w:tc>
        <w:tc>
          <w:tcPr>
            <w:tcW w:w="834" w:type="dxa"/>
            <w:vAlign w:val="center"/>
          </w:tcPr>
          <w:p w:rsidR="00D84133" w:rsidRDefault="00FE6EFE">
            <w:pPr>
              <w:jc w:val="center"/>
            </w:pPr>
            <w:r>
              <w:rPr>
                <w:szCs w:val="21"/>
              </w:rPr>
              <w:t>2020-02-19</w:t>
            </w:r>
          </w:p>
        </w:tc>
        <w:tc>
          <w:tcPr>
            <w:tcW w:w="835" w:type="dxa"/>
            <w:vAlign w:val="center"/>
          </w:tcPr>
          <w:p w:rsidR="00D84133" w:rsidRDefault="00FE6EFE">
            <w:pPr>
              <w:jc w:val="center"/>
            </w:pPr>
            <w:r>
              <w:rPr>
                <w:szCs w:val="21"/>
              </w:rPr>
              <w:t>2020-08-26</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21.49</w:t>
            </w:r>
          </w:p>
        </w:tc>
        <w:tc>
          <w:tcPr>
            <w:tcW w:w="834" w:type="dxa"/>
            <w:vAlign w:val="center"/>
          </w:tcPr>
          <w:p w:rsidR="00D84133" w:rsidRDefault="00FE6EFE">
            <w:pPr>
              <w:jc w:val="center"/>
            </w:pPr>
            <w:r>
              <w:rPr>
                <w:szCs w:val="21"/>
              </w:rPr>
              <w:t>64.54</w:t>
            </w:r>
          </w:p>
        </w:tc>
        <w:tc>
          <w:tcPr>
            <w:tcW w:w="835" w:type="dxa"/>
            <w:vAlign w:val="center"/>
          </w:tcPr>
          <w:p w:rsidR="00D84133" w:rsidRDefault="00FE6EFE">
            <w:pPr>
              <w:jc w:val="right"/>
            </w:pPr>
            <w:r>
              <w:rPr>
                <w:szCs w:val="21"/>
              </w:rPr>
              <w:t>9,361</w:t>
            </w:r>
          </w:p>
        </w:tc>
        <w:tc>
          <w:tcPr>
            <w:tcW w:w="834" w:type="dxa"/>
            <w:vAlign w:val="center"/>
          </w:tcPr>
          <w:p w:rsidR="00D84133" w:rsidRDefault="00FE6EFE">
            <w:pPr>
              <w:jc w:val="right"/>
            </w:pPr>
            <w:r>
              <w:rPr>
                <w:szCs w:val="21"/>
              </w:rPr>
              <w:t>201,167.89</w:t>
            </w:r>
          </w:p>
        </w:tc>
        <w:tc>
          <w:tcPr>
            <w:tcW w:w="835" w:type="dxa"/>
            <w:vAlign w:val="center"/>
          </w:tcPr>
          <w:p w:rsidR="00D84133" w:rsidRDefault="00FE6EFE">
            <w:pPr>
              <w:jc w:val="right"/>
            </w:pPr>
            <w:r>
              <w:rPr>
                <w:szCs w:val="21"/>
              </w:rPr>
              <w:t>604,158.94</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688222</w:t>
            </w:r>
          </w:p>
        </w:tc>
        <w:tc>
          <w:tcPr>
            <w:tcW w:w="835" w:type="dxa"/>
            <w:vAlign w:val="center"/>
          </w:tcPr>
          <w:p w:rsidR="00D84133" w:rsidRDefault="00FE6EFE">
            <w:pPr>
              <w:jc w:val="center"/>
            </w:pPr>
            <w:r>
              <w:rPr>
                <w:szCs w:val="21"/>
              </w:rPr>
              <w:t>成都先导</w:t>
            </w:r>
          </w:p>
        </w:tc>
        <w:tc>
          <w:tcPr>
            <w:tcW w:w="834" w:type="dxa"/>
            <w:vAlign w:val="center"/>
          </w:tcPr>
          <w:p w:rsidR="00D84133" w:rsidRDefault="00FE6EFE">
            <w:pPr>
              <w:jc w:val="center"/>
            </w:pPr>
            <w:r>
              <w:rPr>
                <w:szCs w:val="21"/>
              </w:rPr>
              <w:t>2020-04-03</w:t>
            </w:r>
          </w:p>
        </w:tc>
        <w:tc>
          <w:tcPr>
            <w:tcW w:w="835" w:type="dxa"/>
            <w:vAlign w:val="center"/>
          </w:tcPr>
          <w:p w:rsidR="00D84133" w:rsidRDefault="00FE6EFE">
            <w:pPr>
              <w:jc w:val="center"/>
            </w:pPr>
            <w:r>
              <w:rPr>
                <w:szCs w:val="21"/>
              </w:rPr>
              <w:t>2020-10-16</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20.52</w:t>
            </w:r>
          </w:p>
        </w:tc>
        <w:tc>
          <w:tcPr>
            <w:tcW w:w="834" w:type="dxa"/>
            <w:vAlign w:val="center"/>
          </w:tcPr>
          <w:p w:rsidR="00D84133" w:rsidRDefault="00FE6EFE">
            <w:pPr>
              <w:jc w:val="center"/>
            </w:pPr>
            <w:r>
              <w:rPr>
                <w:szCs w:val="21"/>
              </w:rPr>
              <w:t>43.70</w:t>
            </w:r>
          </w:p>
        </w:tc>
        <w:tc>
          <w:tcPr>
            <w:tcW w:w="835" w:type="dxa"/>
            <w:vAlign w:val="center"/>
          </w:tcPr>
          <w:p w:rsidR="00D84133" w:rsidRDefault="00FE6EFE">
            <w:pPr>
              <w:jc w:val="right"/>
            </w:pPr>
            <w:r>
              <w:rPr>
                <w:szCs w:val="21"/>
              </w:rPr>
              <w:t>9,201</w:t>
            </w:r>
          </w:p>
        </w:tc>
        <w:tc>
          <w:tcPr>
            <w:tcW w:w="834" w:type="dxa"/>
            <w:vAlign w:val="center"/>
          </w:tcPr>
          <w:p w:rsidR="00D84133" w:rsidRDefault="00FE6EFE">
            <w:pPr>
              <w:jc w:val="right"/>
            </w:pPr>
            <w:r>
              <w:rPr>
                <w:szCs w:val="21"/>
              </w:rPr>
              <w:t>188,804.52</w:t>
            </w:r>
          </w:p>
        </w:tc>
        <w:tc>
          <w:tcPr>
            <w:tcW w:w="835" w:type="dxa"/>
            <w:vAlign w:val="center"/>
          </w:tcPr>
          <w:p w:rsidR="00D84133" w:rsidRDefault="00FE6EFE">
            <w:pPr>
              <w:jc w:val="right"/>
            </w:pPr>
            <w:r>
              <w:rPr>
                <w:szCs w:val="21"/>
              </w:rPr>
              <w:t>402,083.70</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688228</w:t>
            </w:r>
          </w:p>
        </w:tc>
        <w:tc>
          <w:tcPr>
            <w:tcW w:w="835" w:type="dxa"/>
            <w:vAlign w:val="center"/>
          </w:tcPr>
          <w:p w:rsidR="00D84133" w:rsidRDefault="00FE6EFE">
            <w:pPr>
              <w:jc w:val="center"/>
            </w:pPr>
            <w:r>
              <w:rPr>
                <w:szCs w:val="21"/>
              </w:rPr>
              <w:t>开普云</w:t>
            </w:r>
          </w:p>
        </w:tc>
        <w:tc>
          <w:tcPr>
            <w:tcW w:w="834" w:type="dxa"/>
            <w:vAlign w:val="center"/>
          </w:tcPr>
          <w:p w:rsidR="00D84133" w:rsidRDefault="00FE6EFE">
            <w:pPr>
              <w:jc w:val="center"/>
            </w:pPr>
            <w:r>
              <w:rPr>
                <w:szCs w:val="21"/>
              </w:rPr>
              <w:t>2020-03-19</w:t>
            </w:r>
          </w:p>
        </w:tc>
        <w:tc>
          <w:tcPr>
            <w:tcW w:w="835" w:type="dxa"/>
            <w:vAlign w:val="center"/>
          </w:tcPr>
          <w:p w:rsidR="00D84133" w:rsidRDefault="00FE6EFE">
            <w:pPr>
              <w:jc w:val="center"/>
            </w:pPr>
            <w:r>
              <w:rPr>
                <w:szCs w:val="21"/>
              </w:rPr>
              <w:t>2020-09-28</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59.26</w:t>
            </w:r>
          </w:p>
        </w:tc>
        <w:tc>
          <w:tcPr>
            <w:tcW w:w="834" w:type="dxa"/>
            <w:vAlign w:val="center"/>
          </w:tcPr>
          <w:p w:rsidR="00D84133" w:rsidRDefault="00FE6EFE">
            <w:pPr>
              <w:jc w:val="center"/>
            </w:pPr>
            <w:r>
              <w:rPr>
                <w:szCs w:val="21"/>
              </w:rPr>
              <w:t>73.20</w:t>
            </w:r>
          </w:p>
        </w:tc>
        <w:tc>
          <w:tcPr>
            <w:tcW w:w="835" w:type="dxa"/>
            <w:vAlign w:val="center"/>
          </w:tcPr>
          <w:p w:rsidR="00D84133" w:rsidRDefault="00FE6EFE">
            <w:pPr>
              <w:jc w:val="right"/>
            </w:pPr>
            <w:r>
              <w:rPr>
                <w:szCs w:val="21"/>
              </w:rPr>
              <w:t>2,718</w:t>
            </w:r>
          </w:p>
        </w:tc>
        <w:tc>
          <w:tcPr>
            <w:tcW w:w="834" w:type="dxa"/>
            <w:vAlign w:val="center"/>
          </w:tcPr>
          <w:p w:rsidR="00D84133" w:rsidRDefault="00FE6EFE">
            <w:pPr>
              <w:jc w:val="right"/>
            </w:pPr>
            <w:r>
              <w:rPr>
                <w:szCs w:val="21"/>
              </w:rPr>
              <w:t>161,068.68</w:t>
            </w:r>
          </w:p>
        </w:tc>
        <w:tc>
          <w:tcPr>
            <w:tcW w:w="835" w:type="dxa"/>
            <w:vAlign w:val="center"/>
          </w:tcPr>
          <w:p w:rsidR="00D84133" w:rsidRDefault="00FE6EFE">
            <w:pPr>
              <w:jc w:val="right"/>
            </w:pPr>
            <w:r>
              <w:rPr>
                <w:szCs w:val="21"/>
              </w:rPr>
              <w:t>198,957.60</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688277</w:t>
            </w:r>
          </w:p>
        </w:tc>
        <w:tc>
          <w:tcPr>
            <w:tcW w:w="835" w:type="dxa"/>
            <w:vAlign w:val="center"/>
          </w:tcPr>
          <w:p w:rsidR="00D84133" w:rsidRDefault="00FE6EFE">
            <w:pPr>
              <w:jc w:val="center"/>
            </w:pPr>
            <w:r>
              <w:rPr>
                <w:szCs w:val="21"/>
              </w:rPr>
              <w:t>天智航</w:t>
            </w:r>
          </w:p>
        </w:tc>
        <w:tc>
          <w:tcPr>
            <w:tcW w:w="834" w:type="dxa"/>
            <w:vAlign w:val="center"/>
          </w:tcPr>
          <w:p w:rsidR="00D84133" w:rsidRDefault="00FE6EFE">
            <w:pPr>
              <w:jc w:val="center"/>
            </w:pPr>
            <w:r>
              <w:rPr>
                <w:szCs w:val="21"/>
              </w:rPr>
              <w:t>2020-06-24</w:t>
            </w:r>
          </w:p>
        </w:tc>
        <w:tc>
          <w:tcPr>
            <w:tcW w:w="835" w:type="dxa"/>
            <w:vAlign w:val="center"/>
          </w:tcPr>
          <w:p w:rsidR="00D84133" w:rsidRDefault="00FE6EFE">
            <w:pPr>
              <w:jc w:val="center"/>
            </w:pPr>
            <w:r>
              <w:rPr>
                <w:szCs w:val="21"/>
              </w:rPr>
              <w:t>2020-07-07</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12.04</w:t>
            </w:r>
          </w:p>
        </w:tc>
        <w:tc>
          <w:tcPr>
            <w:tcW w:w="834" w:type="dxa"/>
            <w:vAlign w:val="center"/>
          </w:tcPr>
          <w:p w:rsidR="00D84133" w:rsidRDefault="00FE6EFE">
            <w:pPr>
              <w:jc w:val="center"/>
            </w:pPr>
            <w:r>
              <w:rPr>
                <w:szCs w:val="21"/>
              </w:rPr>
              <w:t>12.04</w:t>
            </w:r>
          </w:p>
        </w:tc>
        <w:tc>
          <w:tcPr>
            <w:tcW w:w="835" w:type="dxa"/>
            <w:vAlign w:val="center"/>
          </w:tcPr>
          <w:p w:rsidR="00D84133" w:rsidRDefault="00FE6EFE">
            <w:pPr>
              <w:jc w:val="right"/>
            </w:pPr>
            <w:r>
              <w:rPr>
                <w:szCs w:val="21"/>
              </w:rPr>
              <w:t>8,810</w:t>
            </w:r>
          </w:p>
        </w:tc>
        <w:tc>
          <w:tcPr>
            <w:tcW w:w="834" w:type="dxa"/>
            <w:vAlign w:val="center"/>
          </w:tcPr>
          <w:p w:rsidR="00D84133" w:rsidRDefault="00FE6EFE">
            <w:pPr>
              <w:jc w:val="right"/>
            </w:pPr>
            <w:r>
              <w:rPr>
                <w:szCs w:val="21"/>
              </w:rPr>
              <w:t>106,072.40</w:t>
            </w:r>
          </w:p>
        </w:tc>
        <w:tc>
          <w:tcPr>
            <w:tcW w:w="835" w:type="dxa"/>
            <w:vAlign w:val="center"/>
          </w:tcPr>
          <w:p w:rsidR="00D84133" w:rsidRDefault="00FE6EFE">
            <w:pPr>
              <w:jc w:val="right"/>
            </w:pPr>
            <w:r>
              <w:rPr>
                <w:szCs w:val="21"/>
              </w:rPr>
              <w:t>106,072.40</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688278</w:t>
            </w:r>
          </w:p>
        </w:tc>
        <w:tc>
          <w:tcPr>
            <w:tcW w:w="835" w:type="dxa"/>
            <w:vAlign w:val="center"/>
          </w:tcPr>
          <w:p w:rsidR="00D84133" w:rsidRDefault="00FE6EFE">
            <w:pPr>
              <w:jc w:val="center"/>
            </w:pPr>
            <w:r>
              <w:rPr>
                <w:szCs w:val="21"/>
              </w:rPr>
              <w:t>特宝生物</w:t>
            </w:r>
          </w:p>
        </w:tc>
        <w:tc>
          <w:tcPr>
            <w:tcW w:w="834" w:type="dxa"/>
            <w:vAlign w:val="center"/>
          </w:tcPr>
          <w:p w:rsidR="00D84133" w:rsidRDefault="00FE6EFE">
            <w:pPr>
              <w:jc w:val="center"/>
            </w:pPr>
            <w:r>
              <w:rPr>
                <w:szCs w:val="21"/>
              </w:rPr>
              <w:t>2020-01-09</w:t>
            </w:r>
          </w:p>
        </w:tc>
        <w:tc>
          <w:tcPr>
            <w:tcW w:w="835" w:type="dxa"/>
            <w:vAlign w:val="center"/>
          </w:tcPr>
          <w:p w:rsidR="00D84133" w:rsidRDefault="00FE6EFE">
            <w:pPr>
              <w:jc w:val="center"/>
            </w:pPr>
            <w:r>
              <w:rPr>
                <w:szCs w:val="21"/>
              </w:rPr>
              <w:t>2020-07-17</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8.24</w:t>
            </w:r>
          </w:p>
        </w:tc>
        <w:tc>
          <w:tcPr>
            <w:tcW w:w="834" w:type="dxa"/>
            <w:vAlign w:val="center"/>
          </w:tcPr>
          <w:p w:rsidR="00D84133" w:rsidRDefault="00FE6EFE">
            <w:pPr>
              <w:jc w:val="center"/>
            </w:pPr>
            <w:r>
              <w:rPr>
                <w:szCs w:val="21"/>
              </w:rPr>
              <w:t>67.73</w:t>
            </w:r>
          </w:p>
        </w:tc>
        <w:tc>
          <w:tcPr>
            <w:tcW w:w="835" w:type="dxa"/>
            <w:vAlign w:val="center"/>
          </w:tcPr>
          <w:p w:rsidR="00D84133" w:rsidRDefault="00FE6EFE">
            <w:pPr>
              <w:jc w:val="right"/>
            </w:pPr>
            <w:r>
              <w:rPr>
                <w:szCs w:val="21"/>
              </w:rPr>
              <w:t>8,636</w:t>
            </w:r>
          </w:p>
        </w:tc>
        <w:tc>
          <w:tcPr>
            <w:tcW w:w="834" w:type="dxa"/>
            <w:vAlign w:val="center"/>
          </w:tcPr>
          <w:p w:rsidR="00D84133" w:rsidRDefault="00FE6EFE">
            <w:pPr>
              <w:jc w:val="right"/>
            </w:pPr>
            <w:r>
              <w:rPr>
                <w:szCs w:val="21"/>
              </w:rPr>
              <w:t>71,160.64</w:t>
            </w:r>
          </w:p>
        </w:tc>
        <w:tc>
          <w:tcPr>
            <w:tcW w:w="835" w:type="dxa"/>
            <w:vAlign w:val="center"/>
          </w:tcPr>
          <w:p w:rsidR="00D84133" w:rsidRDefault="00FE6EFE">
            <w:pPr>
              <w:jc w:val="right"/>
            </w:pPr>
            <w:r>
              <w:rPr>
                <w:szCs w:val="21"/>
              </w:rPr>
              <w:t>584,916.28</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688298</w:t>
            </w:r>
          </w:p>
        </w:tc>
        <w:tc>
          <w:tcPr>
            <w:tcW w:w="835" w:type="dxa"/>
            <w:vAlign w:val="center"/>
          </w:tcPr>
          <w:p w:rsidR="00D84133" w:rsidRDefault="00FE6EFE">
            <w:pPr>
              <w:jc w:val="center"/>
            </w:pPr>
            <w:r>
              <w:rPr>
                <w:szCs w:val="21"/>
              </w:rPr>
              <w:t>东方生物</w:t>
            </w:r>
          </w:p>
        </w:tc>
        <w:tc>
          <w:tcPr>
            <w:tcW w:w="834" w:type="dxa"/>
            <w:vAlign w:val="center"/>
          </w:tcPr>
          <w:p w:rsidR="00D84133" w:rsidRDefault="00FE6EFE">
            <w:pPr>
              <w:jc w:val="center"/>
            </w:pPr>
            <w:r>
              <w:rPr>
                <w:szCs w:val="21"/>
              </w:rPr>
              <w:t>2020-01-20</w:t>
            </w:r>
          </w:p>
        </w:tc>
        <w:tc>
          <w:tcPr>
            <w:tcW w:w="835" w:type="dxa"/>
            <w:vAlign w:val="center"/>
          </w:tcPr>
          <w:p w:rsidR="00D84133" w:rsidRDefault="00FE6EFE">
            <w:pPr>
              <w:jc w:val="center"/>
            </w:pPr>
            <w:r>
              <w:rPr>
                <w:szCs w:val="21"/>
              </w:rPr>
              <w:t>2020-08-05</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21.25</w:t>
            </w:r>
          </w:p>
        </w:tc>
        <w:tc>
          <w:tcPr>
            <w:tcW w:w="834" w:type="dxa"/>
            <w:vAlign w:val="center"/>
          </w:tcPr>
          <w:p w:rsidR="00D84133" w:rsidRDefault="00FE6EFE">
            <w:pPr>
              <w:jc w:val="center"/>
            </w:pPr>
            <w:r>
              <w:rPr>
                <w:szCs w:val="21"/>
              </w:rPr>
              <w:t>144.17</w:t>
            </w:r>
          </w:p>
        </w:tc>
        <w:tc>
          <w:tcPr>
            <w:tcW w:w="835" w:type="dxa"/>
            <w:vAlign w:val="center"/>
          </w:tcPr>
          <w:p w:rsidR="00D84133" w:rsidRDefault="00FE6EFE">
            <w:pPr>
              <w:jc w:val="right"/>
            </w:pPr>
            <w:r>
              <w:rPr>
                <w:szCs w:val="21"/>
              </w:rPr>
              <w:t>5,286</w:t>
            </w:r>
          </w:p>
        </w:tc>
        <w:tc>
          <w:tcPr>
            <w:tcW w:w="834" w:type="dxa"/>
            <w:vAlign w:val="center"/>
          </w:tcPr>
          <w:p w:rsidR="00D84133" w:rsidRDefault="00FE6EFE">
            <w:pPr>
              <w:jc w:val="right"/>
            </w:pPr>
            <w:r>
              <w:rPr>
                <w:szCs w:val="21"/>
              </w:rPr>
              <w:t>112,327.50</w:t>
            </w:r>
          </w:p>
        </w:tc>
        <w:tc>
          <w:tcPr>
            <w:tcW w:w="835" w:type="dxa"/>
            <w:vAlign w:val="center"/>
          </w:tcPr>
          <w:p w:rsidR="00D84133" w:rsidRDefault="00FE6EFE">
            <w:pPr>
              <w:jc w:val="right"/>
            </w:pPr>
            <w:r>
              <w:rPr>
                <w:szCs w:val="21"/>
              </w:rPr>
              <w:t>762,082.62</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688377</w:t>
            </w:r>
          </w:p>
        </w:tc>
        <w:tc>
          <w:tcPr>
            <w:tcW w:w="835" w:type="dxa"/>
            <w:vAlign w:val="center"/>
          </w:tcPr>
          <w:p w:rsidR="00D84133" w:rsidRDefault="00FE6EFE">
            <w:pPr>
              <w:jc w:val="center"/>
            </w:pPr>
            <w:r>
              <w:rPr>
                <w:szCs w:val="21"/>
              </w:rPr>
              <w:t>迪威尔</w:t>
            </w:r>
          </w:p>
        </w:tc>
        <w:tc>
          <w:tcPr>
            <w:tcW w:w="834" w:type="dxa"/>
            <w:vAlign w:val="center"/>
          </w:tcPr>
          <w:p w:rsidR="00D84133" w:rsidRDefault="00FE6EFE">
            <w:pPr>
              <w:jc w:val="center"/>
            </w:pPr>
            <w:r>
              <w:rPr>
                <w:szCs w:val="21"/>
              </w:rPr>
              <w:t>2020-06-29</w:t>
            </w:r>
          </w:p>
        </w:tc>
        <w:tc>
          <w:tcPr>
            <w:tcW w:w="835" w:type="dxa"/>
            <w:vAlign w:val="center"/>
          </w:tcPr>
          <w:p w:rsidR="00D84133" w:rsidRDefault="00FE6EFE">
            <w:pPr>
              <w:jc w:val="center"/>
            </w:pPr>
            <w:r>
              <w:rPr>
                <w:szCs w:val="21"/>
              </w:rPr>
              <w:t>2020-07-08</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16.42</w:t>
            </w:r>
          </w:p>
        </w:tc>
        <w:tc>
          <w:tcPr>
            <w:tcW w:w="834" w:type="dxa"/>
            <w:vAlign w:val="center"/>
          </w:tcPr>
          <w:p w:rsidR="00D84133" w:rsidRDefault="00FE6EFE">
            <w:pPr>
              <w:jc w:val="center"/>
            </w:pPr>
            <w:r>
              <w:rPr>
                <w:szCs w:val="21"/>
              </w:rPr>
              <w:t>16.42</w:t>
            </w:r>
          </w:p>
        </w:tc>
        <w:tc>
          <w:tcPr>
            <w:tcW w:w="835" w:type="dxa"/>
            <w:vAlign w:val="center"/>
          </w:tcPr>
          <w:p w:rsidR="00D84133" w:rsidRDefault="00FE6EFE">
            <w:pPr>
              <w:jc w:val="right"/>
            </w:pPr>
            <w:r>
              <w:rPr>
                <w:szCs w:val="21"/>
              </w:rPr>
              <w:t>7,894</w:t>
            </w:r>
          </w:p>
        </w:tc>
        <w:tc>
          <w:tcPr>
            <w:tcW w:w="834" w:type="dxa"/>
            <w:vAlign w:val="center"/>
          </w:tcPr>
          <w:p w:rsidR="00D84133" w:rsidRDefault="00FE6EFE">
            <w:pPr>
              <w:jc w:val="right"/>
            </w:pPr>
            <w:r>
              <w:rPr>
                <w:szCs w:val="21"/>
              </w:rPr>
              <w:t>129,619.48</w:t>
            </w:r>
          </w:p>
        </w:tc>
        <w:tc>
          <w:tcPr>
            <w:tcW w:w="835" w:type="dxa"/>
            <w:vAlign w:val="center"/>
          </w:tcPr>
          <w:p w:rsidR="00D84133" w:rsidRDefault="00FE6EFE">
            <w:pPr>
              <w:jc w:val="right"/>
            </w:pPr>
            <w:r>
              <w:rPr>
                <w:szCs w:val="21"/>
              </w:rPr>
              <w:t>129,619.48</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688396</w:t>
            </w:r>
          </w:p>
        </w:tc>
        <w:tc>
          <w:tcPr>
            <w:tcW w:w="835" w:type="dxa"/>
            <w:vAlign w:val="center"/>
          </w:tcPr>
          <w:p w:rsidR="00D84133" w:rsidRDefault="00FE6EFE">
            <w:pPr>
              <w:jc w:val="center"/>
            </w:pPr>
            <w:r>
              <w:rPr>
                <w:szCs w:val="21"/>
              </w:rPr>
              <w:t>华润微</w:t>
            </w:r>
          </w:p>
        </w:tc>
        <w:tc>
          <w:tcPr>
            <w:tcW w:w="834" w:type="dxa"/>
            <w:vAlign w:val="center"/>
          </w:tcPr>
          <w:p w:rsidR="00D84133" w:rsidRDefault="00FE6EFE">
            <w:pPr>
              <w:jc w:val="center"/>
            </w:pPr>
            <w:r>
              <w:rPr>
                <w:szCs w:val="21"/>
              </w:rPr>
              <w:t>2020-02-14</w:t>
            </w:r>
          </w:p>
        </w:tc>
        <w:tc>
          <w:tcPr>
            <w:tcW w:w="835" w:type="dxa"/>
            <w:vAlign w:val="center"/>
          </w:tcPr>
          <w:p w:rsidR="00D84133" w:rsidRDefault="00FE6EFE">
            <w:pPr>
              <w:jc w:val="center"/>
            </w:pPr>
            <w:r>
              <w:rPr>
                <w:szCs w:val="21"/>
              </w:rPr>
              <w:t>2020-08-27</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12.80</w:t>
            </w:r>
          </w:p>
        </w:tc>
        <w:tc>
          <w:tcPr>
            <w:tcW w:w="834" w:type="dxa"/>
            <w:vAlign w:val="center"/>
          </w:tcPr>
          <w:p w:rsidR="00D84133" w:rsidRDefault="00FE6EFE">
            <w:pPr>
              <w:jc w:val="center"/>
            </w:pPr>
            <w:r>
              <w:rPr>
                <w:szCs w:val="21"/>
              </w:rPr>
              <w:t>41.45</w:t>
            </w:r>
          </w:p>
        </w:tc>
        <w:tc>
          <w:tcPr>
            <w:tcW w:w="835" w:type="dxa"/>
            <w:vAlign w:val="center"/>
          </w:tcPr>
          <w:p w:rsidR="00D84133" w:rsidRDefault="00FE6EFE">
            <w:pPr>
              <w:jc w:val="right"/>
            </w:pPr>
            <w:r>
              <w:rPr>
                <w:szCs w:val="21"/>
              </w:rPr>
              <w:t>81,911</w:t>
            </w:r>
          </w:p>
        </w:tc>
        <w:tc>
          <w:tcPr>
            <w:tcW w:w="834" w:type="dxa"/>
            <w:vAlign w:val="center"/>
          </w:tcPr>
          <w:p w:rsidR="00D84133" w:rsidRDefault="00FE6EFE">
            <w:pPr>
              <w:jc w:val="right"/>
            </w:pPr>
            <w:r>
              <w:rPr>
                <w:szCs w:val="21"/>
              </w:rPr>
              <w:t>1,048,460.80</w:t>
            </w:r>
          </w:p>
        </w:tc>
        <w:tc>
          <w:tcPr>
            <w:tcW w:w="835" w:type="dxa"/>
            <w:vAlign w:val="center"/>
          </w:tcPr>
          <w:p w:rsidR="00D84133" w:rsidRDefault="00FE6EFE">
            <w:pPr>
              <w:jc w:val="right"/>
            </w:pPr>
            <w:r>
              <w:rPr>
                <w:szCs w:val="21"/>
              </w:rPr>
              <w:t>3,395,210.95</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688566</w:t>
            </w:r>
          </w:p>
        </w:tc>
        <w:tc>
          <w:tcPr>
            <w:tcW w:w="835" w:type="dxa"/>
            <w:vAlign w:val="center"/>
          </w:tcPr>
          <w:p w:rsidR="00D84133" w:rsidRDefault="00FE6EFE">
            <w:pPr>
              <w:jc w:val="center"/>
            </w:pPr>
            <w:r>
              <w:rPr>
                <w:szCs w:val="21"/>
              </w:rPr>
              <w:t>吉贝尔</w:t>
            </w:r>
          </w:p>
        </w:tc>
        <w:tc>
          <w:tcPr>
            <w:tcW w:w="834" w:type="dxa"/>
            <w:vAlign w:val="center"/>
          </w:tcPr>
          <w:p w:rsidR="00D84133" w:rsidRDefault="00FE6EFE">
            <w:pPr>
              <w:jc w:val="center"/>
            </w:pPr>
            <w:r>
              <w:rPr>
                <w:szCs w:val="21"/>
              </w:rPr>
              <w:t>2020-05-08</w:t>
            </w:r>
          </w:p>
        </w:tc>
        <w:tc>
          <w:tcPr>
            <w:tcW w:w="835" w:type="dxa"/>
            <w:vAlign w:val="center"/>
          </w:tcPr>
          <w:p w:rsidR="00D84133" w:rsidRDefault="00FE6EFE">
            <w:pPr>
              <w:jc w:val="center"/>
            </w:pPr>
            <w:r>
              <w:rPr>
                <w:szCs w:val="21"/>
              </w:rPr>
              <w:t>2020-11-18</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23.69</w:t>
            </w:r>
          </w:p>
        </w:tc>
        <w:tc>
          <w:tcPr>
            <w:tcW w:w="834" w:type="dxa"/>
            <w:vAlign w:val="center"/>
          </w:tcPr>
          <w:p w:rsidR="00D84133" w:rsidRDefault="00FE6EFE">
            <w:pPr>
              <w:jc w:val="center"/>
            </w:pPr>
            <w:r>
              <w:rPr>
                <w:szCs w:val="21"/>
              </w:rPr>
              <w:t>38.43</w:t>
            </w:r>
          </w:p>
        </w:tc>
        <w:tc>
          <w:tcPr>
            <w:tcW w:w="835" w:type="dxa"/>
            <w:vAlign w:val="center"/>
          </w:tcPr>
          <w:p w:rsidR="00D84133" w:rsidRDefault="00FE6EFE">
            <w:pPr>
              <w:jc w:val="right"/>
            </w:pPr>
            <w:r>
              <w:rPr>
                <w:szCs w:val="21"/>
              </w:rPr>
              <w:t>9,882</w:t>
            </w:r>
          </w:p>
        </w:tc>
        <w:tc>
          <w:tcPr>
            <w:tcW w:w="834" w:type="dxa"/>
            <w:vAlign w:val="center"/>
          </w:tcPr>
          <w:p w:rsidR="00D84133" w:rsidRDefault="00FE6EFE">
            <w:pPr>
              <w:jc w:val="right"/>
            </w:pPr>
            <w:r>
              <w:rPr>
                <w:szCs w:val="21"/>
              </w:rPr>
              <w:t>234,104.58</w:t>
            </w:r>
          </w:p>
        </w:tc>
        <w:tc>
          <w:tcPr>
            <w:tcW w:w="835" w:type="dxa"/>
            <w:vAlign w:val="center"/>
          </w:tcPr>
          <w:p w:rsidR="00D84133" w:rsidRDefault="00FE6EFE">
            <w:pPr>
              <w:jc w:val="right"/>
            </w:pPr>
            <w:r>
              <w:rPr>
                <w:szCs w:val="21"/>
              </w:rPr>
              <w:t>379,765.26</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688568</w:t>
            </w:r>
          </w:p>
        </w:tc>
        <w:tc>
          <w:tcPr>
            <w:tcW w:w="835" w:type="dxa"/>
            <w:vAlign w:val="center"/>
          </w:tcPr>
          <w:p w:rsidR="00D84133" w:rsidRDefault="00FE6EFE">
            <w:pPr>
              <w:jc w:val="center"/>
            </w:pPr>
            <w:r>
              <w:rPr>
                <w:szCs w:val="21"/>
              </w:rPr>
              <w:t>中科星图</w:t>
            </w:r>
          </w:p>
        </w:tc>
        <w:tc>
          <w:tcPr>
            <w:tcW w:w="834" w:type="dxa"/>
            <w:vAlign w:val="center"/>
          </w:tcPr>
          <w:p w:rsidR="00D84133" w:rsidRDefault="00FE6EFE">
            <w:pPr>
              <w:jc w:val="center"/>
            </w:pPr>
            <w:r>
              <w:rPr>
                <w:szCs w:val="21"/>
              </w:rPr>
              <w:t>2020-06-30</w:t>
            </w:r>
          </w:p>
        </w:tc>
        <w:tc>
          <w:tcPr>
            <w:tcW w:w="835" w:type="dxa"/>
            <w:vAlign w:val="center"/>
          </w:tcPr>
          <w:p w:rsidR="00D84133" w:rsidRDefault="00FE6EFE">
            <w:pPr>
              <w:jc w:val="center"/>
            </w:pPr>
            <w:r>
              <w:rPr>
                <w:szCs w:val="21"/>
              </w:rPr>
              <w:t>2020-07-08</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16.21</w:t>
            </w:r>
          </w:p>
        </w:tc>
        <w:tc>
          <w:tcPr>
            <w:tcW w:w="834" w:type="dxa"/>
            <w:vAlign w:val="center"/>
          </w:tcPr>
          <w:p w:rsidR="00D84133" w:rsidRDefault="00FE6EFE">
            <w:pPr>
              <w:jc w:val="center"/>
            </w:pPr>
            <w:r>
              <w:rPr>
                <w:szCs w:val="21"/>
              </w:rPr>
              <w:t>16.21</w:t>
            </w:r>
          </w:p>
        </w:tc>
        <w:tc>
          <w:tcPr>
            <w:tcW w:w="835" w:type="dxa"/>
            <w:vAlign w:val="center"/>
          </w:tcPr>
          <w:p w:rsidR="00D84133" w:rsidRDefault="00FE6EFE">
            <w:pPr>
              <w:jc w:val="right"/>
            </w:pPr>
            <w:r>
              <w:rPr>
                <w:szCs w:val="21"/>
              </w:rPr>
              <w:t>11,020</w:t>
            </w:r>
          </w:p>
        </w:tc>
        <w:tc>
          <w:tcPr>
            <w:tcW w:w="834" w:type="dxa"/>
            <w:vAlign w:val="center"/>
          </w:tcPr>
          <w:p w:rsidR="00D84133" w:rsidRDefault="00FE6EFE">
            <w:pPr>
              <w:jc w:val="right"/>
            </w:pPr>
            <w:r>
              <w:rPr>
                <w:szCs w:val="21"/>
              </w:rPr>
              <w:t>178,634.20</w:t>
            </w:r>
          </w:p>
        </w:tc>
        <w:tc>
          <w:tcPr>
            <w:tcW w:w="835" w:type="dxa"/>
            <w:vAlign w:val="center"/>
          </w:tcPr>
          <w:p w:rsidR="00D84133" w:rsidRDefault="00FE6EFE">
            <w:pPr>
              <w:jc w:val="right"/>
            </w:pPr>
            <w:r>
              <w:rPr>
                <w:szCs w:val="21"/>
              </w:rPr>
              <w:t>178,634.20</w:t>
            </w:r>
          </w:p>
        </w:tc>
        <w:tc>
          <w:tcPr>
            <w:tcW w:w="835" w:type="dxa"/>
            <w:vAlign w:val="center"/>
          </w:tcPr>
          <w:p w:rsidR="00D84133" w:rsidRDefault="00FE6EFE">
            <w:pPr>
              <w:jc w:val="center"/>
            </w:pPr>
            <w:r>
              <w:rPr>
                <w:szCs w:val="21"/>
              </w:rPr>
              <w:t>-</w:t>
            </w:r>
          </w:p>
        </w:tc>
      </w:tr>
      <w:tr w:rsidR="00D84133">
        <w:tc>
          <w:tcPr>
            <w:tcW w:w="834" w:type="dxa"/>
            <w:vAlign w:val="center"/>
          </w:tcPr>
          <w:p w:rsidR="00D84133" w:rsidRDefault="00FE6EFE">
            <w:pPr>
              <w:jc w:val="center"/>
            </w:pPr>
            <w:r>
              <w:rPr>
                <w:szCs w:val="21"/>
              </w:rPr>
              <w:t>688600</w:t>
            </w:r>
          </w:p>
        </w:tc>
        <w:tc>
          <w:tcPr>
            <w:tcW w:w="835" w:type="dxa"/>
            <w:vAlign w:val="center"/>
          </w:tcPr>
          <w:p w:rsidR="00D84133" w:rsidRDefault="00FE6EFE">
            <w:pPr>
              <w:jc w:val="center"/>
            </w:pPr>
            <w:r>
              <w:rPr>
                <w:szCs w:val="21"/>
              </w:rPr>
              <w:t>皖仪科技</w:t>
            </w:r>
          </w:p>
        </w:tc>
        <w:tc>
          <w:tcPr>
            <w:tcW w:w="834" w:type="dxa"/>
            <w:vAlign w:val="center"/>
          </w:tcPr>
          <w:p w:rsidR="00D84133" w:rsidRDefault="00FE6EFE">
            <w:pPr>
              <w:jc w:val="center"/>
            </w:pPr>
            <w:r>
              <w:rPr>
                <w:szCs w:val="21"/>
              </w:rPr>
              <w:t>2020-06-23</w:t>
            </w:r>
          </w:p>
        </w:tc>
        <w:tc>
          <w:tcPr>
            <w:tcW w:w="835" w:type="dxa"/>
            <w:vAlign w:val="center"/>
          </w:tcPr>
          <w:p w:rsidR="00D84133" w:rsidRDefault="00FE6EFE">
            <w:pPr>
              <w:jc w:val="center"/>
            </w:pPr>
            <w:r>
              <w:rPr>
                <w:szCs w:val="21"/>
              </w:rPr>
              <w:t>2020-07-03</w:t>
            </w:r>
          </w:p>
        </w:tc>
        <w:tc>
          <w:tcPr>
            <w:tcW w:w="834" w:type="dxa"/>
            <w:vAlign w:val="center"/>
          </w:tcPr>
          <w:p w:rsidR="00D84133" w:rsidRDefault="00FE6EFE">
            <w:pPr>
              <w:jc w:val="center"/>
            </w:pPr>
            <w:r>
              <w:rPr>
                <w:szCs w:val="21"/>
              </w:rPr>
              <w:t>新股流通受限</w:t>
            </w:r>
          </w:p>
        </w:tc>
        <w:tc>
          <w:tcPr>
            <w:tcW w:w="835" w:type="dxa"/>
            <w:vAlign w:val="center"/>
          </w:tcPr>
          <w:p w:rsidR="00D84133" w:rsidRDefault="00FE6EFE">
            <w:pPr>
              <w:jc w:val="right"/>
            </w:pPr>
            <w:r>
              <w:rPr>
                <w:szCs w:val="21"/>
              </w:rPr>
              <w:t>15.50</w:t>
            </w:r>
          </w:p>
        </w:tc>
        <w:tc>
          <w:tcPr>
            <w:tcW w:w="834" w:type="dxa"/>
            <w:vAlign w:val="center"/>
          </w:tcPr>
          <w:p w:rsidR="00D84133" w:rsidRDefault="00FE6EFE">
            <w:pPr>
              <w:jc w:val="center"/>
            </w:pPr>
            <w:r>
              <w:rPr>
                <w:szCs w:val="21"/>
              </w:rPr>
              <w:t>15.50</w:t>
            </w:r>
          </w:p>
        </w:tc>
        <w:tc>
          <w:tcPr>
            <w:tcW w:w="835" w:type="dxa"/>
            <w:vAlign w:val="center"/>
          </w:tcPr>
          <w:p w:rsidR="00D84133" w:rsidRDefault="00FE6EFE">
            <w:pPr>
              <w:jc w:val="right"/>
            </w:pPr>
            <w:r>
              <w:rPr>
                <w:szCs w:val="21"/>
              </w:rPr>
              <w:t>5,468</w:t>
            </w:r>
          </w:p>
        </w:tc>
        <w:tc>
          <w:tcPr>
            <w:tcW w:w="834" w:type="dxa"/>
            <w:vAlign w:val="center"/>
          </w:tcPr>
          <w:p w:rsidR="00D84133" w:rsidRDefault="00FE6EFE">
            <w:pPr>
              <w:jc w:val="right"/>
            </w:pPr>
            <w:r>
              <w:rPr>
                <w:szCs w:val="21"/>
              </w:rPr>
              <w:t>84,754.00</w:t>
            </w:r>
          </w:p>
        </w:tc>
        <w:tc>
          <w:tcPr>
            <w:tcW w:w="835" w:type="dxa"/>
            <w:vAlign w:val="center"/>
          </w:tcPr>
          <w:p w:rsidR="00D84133" w:rsidRDefault="00FE6EFE">
            <w:pPr>
              <w:jc w:val="right"/>
            </w:pPr>
            <w:r>
              <w:rPr>
                <w:szCs w:val="21"/>
              </w:rPr>
              <w:t>84,754.00</w:t>
            </w:r>
          </w:p>
        </w:tc>
        <w:tc>
          <w:tcPr>
            <w:tcW w:w="835" w:type="dxa"/>
            <w:vAlign w:val="center"/>
          </w:tcPr>
          <w:p w:rsidR="00D84133" w:rsidRDefault="00FE6EFE">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D84133" w:rsidRDefault="00FE6EFE">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D84133" w:rsidRDefault="00FE6EF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0.05%)</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D84133" w:rsidRDefault="00FE6EF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D84133" w:rsidRDefault="00FE6EF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168,005.16</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941,111.92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1,109,117.08</w:t>
            </w:r>
          </w:p>
        </w:tc>
      </w:tr>
    </w:tbl>
    <w:p w:rsidR="00D84133" w:rsidRDefault="00FE6EF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D84133" w:rsidRDefault="00FE6EFE">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D84133" w:rsidRDefault="00FE6EFE">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84133">
        <w:trPr>
          <w:jc w:val="center"/>
        </w:trPr>
        <w:tc>
          <w:tcPr>
            <w:tcW w:w="1588" w:type="dxa"/>
            <w:vAlign w:val="center"/>
          </w:tcPr>
          <w:p w:rsidR="00D84133" w:rsidRDefault="00FE6EFE">
            <w:pPr>
              <w:jc w:val="center"/>
            </w:pPr>
            <w:r>
              <w:rPr>
                <w:color w:val="000000"/>
                <w:szCs w:val="21"/>
              </w:rPr>
              <w:t>银行存款</w:t>
            </w:r>
          </w:p>
        </w:tc>
        <w:tc>
          <w:tcPr>
            <w:tcW w:w="1701" w:type="dxa"/>
            <w:vAlign w:val="center"/>
          </w:tcPr>
          <w:p w:rsidR="00D84133" w:rsidRDefault="00FE6EFE">
            <w:pPr>
              <w:jc w:val="right"/>
            </w:pPr>
            <w:r>
              <w:rPr>
                <w:color w:val="000000"/>
                <w:szCs w:val="21"/>
              </w:rPr>
              <w:t>8,491,101.31</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8,491,101.31</w:t>
            </w:r>
          </w:p>
        </w:tc>
      </w:tr>
      <w:tr w:rsidR="00D84133">
        <w:trPr>
          <w:jc w:val="center"/>
        </w:trPr>
        <w:tc>
          <w:tcPr>
            <w:tcW w:w="1588" w:type="dxa"/>
            <w:vAlign w:val="center"/>
          </w:tcPr>
          <w:p w:rsidR="00D84133" w:rsidRDefault="00FE6EFE">
            <w:pPr>
              <w:jc w:val="center"/>
            </w:pPr>
            <w:r>
              <w:rPr>
                <w:color w:val="000000"/>
                <w:szCs w:val="21"/>
              </w:rPr>
              <w:t>结算备付金</w:t>
            </w:r>
          </w:p>
        </w:tc>
        <w:tc>
          <w:tcPr>
            <w:tcW w:w="1701" w:type="dxa"/>
            <w:vAlign w:val="center"/>
          </w:tcPr>
          <w:p w:rsidR="00D84133" w:rsidRDefault="00FE6EFE">
            <w:pPr>
              <w:jc w:val="right"/>
            </w:pPr>
            <w:r>
              <w:rPr>
                <w:color w:val="000000"/>
                <w:szCs w:val="21"/>
              </w:rPr>
              <w:t>161,280.47</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161,280.47</w:t>
            </w:r>
          </w:p>
        </w:tc>
      </w:tr>
      <w:tr w:rsidR="00D84133">
        <w:trPr>
          <w:jc w:val="center"/>
        </w:trPr>
        <w:tc>
          <w:tcPr>
            <w:tcW w:w="1588" w:type="dxa"/>
            <w:vAlign w:val="center"/>
          </w:tcPr>
          <w:p w:rsidR="00D84133" w:rsidRDefault="00FE6EFE">
            <w:pPr>
              <w:jc w:val="center"/>
            </w:pPr>
            <w:r>
              <w:rPr>
                <w:color w:val="000000"/>
                <w:szCs w:val="21"/>
              </w:rPr>
              <w:t>存出保证金</w:t>
            </w:r>
          </w:p>
        </w:tc>
        <w:tc>
          <w:tcPr>
            <w:tcW w:w="1701" w:type="dxa"/>
            <w:vAlign w:val="center"/>
          </w:tcPr>
          <w:p w:rsidR="00D84133" w:rsidRDefault="00FE6EFE">
            <w:pPr>
              <w:jc w:val="right"/>
            </w:pPr>
            <w:r>
              <w:rPr>
                <w:color w:val="000000"/>
                <w:szCs w:val="21"/>
              </w:rPr>
              <w:t>102,842.44</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102,842.44</w:t>
            </w:r>
          </w:p>
        </w:tc>
      </w:tr>
      <w:tr w:rsidR="00D84133">
        <w:trPr>
          <w:jc w:val="center"/>
        </w:trPr>
        <w:tc>
          <w:tcPr>
            <w:tcW w:w="1588" w:type="dxa"/>
            <w:vAlign w:val="center"/>
          </w:tcPr>
          <w:p w:rsidR="00D84133" w:rsidRDefault="00FE6EFE">
            <w:pPr>
              <w:jc w:val="center"/>
            </w:pPr>
            <w:r>
              <w:rPr>
                <w:color w:val="000000"/>
                <w:szCs w:val="21"/>
              </w:rPr>
              <w:t>交易性金融资产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2,205,219,622.46</w:t>
            </w:r>
          </w:p>
        </w:tc>
        <w:tc>
          <w:tcPr>
            <w:tcW w:w="1301" w:type="dxa"/>
            <w:vAlign w:val="center"/>
          </w:tcPr>
          <w:p w:rsidR="00D84133" w:rsidRDefault="00FE6EFE">
            <w:pPr>
              <w:jc w:val="right"/>
            </w:pPr>
            <w:r>
              <w:rPr>
                <w:color w:val="000000"/>
                <w:szCs w:val="21"/>
              </w:rPr>
              <w:t>2,205,219,622.46</w:t>
            </w:r>
          </w:p>
        </w:tc>
      </w:tr>
      <w:tr w:rsidR="00D84133">
        <w:trPr>
          <w:jc w:val="center"/>
        </w:trPr>
        <w:tc>
          <w:tcPr>
            <w:tcW w:w="1588" w:type="dxa"/>
            <w:vAlign w:val="center"/>
          </w:tcPr>
          <w:p w:rsidR="00D84133" w:rsidRDefault="00FE6EFE">
            <w:pPr>
              <w:jc w:val="center"/>
            </w:pPr>
            <w:r>
              <w:rPr>
                <w:color w:val="000000"/>
                <w:szCs w:val="21"/>
              </w:rPr>
              <w:t>衍生金融资产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买入返售金融资产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应收证券清算款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3,736,203.91</w:t>
            </w:r>
          </w:p>
        </w:tc>
        <w:tc>
          <w:tcPr>
            <w:tcW w:w="1301" w:type="dxa"/>
            <w:vAlign w:val="center"/>
          </w:tcPr>
          <w:p w:rsidR="00D84133" w:rsidRDefault="00FE6EFE">
            <w:pPr>
              <w:jc w:val="right"/>
            </w:pPr>
            <w:r>
              <w:rPr>
                <w:color w:val="000000"/>
                <w:szCs w:val="21"/>
              </w:rPr>
              <w:t>3,736,203.91</w:t>
            </w:r>
          </w:p>
        </w:tc>
      </w:tr>
      <w:tr w:rsidR="00D84133">
        <w:trPr>
          <w:jc w:val="center"/>
        </w:trPr>
        <w:tc>
          <w:tcPr>
            <w:tcW w:w="1588" w:type="dxa"/>
            <w:vAlign w:val="center"/>
          </w:tcPr>
          <w:p w:rsidR="00D84133" w:rsidRDefault="00FE6EFE">
            <w:pPr>
              <w:jc w:val="center"/>
            </w:pPr>
            <w:r>
              <w:rPr>
                <w:color w:val="000000"/>
                <w:szCs w:val="21"/>
              </w:rPr>
              <w:t>应收利息</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1,833.00</w:t>
            </w:r>
          </w:p>
        </w:tc>
        <w:tc>
          <w:tcPr>
            <w:tcW w:w="1301" w:type="dxa"/>
            <w:vAlign w:val="center"/>
          </w:tcPr>
          <w:p w:rsidR="00D84133" w:rsidRDefault="00FE6EFE">
            <w:pPr>
              <w:jc w:val="right"/>
            </w:pPr>
            <w:r>
              <w:rPr>
                <w:color w:val="000000"/>
                <w:szCs w:val="21"/>
              </w:rPr>
              <w:t>1,833.00</w:t>
            </w:r>
          </w:p>
        </w:tc>
      </w:tr>
      <w:tr w:rsidR="00D84133">
        <w:trPr>
          <w:jc w:val="center"/>
        </w:trPr>
        <w:tc>
          <w:tcPr>
            <w:tcW w:w="1588" w:type="dxa"/>
            <w:vAlign w:val="center"/>
          </w:tcPr>
          <w:p w:rsidR="00D84133" w:rsidRDefault="00FE6EFE">
            <w:pPr>
              <w:jc w:val="center"/>
            </w:pPr>
            <w:r>
              <w:rPr>
                <w:color w:val="000000"/>
                <w:szCs w:val="21"/>
              </w:rPr>
              <w:t>应收股利</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应收申购款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递延所得税资产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其他资产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8,755,224.22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2,208,957,659.37</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2,217,712,883.59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84133">
        <w:trPr>
          <w:jc w:val="center"/>
        </w:trPr>
        <w:tc>
          <w:tcPr>
            <w:tcW w:w="1588" w:type="dxa"/>
            <w:vAlign w:val="center"/>
          </w:tcPr>
          <w:p w:rsidR="00D84133" w:rsidRDefault="00FE6EFE">
            <w:pPr>
              <w:jc w:val="center"/>
            </w:pPr>
            <w:r>
              <w:rPr>
                <w:color w:val="000000"/>
                <w:szCs w:val="21"/>
              </w:rPr>
              <w:t>短期借款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交易性金融负债</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衍生金融负债</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卖出回购金融资产款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应付证券清算款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3,051,241.63</w:t>
            </w:r>
          </w:p>
        </w:tc>
        <w:tc>
          <w:tcPr>
            <w:tcW w:w="1301" w:type="dxa"/>
            <w:vAlign w:val="center"/>
          </w:tcPr>
          <w:p w:rsidR="00D84133" w:rsidRDefault="00FE6EFE">
            <w:pPr>
              <w:jc w:val="right"/>
            </w:pPr>
            <w:r>
              <w:rPr>
                <w:color w:val="000000"/>
                <w:szCs w:val="21"/>
              </w:rPr>
              <w:t>3,051,241.63</w:t>
            </w:r>
          </w:p>
        </w:tc>
      </w:tr>
      <w:tr w:rsidR="00D84133">
        <w:trPr>
          <w:jc w:val="center"/>
        </w:trPr>
        <w:tc>
          <w:tcPr>
            <w:tcW w:w="1588" w:type="dxa"/>
            <w:vAlign w:val="center"/>
          </w:tcPr>
          <w:p w:rsidR="00D84133" w:rsidRDefault="00FE6EFE">
            <w:pPr>
              <w:jc w:val="center"/>
            </w:pPr>
            <w:r>
              <w:rPr>
                <w:color w:val="000000"/>
                <w:szCs w:val="21"/>
              </w:rPr>
              <w:t>应付赎回款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应付管理人报酬</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852,107.36</w:t>
            </w:r>
          </w:p>
        </w:tc>
        <w:tc>
          <w:tcPr>
            <w:tcW w:w="1301" w:type="dxa"/>
            <w:vAlign w:val="center"/>
          </w:tcPr>
          <w:p w:rsidR="00D84133" w:rsidRDefault="00FE6EFE">
            <w:pPr>
              <w:jc w:val="right"/>
            </w:pPr>
            <w:r>
              <w:rPr>
                <w:color w:val="000000"/>
                <w:szCs w:val="21"/>
              </w:rPr>
              <w:t>852,107.36</w:t>
            </w:r>
          </w:p>
        </w:tc>
      </w:tr>
      <w:tr w:rsidR="00D84133">
        <w:trPr>
          <w:jc w:val="center"/>
        </w:trPr>
        <w:tc>
          <w:tcPr>
            <w:tcW w:w="1588" w:type="dxa"/>
            <w:vAlign w:val="center"/>
          </w:tcPr>
          <w:p w:rsidR="00D84133" w:rsidRDefault="00FE6EFE">
            <w:pPr>
              <w:jc w:val="center"/>
            </w:pPr>
            <w:r>
              <w:rPr>
                <w:color w:val="000000"/>
                <w:szCs w:val="21"/>
              </w:rPr>
              <w:t>应付托管费</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170,421.49</w:t>
            </w:r>
          </w:p>
        </w:tc>
        <w:tc>
          <w:tcPr>
            <w:tcW w:w="1301" w:type="dxa"/>
            <w:vAlign w:val="center"/>
          </w:tcPr>
          <w:p w:rsidR="00D84133" w:rsidRDefault="00FE6EFE">
            <w:pPr>
              <w:jc w:val="right"/>
            </w:pPr>
            <w:r>
              <w:rPr>
                <w:color w:val="000000"/>
                <w:szCs w:val="21"/>
              </w:rPr>
              <w:t>170,421.49</w:t>
            </w:r>
          </w:p>
        </w:tc>
      </w:tr>
      <w:tr w:rsidR="00D84133">
        <w:trPr>
          <w:jc w:val="center"/>
        </w:trPr>
        <w:tc>
          <w:tcPr>
            <w:tcW w:w="1588" w:type="dxa"/>
            <w:vAlign w:val="center"/>
          </w:tcPr>
          <w:p w:rsidR="00D84133" w:rsidRDefault="00FE6EFE">
            <w:pPr>
              <w:jc w:val="center"/>
            </w:pPr>
            <w:r>
              <w:rPr>
                <w:color w:val="000000"/>
                <w:szCs w:val="21"/>
              </w:rPr>
              <w:t>应付销售服务费</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应付交易费用</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75,450.24</w:t>
            </w:r>
          </w:p>
        </w:tc>
        <w:tc>
          <w:tcPr>
            <w:tcW w:w="1301" w:type="dxa"/>
            <w:vAlign w:val="center"/>
          </w:tcPr>
          <w:p w:rsidR="00D84133" w:rsidRDefault="00FE6EFE">
            <w:pPr>
              <w:jc w:val="right"/>
            </w:pPr>
            <w:r>
              <w:rPr>
                <w:color w:val="000000"/>
                <w:szCs w:val="21"/>
              </w:rPr>
              <w:t>75,450.24</w:t>
            </w:r>
          </w:p>
        </w:tc>
      </w:tr>
      <w:tr w:rsidR="00D84133">
        <w:trPr>
          <w:jc w:val="center"/>
        </w:trPr>
        <w:tc>
          <w:tcPr>
            <w:tcW w:w="1588" w:type="dxa"/>
            <w:vAlign w:val="center"/>
          </w:tcPr>
          <w:p w:rsidR="00D84133" w:rsidRDefault="00FE6EFE">
            <w:pPr>
              <w:jc w:val="center"/>
            </w:pPr>
            <w:r>
              <w:rPr>
                <w:color w:val="000000"/>
                <w:szCs w:val="21"/>
              </w:rPr>
              <w:t>应交税费</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应付利息</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应付利润</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递延所得税负债</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其他负债</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1,046,360.58</w:t>
            </w:r>
          </w:p>
        </w:tc>
        <w:tc>
          <w:tcPr>
            <w:tcW w:w="1301" w:type="dxa"/>
            <w:vAlign w:val="center"/>
          </w:tcPr>
          <w:p w:rsidR="00D84133" w:rsidRDefault="00FE6EFE">
            <w:pPr>
              <w:jc w:val="right"/>
            </w:pPr>
            <w:r>
              <w:rPr>
                <w:color w:val="000000"/>
                <w:szCs w:val="21"/>
              </w:rPr>
              <w:t>1,046,360.58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5,195,581.30</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5,195,581.30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8,755,224.22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2,203,762,078.07</w:t>
            </w:r>
          </w:p>
        </w:tc>
        <w:tc>
          <w:tcPr>
            <w:tcW w:w="1301" w:type="dxa"/>
            <w:vAlign w:val="center"/>
          </w:tcPr>
          <w:p w:rsidR="00753756" w:rsidRPr="00224952" w:rsidRDefault="00753756" w:rsidP="00B60413">
            <w:pPr>
              <w:spacing w:line="360" w:lineRule="auto"/>
              <w:jc w:val="center"/>
              <w:rPr>
                <w:szCs w:val="21"/>
              </w:rPr>
            </w:pPr>
            <w:r w:rsidRPr="00224952">
              <w:rPr>
                <w:szCs w:val="21"/>
              </w:rPr>
              <w:t>2,212,517,302.29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D84133">
        <w:trPr>
          <w:jc w:val="center"/>
        </w:trPr>
        <w:tc>
          <w:tcPr>
            <w:tcW w:w="1588" w:type="dxa"/>
            <w:vAlign w:val="center"/>
          </w:tcPr>
          <w:p w:rsidR="00D84133" w:rsidRDefault="00FE6EFE">
            <w:pPr>
              <w:jc w:val="center"/>
            </w:pPr>
            <w:r>
              <w:rPr>
                <w:color w:val="000000"/>
                <w:szCs w:val="21"/>
              </w:rPr>
              <w:t>银行存款</w:t>
            </w:r>
          </w:p>
        </w:tc>
        <w:tc>
          <w:tcPr>
            <w:tcW w:w="1701" w:type="dxa"/>
            <w:vAlign w:val="center"/>
          </w:tcPr>
          <w:p w:rsidR="00D84133" w:rsidRDefault="00FE6EFE">
            <w:pPr>
              <w:jc w:val="right"/>
            </w:pPr>
            <w:r>
              <w:rPr>
                <w:color w:val="000000"/>
                <w:szCs w:val="21"/>
              </w:rPr>
              <w:t>8,946,272.11</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8,946,272.11</w:t>
            </w:r>
          </w:p>
        </w:tc>
      </w:tr>
      <w:tr w:rsidR="00D84133">
        <w:trPr>
          <w:jc w:val="center"/>
        </w:trPr>
        <w:tc>
          <w:tcPr>
            <w:tcW w:w="1588" w:type="dxa"/>
            <w:vAlign w:val="center"/>
          </w:tcPr>
          <w:p w:rsidR="00D84133" w:rsidRDefault="00FE6EFE">
            <w:pPr>
              <w:jc w:val="center"/>
            </w:pPr>
            <w:r>
              <w:rPr>
                <w:color w:val="000000"/>
                <w:szCs w:val="21"/>
              </w:rPr>
              <w:t>结算备付金</w:t>
            </w:r>
          </w:p>
        </w:tc>
        <w:tc>
          <w:tcPr>
            <w:tcW w:w="1701" w:type="dxa"/>
            <w:vAlign w:val="center"/>
          </w:tcPr>
          <w:p w:rsidR="00D84133" w:rsidRDefault="00FE6EFE">
            <w:pPr>
              <w:jc w:val="right"/>
            </w:pPr>
            <w:r>
              <w:rPr>
                <w:color w:val="000000"/>
                <w:szCs w:val="21"/>
              </w:rPr>
              <w:t>28,191.31</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28,191.31</w:t>
            </w:r>
          </w:p>
        </w:tc>
      </w:tr>
      <w:tr w:rsidR="00D84133">
        <w:trPr>
          <w:jc w:val="center"/>
        </w:trPr>
        <w:tc>
          <w:tcPr>
            <w:tcW w:w="1588" w:type="dxa"/>
            <w:vAlign w:val="center"/>
          </w:tcPr>
          <w:p w:rsidR="00D84133" w:rsidRDefault="00FE6EFE">
            <w:pPr>
              <w:jc w:val="center"/>
            </w:pPr>
            <w:r>
              <w:rPr>
                <w:color w:val="000000"/>
                <w:szCs w:val="21"/>
              </w:rPr>
              <w:t>存出保证金</w:t>
            </w:r>
          </w:p>
        </w:tc>
        <w:tc>
          <w:tcPr>
            <w:tcW w:w="1701" w:type="dxa"/>
            <w:vAlign w:val="center"/>
          </w:tcPr>
          <w:p w:rsidR="00D84133" w:rsidRDefault="00FE6EFE">
            <w:pPr>
              <w:jc w:val="right"/>
            </w:pPr>
            <w:r>
              <w:rPr>
                <w:color w:val="000000"/>
                <w:szCs w:val="21"/>
              </w:rPr>
              <w:t>112,187.52</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112,187.52</w:t>
            </w:r>
          </w:p>
        </w:tc>
      </w:tr>
      <w:tr w:rsidR="00D84133">
        <w:trPr>
          <w:jc w:val="center"/>
        </w:trPr>
        <w:tc>
          <w:tcPr>
            <w:tcW w:w="1588" w:type="dxa"/>
            <w:vAlign w:val="center"/>
          </w:tcPr>
          <w:p w:rsidR="00D84133" w:rsidRDefault="00FE6EFE">
            <w:pPr>
              <w:jc w:val="center"/>
            </w:pPr>
            <w:r>
              <w:rPr>
                <w:color w:val="000000"/>
                <w:szCs w:val="21"/>
              </w:rPr>
              <w:t>交易性金融资产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1,108,982.03</w:t>
            </w:r>
          </w:p>
        </w:tc>
        <w:tc>
          <w:tcPr>
            <w:tcW w:w="1559" w:type="dxa"/>
            <w:vAlign w:val="center"/>
          </w:tcPr>
          <w:p w:rsidR="00D84133" w:rsidRDefault="00FE6EFE">
            <w:pPr>
              <w:jc w:val="right"/>
            </w:pPr>
            <w:r>
              <w:rPr>
                <w:color w:val="000000"/>
                <w:szCs w:val="21"/>
              </w:rPr>
              <w:t>2,088,457,474.94</w:t>
            </w:r>
          </w:p>
        </w:tc>
        <w:tc>
          <w:tcPr>
            <w:tcW w:w="1301" w:type="dxa"/>
            <w:vAlign w:val="center"/>
          </w:tcPr>
          <w:p w:rsidR="00D84133" w:rsidRDefault="00FE6EFE">
            <w:pPr>
              <w:jc w:val="right"/>
            </w:pPr>
            <w:r>
              <w:rPr>
                <w:color w:val="000000"/>
                <w:szCs w:val="21"/>
              </w:rPr>
              <w:t>2,089,566,456.97</w:t>
            </w:r>
          </w:p>
        </w:tc>
      </w:tr>
      <w:tr w:rsidR="00D84133">
        <w:trPr>
          <w:jc w:val="center"/>
        </w:trPr>
        <w:tc>
          <w:tcPr>
            <w:tcW w:w="1588" w:type="dxa"/>
            <w:vAlign w:val="center"/>
          </w:tcPr>
          <w:p w:rsidR="00D84133" w:rsidRDefault="00FE6EFE">
            <w:pPr>
              <w:jc w:val="center"/>
            </w:pPr>
            <w:r>
              <w:rPr>
                <w:color w:val="000000"/>
                <w:szCs w:val="21"/>
              </w:rPr>
              <w:t>衍生金融资产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买入返售金融资产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应收证券清算款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1,146,309.59</w:t>
            </w:r>
          </w:p>
        </w:tc>
        <w:tc>
          <w:tcPr>
            <w:tcW w:w="1301" w:type="dxa"/>
            <w:vAlign w:val="center"/>
          </w:tcPr>
          <w:p w:rsidR="00D84133" w:rsidRDefault="00FE6EFE">
            <w:pPr>
              <w:jc w:val="right"/>
            </w:pPr>
            <w:r>
              <w:rPr>
                <w:color w:val="000000"/>
                <w:szCs w:val="21"/>
              </w:rPr>
              <w:t>1,146,309.59</w:t>
            </w:r>
          </w:p>
        </w:tc>
      </w:tr>
      <w:tr w:rsidR="00D84133">
        <w:trPr>
          <w:jc w:val="center"/>
        </w:trPr>
        <w:tc>
          <w:tcPr>
            <w:tcW w:w="1588" w:type="dxa"/>
            <w:vAlign w:val="center"/>
          </w:tcPr>
          <w:p w:rsidR="00D84133" w:rsidRDefault="00FE6EFE">
            <w:pPr>
              <w:jc w:val="center"/>
            </w:pPr>
            <w:r>
              <w:rPr>
                <w:color w:val="000000"/>
                <w:szCs w:val="21"/>
              </w:rPr>
              <w:t>应收利息</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1,793.98</w:t>
            </w:r>
          </w:p>
        </w:tc>
        <w:tc>
          <w:tcPr>
            <w:tcW w:w="1301" w:type="dxa"/>
            <w:vAlign w:val="center"/>
          </w:tcPr>
          <w:p w:rsidR="00D84133" w:rsidRDefault="00FE6EFE">
            <w:pPr>
              <w:jc w:val="right"/>
            </w:pPr>
            <w:r>
              <w:rPr>
                <w:color w:val="000000"/>
                <w:szCs w:val="21"/>
              </w:rPr>
              <w:t>1,793.98</w:t>
            </w:r>
          </w:p>
        </w:tc>
      </w:tr>
      <w:tr w:rsidR="00D84133">
        <w:trPr>
          <w:jc w:val="center"/>
        </w:trPr>
        <w:tc>
          <w:tcPr>
            <w:tcW w:w="1588" w:type="dxa"/>
            <w:vAlign w:val="center"/>
          </w:tcPr>
          <w:p w:rsidR="00D84133" w:rsidRDefault="00FE6EFE">
            <w:pPr>
              <w:jc w:val="center"/>
            </w:pPr>
            <w:r>
              <w:rPr>
                <w:color w:val="000000"/>
                <w:szCs w:val="21"/>
              </w:rPr>
              <w:t>应收股利</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应收申购款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递延所得税资产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其他资产</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9,086,650.94</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1,108,982.03</w:t>
            </w:r>
          </w:p>
        </w:tc>
        <w:tc>
          <w:tcPr>
            <w:tcW w:w="1559" w:type="dxa"/>
            <w:vAlign w:val="center"/>
          </w:tcPr>
          <w:p w:rsidR="00753756" w:rsidRPr="00224952" w:rsidRDefault="00753756" w:rsidP="001A1348">
            <w:pPr>
              <w:spacing w:line="360" w:lineRule="auto"/>
              <w:jc w:val="center"/>
              <w:rPr>
                <w:szCs w:val="21"/>
              </w:rPr>
            </w:pPr>
            <w:r w:rsidRPr="00224952">
              <w:rPr>
                <w:szCs w:val="21"/>
              </w:rPr>
              <w:t>2,089,605,578.51</w:t>
            </w:r>
          </w:p>
        </w:tc>
        <w:tc>
          <w:tcPr>
            <w:tcW w:w="1301" w:type="dxa"/>
            <w:vAlign w:val="center"/>
          </w:tcPr>
          <w:p w:rsidR="00753756" w:rsidRPr="00224952" w:rsidRDefault="00753756" w:rsidP="001A1348">
            <w:pPr>
              <w:spacing w:line="360" w:lineRule="auto"/>
              <w:jc w:val="center"/>
              <w:rPr>
                <w:szCs w:val="21"/>
              </w:rPr>
            </w:pPr>
            <w:r w:rsidRPr="00224952">
              <w:rPr>
                <w:szCs w:val="21"/>
              </w:rPr>
              <w:t>2,099,801,211.48</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D84133">
        <w:trPr>
          <w:jc w:val="center"/>
        </w:trPr>
        <w:tc>
          <w:tcPr>
            <w:tcW w:w="1588" w:type="dxa"/>
            <w:vAlign w:val="center"/>
          </w:tcPr>
          <w:p w:rsidR="00D84133" w:rsidRDefault="00FE6EFE">
            <w:pPr>
              <w:jc w:val="center"/>
            </w:pPr>
            <w:r>
              <w:rPr>
                <w:color w:val="000000"/>
                <w:szCs w:val="21"/>
              </w:rPr>
              <w:t>短期借款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交易性金融负债</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衍生金融负债</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卖出回购金融资产款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应付证券清算款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2,355,930.76</w:t>
            </w:r>
          </w:p>
        </w:tc>
        <w:tc>
          <w:tcPr>
            <w:tcW w:w="1301" w:type="dxa"/>
            <w:vAlign w:val="center"/>
          </w:tcPr>
          <w:p w:rsidR="00D84133" w:rsidRDefault="00FE6EFE">
            <w:pPr>
              <w:jc w:val="right"/>
            </w:pPr>
            <w:r>
              <w:rPr>
                <w:color w:val="000000"/>
                <w:szCs w:val="21"/>
              </w:rPr>
              <w:t>2,355,930.76</w:t>
            </w:r>
          </w:p>
        </w:tc>
      </w:tr>
      <w:tr w:rsidR="00D84133">
        <w:trPr>
          <w:jc w:val="center"/>
        </w:trPr>
        <w:tc>
          <w:tcPr>
            <w:tcW w:w="1588" w:type="dxa"/>
            <w:vAlign w:val="center"/>
          </w:tcPr>
          <w:p w:rsidR="00D84133" w:rsidRDefault="00FE6EFE">
            <w:pPr>
              <w:jc w:val="center"/>
            </w:pPr>
            <w:r>
              <w:rPr>
                <w:color w:val="000000"/>
                <w:szCs w:val="21"/>
              </w:rPr>
              <w:t>应付赎回款</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应付管理人报酬</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821,000.35</w:t>
            </w:r>
          </w:p>
        </w:tc>
        <w:tc>
          <w:tcPr>
            <w:tcW w:w="1301" w:type="dxa"/>
            <w:vAlign w:val="center"/>
          </w:tcPr>
          <w:p w:rsidR="00D84133" w:rsidRDefault="00FE6EFE">
            <w:pPr>
              <w:jc w:val="right"/>
            </w:pPr>
            <w:r>
              <w:rPr>
                <w:color w:val="000000"/>
                <w:szCs w:val="21"/>
              </w:rPr>
              <w:t>821,000.35</w:t>
            </w:r>
          </w:p>
        </w:tc>
      </w:tr>
      <w:tr w:rsidR="00D84133">
        <w:trPr>
          <w:jc w:val="center"/>
        </w:trPr>
        <w:tc>
          <w:tcPr>
            <w:tcW w:w="1588" w:type="dxa"/>
            <w:vAlign w:val="center"/>
          </w:tcPr>
          <w:p w:rsidR="00D84133" w:rsidRDefault="00FE6EFE">
            <w:pPr>
              <w:jc w:val="center"/>
            </w:pPr>
            <w:r>
              <w:rPr>
                <w:color w:val="000000"/>
                <w:szCs w:val="21"/>
              </w:rPr>
              <w:t>应付托管费</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164,200.03</w:t>
            </w:r>
          </w:p>
        </w:tc>
        <w:tc>
          <w:tcPr>
            <w:tcW w:w="1301" w:type="dxa"/>
            <w:vAlign w:val="center"/>
          </w:tcPr>
          <w:p w:rsidR="00D84133" w:rsidRDefault="00FE6EFE">
            <w:pPr>
              <w:jc w:val="right"/>
            </w:pPr>
            <w:r>
              <w:rPr>
                <w:color w:val="000000"/>
                <w:szCs w:val="21"/>
              </w:rPr>
              <w:t>164,200.03</w:t>
            </w:r>
          </w:p>
        </w:tc>
      </w:tr>
      <w:tr w:rsidR="00D84133">
        <w:trPr>
          <w:jc w:val="center"/>
        </w:trPr>
        <w:tc>
          <w:tcPr>
            <w:tcW w:w="1588" w:type="dxa"/>
            <w:vAlign w:val="center"/>
          </w:tcPr>
          <w:p w:rsidR="00D84133" w:rsidRDefault="00FE6EFE">
            <w:pPr>
              <w:jc w:val="center"/>
            </w:pPr>
            <w:r>
              <w:rPr>
                <w:color w:val="000000"/>
                <w:szCs w:val="21"/>
              </w:rPr>
              <w:t>应付销售服务费</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应付交易费用</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73,113.87</w:t>
            </w:r>
          </w:p>
        </w:tc>
        <w:tc>
          <w:tcPr>
            <w:tcW w:w="1301" w:type="dxa"/>
            <w:vAlign w:val="center"/>
          </w:tcPr>
          <w:p w:rsidR="00D84133" w:rsidRDefault="00FE6EFE">
            <w:pPr>
              <w:jc w:val="right"/>
            </w:pPr>
            <w:r>
              <w:rPr>
                <w:color w:val="000000"/>
                <w:szCs w:val="21"/>
              </w:rPr>
              <w:t>73,113.87</w:t>
            </w:r>
          </w:p>
        </w:tc>
      </w:tr>
      <w:tr w:rsidR="00D84133">
        <w:trPr>
          <w:jc w:val="center"/>
        </w:trPr>
        <w:tc>
          <w:tcPr>
            <w:tcW w:w="1588" w:type="dxa"/>
            <w:vAlign w:val="center"/>
          </w:tcPr>
          <w:p w:rsidR="00D84133" w:rsidRDefault="00FE6EFE">
            <w:pPr>
              <w:jc w:val="center"/>
            </w:pPr>
            <w:r>
              <w:rPr>
                <w:color w:val="000000"/>
                <w:szCs w:val="21"/>
              </w:rPr>
              <w:t>应交税费</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28.96</w:t>
            </w:r>
          </w:p>
        </w:tc>
        <w:tc>
          <w:tcPr>
            <w:tcW w:w="1301" w:type="dxa"/>
            <w:vAlign w:val="center"/>
          </w:tcPr>
          <w:p w:rsidR="00D84133" w:rsidRDefault="00FE6EFE">
            <w:pPr>
              <w:jc w:val="right"/>
            </w:pPr>
            <w:r>
              <w:rPr>
                <w:color w:val="000000"/>
                <w:szCs w:val="21"/>
              </w:rPr>
              <w:t>28.96</w:t>
            </w:r>
          </w:p>
        </w:tc>
      </w:tr>
      <w:tr w:rsidR="00D84133">
        <w:trPr>
          <w:jc w:val="center"/>
        </w:trPr>
        <w:tc>
          <w:tcPr>
            <w:tcW w:w="1588" w:type="dxa"/>
            <w:vAlign w:val="center"/>
          </w:tcPr>
          <w:p w:rsidR="00D84133" w:rsidRDefault="00FE6EFE">
            <w:pPr>
              <w:jc w:val="center"/>
            </w:pPr>
            <w:r>
              <w:rPr>
                <w:color w:val="000000"/>
                <w:szCs w:val="21"/>
              </w:rPr>
              <w:t>应付利息</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应付利润</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递延所得税负债</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301" w:type="dxa"/>
            <w:vAlign w:val="center"/>
          </w:tcPr>
          <w:p w:rsidR="00D84133" w:rsidRDefault="00FE6EFE">
            <w:pPr>
              <w:jc w:val="right"/>
            </w:pPr>
            <w:r>
              <w:rPr>
                <w:color w:val="000000"/>
                <w:szCs w:val="21"/>
              </w:rPr>
              <w:t>-</w:t>
            </w:r>
          </w:p>
        </w:tc>
      </w:tr>
      <w:tr w:rsidR="00D84133">
        <w:trPr>
          <w:jc w:val="center"/>
        </w:trPr>
        <w:tc>
          <w:tcPr>
            <w:tcW w:w="1588" w:type="dxa"/>
            <w:vAlign w:val="center"/>
          </w:tcPr>
          <w:p w:rsidR="00D84133" w:rsidRDefault="00FE6EFE">
            <w:pPr>
              <w:jc w:val="center"/>
            </w:pPr>
            <w:r>
              <w:rPr>
                <w:color w:val="000000"/>
                <w:szCs w:val="21"/>
              </w:rPr>
              <w:t>其他负债</w:t>
            </w:r>
          </w:p>
        </w:tc>
        <w:tc>
          <w:tcPr>
            <w:tcW w:w="1701" w:type="dxa"/>
            <w:vAlign w:val="center"/>
          </w:tcPr>
          <w:p w:rsidR="00D84133" w:rsidRDefault="00FE6EFE">
            <w:pPr>
              <w:jc w:val="right"/>
            </w:pPr>
            <w:r>
              <w:rPr>
                <w:color w:val="000000"/>
                <w:szCs w:val="21"/>
              </w:rPr>
              <w:t>-</w:t>
            </w:r>
          </w:p>
        </w:tc>
        <w:tc>
          <w:tcPr>
            <w:tcW w:w="1701"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w:t>
            </w:r>
          </w:p>
        </w:tc>
        <w:tc>
          <w:tcPr>
            <w:tcW w:w="1559" w:type="dxa"/>
            <w:vAlign w:val="center"/>
          </w:tcPr>
          <w:p w:rsidR="00D84133" w:rsidRDefault="00FE6EFE">
            <w:pPr>
              <w:jc w:val="right"/>
            </w:pPr>
            <w:r>
              <w:rPr>
                <w:color w:val="000000"/>
                <w:szCs w:val="21"/>
              </w:rPr>
              <w:t>773,603.45</w:t>
            </w:r>
          </w:p>
        </w:tc>
        <w:tc>
          <w:tcPr>
            <w:tcW w:w="1301" w:type="dxa"/>
            <w:vAlign w:val="center"/>
          </w:tcPr>
          <w:p w:rsidR="00D84133" w:rsidRDefault="00FE6EFE">
            <w:pPr>
              <w:jc w:val="right"/>
            </w:pPr>
            <w:r>
              <w:rPr>
                <w:color w:val="000000"/>
                <w:szCs w:val="21"/>
              </w:rPr>
              <w:t>773,603.45</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4,187,877.42</w:t>
            </w:r>
          </w:p>
        </w:tc>
        <w:tc>
          <w:tcPr>
            <w:tcW w:w="1301" w:type="dxa"/>
            <w:vAlign w:val="center"/>
          </w:tcPr>
          <w:p w:rsidR="00753756" w:rsidRPr="00224952" w:rsidRDefault="00753756" w:rsidP="00B60413">
            <w:pPr>
              <w:spacing w:line="360" w:lineRule="auto"/>
              <w:jc w:val="center"/>
              <w:rPr>
                <w:szCs w:val="21"/>
              </w:rPr>
            </w:pPr>
            <w:r w:rsidRPr="00224952">
              <w:rPr>
                <w:szCs w:val="21"/>
              </w:rPr>
              <w:t>4,187,877.42</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9,086,650.94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1,108,982.03</w:t>
            </w:r>
          </w:p>
        </w:tc>
        <w:tc>
          <w:tcPr>
            <w:tcW w:w="1559" w:type="dxa"/>
            <w:vAlign w:val="center"/>
          </w:tcPr>
          <w:p w:rsidR="00753756" w:rsidRPr="00224952" w:rsidRDefault="00753756" w:rsidP="00B60413">
            <w:pPr>
              <w:spacing w:line="360" w:lineRule="auto"/>
              <w:jc w:val="center"/>
              <w:rPr>
                <w:szCs w:val="21"/>
              </w:rPr>
            </w:pPr>
            <w:r w:rsidRPr="00224952">
              <w:rPr>
                <w:szCs w:val="21"/>
              </w:rPr>
              <w:t>2,085,417,701.09</w:t>
            </w:r>
          </w:p>
        </w:tc>
        <w:tc>
          <w:tcPr>
            <w:tcW w:w="1301" w:type="dxa"/>
            <w:vAlign w:val="center"/>
          </w:tcPr>
          <w:p w:rsidR="00753756" w:rsidRPr="00224952" w:rsidRDefault="00753756" w:rsidP="00B60413">
            <w:pPr>
              <w:spacing w:line="360" w:lineRule="auto"/>
              <w:jc w:val="center"/>
              <w:rPr>
                <w:szCs w:val="21"/>
              </w:rPr>
            </w:pPr>
            <w:r w:rsidRPr="00224952">
              <w:rPr>
                <w:szCs w:val="21"/>
              </w:rPr>
              <w:t>2,095,613,334.06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D84133" w:rsidRDefault="00FE6EFE">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2,205,219,622.46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99.67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2,088,457,474.94</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99.66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2,205,219,622.46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99.67</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2,088,457,474.94</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99.66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D84133">
        <w:tc>
          <w:tcPr>
            <w:tcW w:w="993" w:type="dxa"/>
            <w:vAlign w:val="center"/>
          </w:tcPr>
          <w:p w:rsidR="00D84133" w:rsidRDefault="00FE6EFE">
            <w:pPr>
              <w:jc w:val="left"/>
            </w:pPr>
            <w:r>
              <w:rPr>
                <w:color w:val="000000"/>
                <w:szCs w:val="21"/>
              </w:rPr>
              <w:t>假设</w:t>
            </w:r>
          </w:p>
        </w:tc>
        <w:tc>
          <w:tcPr>
            <w:tcW w:w="7938" w:type="dxa"/>
            <w:gridSpan w:val="3"/>
            <w:vAlign w:val="center"/>
          </w:tcPr>
          <w:p w:rsidR="00D84133" w:rsidRDefault="00FE6EFE">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84133">
        <w:tc>
          <w:tcPr>
            <w:tcW w:w="993" w:type="dxa"/>
            <w:vMerge/>
          </w:tcPr>
          <w:p w:rsidR="00D84133" w:rsidRDefault="00D84133"/>
        </w:tc>
        <w:tc>
          <w:tcPr>
            <w:tcW w:w="2448" w:type="dxa"/>
            <w:vAlign w:val="center"/>
          </w:tcPr>
          <w:p w:rsidR="00D84133" w:rsidRDefault="00FE6EFE">
            <w:r>
              <w:rPr>
                <w:color w:val="000000"/>
                <w:szCs w:val="21"/>
              </w:rPr>
              <w:t>1.</w:t>
            </w:r>
            <w:r>
              <w:rPr>
                <w:color w:val="000000"/>
                <w:szCs w:val="21"/>
              </w:rPr>
              <w:t>业绩比较基准上升</w:t>
            </w:r>
            <w:r>
              <w:rPr>
                <w:color w:val="000000"/>
                <w:szCs w:val="21"/>
              </w:rPr>
              <w:t>5%</w:t>
            </w:r>
          </w:p>
        </w:tc>
        <w:tc>
          <w:tcPr>
            <w:tcW w:w="2880" w:type="dxa"/>
            <w:vAlign w:val="center"/>
          </w:tcPr>
          <w:p w:rsidR="00D84133" w:rsidRDefault="00FE6EFE">
            <w:pPr>
              <w:jc w:val="right"/>
            </w:pPr>
            <w:r>
              <w:rPr>
                <w:color w:val="000000"/>
                <w:szCs w:val="21"/>
              </w:rPr>
              <w:t>109,807,721.50</w:t>
            </w:r>
          </w:p>
        </w:tc>
        <w:tc>
          <w:tcPr>
            <w:tcW w:w="2610" w:type="dxa"/>
            <w:vAlign w:val="center"/>
          </w:tcPr>
          <w:p w:rsidR="00D84133" w:rsidRDefault="00FE6EFE">
            <w:pPr>
              <w:jc w:val="right"/>
            </w:pPr>
            <w:r>
              <w:rPr>
                <w:color w:val="000000"/>
                <w:szCs w:val="21"/>
              </w:rPr>
              <w:t>104,261,346.49</w:t>
            </w:r>
          </w:p>
        </w:tc>
      </w:tr>
      <w:tr w:rsidR="00D84133">
        <w:tc>
          <w:tcPr>
            <w:tcW w:w="993" w:type="dxa"/>
            <w:vMerge/>
          </w:tcPr>
          <w:p w:rsidR="00D84133" w:rsidRDefault="00D84133"/>
        </w:tc>
        <w:tc>
          <w:tcPr>
            <w:tcW w:w="2448" w:type="dxa"/>
            <w:vAlign w:val="center"/>
          </w:tcPr>
          <w:p w:rsidR="00D84133" w:rsidRDefault="00FE6EFE">
            <w:r>
              <w:rPr>
                <w:color w:val="000000"/>
                <w:szCs w:val="21"/>
              </w:rPr>
              <w:t>2.</w:t>
            </w:r>
            <w:r>
              <w:rPr>
                <w:color w:val="000000"/>
                <w:szCs w:val="21"/>
              </w:rPr>
              <w:t>业绩比较基准下降</w:t>
            </w:r>
            <w:r>
              <w:rPr>
                <w:color w:val="000000"/>
                <w:szCs w:val="21"/>
              </w:rPr>
              <w:t>5%</w:t>
            </w:r>
          </w:p>
        </w:tc>
        <w:tc>
          <w:tcPr>
            <w:tcW w:w="2880" w:type="dxa"/>
            <w:vAlign w:val="center"/>
          </w:tcPr>
          <w:p w:rsidR="00D84133" w:rsidRDefault="00FE6EFE">
            <w:pPr>
              <w:jc w:val="right"/>
            </w:pPr>
            <w:r>
              <w:rPr>
                <w:color w:val="000000"/>
                <w:szCs w:val="21"/>
              </w:rPr>
              <w:t>-109,807,721.50</w:t>
            </w:r>
          </w:p>
        </w:tc>
        <w:tc>
          <w:tcPr>
            <w:tcW w:w="2610" w:type="dxa"/>
            <w:vAlign w:val="center"/>
          </w:tcPr>
          <w:p w:rsidR="00D84133" w:rsidRDefault="00FE6EFE">
            <w:pPr>
              <w:jc w:val="right"/>
            </w:pPr>
            <w:r>
              <w:rPr>
                <w:color w:val="000000"/>
                <w:szCs w:val="21"/>
              </w:rPr>
              <w:t>-104,261,346.49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D84133" w:rsidRDefault="00FE6EFE">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2,191,871,825.71</w:t>
      </w:r>
      <w:r>
        <w:rPr>
          <w:kern w:val="0"/>
          <w:szCs w:val="21"/>
        </w:rPr>
        <w:t>元，属于第二层次的余额为</w:t>
      </w:r>
      <w:r>
        <w:rPr>
          <w:kern w:val="0"/>
          <w:szCs w:val="21"/>
        </w:rPr>
        <w:t>13,347,796.75</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2,083,230,918.68</w:t>
      </w:r>
      <w:r>
        <w:rPr>
          <w:kern w:val="0"/>
          <w:szCs w:val="21"/>
        </w:rPr>
        <w:t>元，第二层次</w:t>
      </w:r>
      <w:r>
        <w:rPr>
          <w:kern w:val="0"/>
          <w:szCs w:val="21"/>
        </w:rPr>
        <w:t>6,335,538.29</w:t>
      </w:r>
      <w:r>
        <w:rPr>
          <w:kern w:val="0"/>
          <w:szCs w:val="21"/>
        </w:rPr>
        <w:t>元，无属于第三层次的余额</w:t>
      </w:r>
      <w:r>
        <w:rPr>
          <w:kern w:val="0"/>
          <w:szCs w:val="21"/>
        </w:rPr>
        <w:t xml:space="preserve">) </w:t>
      </w:r>
      <w:r>
        <w:rPr>
          <w:kern w:val="0"/>
          <w:szCs w:val="21"/>
        </w:rPr>
        <w:t>。</w:t>
      </w:r>
    </w:p>
    <w:p w:rsidR="00D84133" w:rsidRDefault="00FE6EFE">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D84133" w:rsidRDefault="00FE6EFE">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D84133" w:rsidRDefault="00FE6EFE">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无。</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D84133" w:rsidRDefault="00FE6EFE">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D84133" w:rsidRDefault="00FE6EFE">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5048"/>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5049"/>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2,205,219,622.46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99.44</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2,205,219,622.46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99.44</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8,652,381.78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0.39</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3,840,879.35</w:t>
            </w:r>
          </w:p>
        </w:tc>
        <w:tc>
          <w:tcPr>
            <w:tcW w:w="2052" w:type="dxa"/>
            <w:vAlign w:val="center"/>
          </w:tcPr>
          <w:p w:rsidR="00753756" w:rsidRPr="00224952" w:rsidRDefault="00753756" w:rsidP="006F346C">
            <w:pPr>
              <w:jc w:val="right"/>
              <w:rPr>
                <w:color w:val="000000"/>
                <w:szCs w:val="21"/>
              </w:rPr>
            </w:pPr>
            <w:r w:rsidRPr="00224952">
              <w:rPr>
                <w:color w:val="000000"/>
                <w:szCs w:val="21"/>
              </w:rPr>
              <w:t>0.17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2,217,712,883.59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注：上表中的股票投资项含可退替代款估值增值，而</w:t>
      </w:r>
      <w:r w:rsidRPr="00224952">
        <w:rPr>
          <w:kern w:val="0"/>
          <w:szCs w:val="21"/>
        </w:rPr>
        <w:t>7.2</w:t>
      </w:r>
      <w:r w:rsidRPr="00224952">
        <w:rPr>
          <w:kern w:val="0"/>
          <w:szCs w:val="21"/>
        </w:rPr>
        <w:t>的合计项不含可退替代款估值增值。</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5050"/>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7,100,898.78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0.32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112,595,637.47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5.09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2,079,514,909.07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93.99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402,083.70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2,205,219,622.46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99.67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5051"/>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D84133">
        <w:trPr>
          <w:jc w:val="center"/>
        </w:trPr>
        <w:tc>
          <w:tcPr>
            <w:tcW w:w="817" w:type="dxa"/>
            <w:vAlign w:val="center"/>
          </w:tcPr>
          <w:p w:rsidR="00D84133" w:rsidRDefault="00FE6EFE">
            <w:pPr>
              <w:jc w:val="center"/>
            </w:pPr>
            <w:r>
              <w:rPr>
                <w:color w:val="000000"/>
                <w:szCs w:val="21"/>
              </w:rPr>
              <w:t>1</w:t>
            </w:r>
          </w:p>
        </w:tc>
        <w:tc>
          <w:tcPr>
            <w:tcW w:w="1276" w:type="dxa"/>
            <w:vAlign w:val="center"/>
          </w:tcPr>
          <w:p w:rsidR="00D84133" w:rsidRDefault="00FE6EFE">
            <w:pPr>
              <w:jc w:val="center"/>
            </w:pPr>
            <w:r>
              <w:rPr>
                <w:color w:val="000000"/>
                <w:szCs w:val="21"/>
              </w:rPr>
              <w:t>601318</w:t>
            </w:r>
          </w:p>
        </w:tc>
        <w:tc>
          <w:tcPr>
            <w:tcW w:w="1701" w:type="dxa"/>
            <w:vAlign w:val="center"/>
          </w:tcPr>
          <w:p w:rsidR="00D84133" w:rsidRDefault="00FE6EFE">
            <w:pPr>
              <w:jc w:val="center"/>
            </w:pPr>
            <w:r>
              <w:rPr>
                <w:color w:val="000000"/>
                <w:szCs w:val="21"/>
              </w:rPr>
              <w:t>中国平安</w:t>
            </w:r>
          </w:p>
        </w:tc>
        <w:tc>
          <w:tcPr>
            <w:tcW w:w="1276" w:type="dxa"/>
            <w:vAlign w:val="center"/>
          </w:tcPr>
          <w:p w:rsidR="00D84133" w:rsidRDefault="00FE6EFE">
            <w:pPr>
              <w:jc w:val="right"/>
            </w:pPr>
            <w:r>
              <w:rPr>
                <w:color w:val="000000"/>
                <w:szCs w:val="21"/>
              </w:rPr>
              <w:t>10,248,504</w:t>
            </w:r>
          </w:p>
        </w:tc>
        <w:tc>
          <w:tcPr>
            <w:tcW w:w="2172" w:type="dxa"/>
            <w:vAlign w:val="center"/>
          </w:tcPr>
          <w:p w:rsidR="00D84133" w:rsidRDefault="00FE6EFE">
            <w:pPr>
              <w:jc w:val="right"/>
            </w:pPr>
            <w:r>
              <w:rPr>
                <w:color w:val="000000"/>
                <w:szCs w:val="21"/>
              </w:rPr>
              <w:t>731,743,185.60</w:t>
            </w:r>
          </w:p>
        </w:tc>
        <w:tc>
          <w:tcPr>
            <w:tcW w:w="1852" w:type="dxa"/>
            <w:vAlign w:val="center"/>
          </w:tcPr>
          <w:p w:rsidR="00D84133" w:rsidRDefault="00FE6EFE">
            <w:pPr>
              <w:jc w:val="right"/>
            </w:pPr>
            <w:r>
              <w:rPr>
                <w:color w:val="000000"/>
                <w:szCs w:val="21"/>
              </w:rPr>
              <w:t>33.07</w:t>
            </w:r>
          </w:p>
        </w:tc>
      </w:tr>
      <w:tr w:rsidR="00D84133">
        <w:trPr>
          <w:jc w:val="center"/>
        </w:trPr>
        <w:tc>
          <w:tcPr>
            <w:tcW w:w="817" w:type="dxa"/>
            <w:vAlign w:val="center"/>
          </w:tcPr>
          <w:p w:rsidR="00D84133" w:rsidRDefault="00FE6EFE">
            <w:pPr>
              <w:jc w:val="center"/>
            </w:pPr>
            <w:r>
              <w:rPr>
                <w:color w:val="000000"/>
                <w:szCs w:val="21"/>
              </w:rPr>
              <w:t>2</w:t>
            </w:r>
          </w:p>
        </w:tc>
        <w:tc>
          <w:tcPr>
            <w:tcW w:w="1276" w:type="dxa"/>
            <w:vAlign w:val="center"/>
          </w:tcPr>
          <w:p w:rsidR="00D84133" w:rsidRDefault="00FE6EFE">
            <w:pPr>
              <w:jc w:val="center"/>
            </w:pPr>
            <w:r>
              <w:rPr>
                <w:color w:val="000000"/>
                <w:szCs w:val="21"/>
              </w:rPr>
              <w:t>600030</w:t>
            </w:r>
          </w:p>
        </w:tc>
        <w:tc>
          <w:tcPr>
            <w:tcW w:w="1701" w:type="dxa"/>
            <w:vAlign w:val="center"/>
          </w:tcPr>
          <w:p w:rsidR="00D84133" w:rsidRDefault="00FE6EFE">
            <w:pPr>
              <w:jc w:val="center"/>
            </w:pPr>
            <w:r>
              <w:rPr>
                <w:color w:val="000000"/>
                <w:szCs w:val="21"/>
              </w:rPr>
              <w:t>中信证券</w:t>
            </w:r>
          </w:p>
        </w:tc>
        <w:tc>
          <w:tcPr>
            <w:tcW w:w="1276" w:type="dxa"/>
            <w:vAlign w:val="center"/>
          </w:tcPr>
          <w:p w:rsidR="00D84133" w:rsidRDefault="00FE6EFE">
            <w:pPr>
              <w:jc w:val="right"/>
            </w:pPr>
            <w:r>
              <w:rPr>
                <w:color w:val="000000"/>
                <w:szCs w:val="21"/>
              </w:rPr>
              <w:t>8,059,327</w:t>
            </w:r>
          </w:p>
        </w:tc>
        <w:tc>
          <w:tcPr>
            <w:tcW w:w="2172" w:type="dxa"/>
            <w:vAlign w:val="center"/>
          </w:tcPr>
          <w:p w:rsidR="00D84133" w:rsidRDefault="00FE6EFE">
            <w:pPr>
              <w:jc w:val="right"/>
            </w:pPr>
            <w:r>
              <w:rPr>
                <w:color w:val="000000"/>
                <w:szCs w:val="21"/>
              </w:rPr>
              <w:t>194,310,373.97</w:t>
            </w:r>
          </w:p>
        </w:tc>
        <w:tc>
          <w:tcPr>
            <w:tcW w:w="1852" w:type="dxa"/>
            <w:vAlign w:val="center"/>
          </w:tcPr>
          <w:p w:rsidR="00D84133" w:rsidRDefault="00FE6EFE">
            <w:pPr>
              <w:jc w:val="right"/>
            </w:pPr>
            <w:r>
              <w:rPr>
                <w:color w:val="000000"/>
                <w:szCs w:val="21"/>
              </w:rPr>
              <w:t>8.78</w:t>
            </w:r>
          </w:p>
        </w:tc>
      </w:tr>
      <w:tr w:rsidR="00D84133">
        <w:trPr>
          <w:jc w:val="center"/>
        </w:trPr>
        <w:tc>
          <w:tcPr>
            <w:tcW w:w="817" w:type="dxa"/>
            <w:vAlign w:val="center"/>
          </w:tcPr>
          <w:p w:rsidR="00D84133" w:rsidRDefault="00FE6EFE">
            <w:pPr>
              <w:jc w:val="center"/>
            </w:pPr>
            <w:r>
              <w:rPr>
                <w:color w:val="000000"/>
                <w:szCs w:val="21"/>
              </w:rPr>
              <w:t>3</w:t>
            </w:r>
          </w:p>
        </w:tc>
        <w:tc>
          <w:tcPr>
            <w:tcW w:w="1276" w:type="dxa"/>
            <w:vAlign w:val="center"/>
          </w:tcPr>
          <w:p w:rsidR="00D84133" w:rsidRDefault="00FE6EFE">
            <w:pPr>
              <w:jc w:val="center"/>
            </w:pPr>
            <w:r>
              <w:rPr>
                <w:color w:val="000000"/>
                <w:szCs w:val="21"/>
              </w:rPr>
              <w:t>300059</w:t>
            </w:r>
          </w:p>
        </w:tc>
        <w:tc>
          <w:tcPr>
            <w:tcW w:w="1701" w:type="dxa"/>
            <w:vAlign w:val="center"/>
          </w:tcPr>
          <w:p w:rsidR="00D84133" w:rsidRDefault="00FE6EFE">
            <w:pPr>
              <w:jc w:val="center"/>
            </w:pPr>
            <w:r>
              <w:rPr>
                <w:color w:val="000000"/>
                <w:szCs w:val="21"/>
              </w:rPr>
              <w:t>东方财富</w:t>
            </w:r>
          </w:p>
        </w:tc>
        <w:tc>
          <w:tcPr>
            <w:tcW w:w="1276" w:type="dxa"/>
            <w:vAlign w:val="center"/>
          </w:tcPr>
          <w:p w:rsidR="00D84133" w:rsidRDefault="00FE6EFE">
            <w:pPr>
              <w:jc w:val="right"/>
            </w:pPr>
            <w:r>
              <w:rPr>
                <w:color w:val="000000"/>
                <w:szCs w:val="21"/>
              </w:rPr>
              <w:t>6,099,302</w:t>
            </w:r>
          </w:p>
        </w:tc>
        <w:tc>
          <w:tcPr>
            <w:tcW w:w="2172" w:type="dxa"/>
            <w:vAlign w:val="center"/>
          </w:tcPr>
          <w:p w:rsidR="00D84133" w:rsidRDefault="00FE6EFE">
            <w:pPr>
              <w:jc w:val="right"/>
            </w:pPr>
            <w:r>
              <w:rPr>
                <w:color w:val="000000"/>
                <w:szCs w:val="21"/>
              </w:rPr>
              <w:t>123,205,900.40</w:t>
            </w:r>
          </w:p>
        </w:tc>
        <w:tc>
          <w:tcPr>
            <w:tcW w:w="1852" w:type="dxa"/>
            <w:vAlign w:val="center"/>
          </w:tcPr>
          <w:p w:rsidR="00D84133" w:rsidRDefault="00FE6EFE">
            <w:pPr>
              <w:jc w:val="right"/>
            </w:pPr>
            <w:r>
              <w:rPr>
                <w:color w:val="000000"/>
                <w:szCs w:val="21"/>
              </w:rPr>
              <w:t>5.57</w:t>
            </w:r>
          </w:p>
        </w:tc>
      </w:tr>
      <w:tr w:rsidR="00D84133">
        <w:trPr>
          <w:jc w:val="center"/>
        </w:trPr>
        <w:tc>
          <w:tcPr>
            <w:tcW w:w="817" w:type="dxa"/>
            <w:vAlign w:val="center"/>
          </w:tcPr>
          <w:p w:rsidR="00D84133" w:rsidRDefault="00FE6EFE">
            <w:pPr>
              <w:jc w:val="center"/>
            </w:pPr>
            <w:r>
              <w:rPr>
                <w:color w:val="000000"/>
                <w:szCs w:val="21"/>
              </w:rPr>
              <w:t>4</w:t>
            </w:r>
          </w:p>
        </w:tc>
        <w:tc>
          <w:tcPr>
            <w:tcW w:w="1276" w:type="dxa"/>
            <w:vAlign w:val="center"/>
          </w:tcPr>
          <w:p w:rsidR="00D84133" w:rsidRDefault="00FE6EFE">
            <w:pPr>
              <w:jc w:val="center"/>
            </w:pPr>
            <w:r>
              <w:rPr>
                <w:color w:val="000000"/>
                <w:szCs w:val="21"/>
              </w:rPr>
              <w:t>601688</w:t>
            </w:r>
          </w:p>
        </w:tc>
        <w:tc>
          <w:tcPr>
            <w:tcW w:w="1701" w:type="dxa"/>
            <w:vAlign w:val="center"/>
          </w:tcPr>
          <w:p w:rsidR="00D84133" w:rsidRDefault="00FE6EFE">
            <w:pPr>
              <w:jc w:val="center"/>
            </w:pPr>
            <w:r>
              <w:rPr>
                <w:color w:val="000000"/>
                <w:szCs w:val="21"/>
              </w:rPr>
              <w:t>华泰证券</w:t>
            </w:r>
          </w:p>
        </w:tc>
        <w:tc>
          <w:tcPr>
            <w:tcW w:w="1276" w:type="dxa"/>
            <w:vAlign w:val="center"/>
          </w:tcPr>
          <w:p w:rsidR="00D84133" w:rsidRDefault="00FE6EFE">
            <w:pPr>
              <w:jc w:val="right"/>
            </w:pPr>
            <w:r>
              <w:rPr>
                <w:color w:val="000000"/>
                <w:szCs w:val="21"/>
              </w:rPr>
              <w:t>5,568,703</w:t>
            </w:r>
          </w:p>
        </w:tc>
        <w:tc>
          <w:tcPr>
            <w:tcW w:w="2172" w:type="dxa"/>
            <w:vAlign w:val="center"/>
          </w:tcPr>
          <w:p w:rsidR="00D84133" w:rsidRDefault="00FE6EFE">
            <w:pPr>
              <w:jc w:val="right"/>
            </w:pPr>
            <w:r>
              <w:rPr>
                <w:color w:val="000000"/>
                <w:szCs w:val="21"/>
              </w:rPr>
              <w:t>104,691,616.40</w:t>
            </w:r>
          </w:p>
        </w:tc>
        <w:tc>
          <w:tcPr>
            <w:tcW w:w="1852" w:type="dxa"/>
            <w:vAlign w:val="center"/>
          </w:tcPr>
          <w:p w:rsidR="00D84133" w:rsidRDefault="00FE6EFE">
            <w:pPr>
              <w:jc w:val="right"/>
            </w:pPr>
            <w:r>
              <w:rPr>
                <w:color w:val="000000"/>
                <w:szCs w:val="21"/>
              </w:rPr>
              <w:t>4.73</w:t>
            </w:r>
          </w:p>
        </w:tc>
      </w:tr>
      <w:tr w:rsidR="00D84133">
        <w:trPr>
          <w:jc w:val="center"/>
        </w:trPr>
        <w:tc>
          <w:tcPr>
            <w:tcW w:w="817" w:type="dxa"/>
            <w:vAlign w:val="center"/>
          </w:tcPr>
          <w:p w:rsidR="00D84133" w:rsidRDefault="00FE6EFE">
            <w:pPr>
              <w:jc w:val="center"/>
            </w:pPr>
            <w:r>
              <w:rPr>
                <w:color w:val="000000"/>
                <w:szCs w:val="21"/>
              </w:rPr>
              <w:t>5</w:t>
            </w:r>
          </w:p>
        </w:tc>
        <w:tc>
          <w:tcPr>
            <w:tcW w:w="1276" w:type="dxa"/>
            <w:vAlign w:val="center"/>
          </w:tcPr>
          <w:p w:rsidR="00D84133" w:rsidRDefault="00FE6EFE">
            <w:pPr>
              <w:jc w:val="center"/>
            </w:pPr>
            <w:r>
              <w:rPr>
                <w:color w:val="000000"/>
                <w:szCs w:val="21"/>
              </w:rPr>
              <w:t>600837</w:t>
            </w:r>
          </w:p>
        </w:tc>
        <w:tc>
          <w:tcPr>
            <w:tcW w:w="1701" w:type="dxa"/>
            <w:vAlign w:val="center"/>
          </w:tcPr>
          <w:p w:rsidR="00D84133" w:rsidRDefault="00FE6EFE">
            <w:pPr>
              <w:jc w:val="center"/>
            </w:pPr>
            <w:r>
              <w:rPr>
                <w:color w:val="000000"/>
                <w:szCs w:val="21"/>
              </w:rPr>
              <w:t>海通证券</w:t>
            </w:r>
          </w:p>
        </w:tc>
        <w:tc>
          <w:tcPr>
            <w:tcW w:w="1276" w:type="dxa"/>
            <w:vAlign w:val="center"/>
          </w:tcPr>
          <w:p w:rsidR="00D84133" w:rsidRDefault="00FE6EFE">
            <w:pPr>
              <w:jc w:val="right"/>
            </w:pPr>
            <w:r>
              <w:rPr>
                <w:color w:val="000000"/>
                <w:szCs w:val="21"/>
              </w:rPr>
              <w:t>7,655,652</w:t>
            </w:r>
          </w:p>
        </w:tc>
        <w:tc>
          <w:tcPr>
            <w:tcW w:w="2172" w:type="dxa"/>
            <w:vAlign w:val="center"/>
          </w:tcPr>
          <w:p w:rsidR="00D84133" w:rsidRDefault="00FE6EFE">
            <w:pPr>
              <w:jc w:val="right"/>
            </w:pPr>
            <w:r>
              <w:rPr>
                <w:color w:val="000000"/>
                <w:szCs w:val="21"/>
              </w:rPr>
              <w:t>96,308,102.16</w:t>
            </w:r>
          </w:p>
        </w:tc>
        <w:tc>
          <w:tcPr>
            <w:tcW w:w="1852" w:type="dxa"/>
            <w:vAlign w:val="center"/>
          </w:tcPr>
          <w:p w:rsidR="00D84133" w:rsidRDefault="00FE6EFE">
            <w:pPr>
              <w:jc w:val="right"/>
            </w:pPr>
            <w:r>
              <w:rPr>
                <w:color w:val="000000"/>
                <w:szCs w:val="21"/>
              </w:rPr>
              <w:t>4.35</w:t>
            </w:r>
          </w:p>
        </w:tc>
      </w:tr>
      <w:tr w:rsidR="00D84133">
        <w:trPr>
          <w:jc w:val="center"/>
        </w:trPr>
        <w:tc>
          <w:tcPr>
            <w:tcW w:w="817" w:type="dxa"/>
            <w:vAlign w:val="center"/>
          </w:tcPr>
          <w:p w:rsidR="00D84133" w:rsidRDefault="00FE6EFE">
            <w:pPr>
              <w:jc w:val="center"/>
            </w:pPr>
            <w:r>
              <w:rPr>
                <w:color w:val="000000"/>
                <w:szCs w:val="21"/>
              </w:rPr>
              <w:t>6</w:t>
            </w:r>
          </w:p>
        </w:tc>
        <w:tc>
          <w:tcPr>
            <w:tcW w:w="1276" w:type="dxa"/>
            <w:vAlign w:val="center"/>
          </w:tcPr>
          <w:p w:rsidR="00D84133" w:rsidRDefault="00FE6EFE">
            <w:pPr>
              <w:jc w:val="center"/>
            </w:pPr>
            <w:r>
              <w:rPr>
                <w:color w:val="000000"/>
                <w:szCs w:val="21"/>
              </w:rPr>
              <w:t>600570</w:t>
            </w:r>
          </w:p>
        </w:tc>
        <w:tc>
          <w:tcPr>
            <w:tcW w:w="1701" w:type="dxa"/>
            <w:vAlign w:val="center"/>
          </w:tcPr>
          <w:p w:rsidR="00D84133" w:rsidRDefault="00FE6EFE">
            <w:pPr>
              <w:jc w:val="center"/>
            </w:pPr>
            <w:r>
              <w:rPr>
                <w:color w:val="000000"/>
                <w:szCs w:val="21"/>
              </w:rPr>
              <w:t>恒生电子</w:t>
            </w:r>
          </w:p>
        </w:tc>
        <w:tc>
          <w:tcPr>
            <w:tcW w:w="1276" w:type="dxa"/>
            <w:vAlign w:val="center"/>
          </w:tcPr>
          <w:p w:rsidR="00D84133" w:rsidRDefault="00FE6EFE">
            <w:pPr>
              <w:jc w:val="right"/>
            </w:pPr>
            <w:r>
              <w:rPr>
                <w:color w:val="000000"/>
                <w:szCs w:val="21"/>
              </w:rPr>
              <w:t>790,339</w:t>
            </w:r>
          </w:p>
        </w:tc>
        <w:tc>
          <w:tcPr>
            <w:tcW w:w="2172" w:type="dxa"/>
            <w:vAlign w:val="center"/>
          </w:tcPr>
          <w:p w:rsidR="00D84133" w:rsidRDefault="00FE6EFE">
            <w:pPr>
              <w:jc w:val="right"/>
            </w:pPr>
            <w:r>
              <w:rPr>
                <w:color w:val="000000"/>
                <w:szCs w:val="21"/>
              </w:rPr>
              <w:t>85,119,510.30</w:t>
            </w:r>
          </w:p>
        </w:tc>
        <w:tc>
          <w:tcPr>
            <w:tcW w:w="1852" w:type="dxa"/>
            <w:vAlign w:val="center"/>
          </w:tcPr>
          <w:p w:rsidR="00D84133" w:rsidRDefault="00FE6EFE">
            <w:pPr>
              <w:jc w:val="right"/>
            </w:pPr>
            <w:r>
              <w:rPr>
                <w:color w:val="000000"/>
                <w:szCs w:val="21"/>
              </w:rPr>
              <w:t>3.85</w:t>
            </w:r>
          </w:p>
        </w:tc>
      </w:tr>
      <w:tr w:rsidR="00D84133">
        <w:trPr>
          <w:jc w:val="center"/>
        </w:trPr>
        <w:tc>
          <w:tcPr>
            <w:tcW w:w="817" w:type="dxa"/>
            <w:vAlign w:val="center"/>
          </w:tcPr>
          <w:p w:rsidR="00D84133" w:rsidRDefault="00FE6EFE">
            <w:pPr>
              <w:jc w:val="center"/>
            </w:pPr>
            <w:r>
              <w:rPr>
                <w:color w:val="000000"/>
                <w:szCs w:val="21"/>
              </w:rPr>
              <w:t>7</w:t>
            </w:r>
          </w:p>
        </w:tc>
        <w:tc>
          <w:tcPr>
            <w:tcW w:w="1276" w:type="dxa"/>
            <w:vAlign w:val="center"/>
          </w:tcPr>
          <w:p w:rsidR="00D84133" w:rsidRDefault="00FE6EFE">
            <w:pPr>
              <w:jc w:val="center"/>
            </w:pPr>
            <w:r>
              <w:rPr>
                <w:color w:val="000000"/>
                <w:szCs w:val="21"/>
              </w:rPr>
              <w:t>601211</w:t>
            </w:r>
          </w:p>
        </w:tc>
        <w:tc>
          <w:tcPr>
            <w:tcW w:w="1701" w:type="dxa"/>
            <w:vAlign w:val="center"/>
          </w:tcPr>
          <w:p w:rsidR="00D84133" w:rsidRDefault="00FE6EFE">
            <w:pPr>
              <w:jc w:val="center"/>
            </w:pPr>
            <w:r>
              <w:rPr>
                <w:color w:val="000000"/>
                <w:szCs w:val="21"/>
              </w:rPr>
              <w:t>国泰君安</w:t>
            </w:r>
          </w:p>
        </w:tc>
        <w:tc>
          <w:tcPr>
            <w:tcW w:w="1276" w:type="dxa"/>
            <w:vAlign w:val="center"/>
          </w:tcPr>
          <w:p w:rsidR="00D84133" w:rsidRDefault="00FE6EFE">
            <w:pPr>
              <w:jc w:val="right"/>
            </w:pPr>
            <w:r>
              <w:rPr>
                <w:color w:val="000000"/>
                <w:szCs w:val="21"/>
              </w:rPr>
              <w:t>4,266,510</w:t>
            </w:r>
          </w:p>
        </w:tc>
        <w:tc>
          <w:tcPr>
            <w:tcW w:w="2172" w:type="dxa"/>
            <w:vAlign w:val="center"/>
          </w:tcPr>
          <w:p w:rsidR="00D84133" w:rsidRDefault="00FE6EFE">
            <w:pPr>
              <w:jc w:val="right"/>
            </w:pPr>
            <w:r>
              <w:rPr>
                <w:color w:val="000000"/>
                <w:szCs w:val="21"/>
              </w:rPr>
              <w:t>73,639,962.60</w:t>
            </w:r>
          </w:p>
        </w:tc>
        <w:tc>
          <w:tcPr>
            <w:tcW w:w="1852" w:type="dxa"/>
            <w:vAlign w:val="center"/>
          </w:tcPr>
          <w:p w:rsidR="00D84133" w:rsidRDefault="00FE6EFE">
            <w:pPr>
              <w:jc w:val="right"/>
            </w:pPr>
            <w:r>
              <w:rPr>
                <w:color w:val="000000"/>
                <w:szCs w:val="21"/>
              </w:rPr>
              <w:t>3.33</w:t>
            </w:r>
          </w:p>
        </w:tc>
      </w:tr>
      <w:tr w:rsidR="00D84133">
        <w:trPr>
          <w:jc w:val="center"/>
        </w:trPr>
        <w:tc>
          <w:tcPr>
            <w:tcW w:w="817" w:type="dxa"/>
            <w:vAlign w:val="center"/>
          </w:tcPr>
          <w:p w:rsidR="00D84133" w:rsidRDefault="00FE6EFE">
            <w:pPr>
              <w:jc w:val="center"/>
            </w:pPr>
            <w:r>
              <w:rPr>
                <w:color w:val="000000"/>
                <w:szCs w:val="21"/>
              </w:rPr>
              <w:t>8</w:t>
            </w:r>
          </w:p>
        </w:tc>
        <w:tc>
          <w:tcPr>
            <w:tcW w:w="1276" w:type="dxa"/>
            <w:vAlign w:val="center"/>
          </w:tcPr>
          <w:p w:rsidR="00D84133" w:rsidRDefault="00FE6EFE">
            <w:pPr>
              <w:jc w:val="center"/>
            </w:pPr>
            <w:r>
              <w:rPr>
                <w:color w:val="000000"/>
                <w:szCs w:val="21"/>
              </w:rPr>
              <w:t>601601</w:t>
            </w:r>
          </w:p>
        </w:tc>
        <w:tc>
          <w:tcPr>
            <w:tcW w:w="1701" w:type="dxa"/>
            <w:vAlign w:val="center"/>
          </w:tcPr>
          <w:p w:rsidR="00D84133" w:rsidRDefault="00FE6EFE">
            <w:pPr>
              <w:jc w:val="center"/>
            </w:pPr>
            <w:r>
              <w:rPr>
                <w:color w:val="000000"/>
                <w:szCs w:val="21"/>
              </w:rPr>
              <w:t>中国太保</w:t>
            </w:r>
          </w:p>
        </w:tc>
        <w:tc>
          <w:tcPr>
            <w:tcW w:w="1276" w:type="dxa"/>
            <w:vAlign w:val="center"/>
          </w:tcPr>
          <w:p w:rsidR="00D84133" w:rsidRDefault="00FE6EFE">
            <w:pPr>
              <w:jc w:val="right"/>
            </w:pPr>
            <w:r>
              <w:rPr>
                <w:color w:val="000000"/>
                <w:szCs w:val="21"/>
              </w:rPr>
              <w:t>2,573,690</w:t>
            </w:r>
          </w:p>
        </w:tc>
        <w:tc>
          <w:tcPr>
            <w:tcW w:w="2172" w:type="dxa"/>
            <w:vAlign w:val="center"/>
          </w:tcPr>
          <w:p w:rsidR="00D84133" w:rsidRDefault="00FE6EFE">
            <w:pPr>
              <w:jc w:val="right"/>
            </w:pPr>
            <w:r>
              <w:rPr>
                <w:color w:val="000000"/>
                <w:szCs w:val="21"/>
              </w:rPr>
              <w:t>70,133,052.50</w:t>
            </w:r>
          </w:p>
        </w:tc>
        <w:tc>
          <w:tcPr>
            <w:tcW w:w="1852" w:type="dxa"/>
            <w:vAlign w:val="center"/>
          </w:tcPr>
          <w:p w:rsidR="00D84133" w:rsidRDefault="00FE6EFE">
            <w:pPr>
              <w:jc w:val="right"/>
            </w:pPr>
            <w:r>
              <w:rPr>
                <w:color w:val="000000"/>
                <w:szCs w:val="21"/>
              </w:rPr>
              <w:t>3.17</w:t>
            </w:r>
          </w:p>
        </w:tc>
      </w:tr>
      <w:tr w:rsidR="00D84133">
        <w:trPr>
          <w:jc w:val="center"/>
        </w:trPr>
        <w:tc>
          <w:tcPr>
            <w:tcW w:w="817" w:type="dxa"/>
            <w:vAlign w:val="center"/>
          </w:tcPr>
          <w:p w:rsidR="00D84133" w:rsidRDefault="00FE6EFE">
            <w:pPr>
              <w:jc w:val="center"/>
            </w:pPr>
            <w:r>
              <w:rPr>
                <w:color w:val="000000"/>
                <w:szCs w:val="21"/>
              </w:rPr>
              <w:t>9</w:t>
            </w:r>
          </w:p>
        </w:tc>
        <w:tc>
          <w:tcPr>
            <w:tcW w:w="1276" w:type="dxa"/>
            <w:vAlign w:val="center"/>
          </w:tcPr>
          <w:p w:rsidR="00D84133" w:rsidRDefault="00FE6EFE">
            <w:pPr>
              <w:jc w:val="center"/>
            </w:pPr>
            <w:r>
              <w:rPr>
                <w:color w:val="000000"/>
                <w:szCs w:val="21"/>
              </w:rPr>
              <w:t>600999</w:t>
            </w:r>
          </w:p>
        </w:tc>
        <w:tc>
          <w:tcPr>
            <w:tcW w:w="1701" w:type="dxa"/>
            <w:vAlign w:val="center"/>
          </w:tcPr>
          <w:p w:rsidR="00D84133" w:rsidRDefault="00FE6EFE">
            <w:pPr>
              <w:jc w:val="center"/>
            </w:pPr>
            <w:r>
              <w:rPr>
                <w:color w:val="000000"/>
                <w:szCs w:val="21"/>
              </w:rPr>
              <w:t>招商证券</w:t>
            </w:r>
          </w:p>
        </w:tc>
        <w:tc>
          <w:tcPr>
            <w:tcW w:w="1276" w:type="dxa"/>
            <w:vAlign w:val="center"/>
          </w:tcPr>
          <w:p w:rsidR="00D84133" w:rsidRDefault="00FE6EFE">
            <w:pPr>
              <w:jc w:val="right"/>
            </w:pPr>
            <w:r>
              <w:rPr>
                <w:color w:val="000000"/>
                <w:szCs w:val="21"/>
              </w:rPr>
              <w:t>2,705,412</w:t>
            </w:r>
          </w:p>
        </w:tc>
        <w:tc>
          <w:tcPr>
            <w:tcW w:w="2172" w:type="dxa"/>
            <w:vAlign w:val="center"/>
          </w:tcPr>
          <w:p w:rsidR="00D84133" w:rsidRDefault="00FE6EFE">
            <w:pPr>
              <w:jc w:val="right"/>
            </w:pPr>
            <w:r>
              <w:rPr>
                <w:color w:val="000000"/>
                <w:szCs w:val="21"/>
              </w:rPr>
              <w:t>59,383,793.40</w:t>
            </w:r>
          </w:p>
        </w:tc>
        <w:tc>
          <w:tcPr>
            <w:tcW w:w="1852" w:type="dxa"/>
            <w:vAlign w:val="center"/>
          </w:tcPr>
          <w:p w:rsidR="00D84133" w:rsidRDefault="00FE6EFE">
            <w:pPr>
              <w:jc w:val="right"/>
            </w:pPr>
            <w:r>
              <w:rPr>
                <w:color w:val="000000"/>
                <w:szCs w:val="21"/>
              </w:rPr>
              <w:t>2.68</w:t>
            </w:r>
          </w:p>
        </w:tc>
      </w:tr>
      <w:tr w:rsidR="00D84133">
        <w:trPr>
          <w:jc w:val="center"/>
        </w:trPr>
        <w:tc>
          <w:tcPr>
            <w:tcW w:w="817" w:type="dxa"/>
            <w:vAlign w:val="center"/>
          </w:tcPr>
          <w:p w:rsidR="00D84133" w:rsidRDefault="00FE6EFE">
            <w:pPr>
              <w:jc w:val="center"/>
            </w:pPr>
            <w:r>
              <w:rPr>
                <w:color w:val="000000"/>
                <w:szCs w:val="21"/>
              </w:rPr>
              <w:t>10</w:t>
            </w:r>
          </w:p>
        </w:tc>
        <w:tc>
          <w:tcPr>
            <w:tcW w:w="1276" w:type="dxa"/>
            <w:vAlign w:val="center"/>
          </w:tcPr>
          <w:p w:rsidR="00D84133" w:rsidRDefault="00FE6EFE">
            <w:pPr>
              <w:jc w:val="center"/>
            </w:pPr>
            <w:r>
              <w:rPr>
                <w:color w:val="000000"/>
                <w:szCs w:val="21"/>
              </w:rPr>
              <w:t>000166</w:t>
            </w:r>
          </w:p>
        </w:tc>
        <w:tc>
          <w:tcPr>
            <w:tcW w:w="1701" w:type="dxa"/>
            <w:vAlign w:val="center"/>
          </w:tcPr>
          <w:p w:rsidR="00D84133" w:rsidRDefault="00FE6EFE">
            <w:pPr>
              <w:jc w:val="center"/>
            </w:pPr>
            <w:r>
              <w:rPr>
                <w:color w:val="000000"/>
                <w:szCs w:val="21"/>
              </w:rPr>
              <w:t>申万宏源</w:t>
            </w:r>
          </w:p>
        </w:tc>
        <w:tc>
          <w:tcPr>
            <w:tcW w:w="1276" w:type="dxa"/>
            <w:vAlign w:val="center"/>
          </w:tcPr>
          <w:p w:rsidR="00D84133" w:rsidRDefault="00FE6EFE">
            <w:pPr>
              <w:jc w:val="right"/>
            </w:pPr>
            <w:r>
              <w:rPr>
                <w:color w:val="000000"/>
                <w:szCs w:val="21"/>
              </w:rPr>
              <w:t>8,528,228</w:t>
            </w:r>
          </w:p>
        </w:tc>
        <w:tc>
          <w:tcPr>
            <w:tcW w:w="2172" w:type="dxa"/>
            <w:vAlign w:val="center"/>
          </w:tcPr>
          <w:p w:rsidR="00D84133" w:rsidRDefault="00FE6EFE">
            <w:pPr>
              <w:jc w:val="right"/>
            </w:pPr>
            <w:r>
              <w:rPr>
                <w:color w:val="000000"/>
                <w:szCs w:val="21"/>
              </w:rPr>
              <w:t>43,067,551.40</w:t>
            </w:r>
          </w:p>
        </w:tc>
        <w:tc>
          <w:tcPr>
            <w:tcW w:w="1852" w:type="dxa"/>
            <w:vAlign w:val="center"/>
          </w:tcPr>
          <w:p w:rsidR="00D84133" w:rsidRDefault="00FE6EFE">
            <w:pPr>
              <w:jc w:val="right"/>
            </w:pPr>
            <w:r>
              <w:rPr>
                <w:color w:val="000000"/>
                <w:szCs w:val="21"/>
              </w:rPr>
              <w:t>1.95</w:t>
            </w:r>
          </w:p>
        </w:tc>
      </w:tr>
      <w:tr w:rsidR="00D84133">
        <w:trPr>
          <w:jc w:val="center"/>
        </w:trPr>
        <w:tc>
          <w:tcPr>
            <w:tcW w:w="817" w:type="dxa"/>
            <w:vAlign w:val="center"/>
          </w:tcPr>
          <w:p w:rsidR="00D84133" w:rsidRDefault="00FE6EFE">
            <w:pPr>
              <w:jc w:val="center"/>
            </w:pPr>
            <w:r>
              <w:rPr>
                <w:color w:val="000000"/>
                <w:szCs w:val="21"/>
              </w:rPr>
              <w:t>11</w:t>
            </w:r>
          </w:p>
        </w:tc>
        <w:tc>
          <w:tcPr>
            <w:tcW w:w="1276" w:type="dxa"/>
            <w:vAlign w:val="center"/>
          </w:tcPr>
          <w:p w:rsidR="00D84133" w:rsidRDefault="00FE6EFE">
            <w:pPr>
              <w:jc w:val="center"/>
            </w:pPr>
            <w:r>
              <w:rPr>
                <w:color w:val="000000"/>
                <w:szCs w:val="21"/>
              </w:rPr>
              <w:t>601628</w:t>
            </w:r>
          </w:p>
        </w:tc>
        <w:tc>
          <w:tcPr>
            <w:tcW w:w="1701" w:type="dxa"/>
            <w:vAlign w:val="center"/>
          </w:tcPr>
          <w:p w:rsidR="00D84133" w:rsidRDefault="00FE6EFE">
            <w:pPr>
              <w:jc w:val="center"/>
            </w:pPr>
            <w:r>
              <w:rPr>
                <w:color w:val="000000"/>
                <w:szCs w:val="21"/>
              </w:rPr>
              <w:t>中国人寿</w:t>
            </w:r>
          </w:p>
        </w:tc>
        <w:tc>
          <w:tcPr>
            <w:tcW w:w="1276" w:type="dxa"/>
            <w:vAlign w:val="center"/>
          </w:tcPr>
          <w:p w:rsidR="00D84133" w:rsidRDefault="00FE6EFE">
            <w:pPr>
              <w:jc w:val="right"/>
            </w:pPr>
            <w:r>
              <w:rPr>
                <w:color w:val="000000"/>
                <w:szCs w:val="21"/>
              </w:rPr>
              <w:t>1,576,166</w:t>
            </w:r>
          </w:p>
        </w:tc>
        <w:tc>
          <w:tcPr>
            <w:tcW w:w="2172" w:type="dxa"/>
            <w:vAlign w:val="center"/>
          </w:tcPr>
          <w:p w:rsidR="00D84133" w:rsidRDefault="00FE6EFE">
            <w:pPr>
              <w:jc w:val="right"/>
            </w:pPr>
            <w:r>
              <w:rPr>
                <w:color w:val="000000"/>
                <w:szCs w:val="21"/>
              </w:rPr>
              <w:t>42,887,476.86</w:t>
            </w:r>
          </w:p>
        </w:tc>
        <w:tc>
          <w:tcPr>
            <w:tcW w:w="1852" w:type="dxa"/>
            <w:vAlign w:val="center"/>
          </w:tcPr>
          <w:p w:rsidR="00D84133" w:rsidRDefault="00FE6EFE">
            <w:pPr>
              <w:jc w:val="right"/>
            </w:pPr>
            <w:r>
              <w:rPr>
                <w:color w:val="000000"/>
                <w:szCs w:val="21"/>
              </w:rPr>
              <w:t>1.94</w:t>
            </w:r>
          </w:p>
        </w:tc>
      </w:tr>
      <w:tr w:rsidR="00D84133">
        <w:trPr>
          <w:jc w:val="center"/>
        </w:trPr>
        <w:tc>
          <w:tcPr>
            <w:tcW w:w="817" w:type="dxa"/>
            <w:vAlign w:val="center"/>
          </w:tcPr>
          <w:p w:rsidR="00D84133" w:rsidRDefault="00FE6EFE">
            <w:pPr>
              <w:jc w:val="center"/>
            </w:pPr>
            <w:r>
              <w:rPr>
                <w:color w:val="000000"/>
                <w:szCs w:val="21"/>
              </w:rPr>
              <w:t>12</w:t>
            </w:r>
          </w:p>
        </w:tc>
        <w:tc>
          <w:tcPr>
            <w:tcW w:w="1276" w:type="dxa"/>
            <w:vAlign w:val="center"/>
          </w:tcPr>
          <w:p w:rsidR="00D84133" w:rsidRDefault="00FE6EFE">
            <w:pPr>
              <w:jc w:val="center"/>
            </w:pPr>
            <w:r>
              <w:rPr>
                <w:color w:val="000000"/>
                <w:szCs w:val="21"/>
              </w:rPr>
              <w:t>000776</w:t>
            </w:r>
          </w:p>
        </w:tc>
        <w:tc>
          <w:tcPr>
            <w:tcW w:w="1701" w:type="dxa"/>
            <w:vAlign w:val="center"/>
          </w:tcPr>
          <w:p w:rsidR="00D84133" w:rsidRDefault="00FE6EFE">
            <w:pPr>
              <w:jc w:val="center"/>
            </w:pPr>
            <w:r>
              <w:rPr>
                <w:color w:val="000000"/>
                <w:szCs w:val="21"/>
              </w:rPr>
              <w:t>广发证券</w:t>
            </w:r>
          </w:p>
        </w:tc>
        <w:tc>
          <w:tcPr>
            <w:tcW w:w="1276" w:type="dxa"/>
            <w:vAlign w:val="center"/>
          </w:tcPr>
          <w:p w:rsidR="00D84133" w:rsidRDefault="00FE6EFE">
            <w:pPr>
              <w:jc w:val="right"/>
            </w:pPr>
            <w:r>
              <w:rPr>
                <w:color w:val="000000"/>
                <w:szCs w:val="21"/>
              </w:rPr>
              <w:t>2,800,175</w:t>
            </w:r>
          </w:p>
        </w:tc>
        <w:tc>
          <w:tcPr>
            <w:tcW w:w="2172" w:type="dxa"/>
            <w:vAlign w:val="center"/>
          </w:tcPr>
          <w:p w:rsidR="00D84133" w:rsidRDefault="00FE6EFE">
            <w:pPr>
              <w:jc w:val="right"/>
            </w:pPr>
            <w:r>
              <w:rPr>
                <w:color w:val="000000"/>
                <w:szCs w:val="21"/>
              </w:rPr>
              <w:t>39,538,471.00</w:t>
            </w:r>
          </w:p>
        </w:tc>
        <w:tc>
          <w:tcPr>
            <w:tcW w:w="1852" w:type="dxa"/>
            <w:vAlign w:val="center"/>
          </w:tcPr>
          <w:p w:rsidR="00D84133" w:rsidRDefault="00FE6EFE">
            <w:pPr>
              <w:jc w:val="right"/>
            </w:pPr>
            <w:r>
              <w:rPr>
                <w:color w:val="000000"/>
                <w:szCs w:val="21"/>
              </w:rPr>
              <w:t>1.79</w:t>
            </w:r>
          </w:p>
        </w:tc>
      </w:tr>
      <w:tr w:rsidR="00D84133">
        <w:trPr>
          <w:jc w:val="center"/>
        </w:trPr>
        <w:tc>
          <w:tcPr>
            <w:tcW w:w="817" w:type="dxa"/>
            <w:vAlign w:val="center"/>
          </w:tcPr>
          <w:p w:rsidR="00D84133" w:rsidRDefault="00FE6EFE">
            <w:pPr>
              <w:jc w:val="center"/>
            </w:pPr>
            <w:r>
              <w:rPr>
                <w:color w:val="000000"/>
                <w:szCs w:val="21"/>
              </w:rPr>
              <w:t>13</w:t>
            </w:r>
          </w:p>
        </w:tc>
        <w:tc>
          <w:tcPr>
            <w:tcW w:w="1276" w:type="dxa"/>
            <w:vAlign w:val="center"/>
          </w:tcPr>
          <w:p w:rsidR="00D84133" w:rsidRDefault="00FE6EFE">
            <w:pPr>
              <w:jc w:val="center"/>
            </w:pPr>
            <w:r>
              <w:rPr>
                <w:color w:val="000000"/>
                <w:szCs w:val="21"/>
              </w:rPr>
              <w:t>601336</w:t>
            </w:r>
          </w:p>
        </w:tc>
        <w:tc>
          <w:tcPr>
            <w:tcW w:w="1701" w:type="dxa"/>
            <w:vAlign w:val="center"/>
          </w:tcPr>
          <w:p w:rsidR="00D84133" w:rsidRDefault="00FE6EFE">
            <w:pPr>
              <w:jc w:val="center"/>
            </w:pPr>
            <w:r>
              <w:rPr>
                <w:color w:val="000000"/>
                <w:szCs w:val="21"/>
              </w:rPr>
              <w:t>新华保险</w:t>
            </w:r>
          </w:p>
        </w:tc>
        <w:tc>
          <w:tcPr>
            <w:tcW w:w="1276" w:type="dxa"/>
            <w:vAlign w:val="center"/>
          </w:tcPr>
          <w:p w:rsidR="00D84133" w:rsidRDefault="00FE6EFE">
            <w:pPr>
              <w:jc w:val="right"/>
            </w:pPr>
            <w:r>
              <w:rPr>
                <w:color w:val="000000"/>
                <w:szCs w:val="21"/>
              </w:rPr>
              <w:t>789,256</w:t>
            </w:r>
          </w:p>
        </w:tc>
        <w:tc>
          <w:tcPr>
            <w:tcW w:w="2172" w:type="dxa"/>
            <w:vAlign w:val="center"/>
          </w:tcPr>
          <w:p w:rsidR="00D84133" w:rsidRDefault="00FE6EFE">
            <w:pPr>
              <w:jc w:val="right"/>
            </w:pPr>
            <w:r>
              <w:rPr>
                <w:color w:val="000000"/>
                <w:szCs w:val="21"/>
              </w:rPr>
              <w:t>34,948,255.68</w:t>
            </w:r>
          </w:p>
        </w:tc>
        <w:tc>
          <w:tcPr>
            <w:tcW w:w="1852" w:type="dxa"/>
            <w:vAlign w:val="center"/>
          </w:tcPr>
          <w:p w:rsidR="00D84133" w:rsidRDefault="00FE6EFE">
            <w:pPr>
              <w:jc w:val="right"/>
            </w:pPr>
            <w:r>
              <w:rPr>
                <w:color w:val="000000"/>
                <w:szCs w:val="21"/>
              </w:rPr>
              <w:t>1.58</w:t>
            </w:r>
          </w:p>
        </w:tc>
      </w:tr>
      <w:tr w:rsidR="00D84133">
        <w:trPr>
          <w:jc w:val="center"/>
        </w:trPr>
        <w:tc>
          <w:tcPr>
            <w:tcW w:w="817" w:type="dxa"/>
            <w:vAlign w:val="center"/>
          </w:tcPr>
          <w:p w:rsidR="00D84133" w:rsidRDefault="00FE6EFE">
            <w:pPr>
              <w:jc w:val="center"/>
            </w:pPr>
            <w:r>
              <w:rPr>
                <w:color w:val="000000"/>
                <w:szCs w:val="21"/>
              </w:rPr>
              <w:t>14</w:t>
            </w:r>
          </w:p>
        </w:tc>
        <w:tc>
          <w:tcPr>
            <w:tcW w:w="1276" w:type="dxa"/>
            <w:vAlign w:val="center"/>
          </w:tcPr>
          <w:p w:rsidR="00D84133" w:rsidRDefault="00FE6EFE">
            <w:pPr>
              <w:jc w:val="center"/>
            </w:pPr>
            <w:r>
              <w:rPr>
                <w:color w:val="000000"/>
                <w:szCs w:val="21"/>
              </w:rPr>
              <w:t>600958</w:t>
            </w:r>
          </w:p>
        </w:tc>
        <w:tc>
          <w:tcPr>
            <w:tcW w:w="1701" w:type="dxa"/>
            <w:vAlign w:val="center"/>
          </w:tcPr>
          <w:p w:rsidR="00D84133" w:rsidRDefault="00FE6EFE">
            <w:pPr>
              <w:jc w:val="center"/>
            </w:pPr>
            <w:r>
              <w:rPr>
                <w:color w:val="000000"/>
                <w:szCs w:val="21"/>
              </w:rPr>
              <w:t>东方证券</w:t>
            </w:r>
          </w:p>
        </w:tc>
        <w:tc>
          <w:tcPr>
            <w:tcW w:w="1276" w:type="dxa"/>
            <w:vAlign w:val="center"/>
          </w:tcPr>
          <w:p w:rsidR="00D84133" w:rsidRDefault="00FE6EFE">
            <w:pPr>
              <w:jc w:val="right"/>
            </w:pPr>
            <w:r>
              <w:rPr>
                <w:color w:val="000000"/>
                <w:szCs w:val="21"/>
              </w:rPr>
              <w:t>3,386,851</w:t>
            </w:r>
          </w:p>
        </w:tc>
        <w:tc>
          <w:tcPr>
            <w:tcW w:w="2172" w:type="dxa"/>
            <w:vAlign w:val="center"/>
          </w:tcPr>
          <w:p w:rsidR="00D84133" w:rsidRDefault="00FE6EFE">
            <w:pPr>
              <w:jc w:val="right"/>
            </w:pPr>
            <w:r>
              <w:rPr>
                <w:color w:val="000000"/>
                <w:szCs w:val="21"/>
              </w:rPr>
              <w:t>32,141,215.99</w:t>
            </w:r>
          </w:p>
        </w:tc>
        <w:tc>
          <w:tcPr>
            <w:tcW w:w="1852" w:type="dxa"/>
            <w:vAlign w:val="center"/>
          </w:tcPr>
          <w:p w:rsidR="00D84133" w:rsidRDefault="00FE6EFE">
            <w:pPr>
              <w:jc w:val="right"/>
            </w:pPr>
            <w:r>
              <w:rPr>
                <w:color w:val="000000"/>
                <w:szCs w:val="21"/>
              </w:rPr>
              <w:t>1.45</w:t>
            </w:r>
          </w:p>
        </w:tc>
      </w:tr>
      <w:tr w:rsidR="00D84133">
        <w:trPr>
          <w:jc w:val="center"/>
        </w:trPr>
        <w:tc>
          <w:tcPr>
            <w:tcW w:w="817" w:type="dxa"/>
            <w:vAlign w:val="center"/>
          </w:tcPr>
          <w:p w:rsidR="00D84133" w:rsidRDefault="00FE6EFE">
            <w:pPr>
              <w:jc w:val="center"/>
            </w:pPr>
            <w:r>
              <w:rPr>
                <w:color w:val="000000"/>
                <w:szCs w:val="21"/>
              </w:rPr>
              <w:t>15</w:t>
            </w:r>
          </w:p>
        </w:tc>
        <w:tc>
          <w:tcPr>
            <w:tcW w:w="1276" w:type="dxa"/>
            <w:vAlign w:val="center"/>
          </w:tcPr>
          <w:p w:rsidR="00D84133" w:rsidRDefault="00FE6EFE">
            <w:pPr>
              <w:jc w:val="center"/>
            </w:pPr>
            <w:r>
              <w:rPr>
                <w:color w:val="000000"/>
                <w:szCs w:val="21"/>
              </w:rPr>
              <w:t>601377</w:t>
            </w:r>
          </w:p>
        </w:tc>
        <w:tc>
          <w:tcPr>
            <w:tcW w:w="1701" w:type="dxa"/>
            <w:vAlign w:val="center"/>
          </w:tcPr>
          <w:p w:rsidR="00D84133" w:rsidRDefault="00FE6EFE">
            <w:pPr>
              <w:jc w:val="center"/>
            </w:pPr>
            <w:r>
              <w:rPr>
                <w:color w:val="000000"/>
                <w:szCs w:val="21"/>
              </w:rPr>
              <w:t>兴业证券</w:t>
            </w:r>
          </w:p>
        </w:tc>
        <w:tc>
          <w:tcPr>
            <w:tcW w:w="1276" w:type="dxa"/>
            <w:vAlign w:val="center"/>
          </w:tcPr>
          <w:p w:rsidR="00D84133" w:rsidRDefault="00FE6EFE">
            <w:pPr>
              <w:jc w:val="right"/>
            </w:pPr>
            <w:r>
              <w:rPr>
                <w:color w:val="000000"/>
                <w:szCs w:val="21"/>
              </w:rPr>
              <w:t>4,430,576</w:t>
            </w:r>
          </w:p>
        </w:tc>
        <w:tc>
          <w:tcPr>
            <w:tcW w:w="2172" w:type="dxa"/>
            <w:vAlign w:val="center"/>
          </w:tcPr>
          <w:p w:rsidR="00D84133" w:rsidRDefault="00FE6EFE">
            <w:pPr>
              <w:jc w:val="right"/>
            </w:pPr>
            <w:r>
              <w:rPr>
                <w:color w:val="000000"/>
                <w:szCs w:val="21"/>
              </w:rPr>
              <w:t>30,349,445.60</w:t>
            </w:r>
          </w:p>
        </w:tc>
        <w:tc>
          <w:tcPr>
            <w:tcW w:w="1852" w:type="dxa"/>
            <w:vAlign w:val="center"/>
          </w:tcPr>
          <w:p w:rsidR="00D84133" w:rsidRDefault="00FE6EFE">
            <w:pPr>
              <w:jc w:val="right"/>
            </w:pPr>
            <w:r>
              <w:rPr>
                <w:color w:val="000000"/>
                <w:szCs w:val="21"/>
              </w:rPr>
              <w:t>1.37</w:t>
            </w:r>
          </w:p>
        </w:tc>
      </w:tr>
      <w:tr w:rsidR="00D84133">
        <w:trPr>
          <w:jc w:val="center"/>
        </w:trPr>
        <w:tc>
          <w:tcPr>
            <w:tcW w:w="817" w:type="dxa"/>
            <w:vAlign w:val="center"/>
          </w:tcPr>
          <w:p w:rsidR="00D84133" w:rsidRDefault="00FE6EFE">
            <w:pPr>
              <w:jc w:val="center"/>
            </w:pPr>
            <w:r>
              <w:rPr>
                <w:color w:val="000000"/>
                <w:szCs w:val="21"/>
              </w:rPr>
              <w:t>16</w:t>
            </w:r>
          </w:p>
        </w:tc>
        <w:tc>
          <w:tcPr>
            <w:tcW w:w="1276" w:type="dxa"/>
            <w:vAlign w:val="center"/>
          </w:tcPr>
          <w:p w:rsidR="00D84133" w:rsidRDefault="00FE6EFE">
            <w:pPr>
              <w:jc w:val="center"/>
            </w:pPr>
            <w:r>
              <w:rPr>
                <w:color w:val="000000"/>
                <w:szCs w:val="21"/>
              </w:rPr>
              <w:t>601788</w:t>
            </w:r>
          </w:p>
        </w:tc>
        <w:tc>
          <w:tcPr>
            <w:tcW w:w="1701" w:type="dxa"/>
            <w:vAlign w:val="center"/>
          </w:tcPr>
          <w:p w:rsidR="00D84133" w:rsidRDefault="00FE6EFE">
            <w:pPr>
              <w:jc w:val="center"/>
            </w:pPr>
            <w:r>
              <w:rPr>
                <w:color w:val="000000"/>
                <w:szCs w:val="21"/>
              </w:rPr>
              <w:t>光大证券</w:t>
            </w:r>
          </w:p>
        </w:tc>
        <w:tc>
          <w:tcPr>
            <w:tcW w:w="1276" w:type="dxa"/>
            <w:vAlign w:val="center"/>
          </w:tcPr>
          <w:p w:rsidR="00D84133" w:rsidRDefault="00FE6EFE">
            <w:pPr>
              <w:jc w:val="right"/>
            </w:pPr>
            <w:r>
              <w:rPr>
                <w:color w:val="000000"/>
                <w:szCs w:val="21"/>
              </w:rPr>
              <w:t>1,835,952</w:t>
            </w:r>
          </w:p>
        </w:tc>
        <w:tc>
          <w:tcPr>
            <w:tcW w:w="2172" w:type="dxa"/>
            <w:vAlign w:val="center"/>
          </w:tcPr>
          <w:p w:rsidR="00D84133" w:rsidRDefault="00FE6EFE">
            <w:pPr>
              <w:jc w:val="right"/>
            </w:pPr>
            <w:r>
              <w:rPr>
                <w:color w:val="000000"/>
                <w:szCs w:val="21"/>
              </w:rPr>
              <w:t>29,485,389.12</w:t>
            </w:r>
          </w:p>
        </w:tc>
        <w:tc>
          <w:tcPr>
            <w:tcW w:w="1852" w:type="dxa"/>
            <w:vAlign w:val="center"/>
          </w:tcPr>
          <w:p w:rsidR="00D84133" w:rsidRDefault="00FE6EFE">
            <w:pPr>
              <w:jc w:val="right"/>
            </w:pPr>
            <w:r>
              <w:rPr>
                <w:color w:val="000000"/>
                <w:szCs w:val="21"/>
              </w:rPr>
              <w:t>1.33</w:t>
            </w:r>
          </w:p>
        </w:tc>
      </w:tr>
      <w:tr w:rsidR="00D84133">
        <w:trPr>
          <w:jc w:val="center"/>
        </w:trPr>
        <w:tc>
          <w:tcPr>
            <w:tcW w:w="817" w:type="dxa"/>
            <w:vAlign w:val="center"/>
          </w:tcPr>
          <w:p w:rsidR="00D84133" w:rsidRDefault="00FE6EFE">
            <w:pPr>
              <w:jc w:val="center"/>
            </w:pPr>
            <w:r>
              <w:rPr>
                <w:color w:val="000000"/>
                <w:szCs w:val="21"/>
              </w:rPr>
              <w:t>17</w:t>
            </w:r>
          </w:p>
        </w:tc>
        <w:tc>
          <w:tcPr>
            <w:tcW w:w="1276" w:type="dxa"/>
            <w:vAlign w:val="center"/>
          </w:tcPr>
          <w:p w:rsidR="00D84133" w:rsidRDefault="00FE6EFE">
            <w:pPr>
              <w:jc w:val="center"/>
            </w:pPr>
            <w:r>
              <w:rPr>
                <w:color w:val="000000"/>
                <w:szCs w:val="21"/>
              </w:rPr>
              <w:t>601901</w:t>
            </w:r>
          </w:p>
        </w:tc>
        <w:tc>
          <w:tcPr>
            <w:tcW w:w="1701" w:type="dxa"/>
            <w:vAlign w:val="center"/>
          </w:tcPr>
          <w:p w:rsidR="00D84133" w:rsidRDefault="00FE6EFE">
            <w:pPr>
              <w:jc w:val="center"/>
            </w:pPr>
            <w:r>
              <w:rPr>
                <w:color w:val="000000"/>
                <w:szCs w:val="21"/>
              </w:rPr>
              <w:t>方正证券</w:t>
            </w:r>
          </w:p>
        </w:tc>
        <w:tc>
          <w:tcPr>
            <w:tcW w:w="1276" w:type="dxa"/>
            <w:vAlign w:val="center"/>
          </w:tcPr>
          <w:p w:rsidR="00D84133" w:rsidRDefault="00FE6EFE">
            <w:pPr>
              <w:jc w:val="right"/>
            </w:pPr>
            <w:r>
              <w:rPr>
                <w:color w:val="000000"/>
                <w:szCs w:val="21"/>
              </w:rPr>
              <w:t>3,894,080</w:t>
            </w:r>
          </w:p>
        </w:tc>
        <w:tc>
          <w:tcPr>
            <w:tcW w:w="2172" w:type="dxa"/>
            <w:vAlign w:val="center"/>
          </w:tcPr>
          <w:p w:rsidR="00D84133" w:rsidRDefault="00FE6EFE">
            <w:pPr>
              <w:jc w:val="right"/>
            </w:pPr>
            <w:r>
              <w:rPr>
                <w:color w:val="000000"/>
                <w:szCs w:val="21"/>
              </w:rPr>
              <w:t>27,570,086.40</w:t>
            </w:r>
          </w:p>
        </w:tc>
        <w:tc>
          <w:tcPr>
            <w:tcW w:w="1852" w:type="dxa"/>
            <w:vAlign w:val="center"/>
          </w:tcPr>
          <w:p w:rsidR="00D84133" w:rsidRDefault="00FE6EFE">
            <w:pPr>
              <w:jc w:val="right"/>
            </w:pPr>
            <w:r>
              <w:rPr>
                <w:color w:val="000000"/>
                <w:szCs w:val="21"/>
              </w:rPr>
              <w:t>1.25</w:t>
            </w:r>
          </w:p>
        </w:tc>
      </w:tr>
      <w:tr w:rsidR="00D84133">
        <w:trPr>
          <w:jc w:val="center"/>
        </w:trPr>
        <w:tc>
          <w:tcPr>
            <w:tcW w:w="817" w:type="dxa"/>
            <w:vAlign w:val="center"/>
          </w:tcPr>
          <w:p w:rsidR="00D84133" w:rsidRDefault="00FE6EFE">
            <w:pPr>
              <w:jc w:val="center"/>
            </w:pPr>
            <w:r>
              <w:rPr>
                <w:color w:val="000000"/>
                <w:szCs w:val="21"/>
              </w:rPr>
              <w:t>18</w:t>
            </w:r>
          </w:p>
        </w:tc>
        <w:tc>
          <w:tcPr>
            <w:tcW w:w="1276" w:type="dxa"/>
            <w:vAlign w:val="center"/>
          </w:tcPr>
          <w:p w:rsidR="00D84133" w:rsidRDefault="00FE6EFE">
            <w:pPr>
              <w:jc w:val="center"/>
            </w:pPr>
            <w:r>
              <w:rPr>
                <w:color w:val="000000"/>
                <w:szCs w:val="21"/>
              </w:rPr>
              <w:t>300033</w:t>
            </w:r>
          </w:p>
        </w:tc>
        <w:tc>
          <w:tcPr>
            <w:tcW w:w="1701" w:type="dxa"/>
            <w:vAlign w:val="center"/>
          </w:tcPr>
          <w:p w:rsidR="00D84133" w:rsidRDefault="00FE6EFE">
            <w:pPr>
              <w:jc w:val="center"/>
            </w:pPr>
            <w:r>
              <w:rPr>
                <w:color w:val="000000"/>
                <w:szCs w:val="21"/>
              </w:rPr>
              <w:t>同花顺</w:t>
            </w:r>
          </w:p>
        </w:tc>
        <w:tc>
          <w:tcPr>
            <w:tcW w:w="1276" w:type="dxa"/>
            <w:vAlign w:val="center"/>
          </w:tcPr>
          <w:p w:rsidR="00D84133" w:rsidRDefault="00FE6EFE">
            <w:pPr>
              <w:jc w:val="right"/>
            </w:pPr>
            <w:r>
              <w:rPr>
                <w:color w:val="000000"/>
                <w:szCs w:val="21"/>
              </w:rPr>
              <w:t>203,535</w:t>
            </w:r>
          </w:p>
        </w:tc>
        <w:tc>
          <w:tcPr>
            <w:tcW w:w="2172" w:type="dxa"/>
            <w:vAlign w:val="center"/>
          </w:tcPr>
          <w:p w:rsidR="00D84133" w:rsidRDefault="00FE6EFE">
            <w:pPr>
              <w:jc w:val="right"/>
            </w:pPr>
            <w:r>
              <w:rPr>
                <w:color w:val="000000"/>
                <w:szCs w:val="21"/>
              </w:rPr>
              <w:t>27,086,437.80</w:t>
            </w:r>
          </w:p>
        </w:tc>
        <w:tc>
          <w:tcPr>
            <w:tcW w:w="1852" w:type="dxa"/>
            <w:vAlign w:val="center"/>
          </w:tcPr>
          <w:p w:rsidR="00D84133" w:rsidRDefault="00FE6EFE">
            <w:pPr>
              <w:jc w:val="right"/>
            </w:pPr>
            <w:r>
              <w:rPr>
                <w:color w:val="000000"/>
                <w:szCs w:val="21"/>
              </w:rPr>
              <w:t>1.22</w:t>
            </w:r>
          </w:p>
        </w:tc>
      </w:tr>
      <w:tr w:rsidR="00D84133">
        <w:trPr>
          <w:jc w:val="center"/>
        </w:trPr>
        <w:tc>
          <w:tcPr>
            <w:tcW w:w="817" w:type="dxa"/>
            <w:vAlign w:val="center"/>
          </w:tcPr>
          <w:p w:rsidR="00D84133" w:rsidRDefault="00FE6EFE">
            <w:pPr>
              <w:jc w:val="center"/>
            </w:pPr>
            <w:r>
              <w:rPr>
                <w:color w:val="000000"/>
                <w:szCs w:val="21"/>
              </w:rPr>
              <w:t>19</w:t>
            </w:r>
          </w:p>
        </w:tc>
        <w:tc>
          <w:tcPr>
            <w:tcW w:w="1276" w:type="dxa"/>
            <w:vAlign w:val="center"/>
          </w:tcPr>
          <w:p w:rsidR="00D84133" w:rsidRDefault="00FE6EFE">
            <w:pPr>
              <w:jc w:val="center"/>
            </w:pPr>
            <w:r>
              <w:rPr>
                <w:color w:val="000000"/>
                <w:szCs w:val="21"/>
              </w:rPr>
              <w:t>002736</w:t>
            </w:r>
          </w:p>
        </w:tc>
        <w:tc>
          <w:tcPr>
            <w:tcW w:w="1701" w:type="dxa"/>
            <w:vAlign w:val="center"/>
          </w:tcPr>
          <w:p w:rsidR="00D84133" w:rsidRDefault="00FE6EFE">
            <w:pPr>
              <w:jc w:val="center"/>
            </w:pPr>
            <w:r>
              <w:rPr>
                <w:color w:val="000000"/>
                <w:szCs w:val="21"/>
              </w:rPr>
              <w:t>国信证券</w:t>
            </w:r>
          </w:p>
        </w:tc>
        <w:tc>
          <w:tcPr>
            <w:tcW w:w="1276" w:type="dxa"/>
            <w:vAlign w:val="center"/>
          </w:tcPr>
          <w:p w:rsidR="00D84133" w:rsidRDefault="00FE6EFE">
            <w:pPr>
              <w:jc w:val="right"/>
            </w:pPr>
            <w:r>
              <w:rPr>
                <w:color w:val="000000"/>
                <w:szCs w:val="21"/>
              </w:rPr>
              <w:t>2,327,418</w:t>
            </w:r>
          </w:p>
        </w:tc>
        <w:tc>
          <w:tcPr>
            <w:tcW w:w="2172" w:type="dxa"/>
            <w:vAlign w:val="center"/>
          </w:tcPr>
          <w:p w:rsidR="00D84133" w:rsidRDefault="00FE6EFE">
            <w:pPr>
              <w:jc w:val="right"/>
            </w:pPr>
            <w:r>
              <w:rPr>
                <w:color w:val="000000"/>
                <w:szCs w:val="21"/>
              </w:rPr>
              <w:t>26,299,823.40</w:t>
            </w:r>
          </w:p>
        </w:tc>
        <w:tc>
          <w:tcPr>
            <w:tcW w:w="1852" w:type="dxa"/>
            <w:vAlign w:val="center"/>
          </w:tcPr>
          <w:p w:rsidR="00D84133" w:rsidRDefault="00FE6EFE">
            <w:pPr>
              <w:jc w:val="right"/>
            </w:pPr>
            <w:r>
              <w:rPr>
                <w:color w:val="000000"/>
                <w:szCs w:val="21"/>
              </w:rPr>
              <w:t>1.19</w:t>
            </w:r>
          </w:p>
        </w:tc>
      </w:tr>
      <w:tr w:rsidR="00D84133">
        <w:trPr>
          <w:jc w:val="center"/>
        </w:trPr>
        <w:tc>
          <w:tcPr>
            <w:tcW w:w="817" w:type="dxa"/>
            <w:vAlign w:val="center"/>
          </w:tcPr>
          <w:p w:rsidR="00D84133" w:rsidRDefault="00FE6EFE">
            <w:pPr>
              <w:jc w:val="center"/>
            </w:pPr>
            <w:r>
              <w:rPr>
                <w:color w:val="000000"/>
                <w:szCs w:val="21"/>
              </w:rPr>
              <w:t>20</w:t>
            </w:r>
          </w:p>
        </w:tc>
        <w:tc>
          <w:tcPr>
            <w:tcW w:w="1276" w:type="dxa"/>
            <w:vAlign w:val="center"/>
          </w:tcPr>
          <w:p w:rsidR="00D84133" w:rsidRDefault="00FE6EFE">
            <w:pPr>
              <w:jc w:val="center"/>
            </w:pPr>
            <w:r>
              <w:rPr>
                <w:color w:val="000000"/>
                <w:szCs w:val="21"/>
              </w:rPr>
              <w:t>600109</w:t>
            </w:r>
          </w:p>
        </w:tc>
        <w:tc>
          <w:tcPr>
            <w:tcW w:w="1701" w:type="dxa"/>
            <w:vAlign w:val="center"/>
          </w:tcPr>
          <w:p w:rsidR="00D84133" w:rsidRDefault="00FE6EFE">
            <w:pPr>
              <w:jc w:val="center"/>
            </w:pPr>
            <w:r>
              <w:rPr>
                <w:color w:val="000000"/>
                <w:szCs w:val="21"/>
              </w:rPr>
              <w:t>国金证券</w:t>
            </w:r>
          </w:p>
        </w:tc>
        <w:tc>
          <w:tcPr>
            <w:tcW w:w="1276" w:type="dxa"/>
            <w:vAlign w:val="center"/>
          </w:tcPr>
          <w:p w:rsidR="00D84133" w:rsidRDefault="00FE6EFE">
            <w:pPr>
              <w:jc w:val="right"/>
            </w:pPr>
            <w:r>
              <w:rPr>
                <w:color w:val="000000"/>
                <w:szCs w:val="21"/>
              </w:rPr>
              <w:t>2,289,153</w:t>
            </w:r>
          </w:p>
        </w:tc>
        <w:tc>
          <w:tcPr>
            <w:tcW w:w="2172" w:type="dxa"/>
            <w:vAlign w:val="center"/>
          </w:tcPr>
          <w:p w:rsidR="00D84133" w:rsidRDefault="00FE6EFE">
            <w:pPr>
              <w:jc w:val="right"/>
            </w:pPr>
            <w:r>
              <w:rPr>
                <w:color w:val="000000"/>
                <w:szCs w:val="21"/>
              </w:rPr>
              <w:t>26,119,235.73</w:t>
            </w:r>
          </w:p>
        </w:tc>
        <w:tc>
          <w:tcPr>
            <w:tcW w:w="1852" w:type="dxa"/>
            <w:vAlign w:val="center"/>
          </w:tcPr>
          <w:p w:rsidR="00D84133" w:rsidRDefault="00FE6EFE">
            <w:pPr>
              <w:jc w:val="right"/>
            </w:pPr>
            <w:r>
              <w:rPr>
                <w:color w:val="000000"/>
                <w:szCs w:val="21"/>
              </w:rPr>
              <w:t>1.18</w:t>
            </w:r>
          </w:p>
        </w:tc>
      </w:tr>
      <w:tr w:rsidR="00D84133">
        <w:trPr>
          <w:jc w:val="center"/>
        </w:trPr>
        <w:tc>
          <w:tcPr>
            <w:tcW w:w="817" w:type="dxa"/>
            <w:vAlign w:val="center"/>
          </w:tcPr>
          <w:p w:rsidR="00D84133" w:rsidRDefault="00FE6EFE">
            <w:pPr>
              <w:jc w:val="center"/>
            </w:pPr>
            <w:r>
              <w:rPr>
                <w:color w:val="000000"/>
                <w:szCs w:val="21"/>
              </w:rPr>
              <w:t>21</w:t>
            </w:r>
          </w:p>
        </w:tc>
        <w:tc>
          <w:tcPr>
            <w:tcW w:w="1276" w:type="dxa"/>
            <w:vAlign w:val="center"/>
          </w:tcPr>
          <w:p w:rsidR="00D84133" w:rsidRDefault="00FE6EFE">
            <w:pPr>
              <w:jc w:val="center"/>
            </w:pPr>
            <w:r>
              <w:rPr>
                <w:color w:val="000000"/>
                <w:szCs w:val="21"/>
              </w:rPr>
              <w:t>000783</w:t>
            </w:r>
          </w:p>
        </w:tc>
        <w:tc>
          <w:tcPr>
            <w:tcW w:w="1701" w:type="dxa"/>
            <w:vAlign w:val="center"/>
          </w:tcPr>
          <w:p w:rsidR="00D84133" w:rsidRDefault="00FE6EFE">
            <w:pPr>
              <w:jc w:val="center"/>
            </w:pPr>
            <w:r>
              <w:rPr>
                <w:color w:val="000000"/>
                <w:szCs w:val="21"/>
              </w:rPr>
              <w:t>长江证券</w:t>
            </w:r>
          </w:p>
        </w:tc>
        <w:tc>
          <w:tcPr>
            <w:tcW w:w="1276" w:type="dxa"/>
            <w:vAlign w:val="center"/>
          </w:tcPr>
          <w:p w:rsidR="00D84133" w:rsidRDefault="00FE6EFE">
            <w:pPr>
              <w:jc w:val="right"/>
            </w:pPr>
            <w:r>
              <w:rPr>
                <w:color w:val="000000"/>
                <w:szCs w:val="21"/>
              </w:rPr>
              <w:t>3,661,984</w:t>
            </w:r>
          </w:p>
        </w:tc>
        <w:tc>
          <w:tcPr>
            <w:tcW w:w="2172" w:type="dxa"/>
            <w:vAlign w:val="center"/>
          </w:tcPr>
          <w:p w:rsidR="00D84133" w:rsidRDefault="00FE6EFE">
            <w:pPr>
              <w:jc w:val="right"/>
            </w:pPr>
            <w:r>
              <w:rPr>
                <w:color w:val="000000"/>
                <w:szCs w:val="21"/>
              </w:rPr>
              <w:t>24,681,772.16</w:t>
            </w:r>
          </w:p>
        </w:tc>
        <w:tc>
          <w:tcPr>
            <w:tcW w:w="1852" w:type="dxa"/>
            <w:vAlign w:val="center"/>
          </w:tcPr>
          <w:p w:rsidR="00D84133" w:rsidRDefault="00FE6EFE">
            <w:pPr>
              <w:jc w:val="right"/>
            </w:pPr>
            <w:r>
              <w:rPr>
                <w:color w:val="000000"/>
                <w:szCs w:val="21"/>
              </w:rPr>
              <w:t>1.12</w:t>
            </w:r>
          </w:p>
        </w:tc>
      </w:tr>
      <w:tr w:rsidR="00D84133">
        <w:trPr>
          <w:jc w:val="center"/>
        </w:trPr>
        <w:tc>
          <w:tcPr>
            <w:tcW w:w="817" w:type="dxa"/>
            <w:vAlign w:val="center"/>
          </w:tcPr>
          <w:p w:rsidR="00D84133" w:rsidRDefault="00FE6EFE">
            <w:pPr>
              <w:jc w:val="center"/>
            </w:pPr>
            <w:r>
              <w:rPr>
                <w:color w:val="000000"/>
                <w:szCs w:val="21"/>
              </w:rPr>
              <w:t>22</w:t>
            </w:r>
          </w:p>
        </w:tc>
        <w:tc>
          <w:tcPr>
            <w:tcW w:w="1276" w:type="dxa"/>
            <w:vAlign w:val="center"/>
          </w:tcPr>
          <w:p w:rsidR="00D84133" w:rsidRDefault="00FE6EFE">
            <w:pPr>
              <w:jc w:val="center"/>
            </w:pPr>
            <w:r>
              <w:rPr>
                <w:color w:val="000000"/>
                <w:szCs w:val="21"/>
              </w:rPr>
              <w:t>601108</w:t>
            </w:r>
          </w:p>
        </w:tc>
        <w:tc>
          <w:tcPr>
            <w:tcW w:w="1701" w:type="dxa"/>
            <w:vAlign w:val="center"/>
          </w:tcPr>
          <w:p w:rsidR="00D84133" w:rsidRDefault="00FE6EFE">
            <w:pPr>
              <w:jc w:val="center"/>
            </w:pPr>
            <w:r>
              <w:rPr>
                <w:color w:val="000000"/>
                <w:szCs w:val="21"/>
              </w:rPr>
              <w:t>财通证券</w:t>
            </w:r>
          </w:p>
        </w:tc>
        <w:tc>
          <w:tcPr>
            <w:tcW w:w="1276" w:type="dxa"/>
            <w:vAlign w:val="center"/>
          </w:tcPr>
          <w:p w:rsidR="00D84133" w:rsidRDefault="00FE6EFE">
            <w:pPr>
              <w:jc w:val="right"/>
            </w:pPr>
            <w:r>
              <w:rPr>
                <w:color w:val="000000"/>
                <w:szCs w:val="21"/>
              </w:rPr>
              <w:t>2,376,800</w:t>
            </w:r>
          </w:p>
        </w:tc>
        <w:tc>
          <w:tcPr>
            <w:tcW w:w="2172" w:type="dxa"/>
            <w:vAlign w:val="center"/>
          </w:tcPr>
          <w:p w:rsidR="00D84133" w:rsidRDefault="00FE6EFE">
            <w:pPr>
              <w:jc w:val="right"/>
            </w:pPr>
            <w:r>
              <w:rPr>
                <w:color w:val="000000"/>
                <w:szCs w:val="21"/>
              </w:rPr>
              <w:t>24,362,200.00</w:t>
            </w:r>
          </w:p>
        </w:tc>
        <w:tc>
          <w:tcPr>
            <w:tcW w:w="1852" w:type="dxa"/>
            <w:vAlign w:val="center"/>
          </w:tcPr>
          <w:p w:rsidR="00D84133" w:rsidRDefault="00FE6EFE">
            <w:pPr>
              <w:jc w:val="right"/>
            </w:pPr>
            <w:r>
              <w:rPr>
                <w:color w:val="000000"/>
                <w:szCs w:val="21"/>
              </w:rPr>
              <w:t>1.10</w:t>
            </w:r>
          </w:p>
        </w:tc>
      </w:tr>
      <w:tr w:rsidR="00D84133">
        <w:trPr>
          <w:jc w:val="center"/>
        </w:trPr>
        <w:tc>
          <w:tcPr>
            <w:tcW w:w="817" w:type="dxa"/>
            <w:vAlign w:val="center"/>
          </w:tcPr>
          <w:p w:rsidR="00D84133" w:rsidRDefault="00FE6EFE">
            <w:pPr>
              <w:jc w:val="center"/>
            </w:pPr>
            <w:r>
              <w:rPr>
                <w:color w:val="000000"/>
                <w:szCs w:val="21"/>
              </w:rPr>
              <w:t>23</w:t>
            </w:r>
          </w:p>
        </w:tc>
        <w:tc>
          <w:tcPr>
            <w:tcW w:w="1276" w:type="dxa"/>
            <w:vAlign w:val="center"/>
          </w:tcPr>
          <w:p w:rsidR="00D84133" w:rsidRDefault="00FE6EFE">
            <w:pPr>
              <w:jc w:val="center"/>
            </w:pPr>
            <w:r>
              <w:rPr>
                <w:color w:val="000000"/>
                <w:szCs w:val="21"/>
              </w:rPr>
              <w:t>601555</w:t>
            </w:r>
          </w:p>
        </w:tc>
        <w:tc>
          <w:tcPr>
            <w:tcW w:w="1701" w:type="dxa"/>
            <w:vAlign w:val="center"/>
          </w:tcPr>
          <w:p w:rsidR="00D84133" w:rsidRDefault="00FE6EFE">
            <w:pPr>
              <w:jc w:val="center"/>
            </w:pPr>
            <w:r>
              <w:rPr>
                <w:color w:val="000000"/>
                <w:szCs w:val="21"/>
              </w:rPr>
              <w:t>东吴证券</w:t>
            </w:r>
          </w:p>
        </w:tc>
        <w:tc>
          <w:tcPr>
            <w:tcW w:w="1276" w:type="dxa"/>
            <w:vAlign w:val="center"/>
          </w:tcPr>
          <w:p w:rsidR="00D84133" w:rsidRDefault="00FE6EFE">
            <w:pPr>
              <w:jc w:val="right"/>
            </w:pPr>
            <w:r>
              <w:rPr>
                <w:color w:val="000000"/>
                <w:szCs w:val="21"/>
              </w:rPr>
              <w:t>2,937,090</w:t>
            </w:r>
          </w:p>
        </w:tc>
        <w:tc>
          <w:tcPr>
            <w:tcW w:w="2172" w:type="dxa"/>
            <w:vAlign w:val="center"/>
          </w:tcPr>
          <w:p w:rsidR="00D84133" w:rsidRDefault="00FE6EFE">
            <w:pPr>
              <w:jc w:val="right"/>
            </w:pPr>
            <w:r>
              <w:rPr>
                <w:color w:val="000000"/>
                <w:szCs w:val="21"/>
              </w:rPr>
              <w:t>23,966,654.40</w:t>
            </w:r>
          </w:p>
        </w:tc>
        <w:tc>
          <w:tcPr>
            <w:tcW w:w="1852" w:type="dxa"/>
            <w:vAlign w:val="center"/>
          </w:tcPr>
          <w:p w:rsidR="00D84133" w:rsidRDefault="00FE6EFE">
            <w:pPr>
              <w:jc w:val="right"/>
            </w:pPr>
            <w:r>
              <w:rPr>
                <w:color w:val="000000"/>
                <w:szCs w:val="21"/>
              </w:rPr>
              <w:t>1.08</w:t>
            </w:r>
          </w:p>
        </w:tc>
      </w:tr>
      <w:tr w:rsidR="00D84133">
        <w:trPr>
          <w:jc w:val="center"/>
        </w:trPr>
        <w:tc>
          <w:tcPr>
            <w:tcW w:w="817" w:type="dxa"/>
            <w:vAlign w:val="center"/>
          </w:tcPr>
          <w:p w:rsidR="00D84133" w:rsidRDefault="00FE6EFE">
            <w:pPr>
              <w:jc w:val="center"/>
            </w:pPr>
            <w:r>
              <w:rPr>
                <w:color w:val="000000"/>
                <w:szCs w:val="21"/>
              </w:rPr>
              <w:t>24</w:t>
            </w:r>
          </w:p>
        </w:tc>
        <w:tc>
          <w:tcPr>
            <w:tcW w:w="1276" w:type="dxa"/>
            <w:vAlign w:val="center"/>
          </w:tcPr>
          <w:p w:rsidR="00D84133" w:rsidRDefault="00FE6EFE">
            <w:pPr>
              <w:jc w:val="center"/>
            </w:pPr>
            <w:r>
              <w:rPr>
                <w:color w:val="000000"/>
                <w:szCs w:val="21"/>
              </w:rPr>
              <w:t>600061</w:t>
            </w:r>
          </w:p>
        </w:tc>
        <w:tc>
          <w:tcPr>
            <w:tcW w:w="1701" w:type="dxa"/>
            <w:vAlign w:val="center"/>
          </w:tcPr>
          <w:p w:rsidR="00D84133" w:rsidRDefault="00FE6EFE">
            <w:pPr>
              <w:jc w:val="center"/>
            </w:pPr>
            <w:r>
              <w:rPr>
                <w:color w:val="000000"/>
                <w:szCs w:val="21"/>
              </w:rPr>
              <w:t>国投资本</w:t>
            </w:r>
          </w:p>
        </w:tc>
        <w:tc>
          <w:tcPr>
            <w:tcW w:w="1276" w:type="dxa"/>
            <w:vAlign w:val="center"/>
          </w:tcPr>
          <w:p w:rsidR="00D84133" w:rsidRDefault="00FE6EFE">
            <w:pPr>
              <w:jc w:val="right"/>
            </w:pPr>
            <w:r>
              <w:rPr>
                <w:color w:val="000000"/>
                <w:szCs w:val="21"/>
              </w:rPr>
              <w:t>1,599,738</w:t>
            </w:r>
          </w:p>
        </w:tc>
        <w:tc>
          <w:tcPr>
            <w:tcW w:w="2172" w:type="dxa"/>
            <w:vAlign w:val="center"/>
          </w:tcPr>
          <w:p w:rsidR="00D84133" w:rsidRDefault="00FE6EFE">
            <w:pPr>
              <w:jc w:val="right"/>
            </w:pPr>
            <w:r>
              <w:rPr>
                <w:color w:val="000000"/>
                <w:szCs w:val="21"/>
              </w:rPr>
              <w:t>20,364,664.74</w:t>
            </w:r>
          </w:p>
        </w:tc>
        <w:tc>
          <w:tcPr>
            <w:tcW w:w="1852" w:type="dxa"/>
            <w:vAlign w:val="center"/>
          </w:tcPr>
          <w:p w:rsidR="00D84133" w:rsidRDefault="00FE6EFE">
            <w:pPr>
              <w:jc w:val="right"/>
            </w:pPr>
            <w:r>
              <w:rPr>
                <w:color w:val="000000"/>
                <w:szCs w:val="21"/>
              </w:rPr>
              <w:t>0.92</w:t>
            </w:r>
          </w:p>
        </w:tc>
      </w:tr>
      <w:tr w:rsidR="00D84133">
        <w:trPr>
          <w:jc w:val="center"/>
        </w:trPr>
        <w:tc>
          <w:tcPr>
            <w:tcW w:w="817" w:type="dxa"/>
            <w:vAlign w:val="center"/>
          </w:tcPr>
          <w:p w:rsidR="00D84133" w:rsidRDefault="00FE6EFE">
            <w:pPr>
              <w:jc w:val="center"/>
            </w:pPr>
            <w:r>
              <w:rPr>
                <w:color w:val="000000"/>
                <w:szCs w:val="21"/>
              </w:rPr>
              <w:t>25</w:t>
            </w:r>
          </w:p>
        </w:tc>
        <w:tc>
          <w:tcPr>
            <w:tcW w:w="1276" w:type="dxa"/>
            <w:vAlign w:val="center"/>
          </w:tcPr>
          <w:p w:rsidR="00D84133" w:rsidRDefault="00FE6EFE">
            <w:pPr>
              <w:jc w:val="center"/>
            </w:pPr>
            <w:r>
              <w:rPr>
                <w:color w:val="000000"/>
                <w:szCs w:val="21"/>
              </w:rPr>
              <w:t>600705</w:t>
            </w:r>
          </w:p>
        </w:tc>
        <w:tc>
          <w:tcPr>
            <w:tcW w:w="1701" w:type="dxa"/>
            <w:vAlign w:val="center"/>
          </w:tcPr>
          <w:p w:rsidR="00D84133" w:rsidRDefault="00FE6EFE">
            <w:pPr>
              <w:jc w:val="center"/>
            </w:pPr>
            <w:r>
              <w:rPr>
                <w:color w:val="000000"/>
                <w:szCs w:val="21"/>
              </w:rPr>
              <w:t>中航资本</w:t>
            </w:r>
          </w:p>
        </w:tc>
        <w:tc>
          <w:tcPr>
            <w:tcW w:w="1276" w:type="dxa"/>
            <w:vAlign w:val="center"/>
          </w:tcPr>
          <w:p w:rsidR="00D84133" w:rsidRDefault="00FE6EFE">
            <w:pPr>
              <w:jc w:val="right"/>
            </w:pPr>
            <w:r>
              <w:rPr>
                <w:color w:val="000000"/>
                <w:szCs w:val="21"/>
              </w:rPr>
              <w:t>5,095,379</w:t>
            </w:r>
          </w:p>
        </w:tc>
        <w:tc>
          <w:tcPr>
            <w:tcW w:w="2172" w:type="dxa"/>
            <w:vAlign w:val="center"/>
          </w:tcPr>
          <w:p w:rsidR="00D84133" w:rsidRDefault="00FE6EFE">
            <w:pPr>
              <w:jc w:val="right"/>
            </w:pPr>
            <w:r>
              <w:rPr>
                <w:color w:val="000000"/>
                <w:szCs w:val="21"/>
              </w:rPr>
              <w:t>20,177,700.84</w:t>
            </w:r>
          </w:p>
        </w:tc>
        <w:tc>
          <w:tcPr>
            <w:tcW w:w="1852" w:type="dxa"/>
            <w:vAlign w:val="center"/>
          </w:tcPr>
          <w:p w:rsidR="00D84133" w:rsidRDefault="00FE6EFE">
            <w:pPr>
              <w:jc w:val="right"/>
            </w:pPr>
            <w:r>
              <w:rPr>
                <w:color w:val="000000"/>
                <w:szCs w:val="21"/>
              </w:rPr>
              <w:t>0.91</w:t>
            </w:r>
          </w:p>
        </w:tc>
      </w:tr>
      <w:tr w:rsidR="00D84133">
        <w:trPr>
          <w:jc w:val="center"/>
        </w:trPr>
        <w:tc>
          <w:tcPr>
            <w:tcW w:w="817" w:type="dxa"/>
            <w:vAlign w:val="center"/>
          </w:tcPr>
          <w:p w:rsidR="00D84133" w:rsidRDefault="00FE6EFE">
            <w:pPr>
              <w:jc w:val="center"/>
            </w:pPr>
            <w:r>
              <w:rPr>
                <w:color w:val="000000"/>
                <w:szCs w:val="21"/>
              </w:rPr>
              <w:t>26</w:t>
            </w:r>
          </w:p>
        </w:tc>
        <w:tc>
          <w:tcPr>
            <w:tcW w:w="1276" w:type="dxa"/>
            <w:vAlign w:val="center"/>
          </w:tcPr>
          <w:p w:rsidR="00D84133" w:rsidRDefault="00FE6EFE">
            <w:pPr>
              <w:jc w:val="center"/>
            </w:pPr>
            <w:r>
              <w:rPr>
                <w:color w:val="000000"/>
                <w:szCs w:val="21"/>
              </w:rPr>
              <w:t>601162</w:t>
            </w:r>
          </w:p>
        </w:tc>
        <w:tc>
          <w:tcPr>
            <w:tcW w:w="1701" w:type="dxa"/>
            <w:vAlign w:val="center"/>
          </w:tcPr>
          <w:p w:rsidR="00D84133" w:rsidRDefault="00FE6EFE">
            <w:pPr>
              <w:jc w:val="center"/>
            </w:pPr>
            <w:r>
              <w:rPr>
                <w:color w:val="000000"/>
                <w:szCs w:val="21"/>
              </w:rPr>
              <w:t>天风证券</w:t>
            </w:r>
          </w:p>
        </w:tc>
        <w:tc>
          <w:tcPr>
            <w:tcW w:w="1276" w:type="dxa"/>
            <w:vAlign w:val="center"/>
          </w:tcPr>
          <w:p w:rsidR="00D84133" w:rsidRDefault="00FE6EFE">
            <w:pPr>
              <w:jc w:val="right"/>
            </w:pPr>
            <w:r>
              <w:rPr>
                <w:color w:val="000000"/>
                <w:szCs w:val="21"/>
              </w:rPr>
              <w:t>3,153,220</w:t>
            </w:r>
          </w:p>
        </w:tc>
        <w:tc>
          <w:tcPr>
            <w:tcW w:w="2172" w:type="dxa"/>
            <w:vAlign w:val="center"/>
          </w:tcPr>
          <w:p w:rsidR="00D84133" w:rsidRDefault="00FE6EFE">
            <w:pPr>
              <w:jc w:val="right"/>
            </w:pPr>
            <w:r>
              <w:rPr>
                <w:color w:val="000000"/>
                <w:szCs w:val="21"/>
              </w:rPr>
              <w:t>19,108,513.20</w:t>
            </w:r>
          </w:p>
        </w:tc>
        <w:tc>
          <w:tcPr>
            <w:tcW w:w="1852" w:type="dxa"/>
            <w:vAlign w:val="center"/>
          </w:tcPr>
          <w:p w:rsidR="00D84133" w:rsidRDefault="00FE6EFE">
            <w:pPr>
              <w:jc w:val="right"/>
            </w:pPr>
            <w:r>
              <w:rPr>
                <w:color w:val="000000"/>
                <w:szCs w:val="21"/>
              </w:rPr>
              <w:t>0.86</w:t>
            </w:r>
          </w:p>
        </w:tc>
      </w:tr>
      <w:tr w:rsidR="00D84133">
        <w:trPr>
          <w:jc w:val="center"/>
        </w:trPr>
        <w:tc>
          <w:tcPr>
            <w:tcW w:w="817" w:type="dxa"/>
            <w:vAlign w:val="center"/>
          </w:tcPr>
          <w:p w:rsidR="00D84133" w:rsidRDefault="00FE6EFE">
            <w:pPr>
              <w:jc w:val="center"/>
            </w:pPr>
            <w:r>
              <w:rPr>
                <w:color w:val="000000"/>
                <w:szCs w:val="21"/>
              </w:rPr>
              <w:t>27</w:t>
            </w:r>
          </w:p>
        </w:tc>
        <w:tc>
          <w:tcPr>
            <w:tcW w:w="1276" w:type="dxa"/>
            <w:vAlign w:val="center"/>
          </w:tcPr>
          <w:p w:rsidR="00D84133" w:rsidRDefault="00FE6EFE">
            <w:pPr>
              <w:jc w:val="center"/>
            </w:pPr>
            <w:r>
              <w:rPr>
                <w:color w:val="000000"/>
                <w:szCs w:val="21"/>
              </w:rPr>
              <w:t>601066</w:t>
            </w:r>
          </w:p>
        </w:tc>
        <w:tc>
          <w:tcPr>
            <w:tcW w:w="1701" w:type="dxa"/>
            <w:vAlign w:val="center"/>
          </w:tcPr>
          <w:p w:rsidR="00D84133" w:rsidRDefault="00FE6EFE">
            <w:pPr>
              <w:jc w:val="center"/>
            </w:pPr>
            <w:r>
              <w:rPr>
                <w:color w:val="000000"/>
                <w:szCs w:val="21"/>
              </w:rPr>
              <w:t>中信建投</w:t>
            </w:r>
          </w:p>
        </w:tc>
        <w:tc>
          <w:tcPr>
            <w:tcW w:w="1276" w:type="dxa"/>
            <w:vAlign w:val="center"/>
          </w:tcPr>
          <w:p w:rsidR="00D84133" w:rsidRDefault="00FE6EFE">
            <w:pPr>
              <w:jc w:val="right"/>
            </w:pPr>
            <w:r>
              <w:rPr>
                <w:color w:val="000000"/>
                <w:szCs w:val="21"/>
              </w:rPr>
              <w:t>483,400</w:t>
            </w:r>
          </w:p>
        </w:tc>
        <w:tc>
          <w:tcPr>
            <w:tcW w:w="2172" w:type="dxa"/>
            <w:vAlign w:val="center"/>
          </w:tcPr>
          <w:p w:rsidR="00D84133" w:rsidRDefault="00FE6EFE">
            <w:pPr>
              <w:jc w:val="right"/>
            </w:pPr>
            <w:r>
              <w:rPr>
                <w:color w:val="000000"/>
                <w:szCs w:val="21"/>
              </w:rPr>
              <w:t>19,036,292.00</w:t>
            </w:r>
          </w:p>
        </w:tc>
        <w:tc>
          <w:tcPr>
            <w:tcW w:w="1852" w:type="dxa"/>
            <w:vAlign w:val="center"/>
          </w:tcPr>
          <w:p w:rsidR="00D84133" w:rsidRDefault="00FE6EFE">
            <w:pPr>
              <w:jc w:val="right"/>
            </w:pPr>
            <w:r>
              <w:rPr>
                <w:color w:val="000000"/>
                <w:szCs w:val="21"/>
              </w:rPr>
              <w:t>0.86</w:t>
            </w:r>
          </w:p>
        </w:tc>
      </w:tr>
      <w:tr w:rsidR="00D84133">
        <w:trPr>
          <w:jc w:val="center"/>
        </w:trPr>
        <w:tc>
          <w:tcPr>
            <w:tcW w:w="817" w:type="dxa"/>
            <w:vAlign w:val="center"/>
          </w:tcPr>
          <w:p w:rsidR="00D84133" w:rsidRDefault="00FE6EFE">
            <w:pPr>
              <w:jc w:val="center"/>
            </w:pPr>
            <w:r>
              <w:rPr>
                <w:color w:val="000000"/>
                <w:szCs w:val="21"/>
              </w:rPr>
              <w:t>28</w:t>
            </w:r>
          </w:p>
        </w:tc>
        <w:tc>
          <w:tcPr>
            <w:tcW w:w="1276" w:type="dxa"/>
            <w:vAlign w:val="center"/>
          </w:tcPr>
          <w:p w:rsidR="00D84133" w:rsidRDefault="00FE6EFE">
            <w:pPr>
              <w:jc w:val="center"/>
            </w:pPr>
            <w:r>
              <w:rPr>
                <w:color w:val="000000"/>
                <w:szCs w:val="21"/>
              </w:rPr>
              <w:t>000728</w:t>
            </w:r>
          </w:p>
        </w:tc>
        <w:tc>
          <w:tcPr>
            <w:tcW w:w="1701" w:type="dxa"/>
            <w:vAlign w:val="center"/>
          </w:tcPr>
          <w:p w:rsidR="00D84133" w:rsidRDefault="00FE6EFE">
            <w:pPr>
              <w:jc w:val="center"/>
            </w:pPr>
            <w:r>
              <w:rPr>
                <w:color w:val="000000"/>
                <w:szCs w:val="21"/>
              </w:rPr>
              <w:t>国元证券</w:t>
            </w:r>
          </w:p>
        </w:tc>
        <w:tc>
          <w:tcPr>
            <w:tcW w:w="1276" w:type="dxa"/>
            <w:vAlign w:val="center"/>
          </w:tcPr>
          <w:p w:rsidR="00D84133" w:rsidRDefault="00FE6EFE">
            <w:pPr>
              <w:jc w:val="right"/>
            </w:pPr>
            <w:r>
              <w:rPr>
                <w:color w:val="000000"/>
                <w:szCs w:val="21"/>
              </w:rPr>
              <w:t>1,910,426</w:t>
            </w:r>
          </w:p>
        </w:tc>
        <w:tc>
          <w:tcPr>
            <w:tcW w:w="2172" w:type="dxa"/>
            <w:vAlign w:val="center"/>
          </w:tcPr>
          <w:p w:rsidR="00D84133" w:rsidRDefault="00FE6EFE">
            <w:pPr>
              <w:jc w:val="right"/>
            </w:pPr>
            <w:r>
              <w:rPr>
                <w:color w:val="000000"/>
                <w:szCs w:val="21"/>
              </w:rPr>
              <w:t>16,047,578.40</w:t>
            </w:r>
          </w:p>
        </w:tc>
        <w:tc>
          <w:tcPr>
            <w:tcW w:w="1852" w:type="dxa"/>
            <w:vAlign w:val="center"/>
          </w:tcPr>
          <w:p w:rsidR="00D84133" w:rsidRDefault="00FE6EFE">
            <w:pPr>
              <w:jc w:val="right"/>
            </w:pPr>
            <w:r>
              <w:rPr>
                <w:color w:val="000000"/>
                <w:szCs w:val="21"/>
              </w:rPr>
              <w:t>0.73</w:t>
            </w:r>
          </w:p>
        </w:tc>
      </w:tr>
      <w:tr w:rsidR="00D84133">
        <w:trPr>
          <w:jc w:val="center"/>
        </w:trPr>
        <w:tc>
          <w:tcPr>
            <w:tcW w:w="817" w:type="dxa"/>
            <w:vAlign w:val="center"/>
          </w:tcPr>
          <w:p w:rsidR="00D84133" w:rsidRDefault="00FE6EFE">
            <w:pPr>
              <w:jc w:val="center"/>
            </w:pPr>
            <w:r>
              <w:rPr>
                <w:color w:val="000000"/>
                <w:szCs w:val="21"/>
              </w:rPr>
              <w:t>29</w:t>
            </w:r>
          </w:p>
        </w:tc>
        <w:tc>
          <w:tcPr>
            <w:tcW w:w="1276" w:type="dxa"/>
            <w:vAlign w:val="center"/>
          </w:tcPr>
          <w:p w:rsidR="00D84133" w:rsidRDefault="00FE6EFE">
            <w:pPr>
              <w:jc w:val="center"/>
            </w:pPr>
            <w:r>
              <w:rPr>
                <w:color w:val="000000"/>
                <w:szCs w:val="21"/>
              </w:rPr>
              <w:t>600390</w:t>
            </w:r>
          </w:p>
        </w:tc>
        <w:tc>
          <w:tcPr>
            <w:tcW w:w="1701" w:type="dxa"/>
            <w:vAlign w:val="center"/>
          </w:tcPr>
          <w:p w:rsidR="00D84133" w:rsidRDefault="00FE6EFE">
            <w:pPr>
              <w:jc w:val="center"/>
            </w:pPr>
            <w:r>
              <w:rPr>
                <w:color w:val="000000"/>
                <w:szCs w:val="21"/>
              </w:rPr>
              <w:t>五矿资本</w:t>
            </w:r>
          </w:p>
        </w:tc>
        <w:tc>
          <w:tcPr>
            <w:tcW w:w="1276" w:type="dxa"/>
            <w:vAlign w:val="center"/>
          </w:tcPr>
          <w:p w:rsidR="00D84133" w:rsidRDefault="00FE6EFE">
            <w:pPr>
              <w:jc w:val="right"/>
            </w:pPr>
            <w:r>
              <w:rPr>
                <w:color w:val="000000"/>
                <w:szCs w:val="21"/>
              </w:rPr>
              <w:t>2,127,780</w:t>
            </w:r>
          </w:p>
        </w:tc>
        <w:tc>
          <w:tcPr>
            <w:tcW w:w="2172" w:type="dxa"/>
            <w:vAlign w:val="center"/>
          </w:tcPr>
          <w:p w:rsidR="00D84133" w:rsidRDefault="00FE6EFE">
            <w:pPr>
              <w:jc w:val="right"/>
            </w:pPr>
            <w:r>
              <w:rPr>
                <w:color w:val="000000"/>
                <w:szCs w:val="21"/>
              </w:rPr>
              <w:t>15,022,126.80</w:t>
            </w:r>
          </w:p>
        </w:tc>
        <w:tc>
          <w:tcPr>
            <w:tcW w:w="1852" w:type="dxa"/>
            <w:vAlign w:val="center"/>
          </w:tcPr>
          <w:p w:rsidR="00D84133" w:rsidRDefault="00FE6EFE">
            <w:pPr>
              <w:jc w:val="right"/>
            </w:pPr>
            <w:r>
              <w:rPr>
                <w:color w:val="000000"/>
                <w:szCs w:val="21"/>
              </w:rPr>
              <w:t>0.68</w:t>
            </w:r>
          </w:p>
        </w:tc>
      </w:tr>
      <w:tr w:rsidR="00D84133">
        <w:trPr>
          <w:jc w:val="center"/>
        </w:trPr>
        <w:tc>
          <w:tcPr>
            <w:tcW w:w="817" w:type="dxa"/>
            <w:vAlign w:val="center"/>
          </w:tcPr>
          <w:p w:rsidR="00D84133" w:rsidRDefault="00FE6EFE">
            <w:pPr>
              <w:jc w:val="center"/>
            </w:pPr>
            <w:r>
              <w:rPr>
                <w:color w:val="000000"/>
                <w:szCs w:val="21"/>
              </w:rPr>
              <w:t>30</w:t>
            </w:r>
          </w:p>
        </w:tc>
        <w:tc>
          <w:tcPr>
            <w:tcW w:w="1276" w:type="dxa"/>
            <w:vAlign w:val="center"/>
          </w:tcPr>
          <w:p w:rsidR="00D84133" w:rsidRDefault="00FE6EFE">
            <w:pPr>
              <w:jc w:val="center"/>
            </w:pPr>
            <w:r>
              <w:rPr>
                <w:color w:val="000000"/>
                <w:szCs w:val="21"/>
              </w:rPr>
              <w:t>601198</w:t>
            </w:r>
          </w:p>
        </w:tc>
        <w:tc>
          <w:tcPr>
            <w:tcW w:w="1701" w:type="dxa"/>
            <w:vAlign w:val="center"/>
          </w:tcPr>
          <w:p w:rsidR="00D84133" w:rsidRDefault="00FE6EFE">
            <w:pPr>
              <w:jc w:val="center"/>
            </w:pPr>
            <w:r>
              <w:rPr>
                <w:color w:val="000000"/>
                <w:szCs w:val="21"/>
              </w:rPr>
              <w:t>东兴证券</w:t>
            </w:r>
          </w:p>
        </w:tc>
        <w:tc>
          <w:tcPr>
            <w:tcW w:w="1276" w:type="dxa"/>
            <w:vAlign w:val="center"/>
          </w:tcPr>
          <w:p w:rsidR="00D84133" w:rsidRDefault="00FE6EFE">
            <w:pPr>
              <w:jc w:val="right"/>
            </w:pPr>
            <w:r>
              <w:rPr>
                <w:color w:val="000000"/>
                <w:szCs w:val="21"/>
              </w:rPr>
              <w:t>1,304,722</w:t>
            </w:r>
          </w:p>
        </w:tc>
        <w:tc>
          <w:tcPr>
            <w:tcW w:w="2172" w:type="dxa"/>
            <w:vAlign w:val="center"/>
          </w:tcPr>
          <w:p w:rsidR="00D84133" w:rsidRDefault="00FE6EFE">
            <w:pPr>
              <w:jc w:val="right"/>
            </w:pPr>
            <w:r>
              <w:rPr>
                <w:color w:val="000000"/>
                <w:szCs w:val="21"/>
              </w:rPr>
              <w:t>14,221,469.80</w:t>
            </w:r>
          </w:p>
        </w:tc>
        <w:tc>
          <w:tcPr>
            <w:tcW w:w="1852" w:type="dxa"/>
            <w:vAlign w:val="center"/>
          </w:tcPr>
          <w:p w:rsidR="00D84133" w:rsidRDefault="00FE6EFE">
            <w:pPr>
              <w:jc w:val="right"/>
            </w:pPr>
            <w:r>
              <w:rPr>
                <w:color w:val="000000"/>
                <w:szCs w:val="21"/>
              </w:rPr>
              <w:t>0.64</w:t>
            </w:r>
          </w:p>
        </w:tc>
      </w:tr>
      <w:tr w:rsidR="00D84133">
        <w:trPr>
          <w:jc w:val="center"/>
        </w:trPr>
        <w:tc>
          <w:tcPr>
            <w:tcW w:w="817" w:type="dxa"/>
            <w:vAlign w:val="center"/>
          </w:tcPr>
          <w:p w:rsidR="00D84133" w:rsidRDefault="00FE6EFE">
            <w:pPr>
              <w:jc w:val="center"/>
            </w:pPr>
            <w:r>
              <w:rPr>
                <w:color w:val="000000"/>
                <w:szCs w:val="21"/>
              </w:rPr>
              <w:t>31</w:t>
            </w:r>
          </w:p>
        </w:tc>
        <w:tc>
          <w:tcPr>
            <w:tcW w:w="1276" w:type="dxa"/>
            <w:vAlign w:val="center"/>
          </w:tcPr>
          <w:p w:rsidR="00D84133" w:rsidRDefault="00FE6EFE">
            <w:pPr>
              <w:jc w:val="center"/>
            </w:pPr>
            <w:r>
              <w:rPr>
                <w:color w:val="000000"/>
                <w:szCs w:val="21"/>
              </w:rPr>
              <w:t>601881</w:t>
            </w:r>
          </w:p>
        </w:tc>
        <w:tc>
          <w:tcPr>
            <w:tcW w:w="1701" w:type="dxa"/>
            <w:vAlign w:val="center"/>
          </w:tcPr>
          <w:p w:rsidR="00D84133" w:rsidRDefault="00FE6EFE">
            <w:pPr>
              <w:jc w:val="center"/>
            </w:pPr>
            <w:r>
              <w:rPr>
                <w:color w:val="000000"/>
                <w:szCs w:val="21"/>
              </w:rPr>
              <w:t>中国银河</w:t>
            </w:r>
          </w:p>
        </w:tc>
        <w:tc>
          <w:tcPr>
            <w:tcW w:w="1276" w:type="dxa"/>
            <w:vAlign w:val="center"/>
          </w:tcPr>
          <w:p w:rsidR="00D84133" w:rsidRDefault="00FE6EFE">
            <w:pPr>
              <w:jc w:val="right"/>
            </w:pPr>
            <w:r>
              <w:rPr>
                <w:color w:val="000000"/>
                <w:szCs w:val="21"/>
              </w:rPr>
              <w:t>1,219,800</w:t>
            </w:r>
          </w:p>
        </w:tc>
        <w:tc>
          <w:tcPr>
            <w:tcW w:w="2172" w:type="dxa"/>
            <w:vAlign w:val="center"/>
          </w:tcPr>
          <w:p w:rsidR="00D84133" w:rsidRDefault="00FE6EFE">
            <w:pPr>
              <w:jc w:val="right"/>
            </w:pPr>
            <w:r>
              <w:rPr>
                <w:color w:val="000000"/>
                <w:szCs w:val="21"/>
              </w:rPr>
              <w:t>13,991,106.00</w:t>
            </w:r>
          </w:p>
        </w:tc>
        <w:tc>
          <w:tcPr>
            <w:tcW w:w="1852" w:type="dxa"/>
            <w:vAlign w:val="center"/>
          </w:tcPr>
          <w:p w:rsidR="00D84133" w:rsidRDefault="00FE6EFE">
            <w:pPr>
              <w:jc w:val="right"/>
            </w:pPr>
            <w:r>
              <w:rPr>
                <w:color w:val="000000"/>
                <w:szCs w:val="21"/>
              </w:rPr>
              <w:t>0.63</w:t>
            </w:r>
          </w:p>
        </w:tc>
      </w:tr>
      <w:tr w:rsidR="00D84133">
        <w:trPr>
          <w:jc w:val="center"/>
        </w:trPr>
        <w:tc>
          <w:tcPr>
            <w:tcW w:w="817" w:type="dxa"/>
            <w:vAlign w:val="center"/>
          </w:tcPr>
          <w:p w:rsidR="00D84133" w:rsidRDefault="00FE6EFE">
            <w:pPr>
              <w:jc w:val="center"/>
            </w:pPr>
            <w:r>
              <w:rPr>
                <w:color w:val="000000"/>
                <w:szCs w:val="21"/>
              </w:rPr>
              <w:t>32</w:t>
            </w:r>
          </w:p>
        </w:tc>
        <w:tc>
          <w:tcPr>
            <w:tcW w:w="1276" w:type="dxa"/>
            <w:vAlign w:val="center"/>
          </w:tcPr>
          <w:p w:rsidR="00D84133" w:rsidRDefault="00FE6EFE">
            <w:pPr>
              <w:jc w:val="center"/>
            </w:pPr>
            <w:r>
              <w:rPr>
                <w:color w:val="000000"/>
                <w:szCs w:val="21"/>
              </w:rPr>
              <w:t>002673</w:t>
            </w:r>
          </w:p>
        </w:tc>
        <w:tc>
          <w:tcPr>
            <w:tcW w:w="1701" w:type="dxa"/>
            <w:vAlign w:val="center"/>
          </w:tcPr>
          <w:p w:rsidR="00D84133" w:rsidRDefault="00FE6EFE">
            <w:pPr>
              <w:jc w:val="center"/>
            </w:pPr>
            <w:r>
              <w:rPr>
                <w:color w:val="000000"/>
                <w:szCs w:val="21"/>
              </w:rPr>
              <w:t>西部证券</w:t>
            </w:r>
          </w:p>
        </w:tc>
        <w:tc>
          <w:tcPr>
            <w:tcW w:w="1276" w:type="dxa"/>
            <w:vAlign w:val="center"/>
          </w:tcPr>
          <w:p w:rsidR="00D84133" w:rsidRDefault="00FE6EFE">
            <w:pPr>
              <w:jc w:val="right"/>
            </w:pPr>
            <w:r>
              <w:rPr>
                <w:color w:val="000000"/>
                <w:szCs w:val="21"/>
              </w:rPr>
              <w:t>1,656,465</w:t>
            </w:r>
          </w:p>
        </w:tc>
        <w:tc>
          <w:tcPr>
            <w:tcW w:w="2172" w:type="dxa"/>
            <w:vAlign w:val="center"/>
          </w:tcPr>
          <w:p w:rsidR="00D84133" w:rsidRDefault="00FE6EFE">
            <w:pPr>
              <w:jc w:val="right"/>
            </w:pPr>
            <w:r>
              <w:rPr>
                <w:color w:val="000000"/>
                <w:szCs w:val="21"/>
              </w:rPr>
              <w:t>13,516,754.40</w:t>
            </w:r>
          </w:p>
        </w:tc>
        <w:tc>
          <w:tcPr>
            <w:tcW w:w="1852" w:type="dxa"/>
            <w:vAlign w:val="center"/>
          </w:tcPr>
          <w:p w:rsidR="00D84133" w:rsidRDefault="00FE6EFE">
            <w:pPr>
              <w:jc w:val="right"/>
            </w:pPr>
            <w:r>
              <w:rPr>
                <w:color w:val="000000"/>
                <w:szCs w:val="21"/>
              </w:rPr>
              <w:t>0.61</w:t>
            </w:r>
          </w:p>
        </w:tc>
      </w:tr>
      <w:tr w:rsidR="00D84133">
        <w:trPr>
          <w:jc w:val="center"/>
        </w:trPr>
        <w:tc>
          <w:tcPr>
            <w:tcW w:w="817" w:type="dxa"/>
            <w:vAlign w:val="center"/>
          </w:tcPr>
          <w:p w:rsidR="00D84133" w:rsidRDefault="00FE6EFE">
            <w:pPr>
              <w:jc w:val="center"/>
            </w:pPr>
            <w:r>
              <w:rPr>
                <w:color w:val="000000"/>
                <w:szCs w:val="21"/>
              </w:rPr>
              <w:t>33</w:t>
            </w:r>
          </w:p>
        </w:tc>
        <w:tc>
          <w:tcPr>
            <w:tcW w:w="1276" w:type="dxa"/>
            <w:vAlign w:val="center"/>
          </w:tcPr>
          <w:p w:rsidR="00D84133" w:rsidRDefault="00FE6EFE">
            <w:pPr>
              <w:jc w:val="center"/>
            </w:pPr>
            <w:r>
              <w:rPr>
                <w:color w:val="000000"/>
                <w:szCs w:val="21"/>
              </w:rPr>
              <w:t>601319</w:t>
            </w:r>
          </w:p>
        </w:tc>
        <w:tc>
          <w:tcPr>
            <w:tcW w:w="1701" w:type="dxa"/>
            <w:vAlign w:val="center"/>
          </w:tcPr>
          <w:p w:rsidR="00D84133" w:rsidRDefault="00FE6EFE">
            <w:pPr>
              <w:jc w:val="center"/>
            </w:pPr>
            <w:r>
              <w:rPr>
                <w:color w:val="000000"/>
                <w:szCs w:val="21"/>
              </w:rPr>
              <w:t>中国人保</w:t>
            </w:r>
          </w:p>
        </w:tc>
        <w:tc>
          <w:tcPr>
            <w:tcW w:w="1276" w:type="dxa"/>
            <w:vAlign w:val="center"/>
          </w:tcPr>
          <w:p w:rsidR="00D84133" w:rsidRDefault="00FE6EFE">
            <w:pPr>
              <w:jc w:val="right"/>
            </w:pPr>
            <w:r>
              <w:rPr>
                <w:color w:val="000000"/>
                <w:szCs w:val="21"/>
              </w:rPr>
              <w:t>2,015,100</w:t>
            </w:r>
          </w:p>
        </w:tc>
        <w:tc>
          <w:tcPr>
            <w:tcW w:w="2172" w:type="dxa"/>
            <w:vAlign w:val="center"/>
          </w:tcPr>
          <w:p w:rsidR="00D84133" w:rsidRDefault="00FE6EFE">
            <w:pPr>
              <w:jc w:val="right"/>
            </w:pPr>
            <w:r>
              <w:rPr>
                <w:color w:val="000000"/>
                <w:szCs w:val="21"/>
              </w:rPr>
              <w:t>12,977,244.00</w:t>
            </w:r>
          </w:p>
        </w:tc>
        <w:tc>
          <w:tcPr>
            <w:tcW w:w="1852" w:type="dxa"/>
            <w:vAlign w:val="center"/>
          </w:tcPr>
          <w:p w:rsidR="00D84133" w:rsidRDefault="00FE6EFE">
            <w:pPr>
              <w:jc w:val="right"/>
            </w:pPr>
            <w:r>
              <w:rPr>
                <w:color w:val="000000"/>
                <w:szCs w:val="21"/>
              </w:rPr>
              <w:t>0.59</w:t>
            </w:r>
          </w:p>
        </w:tc>
      </w:tr>
      <w:tr w:rsidR="00D84133">
        <w:trPr>
          <w:jc w:val="center"/>
        </w:trPr>
        <w:tc>
          <w:tcPr>
            <w:tcW w:w="817" w:type="dxa"/>
            <w:vAlign w:val="center"/>
          </w:tcPr>
          <w:p w:rsidR="00D84133" w:rsidRDefault="00FE6EFE">
            <w:pPr>
              <w:jc w:val="center"/>
            </w:pPr>
            <w:r>
              <w:rPr>
                <w:color w:val="000000"/>
                <w:szCs w:val="21"/>
              </w:rPr>
              <w:t>34</w:t>
            </w:r>
          </w:p>
        </w:tc>
        <w:tc>
          <w:tcPr>
            <w:tcW w:w="1276" w:type="dxa"/>
            <w:vAlign w:val="center"/>
          </w:tcPr>
          <w:p w:rsidR="00D84133" w:rsidRDefault="00FE6EFE">
            <w:pPr>
              <w:jc w:val="center"/>
            </w:pPr>
            <w:r>
              <w:rPr>
                <w:color w:val="000000"/>
                <w:szCs w:val="21"/>
              </w:rPr>
              <w:t>601878</w:t>
            </w:r>
          </w:p>
        </w:tc>
        <w:tc>
          <w:tcPr>
            <w:tcW w:w="1701" w:type="dxa"/>
            <w:vAlign w:val="center"/>
          </w:tcPr>
          <w:p w:rsidR="00D84133" w:rsidRDefault="00FE6EFE">
            <w:pPr>
              <w:jc w:val="center"/>
            </w:pPr>
            <w:r>
              <w:rPr>
                <w:color w:val="000000"/>
                <w:szCs w:val="21"/>
              </w:rPr>
              <w:t>浙商证券</w:t>
            </w:r>
          </w:p>
        </w:tc>
        <w:tc>
          <w:tcPr>
            <w:tcW w:w="1276" w:type="dxa"/>
            <w:vAlign w:val="center"/>
          </w:tcPr>
          <w:p w:rsidR="00D84133" w:rsidRDefault="00FE6EFE">
            <w:pPr>
              <w:jc w:val="right"/>
            </w:pPr>
            <w:r>
              <w:rPr>
                <w:color w:val="000000"/>
                <w:szCs w:val="21"/>
              </w:rPr>
              <w:t>1,261,400</w:t>
            </w:r>
          </w:p>
        </w:tc>
        <w:tc>
          <w:tcPr>
            <w:tcW w:w="2172" w:type="dxa"/>
            <w:vAlign w:val="center"/>
          </w:tcPr>
          <w:p w:rsidR="00D84133" w:rsidRDefault="00FE6EFE">
            <w:pPr>
              <w:jc w:val="right"/>
            </w:pPr>
            <w:r>
              <w:rPr>
                <w:color w:val="000000"/>
                <w:szCs w:val="21"/>
              </w:rPr>
              <w:t>12,500,474.00</w:t>
            </w:r>
          </w:p>
        </w:tc>
        <w:tc>
          <w:tcPr>
            <w:tcW w:w="1852" w:type="dxa"/>
            <w:vAlign w:val="center"/>
          </w:tcPr>
          <w:p w:rsidR="00D84133" w:rsidRDefault="00FE6EFE">
            <w:pPr>
              <w:jc w:val="right"/>
            </w:pPr>
            <w:r>
              <w:rPr>
                <w:color w:val="000000"/>
                <w:szCs w:val="21"/>
              </w:rPr>
              <w:t>0.56</w:t>
            </w:r>
          </w:p>
        </w:tc>
      </w:tr>
      <w:tr w:rsidR="00D84133">
        <w:trPr>
          <w:jc w:val="center"/>
        </w:trPr>
        <w:tc>
          <w:tcPr>
            <w:tcW w:w="817" w:type="dxa"/>
            <w:vAlign w:val="center"/>
          </w:tcPr>
          <w:p w:rsidR="00D84133" w:rsidRDefault="00FE6EFE">
            <w:pPr>
              <w:jc w:val="center"/>
            </w:pPr>
            <w:r>
              <w:rPr>
                <w:color w:val="000000"/>
                <w:szCs w:val="21"/>
              </w:rPr>
              <w:t>35</w:t>
            </w:r>
          </w:p>
        </w:tc>
        <w:tc>
          <w:tcPr>
            <w:tcW w:w="1276" w:type="dxa"/>
            <w:vAlign w:val="center"/>
          </w:tcPr>
          <w:p w:rsidR="00D84133" w:rsidRDefault="00FE6EFE">
            <w:pPr>
              <w:jc w:val="center"/>
            </w:pPr>
            <w:r>
              <w:rPr>
                <w:color w:val="000000"/>
                <w:szCs w:val="21"/>
              </w:rPr>
              <w:t>600369</w:t>
            </w:r>
          </w:p>
        </w:tc>
        <w:tc>
          <w:tcPr>
            <w:tcW w:w="1701" w:type="dxa"/>
            <w:vAlign w:val="center"/>
          </w:tcPr>
          <w:p w:rsidR="00D84133" w:rsidRDefault="00FE6EFE">
            <w:pPr>
              <w:jc w:val="center"/>
            </w:pPr>
            <w:r>
              <w:rPr>
                <w:color w:val="000000"/>
                <w:szCs w:val="21"/>
              </w:rPr>
              <w:t>西南证券</w:t>
            </w:r>
          </w:p>
        </w:tc>
        <w:tc>
          <w:tcPr>
            <w:tcW w:w="1276" w:type="dxa"/>
            <w:vAlign w:val="center"/>
          </w:tcPr>
          <w:p w:rsidR="00D84133" w:rsidRDefault="00FE6EFE">
            <w:pPr>
              <w:jc w:val="right"/>
            </w:pPr>
            <w:r>
              <w:rPr>
                <w:color w:val="000000"/>
                <w:szCs w:val="21"/>
              </w:rPr>
              <w:t>2,670,347</w:t>
            </w:r>
          </w:p>
        </w:tc>
        <w:tc>
          <w:tcPr>
            <w:tcW w:w="2172" w:type="dxa"/>
            <w:vAlign w:val="center"/>
          </w:tcPr>
          <w:p w:rsidR="00D84133" w:rsidRDefault="00FE6EFE">
            <w:pPr>
              <w:jc w:val="right"/>
            </w:pPr>
            <w:r>
              <w:rPr>
                <w:color w:val="000000"/>
                <w:szCs w:val="21"/>
              </w:rPr>
              <w:t>12,256,892.73</w:t>
            </w:r>
          </w:p>
        </w:tc>
        <w:tc>
          <w:tcPr>
            <w:tcW w:w="1852" w:type="dxa"/>
            <w:vAlign w:val="center"/>
          </w:tcPr>
          <w:p w:rsidR="00D84133" w:rsidRDefault="00FE6EFE">
            <w:pPr>
              <w:jc w:val="right"/>
            </w:pPr>
            <w:r>
              <w:rPr>
                <w:color w:val="000000"/>
                <w:szCs w:val="21"/>
              </w:rPr>
              <w:t>0.55</w:t>
            </w:r>
          </w:p>
        </w:tc>
      </w:tr>
      <w:tr w:rsidR="00D84133">
        <w:trPr>
          <w:jc w:val="center"/>
        </w:trPr>
        <w:tc>
          <w:tcPr>
            <w:tcW w:w="817" w:type="dxa"/>
            <w:vAlign w:val="center"/>
          </w:tcPr>
          <w:p w:rsidR="00D84133" w:rsidRDefault="00FE6EFE">
            <w:pPr>
              <w:jc w:val="center"/>
            </w:pPr>
            <w:r>
              <w:rPr>
                <w:color w:val="000000"/>
                <w:szCs w:val="21"/>
              </w:rPr>
              <w:t>36</w:t>
            </w:r>
          </w:p>
        </w:tc>
        <w:tc>
          <w:tcPr>
            <w:tcW w:w="1276" w:type="dxa"/>
            <w:vAlign w:val="center"/>
          </w:tcPr>
          <w:p w:rsidR="00D84133" w:rsidRDefault="00FE6EFE">
            <w:pPr>
              <w:jc w:val="center"/>
            </w:pPr>
            <w:r>
              <w:rPr>
                <w:color w:val="000000"/>
                <w:szCs w:val="21"/>
              </w:rPr>
              <w:t>002939</w:t>
            </w:r>
          </w:p>
        </w:tc>
        <w:tc>
          <w:tcPr>
            <w:tcW w:w="1701" w:type="dxa"/>
            <w:vAlign w:val="center"/>
          </w:tcPr>
          <w:p w:rsidR="00D84133" w:rsidRDefault="00FE6EFE">
            <w:pPr>
              <w:jc w:val="center"/>
            </w:pPr>
            <w:r>
              <w:rPr>
                <w:color w:val="000000"/>
                <w:szCs w:val="21"/>
              </w:rPr>
              <w:t>长城证券</w:t>
            </w:r>
          </w:p>
        </w:tc>
        <w:tc>
          <w:tcPr>
            <w:tcW w:w="1276" w:type="dxa"/>
            <w:vAlign w:val="center"/>
          </w:tcPr>
          <w:p w:rsidR="00D84133" w:rsidRDefault="00FE6EFE">
            <w:pPr>
              <w:jc w:val="right"/>
            </w:pPr>
            <w:r>
              <w:rPr>
                <w:color w:val="000000"/>
                <w:szCs w:val="21"/>
              </w:rPr>
              <w:t>880,900</w:t>
            </w:r>
          </w:p>
        </w:tc>
        <w:tc>
          <w:tcPr>
            <w:tcW w:w="2172" w:type="dxa"/>
            <w:vAlign w:val="center"/>
          </w:tcPr>
          <w:p w:rsidR="00D84133" w:rsidRDefault="00FE6EFE">
            <w:pPr>
              <w:jc w:val="right"/>
            </w:pPr>
            <w:r>
              <w:rPr>
                <w:color w:val="000000"/>
                <w:szCs w:val="21"/>
              </w:rPr>
              <w:t>10,852,688.00</w:t>
            </w:r>
          </w:p>
        </w:tc>
        <w:tc>
          <w:tcPr>
            <w:tcW w:w="1852" w:type="dxa"/>
            <w:vAlign w:val="center"/>
          </w:tcPr>
          <w:p w:rsidR="00D84133" w:rsidRDefault="00FE6EFE">
            <w:pPr>
              <w:jc w:val="right"/>
            </w:pPr>
            <w:r>
              <w:rPr>
                <w:color w:val="000000"/>
                <w:szCs w:val="21"/>
              </w:rPr>
              <w:t>0.49</w:t>
            </w:r>
          </w:p>
        </w:tc>
      </w:tr>
      <w:tr w:rsidR="00D84133">
        <w:trPr>
          <w:jc w:val="center"/>
        </w:trPr>
        <w:tc>
          <w:tcPr>
            <w:tcW w:w="817" w:type="dxa"/>
            <w:vAlign w:val="center"/>
          </w:tcPr>
          <w:p w:rsidR="00D84133" w:rsidRDefault="00FE6EFE">
            <w:pPr>
              <w:jc w:val="center"/>
            </w:pPr>
            <w:r>
              <w:rPr>
                <w:color w:val="000000"/>
                <w:szCs w:val="21"/>
              </w:rPr>
              <w:t>37</w:t>
            </w:r>
          </w:p>
        </w:tc>
        <w:tc>
          <w:tcPr>
            <w:tcW w:w="1276" w:type="dxa"/>
            <w:vAlign w:val="center"/>
          </w:tcPr>
          <w:p w:rsidR="00D84133" w:rsidRDefault="00FE6EFE">
            <w:pPr>
              <w:jc w:val="center"/>
            </w:pPr>
            <w:r>
              <w:rPr>
                <w:color w:val="000000"/>
                <w:szCs w:val="21"/>
              </w:rPr>
              <w:t>000627</w:t>
            </w:r>
          </w:p>
        </w:tc>
        <w:tc>
          <w:tcPr>
            <w:tcW w:w="1701" w:type="dxa"/>
            <w:vAlign w:val="center"/>
          </w:tcPr>
          <w:p w:rsidR="00D84133" w:rsidRDefault="00FE6EFE">
            <w:pPr>
              <w:jc w:val="center"/>
            </w:pPr>
            <w:r>
              <w:rPr>
                <w:color w:val="000000"/>
                <w:szCs w:val="21"/>
              </w:rPr>
              <w:t>天茂集团</w:t>
            </w:r>
          </w:p>
        </w:tc>
        <w:tc>
          <w:tcPr>
            <w:tcW w:w="1276" w:type="dxa"/>
            <w:vAlign w:val="center"/>
          </w:tcPr>
          <w:p w:rsidR="00D84133" w:rsidRDefault="00FE6EFE">
            <w:pPr>
              <w:jc w:val="right"/>
            </w:pPr>
            <w:r>
              <w:rPr>
                <w:color w:val="000000"/>
                <w:szCs w:val="21"/>
              </w:rPr>
              <w:t>1,869,659</w:t>
            </w:r>
          </w:p>
        </w:tc>
        <w:tc>
          <w:tcPr>
            <w:tcW w:w="2172" w:type="dxa"/>
            <w:vAlign w:val="center"/>
          </w:tcPr>
          <w:p w:rsidR="00D84133" w:rsidRDefault="00FE6EFE">
            <w:pPr>
              <w:jc w:val="right"/>
            </w:pPr>
            <w:r>
              <w:rPr>
                <w:color w:val="000000"/>
                <w:szCs w:val="21"/>
              </w:rPr>
              <w:t>9,740,923.39</w:t>
            </w:r>
          </w:p>
        </w:tc>
        <w:tc>
          <w:tcPr>
            <w:tcW w:w="1852" w:type="dxa"/>
            <w:vAlign w:val="center"/>
          </w:tcPr>
          <w:p w:rsidR="00D84133" w:rsidRDefault="00FE6EFE">
            <w:pPr>
              <w:jc w:val="right"/>
            </w:pPr>
            <w:r>
              <w:rPr>
                <w:color w:val="000000"/>
                <w:szCs w:val="21"/>
              </w:rPr>
              <w:t>0.44</w:t>
            </w:r>
          </w:p>
        </w:tc>
      </w:tr>
      <w:tr w:rsidR="00D84133">
        <w:trPr>
          <w:jc w:val="center"/>
        </w:trPr>
        <w:tc>
          <w:tcPr>
            <w:tcW w:w="817" w:type="dxa"/>
            <w:vAlign w:val="center"/>
          </w:tcPr>
          <w:p w:rsidR="00D84133" w:rsidRDefault="00FE6EFE">
            <w:pPr>
              <w:jc w:val="center"/>
            </w:pPr>
            <w:r>
              <w:rPr>
                <w:color w:val="000000"/>
                <w:szCs w:val="21"/>
              </w:rPr>
              <w:t>38</w:t>
            </w:r>
          </w:p>
        </w:tc>
        <w:tc>
          <w:tcPr>
            <w:tcW w:w="1276" w:type="dxa"/>
            <w:vAlign w:val="center"/>
          </w:tcPr>
          <w:p w:rsidR="00D84133" w:rsidRDefault="00FE6EFE">
            <w:pPr>
              <w:jc w:val="center"/>
            </w:pPr>
            <w:r>
              <w:rPr>
                <w:color w:val="000000"/>
                <w:szCs w:val="21"/>
              </w:rPr>
              <w:t>601236</w:t>
            </w:r>
          </w:p>
        </w:tc>
        <w:tc>
          <w:tcPr>
            <w:tcW w:w="1701" w:type="dxa"/>
            <w:vAlign w:val="center"/>
          </w:tcPr>
          <w:p w:rsidR="00D84133" w:rsidRDefault="00FE6EFE">
            <w:pPr>
              <w:jc w:val="center"/>
            </w:pPr>
            <w:r>
              <w:rPr>
                <w:color w:val="000000"/>
                <w:szCs w:val="21"/>
              </w:rPr>
              <w:t>红塔证券</w:t>
            </w:r>
          </w:p>
        </w:tc>
        <w:tc>
          <w:tcPr>
            <w:tcW w:w="1276" w:type="dxa"/>
            <w:vAlign w:val="center"/>
          </w:tcPr>
          <w:p w:rsidR="00D84133" w:rsidRDefault="00FE6EFE">
            <w:pPr>
              <w:jc w:val="right"/>
            </w:pPr>
            <w:r>
              <w:rPr>
                <w:color w:val="000000"/>
                <w:szCs w:val="21"/>
              </w:rPr>
              <w:t>378,200</w:t>
            </w:r>
          </w:p>
        </w:tc>
        <w:tc>
          <w:tcPr>
            <w:tcW w:w="2172" w:type="dxa"/>
            <w:vAlign w:val="center"/>
          </w:tcPr>
          <w:p w:rsidR="00D84133" w:rsidRDefault="00FE6EFE">
            <w:pPr>
              <w:jc w:val="right"/>
            </w:pPr>
            <w:r>
              <w:rPr>
                <w:color w:val="000000"/>
                <w:szCs w:val="21"/>
              </w:rPr>
              <w:t>7,337,080.00</w:t>
            </w:r>
          </w:p>
        </w:tc>
        <w:tc>
          <w:tcPr>
            <w:tcW w:w="1852" w:type="dxa"/>
            <w:vAlign w:val="center"/>
          </w:tcPr>
          <w:p w:rsidR="00D84133" w:rsidRDefault="00FE6EFE">
            <w:pPr>
              <w:jc w:val="right"/>
            </w:pPr>
            <w:r>
              <w:rPr>
                <w:color w:val="000000"/>
                <w:szCs w:val="21"/>
              </w:rPr>
              <w:t>0.33</w:t>
            </w:r>
          </w:p>
        </w:tc>
      </w:tr>
      <w:tr w:rsidR="00D84133">
        <w:trPr>
          <w:jc w:val="center"/>
        </w:trPr>
        <w:tc>
          <w:tcPr>
            <w:tcW w:w="817" w:type="dxa"/>
            <w:vAlign w:val="center"/>
          </w:tcPr>
          <w:p w:rsidR="00D84133" w:rsidRDefault="00FE6EFE">
            <w:pPr>
              <w:jc w:val="center"/>
            </w:pPr>
            <w:r>
              <w:rPr>
                <w:color w:val="000000"/>
                <w:szCs w:val="21"/>
              </w:rPr>
              <w:t>39</w:t>
            </w:r>
          </w:p>
        </w:tc>
        <w:tc>
          <w:tcPr>
            <w:tcW w:w="1276" w:type="dxa"/>
            <w:vAlign w:val="center"/>
          </w:tcPr>
          <w:p w:rsidR="00D84133" w:rsidRDefault="00FE6EFE">
            <w:pPr>
              <w:jc w:val="center"/>
            </w:pPr>
            <w:r>
              <w:rPr>
                <w:color w:val="000000"/>
                <w:szCs w:val="21"/>
              </w:rPr>
              <w:t>601816</w:t>
            </w:r>
          </w:p>
        </w:tc>
        <w:tc>
          <w:tcPr>
            <w:tcW w:w="1701" w:type="dxa"/>
            <w:vAlign w:val="center"/>
          </w:tcPr>
          <w:p w:rsidR="00D84133" w:rsidRDefault="00FE6EFE">
            <w:pPr>
              <w:jc w:val="center"/>
            </w:pPr>
            <w:r>
              <w:rPr>
                <w:color w:val="000000"/>
                <w:szCs w:val="21"/>
              </w:rPr>
              <w:t>京沪高铁</w:t>
            </w:r>
          </w:p>
        </w:tc>
        <w:tc>
          <w:tcPr>
            <w:tcW w:w="1276" w:type="dxa"/>
            <w:vAlign w:val="center"/>
          </w:tcPr>
          <w:p w:rsidR="00D84133" w:rsidRDefault="00FE6EFE">
            <w:pPr>
              <w:jc w:val="right"/>
            </w:pPr>
            <w:r>
              <w:rPr>
                <w:color w:val="000000"/>
                <w:szCs w:val="21"/>
              </w:rPr>
              <w:t>906,536</w:t>
            </w:r>
          </w:p>
        </w:tc>
        <w:tc>
          <w:tcPr>
            <w:tcW w:w="2172" w:type="dxa"/>
            <w:vAlign w:val="center"/>
          </w:tcPr>
          <w:p w:rsidR="00D84133" w:rsidRDefault="00FE6EFE">
            <w:pPr>
              <w:jc w:val="right"/>
            </w:pPr>
            <w:r>
              <w:rPr>
                <w:color w:val="000000"/>
                <w:szCs w:val="21"/>
              </w:rPr>
              <w:t>5,593,327.12</w:t>
            </w:r>
          </w:p>
        </w:tc>
        <w:tc>
          <w:tcPr>
            <w:tcW w:w="1852" w:type="dxa"/>
            <w:vAlign w:val="center"/>
          </w:tcPr>
          <w:p w:rsidR="00D84133" w:rsidRDefault="00FE6EFE">
            <w:pPr>
              <w:jc w:val="right"/>
            </w:pPr>
            <w:r>
              <w:rPr>
                <w:color w:val="000000"/>
                <w:szCs w:val="21"/>
              </w:rPr>
              <w:t>0.25</w:t>
            </w:r>
          </w:p>
        </w:tc>
      </w:tr>
      <w:tr w:rsidR="00D84133">
        <w:trPr>
          <w:jc w:val="center"/>
        </w:trPr>
        <w:tc>
          <w:tcPr>
            <w:tcW w:w="817" w:type="dxa"/>
            <w:vAlign w:val="center"/>
          </w:tcPr>
          <w:p w:rsidR="00D84133" w:rsidRDefault="00FE6EFE">
            <w:pPr>
              <w:jc w:val="center"/>
            </w:pPr>
            <w:r>
              <w:rPr>
                <w:color w:val="000000"/>
                <w:szCs w:val="21"/>
              </w:rPr>
              <w:t>40</w:t>
            </w:r>
          </w:p>
        </w:tc>
        <w:tc>
          <w:tcPr>
            <w:tcW w:w="1276" w:type="dxa"/>
            <w:vAlign w:val="center"/>
          </w:tcPr>
          <w:p w:rsidR="00D84133" w:rsidRDefault="00FE6EFE">
            <w:pPr>
              <w:jc w:val="center"/>
            </w:pPr>
            <w:r>
              <w:rPr>
                <w:color w:val="000000"/>
                <w:szCs w:val="21"/>
              </w:rPr>
              <w:t>002945</w:t>
            </w:r>
          </w:p>
        </w:tc>
        <w:tc>
          <w:tcPr>
            <w:tcW w:w="1701" w:type="dxa"/>
            <w:vAlign w:val="center"/>
          </w:tcPr>
          <w:p w:rsidR="00D84133" w:rsidRDefault="00FE6EFE">
            <w:pPr>
              <w:jc w:val="center"/>
            </w:pPr>
            <w:r>
              <w:rPr>
                <w:color w:val="000000"/>
                <w:szCs w:val="21"/>
              </w:rPr>
              <w:t>华林证券</w:t>
            </w:r>
          </w:p>
        </w:tc>
        <w:tc>
          <w:tcPr>
            <w:tcW w:w="1276" w:type="dxa"/>
            <w:vAlign w:val="center"/>
          </w:tcPr>
          <w:p w:rsidR="00D84133" w:rsidRDefault="00FE6EFE">
            <w:pPr>
              <w:jc w:val="right"/>
            </w:pPr>
            <w:r>
              <w:rPr>
                <w:color w:val="000000"/>
                <w:szCs w:val="21"/>
              </w:rPr>
              <w:t>255,600</w:t>
            </w:r>
          </w:p>
        </w:tc>
        <w:tc>
          <w:tcPr>
            <w:tcW w:w="2172" w:type="dxa"/>
            <w:vAlign w:val="center"/>
          </w:tcPr>
          <w:p w:rsidR="00D84133" w:rsidRDefault="00FE6EFE">
            <w:pPr>
              <w:jc w:val="right"/>
            </w:pPr>
            <w:r>
              <w:rPr>
                <w:color w:val="000000"/>
                <w:szCs w:val="21"/>
              </w:rPr>
              <w:t>3,529,836.00</w:t>
            </w:r>
          </w:p>
        </w:tc>
        <w:tc>
          <w:tcPr>
            <w:tcW w:w="1852" w:type="dxa"/>
            <w:vAlign w:val="center"/>
          </w:tcPr>
          <w:p w:rsidR="00D84133" w:rsidRDefault="00FE6EFE">
            <w:pPr>
              <w:jc w:val="right"/>
            </w:pPr>
            <w:r>
              <w:rPr>
                <w:color w:val="000000"/>
                <w:szCs w:val="21"/>
              </w:rPr>
              <w:t>0.16</w:t>
            </w:r>
          </w:p>
        </w:tc>
      </w:tr>
      <w:tr w:rsidR="00D84133">
        <w:trPr>
          <w:jc w:val="center"/>
        </w:trPr>
        <w:tc>
          <w:tcPr>
            <w:tcW w:w="817" w:type="dxa"/>
            <w:vAlign w:val="center"/>
          </w:tcPr>
          <w:p w:rsidR="00D84133" w:rsidRDefault="00FE6EFE">
            <w:pPr>
              <w:jc w:val="center"/>
            </w:pPr>
            <w:r>
              <w:rPr>
                <w:color w:val="000000"/>
                <w:szCs w:val="21"/>
              </w:rPr>
              <w:t>41</w:t>
            </w:r>
          </w:p>
        </w:tc>
        <w:tc>
          <w:tcPr>
            <w:tcW w:w="1276" w:type="dxa"/>
            <w:vAlign w:val="center"/>
          </w:tcPr>
          <w:p w:rsidR="00D84133" w:rsidRDefault="00FE6EFE">
            <w:pPr>
              <w:jc w:val="center"/>
            </w:pPr>
            <w:r>
              <w:rPr>
                <w:color w:val="000000"/>
                <w:szCs w:val="21"/>
              </w:rPr>
              <w:t>688396</w:t>
            </w:r>
          </w:p>
        </w:tc>
        <w:tc>
          <w:tcPr>
            <w:tcW w:w="1701" w:type="dxa"/>
            <w:vAlign w:val="center"/>
          </w:tcPr>
          <w:p w:rsidR="00D84133" w:rsidRDefault="00FE6EFE">
            <w:pPr>
              <w:jc w:val="center"/>
            </w:pPr>
            <w:r>
              <w:rPr>
                <w:color w:val="000000"/>
                <w:szCs w:val="21"/>
              </w:rPr>
              <w:t>华润微</w:t>
            </w:r>
          </w:p>
        </w:tc>
        <w:tc>
          <w:tcPr>
            <w:tcW w:w="1276" w:type="dxa"/>
            <w:vAlign w:val="center"/>
          </w:tcPr>
          <w:p w:rsidR="00D84133" w:rsidRDefault="00FE6EFE">
            <w:pPr>
              <w:jc w:val="right"/>
            </w:pPr>
            <w:r>
              <w:rPr>
                <w:color w:val="000000"/>
                <w:szCs w:val="21"/>
              </w:rPr>
              <w:t>81,911</w:t>
            </w:r>
          </w:p>
        </w:tc>
        <w:tc>
          <w:tcPr>
            <w:tcW w:w="2172" w:type="dxa"/>
            <w:vAlign w:val="center"/>
          </w:tcPr>
          <w:p w:rsidR="00D84133" w:rsidRDefault="00FE6EFE">
            <w:pPr>
              <w:jc w:val="right"/>
            </w:pPr>
            <w:r>
              <w:rPr>
                <w:color w:val="000000"/>
                <w:szCs w:val="21"/>
              </w:rPr>
              <w:t>3,395,210.95</w:t>
            </w:r>
          </w:p>
        </w:tc>
        <w:tc>
          <w:tcPr>
            <w:tcW w:w="1852" w:type="dxa"/>
            <w:vAlign w:val="center"/>
          </w:tcPr>
          <w:p w:rsidR="00D84133" w:rsidRDefault="00FE6EFE">
            <w:pPr>
              <w:jc w:val="right"/>
            </w:pPr>
            <w:r>
              <w:rPr>
                <w:color w:val="000000"/>
                <w:szCs w:val="21"/>
              </w:rPr>
              <w:t>0.15</w:t>
            </w:r>
          </w:p>
        </w:tc>
      </w:tr>
      <w:tr w:rsidR="00D84133">
        <w:trPr>
          <w:jc w:val="center"/>
        </w:trPr>
        <w:tc>
          <w:tcPr>
            <w:tcW w:w="817" w:type="dxa"/>
            <w:vAlign w:val="center"/>
          </w:tcPr>
          <w:p w:rsidR="00D84133" w:rsidRDefault="00FE6EFE">
            <w:pPr>
              <w:jc w:val="center"/>
            </w:pPr>
            <w:r>
              <w:rPr>
                <w:color w:val="000000"/>
                <w:szCs w:val="21"/>
              </w:rPr>
              <w:t>42</w:t>
            </w:r>
          </w:p>
        </w:tc>
        <w:tc>
          <w:tcPr>
            <w:tcW w:w="1276" w:type="dxa"/>
            <w:vAlign w:val="center"/>
          </w:tcPr>
          <w:p w:rsidR="00D84133" w:rsidRDefault="00FE6EFE">
            <w:pPr>
              <w:jc w:val="center"/>
            </w:pPr>
            <w:r>
              <w:rPr>
                <w:color w:val="000000"/>
                <w:szCs w:val="21"/>
              </w:rPr>
              <w:t>688298</w:t>
            </w:r>
          </w:p>
        </w:tc>
        <w:tc>
          <w:tcPr>
            <w:tcW w:w="1701" w:type="dxa"/>
            <w:vAlign w:val="center"/>
          </w:tcPr>
          <w:p w:rsidR="00D84133" w:rsidRDefault="00FE6EFE">
            <w:pPr>
              <w:jc w:val="center"/>
            </w:pPr>
            <w:r>
              <w:rPr>
                <w:color w:val="000000"/>
                <w:szCs w:val="21"/>
              </w:rPr>
              <w:t>东方生物</w:t>
            </w:r>
          </w:p>
        </w:tc>
        <w:tc>
          <w:tcPr>
            <w:tcW w:w="1276" w:type="dxa"/>
            <w:vAlign w:val="center"/>
          </w:tcPr>
          <w:p w:rsidR="00D84133" w:rsidRDefault="00FE6EFE">
            <w:pPr>
              <w:jc w:val="right"/>
            </w:pPr>
            <w:r>
              <w:rPr>
                <w:color w:val="000000"/>
                <w:szCs w:val="21"/>
              </w:rPr>
              <w:t>5,286</w:t>
            </w:r>
          </w:p>
        </w:tc>
        <w:tc>
          <w:tcPr>
            <w:tcW w:w="2172" w:type="dxa"/>
            <w:vAlign w:val="center"/>
          </w:tcPr>
          <w:p w:rsidR="00D84133" w:rsidRDefault="00FE6EFE">
            <w:pPr>
              <w:jc w:val="right"/>
            </w:pPr>
            <w:r>
              <w:rPr>
                <w:color w:val="000000"/>
                <w:szCs w:val="21"/>
              </w:rPr>
              <w:t>762,082.62</w:t>
            </w:r>
          </w:p>
        </w:tc>
        <w:tc>
          <w:tcPr>
            <w:tcW w:w="1852" w:type="dxa"/>
            <w:vAlign w:val="center"/>
          </w:tcPr>
          <w:p w:rsidR="00D84133" w:rsidRDefault="00FE6EFE">
            <w:pPr>
              <w:jc w:val="right"/>
            </w:pPr>
            <w:r>
              <w:rPr>
                <w:color w:val="000000"/>
                <w:szCs w:val="21"/>
              </w:rPr>
              <w:t>0.03</w:t>
            </w:r>
          </w:p>
        </w:tc>
      </w:tr>
      <w:tr w:rsidR="00D84133">
        <w:trPr>
          <w:jc w:val="center"/>
        </w:trPr>
        <w:tc>
          <w:tcPr>
            <w:tcW w:w="817" w:type="dxa"/>
            <w:vAlign w:val="center"/>
          </w:tcPr>
          <w:p w:rsidR="00D84133" w:rsidRDefault="00FE6EFE">
            <w:pPr>
              <w:jc w:val="center"/>
            </w:pPr>
            <w:r>
              <w:rPr>
                <w:color w:val="000000"/>
                <w:szCs w:val="21"/>
              </w:rPr>
              <w:t>43</w:t>
            </w:r>
          </w:p>
        </w:tc>
        <w:tc>
          <w:tcPr>
            <w:tcW w:w="1276" w:type="dxa"/>
            <w:vAlign w:val="center"/>
          </w:tcPr>
          <w:p w:rsidR="00D84133" w:rsidRDefault="00FE6EFE">
            <w:pPr>
              <w:jc w:val="center"/>
            </w:pPr>
            <w:r>
              <w:rPr>
                <w:color w:val="000000"/>
                <w:szCs w:val="21"/>
              </w:rPr>
              <w:t>688086</w:t>
            </w:r>
          </w:p>
        </w:tc>
        <w:tc>
          <w:tcPr>
            <w:tcW w:w="1701" w:type="dxa"/>
            <w:vAlign w:val="center"/>
          </w:tcPr>
          <w:p w:rsidR="00D84133" w:rsidRDefault="00FE6EFE">
            <w:pPr>
              <w:jc w:val="center"/>
            </w:pPr>
            <w:r>
              <w:rPr>
                <w:color w:val="000000"/>
                <w:szCs w:val="21"/>
              </w:rPr>
              <w:t>紫晶存储</w:t>
            </w:r>
          </w:p>
        </w:tc>
        <w:tc>
          <w:tcPr>
            <w:tcW w:w="1276" w:type="dxa"/>
            <w:vAlign w:val="center"/>
          </w:tcPr>
          <w:p w:rsidR="00D84133" w:rsidRDefault="00FE6EFE">
            <w:pPr>
              <w:jc w:val="right"/>
            </w:pPr>
            <w:r>
              <w:rPr>
                <w:color w:val="000000"/>
                <w:szCs w:val="21"/>
              </w:rPr>
              <w:t>9,361</w:t>
            </w:r>
          </w:p>
        </w:tc>
        <w:tc>
          <w:tcPr>
            <w:tcW w:w="2172" w:type="dxa"/>
            <w:vAlign w:val="center"/>
          </w:tcPr>
          <w:p w:rsidR="00D84133" w:rsidRDefault="00FE6EFE">
            <w:pPr>
              <w:jc w:val="right"/>
            </w:pPr>
            <w:r>
              <w:rPr>
                <w:color w:val="000000"/>
                <w:szCs w:val="21"/>
              </w:rPr>
              <w:t>604,158.94</w:t>
            </w:r>
          </w:p>
        </w:tc>
        <w:tc>
          <w:tcPr>
            <w:tcW w:w="1852" w:type="dxa"/>
            <w:vAlign w:val="center"/>
          </w:tcPr>
          <w:p w:rsidR="00D84133" w:rsidRDefault="00FE6EFE">
            <w:pPr>
              <w:jc w:val="right"/>
            </w:pPr>
            <w:r>
              <w:rPr>
                <w:color w:val="000000"/>
                <w:szCs w:val="21"/>
              </w:rPr>
              <w:t>0.03</w:t>
            </w:r>
          </w:p>
        </w:tc>
      </w:tr>
      <w:tr w:rsidR="00D84133">
        <w:trPr>
          <w:jc w:val="center"/>
        </w:trPr>
        <w:tc>
          <w:tcPr>
            <w:tcW w:w="817" w:type="dxa"/>
            <w:vAlign w:val="center"/>
          </w:tcPr>
          <w:p w:rsidR="00D84133" w:rsidRDefault="00FE6EFE">
            <w:pPr>
              <w:jc w:val="center"/>
            </w:pPr>
            <w:r>
              <w:rPr>
                <w:color w:val="000000"/>
                <w:szCs w:val="21"/>
              </w:rPr>
              <w:t>44</w:t>
            </w:r>
          </w:p>
        </w:tc>
        <w:tc>
          <w:tcPr>
            <w:tcW w:w="1276" w:type="dxa"/>
            <w:vAlign w:val="center"/>
          </w:tcPr>
          <w:p w:rsidR="00D84133" w:rsidRDefault="00FE6EFE">
            <w:pPr>
              <w:jc w:val="center"/>
            </w:pPr>
            <w:r>
              <w:rPr>
                <w:color w:val="000000"/>
                <w:szCs w:val="21"/>
              </w:rPr>
              <w:t>688085</w:t>
            </w:r>
          </w:p>
        </w:tc>
        <w:tc>
          <w:tcPr>
            <w:tcW w:w="1701" w:type="dxa"/>
            <w:vAlign w:val="center"/>
          </w:tcPr>
          <w:p w:rsidR="00D84133" w:rsidRDefault="00FE6EFE">
            <w:pPr>
              <w:jc w:val="center"/>
            </w:pPr>
            <w:r>
              <w:rPr>
                <w:color w:val="000000"/>
                <w:szCs w:val="21"/>
              </w:rPr>
              <w:t>三友医疗</w:t>
            </w:r>
          </w:p>
        </w:tc>
        <w:tc>
          <w:tcPr>
            <w:tcW w:w="1276" w:type="dxa"/>
            <w:vAlign w:val="center"/>
          </w:tcPr>
          <w:p w:rsidR="00D84133" w:rsidRDefault="00FE6EFE">
            <w:pPr>
              <w:jc w:val="right"/>
            </w:pPr>
            <w:r>
              <w:rPr>
                <w:color w:val="000000"/>
                <w:szCs w:val="21"/>
              </w:rPr>
              <w:t>8,807</w:t>
            </w:r>
          </w:p>
        </w:tc>
        <w:tc>
          <w:tcPr>
            <w:tcW w:w="2172" w:type="dxa"/>
            <w:vAlign w:val="center"/>
          </w:tcPr>
          <w:p w:rsidR="00D84133" w:rsidRDefault="00FE6EFE">
            <w:pPr>
              <w:jc w:val="right"/>
            </w:pPr>
            <w:r>
              <w:rPr>
                <w:color w:val="000000"/>
                <w:szCs w:val="21"/>
              </w:rPr>
              <w:t>595,529.34</w:t>
            </w:r>
          </w:p>
        </w:tc>
        <w:tc>
          <w:tcPr>
            <w:tcW w:w="1852" w:type="dxa"/>
            <w:vAlign w:val="center"/>
          </w:tcPr>
          <w:p w:rsidR="00D84133" w:rsidRDefault="00FE6EFE">
            <w:pPr>
              <w:jc w:val="right"/>
            </w:pPr>
            <w:r>
              <w:rPr>
                <w:color w:val="000000"/>
                <w:szCs w:val="21"/>
              </w:rPr>
              <w:t>0.03</w:t>
            </w:r>
          </w:p>
        </w:tc>
      </w:tr>
      <w:tr w:rsidR="00D84133">
        <w:trPr>
          <w:jc w:val="center"/>
        </w:trPr>
        <w:tc>
          <w:tcPr>
            <w:tcW w:w="817" w:type="dxa"/>
            <w:vAlign w:val="center"/>
          </w:tcPr>
          <w:p w:rsidR="00D84133" w:rsidRDefault="00FE6EFE">
            <w:pPr>
              <w:jc w:val="center"/>
            </w:pPr>
            <w:r>
              <w:rPr>
                <w:color w:val="000000"/>
                <w:szCs w:val="21"/>
              </w:rPr>
              <w:t>45</w:t>
            </w:r>
          </w:p>
        </w:tc>
        <w:tc>
          <w:tcPr>
            <w:tcW w:w="1276" w:type="dxa"/>
            <w:vAlign w:val="center"/>
          </w:tcPr>
          <w:p w:rsidR="00D84133" w:rsidRDefault="00FE6EFE">
            <w:pPr>
              <w:jc w:val="center"/>
            </w:pPr>
            <w:r>
              <w:rPr>
                <w:color w:val="000000"/>
                <w:szCs w:val="21"/>
              </w:rPr>
              <w:t>688278</w:t>
            </w:r>
          </w:p>
        </w:tc>
        <w:tc>
          <w:tcPr>
            <w:tcW w:w="1701" w:type="dxa"/>
            <w:vAlign w:val="center"/>
          </w:tcPr>
          <w:p w:rsidR="00D84133" w:rsidRDefault="00FE6EFE">
            <w:pPr>
              <w:jc w:val="center"/>
            </w:pPr>
            <w:r>
              <w:rPr>
                <w:color w:val="000000"/>
                <w:szCs w:val="21"/>
              </w:rPr>
              <w:t>特宝生物</w:t>
            </w:r>
          </w:p>
        </w:tc>
        <w:tc>
          <w:tcPr>
            <w:tcW w:w="1276" w:type="dxa"/>
            <w:vAlign w:val="center"/>
          </w:tcPr>
          <w:p w:rsidR="00D84133" w:rsidRDefault="00FE6EFE">
            <w:pPr>
              <w:jc w:val="right"/>
            </w:pPr>
            <w:r>
              <w:rPr>
                <w:color w:val="000000"/>
                <w:szCs w:val="21"/>
              </w:rPr>
              <w:t>8,636</w:t>
            </w:r>
          </w:p>
        </w:tc>
        <w:tc>
          <w:tcPr>
            <w:tcW w:w="2172" w:type="dxa"/>
            <w:vAlign w:val="center"/>
          </w:tcPr>
          <w:p w:rsidR="00D84133" w:rsidRDefault="00FE6EFE">
            <w:pPr>
              <w:jc w:val="right"/>
            </w:pPr>
            <w:r>
              <w:rPr>
                <w:color w:val="000000"/>
                <w:szCs w:val="21"/>
              </w:rPr>
              <w:t>584,916.28</w:t>
            </w:r>
          </w:p>
        </w:tc>
        <w:tc>
          <w:tcPr>
            <w:tcW w:w="1852" w:type="dxa"/>
            <w:vAlign w:val="center"/>
          </w:tcPr>
          <w:p w:rsidR="00D84133" w:rsidRDefault="00FE6EFE">
            <w:pPr>
              <w:jc w:val="right"/>
            </w:pPr>
            <w:r>
              <w:rPr>
                <w:color w:val="000000"/>
                <w:szCs w:val="21"/>
              </w:rPr>
              <w:t>0.03</w:t>
            </w:r>
          </w:p>
        </w:tc>
      </w:tr>
      <w:tr w:rsidR="00D84133">
        <w:trPr>
          <w:jc w:val="center"/>
        </w:trPr>
        <w:tc>
          <w:tcPr>
            <w:tcW w:w="817" w:type="dxa"/>
            <w:vAlign w:val="center"/>
          </w:tcPr>
          <w:p w:rsidR="00D84133" w:rsidRDefault="00FE6EFE">
            <w:pPr>
              <w:jc w:val="center"/>
            </w:pPr>
            <w:r>
              <w:rPr>
                <w:color w:val="000000"/>
                <w:szCs w:val="21"/>
              </w:rPr>
              <w:t>46</w:t>
            </w:r>
          </w:p>
        </w:tc>
        <w:tc>
          <w:tcPr>
            <w:tcW w:w="1276" w:type="dxa"/>
            <w:vAlign w:val="center"/>
          </w:tcPr>
          <w:p w:rsidR="00D84133" w:rsidRDefault="00FE6EFE">
            <w:pPr>
              <w:jc w:val="center"/>
            </w:pPr>
            <w:r>
              <w:rPr>
                <w:color w:val="000000"/>
                <w:szCs w:val="21"/>
              </w:rPr>
              <w:t>688222</w:t>
            </w:r>
          </w:p>
        </w:tc>
        <w:tc>
          <w:tcPr>
            <w:tcW w:w="1701" w:type="dxa"/>
            <w:vAlign w:val="center"/>
          </w:tcPr>
          <w:p w:rsidR="00D84133" w:rsidRDefault="00FE6EFE">
            <w:pPr>
              <w:jc w:val="center"/>
            </w:pPr>
            <w:r>
              <w:rPr>
                <w:color w:val="000000"/>
                <w:szCs w:val="21"/>
              </w:rPr>
              <w:t>成都先导</w:t>
            </w:r>
          </w:p>
        </w:tc>
        <w:tc>
          <w:tcPr>
            <w:tcW w:w="1276" w:type="dxa"/>
            <w:vAlign w:val="center"/>
          </w:tcPr>
          <w:p w:rsidR="00D84133" w:rsidRDefault="00FE6EFE">
            <w:pPr>
              <w:jc w:val="right"/>
            </w:pPr>
            <w:r>
              <w:rPr>
                <w:color w:val="000000"/>
                <w:szCs w:val="21"/>
              </w:rPr>
              <w:t>9,201</w:t>
            </w:r>
          </w:p>
        </w:tc>
        <w:tc>
          <w:tcPr>
            <w:tcW w:w="2172" w:type="dxa"/>
            <w:vAlign w:val="center"/>
          </w:tcPr>
          <w:p w:rsidR="00D84133" w:rsidRDefault="00FE6EFE">
            <w:pPr>
              <w:jc w:val="right"/>
            </w:pPr>
            <w:r>
              <w:rPr>
                <w:color w:val="000000"/>
                <w:szCs w:val="21"/>
              </w:rPr>
              <w:t>402,083.70</w:t>
            </w:r>
          </w:p>
        </w:tc>
        <w:tc>
          <w:tcPr>
            <w:tcW w:w="1852" w:type="dxa"/>
            <w:vAlign w:val="center"/>
          </w:tcPr>
          <w:p w:rsidR="00D84133" w:rsidRDefault="00FE6EFE">
            <w:pPr>
              <w:jc w:val="right"/>
            </w:pPr>
            <w:r>
              <w:rPr>
                <w:color w:val="000000"/>
                <w:szCs w:val="21"/>
              </w:rPr>
              <w:t>0.02</w:t>
            </w:r>
          </w:p>
        </w:tc>
      </w:tr>
      <w:tr w:rsidR="00D84133">
        <w:trPr>
          <w:jc w:val="center"/>
        </w:trPr>
        <w:tc>
          <w:tcPr>
            <w:tcW w:w="817" w:type="dxa"/>
            <w:vAlign w:val="center"/>
          </w:tcPr>
          <w:p w:rsidR="00D84133" w:rsidRDefault="00FE6EFE">
            <w:pPr>
              <w:jc w:val="center"/>
            </w:pPr>
            <w:r>
              <w:rPr>
                <w:color w:val="000000"/>
                <w:szCs w:val="21"/>
              </w:rPr>
              <w:t>47</w:t>
            </w:r>
          </w:p>
        </w:tc>
        <w:tc>
          <w:tcPr>
            <w:tcW w:w="1276" w:type="dxa"/>
            <w:vAlign w:val="center"/>
          </w:tcPr>
          <w:p w:rsidR="00D84133" w:rsidRDefault="00FE6EFE">
            <w:pPr>
              <w:jc w:val="center"/>
            </w:pPr>
            <w:r>
              <w:rPr>
                <w:color w:val="000000"/>
                <w:szCs w:val="21"/>
              </w:rPr>
              <w:t>688566</w:t>
            </w:r>
          </w:p>
        </w:tc>
        <w:tc>
          <w:tcPr>
            <w:tcW w:w="1701" w:type="dxa"/>
            <w:vAlign w:val="center"/>
          </w:tcPr>
          <w:p w:rsidR="00D84133" w:rsidRDefault="00FE6EFE">
            <w:pPr>
              <w:jc w:val="center"/>
            </w:pPr>
            <w:r>
              <w:rPr>
                <w:color w:val="000000"/>
                <w:szCs w:val="21"/>
              </w:rPr>
              <w:t>吉贝尔</w:t>
            </w:r>
          </w:p>
        </w:tc>
        <w:tc>
          <w:tcPr>
            <w:tcW w:w="1276" w:type="dxa"/>
            <w:vAlign w:val="center"/>
          </w:tcPr>
          <w:p w:rsidR="00D84133" w:rsidRDefault="00FE6EFE">
            <w:pPr>
              <w:jc w:val="right"/>
            </w:pPr>
            <w:r>
              <w:rPr>
                <w:color w:val="000000"/>
                <w:szCs w:val="21"/>
              </w:rPr>
              <w:t>9,882</w:t>
            </w:r>
          </w:p>
        </w:tc>
        <w:tc>
          <w:tcPr>
            <w:tcW w:w="2172" w:type="dxa"/>
            <w:vAlign w:val="center"/>
          </w:tcPr>
          <w:p w:rsidR="00D84133" w:rsidRDefault="00FE6EFE">
            <w:pPr>
              <w:jc w:val="right"/>
            </w:pPr>
            <w:r>
              <w:rPr>
                <w:color w:val="000000"/>
                <w:szCs w:val="21"/>
              </w:rPr>
              <w:t>379,765.26</w:t>
            </w:r>
          </w:p>
        </w:tc>
        <w:tc>
          <w:tcPr>
            <w:tcW w:w="1852" w:type="dxa"/>
            <w:vAlign w:val="center"/>
          </w:tcPr>
          <w:p w:rsidR="00D84133" w:rsidRDefault="00FE6EFE">
            <w:pPr>
              <w:jc w:val="right"/>
            </w:pPr>
            <w:r>
              <w:rPr>
                <w:color w:val="000000"/>
                <w:szCs w:val="21"/>
              </w:rPr>
              <w:t>0.02</w:t>
            </w:r>
          </w:p>
        </w:tc>
      </w:tr>
      <w:tr w:rsidR="00D84133">
        <w:trPr>
          <w:jc w:val="center"/>
        </w:trPr>
        <w:tc>
          <w:tcPr>
            <w:tcW w:w="817" w:type="dxa"/>
            <w:vAlign w:val="center"/>
          </w:tcPr>
          <w:p w:rsidR="00D84133" w:rsidRDefault="00FE6EFE">
            <w:pPr>
              <w:jc w:val="center"/>
            </w:pPr>
            <w:r>
              <w:rPr>
                <w:color w:val="000000"/>
                <w:szCs w:val="21"/>
              </w:rPr>
              <w:t>48</w:t>
            </w:r>
          </w:p>
        </w:tc>
        <w:tc>
          <w:tcPr>
            <w:tcW w:w="1276" w:type="dxa"/>
            <w:vAlign w:val="center"/>
          </w:tcPr>
          <w:p w:rsidR="00D84133" w:rsidRDefault="00FE6EFE">
            <w:pPr>
              <w:jc w:val="center"/>
            </w:pPr>
            <w:r>
              <w:rPr>
                <w:color w:val="000000"/>
                <w:szCs w:val="21"/>
              </w:rPr>
              <w:t>688228</w:t>
            </w:r>
          </w:p>
        </w:tc>
        <w:tc>
          <w:tcPr>
            <w:tcW w:w="1701" w:type="dxa"/>
            <w:vAlign w:val="center"/>
          </w:tcPr>
          <w:p w:rsidR="00D84133" w:rsidRDefault="00FE6EFE">
            <w:pPr>
              <w:jc w:val="center"/>
            </w:pPr>
            <w:r>
              <w:rPr>
                <w:color w:val="000000"/>
                <w:szCs w:val="21"/>
              </w:rPr>
              <w:t>开普云</w:t>
            </w:r>
          </w:p>
        </w:tc>
        <w:tc>
          <w:tcPr>
            <w:tcW w:w="1276" w:type="dxa"/>
            <w:vAlign w:val="center"/>
          </w:tcPr>
          <w:p w:rsidR="00D84133" w:rsidRDefault="00FE6EFE">
            <w:pPr>
              <w:jc w:val="right"/>
            </w:pPr>
            <w:r>
              <w:rPr>
                <w:color w:val="000000"/>
                <w:szCs w:val="21"/>
              </w:rPr>
              <w:t>2,718</w:t>
            </w:r>
          </w:p>
        </w:tc>
        <w:tc>
          <w:tcPr>
            <w:tcW w:w="2172" w:type="dxa"/>
            <w:vAlign w:val="center"/>
          </w:tcPr>
          <w:p w:rsidR="00D84133" w:rsidRDefault="00FE6EFE">
            <w:pPr>
              <w:jc w:val="right"/>
            </w:pPr>
            <w:r>
              <w:rPr>
                <w:color w:val="000000"/>
                <w:szCs w:val="21"/>
              </w:rPr>
              <w:t>198,957.60</w:t>
            </w:r>
          </w:p>
        </w:tc>
        <w:tc>
          <w:tcPr>
            <w:tcW w:w="1852" w:type="dxa"/>
            <w:vAlign w:val="center"/>
          </w:tcPr>
          <w:p w:rsidR="00D84133" w:rsidRDefault="00FE6EFE">
            <w:pPr>
              <w:jc w:val="right"/>
            </w:pPr>
            <w:r>
              <w:rPr>
                <w:color w:val="000000"/>
                <w:szCs w:val="21"/>
              </w:rPr>
              <w:t>0.01</w:t>
            </w:r>
          </w:p>
        </w:tc>
      </w:tr>
      <w:tr w:rsidR="00D84133">
        <w:trPr>
          <w:jc w:val="center"/>
        </w:trPr>
        <w:tc>
          <w:tcPr>
            <w:tcW w:w="817" w:type="dxa"/>
            <w:vAlign w:val="center"/>
          </w:tcPr>
          <w:p w:rsidR="00D84133" w:rsidRDefault="00FE6EFE">
            <w:pPr>
              <w:jc w:val="center"/>
            </w:pPr>
            <w:r>
              <w:rPr>
                <w:color w:val="000000"/>
                <w:szCs w:val="21"/>
              </w:rPr>
              <w:t>49</w:t>
            </w:r>
          </w:p>
        </w:tc>
        <w:tc>
          <w:tcPr>
            <w:tcW w:w="1276" w:type="dxa"/>
            <w:vAlign w:val="center"/>
          </w:tcPr>
          <w:p w:rsidR="00D84133" w:rsidRDefault="00FE6EFE">
            <w:pPr>
              <w:jc w:val="center"/>
            </w:pPr>
            <w:r>
              <w:rPr>
                <w:color w:val="000000"/>
                <w:szCs w:val="21"/>
              </w:rPr>
              <w:t>688080</w:t>
            </w:r>
          </w:p>
        </w:tc>
        <w:tc>
          <w:tcPr>
            <w:tcW w:w="1701" w:type="dxa"/>
            <w:vAlign w:val="center"/>
          </w:tcPr>
          <w:p w:rsidR="00D84133" w:rsidRDefault="00FE6EFE">
            <w:pPr>
              <w:jc w:val="center"/>
            </w:pPr>
            <w:r>
              <w:rPr>
                <w:color w:val="000000"/>
                <w:szCs w:val="21"/>
              </w:rPr>
              <w:t>映翰通</w:t>
            </w:r>
          </w:p>
        </w:tc>
        <w:tc>
          <w:tcPr>
            <w:tcW w:w="1276" w:type="dxa"/>
            <w:vAlign w:val="center"/>
          </w:tcPr>
          <w:p w:rsidR="00D84133" w:rsidRDefault="00FE6EFE">
            <w:pPr>
              <w:jc w:val="right"/>
            </w:pPr>
            <w:r>
              <w:rPr>
                <w:color w:val="000000"/>
                <w:szCs w:val="21"/>
              </w:rPr>
              <w:t>2,233</w:t>
            </w:r>
          </w:p>
        </w:tc>
        <w:tc>
          <w:tcPr>
            <w:tcW w:w="2172" w:type="dxa"/>
            <w:vAlign w:val="center"/>
          </w:tcPr>
          <w:p w:rsidR="00D84133" w:rsidRDefault="00FE6EFE">
            <w:pPr>
              <w:jc w:val="right"/>
            </w:pPr>
            <w:r>
              <w:rPr>
                <w:color w:val="000000"/>
                <w:szCs w:val="21"/>
              </w:rPr>
              <w:t>193,779.74</w:t>
            </w:r>
          </w:p>
        </w:tc>
        <w:tc>
          <w:tcPr>
            <w:tcW w:w="1852" w:type="dxa"/>
            <w:vAlign w:val="center"/>
          </w:tcPr>
          <w:p w:rsidR="00D84133" w:rsidRDefault="00FE6EFE">
            <w:pPr>
              <w:jc w:val="right"/>
            </w:pPr>
            <w:r>
              <w:rPr>
                <w:color w:val="000000"/>
                <w:szCs w:val="21"/>
              </w:rPr>
              <w:t>0.01</w:t>
            </w:r>
          </w:p>
        </w:tc>
      </w:tr>
      <w:tr w:rsidR="00D84133">
        <w:trPr>
          <w:jc w:val="center"/>
        </w:trPr>
        <w:tc>
          <w:tcPr>
            <w:tcW w:w="817" w:type="dxa"/>
            <w:vAlign w:val="center"/>
          </w:tcPr>
          <w:p w:rsidR="00D84133" w:rsidRDefault="00FE6EFE">
            <w:pPr>
              <w:jc w:val="center"/>
            </w:pPr>
            <w:r>
              <w:rPr>
                <w:color w:val="000000"/>
                <w:szCs w:val="21"/>
              </w:rPr>
              <w:t>50</w:t>
            </w:r>
          </w:p>
        </w:tc>
        <w:tc>
          <w:tcPr>
            <w:tcW w:w="1276" w:type="dxa"/>
            <w:vAlign w:val="center"/>
          </w:tcPr>
          <w:p w:rsidR="00D84133" w:rsidRDefault="00FE6EFE">
            <w:pPr>
              <w:jc w:val="center"/>
            </w:pPr>
            <w:r>
              <w:rPr>
                <w:color w:val="000000"/>
                <w:szCs w:val="21"/>
              </w:rPr>
              <w:t>688568</w:t>
            </w:r>
          </w:p>
        </w:tc>
        <w:tc>
          <w:tcPr>
            <w:tcW w:w="1701" w:type="dxa"/>
            <w:vAlign w:val="center"/>
          </w:tcPr>
          <w:p w:rsidR="00D84133" w:rsidRDefault="00FE6EFE">
            <w:pPr>
              <w:jc w:val="center"/>
            </w:pPr>
            <w:r>
              <w:rPr>
                <w:color w:val="000000"/>
                <w:szCs w:val="21"/>
              </w:rPr>
              <w:t>中科星图</w:t>
            </w:r>
          </w:p>
        </w:tc>
        <w:tc>
          <w:tcPr>
            <w:tcW w:w="1276" w:type="dxa"/>
            <w:vAlign w:val="center"/>
          </w:tcPr>
          <w:p w:rsidR="00D84133" w:rsidRDefault="00FE6EFE">
            <w:pPr>
              <w:jc w:val="right"/>
            </w:pPr>
            <w:r>
              <w:rPr>
                <w:color w:val="000000"/>
                <w:szCs w:val="21"/>
              </w:rPr>
              <w:t>11,020</w:t>
            </w:r>
          </w:p>
        </w:tc>
        <w:tc>
          <w:tcPr>
            <w:tcW w:w="2172" w:type="dxa"/>
            <w:vAlign w:val="center"/>
          </w:tcPr>
          <w:p w:rsidR="00D84133" w:rsidRDefault="00FE6EFE">
            <w:pPr>
              <w:jc w:val="right"/>
            </w:pPr>
            <w:r>
              <w:rPr>
                <w:color w:val="000000"/>
                <w:szCs w:val="21"/>
              </w:rPr>
              <w:t>178,634.20</w:t>
            </w:r>
          </w:p>
        </w:tc>
        <w:tc>
          <w:tcPr>
            <w:tcW w:w="1852" w:type="dxa"/>
            <w:vAlign w:val="center"/>
          </w:tcPr>
          <w:p w:rsidR="00D84133" w:rsidRDefault="00FE6EFE">
            <w:pPr>
              <w:jc w:val="right"/>
            </w:pPr>
            <w:r>
              <w:rPr>
                <w:color w:val="000000"/>
                <w:szCs w:val="21"/>
              </w:rPr>
              <w:t>0.01</w:t>
            </w:r>
          </w:p>
        </w:tc>
      </w:tr>
      <w:tr w:rsidR="00D84133">
        <w:trPr>
          <w:jc w:val="center"/>
        </w:trPr>
        <w:tc>
          <w:tcPr>
            <w:tcW w:w="817" w:type="dxa"/>
            <w:vAlign w:val="center"/>
          </w:tcPr>
          <w:p w:rsidR="00D84133" w:rsidRDefault="00FE6EFE">
            <w:pPr>
              <w:jc w:val="center"/>
            </w:pPr>
            <w:r>
              <w:rPr>
                <w:color w:val="000000"/>
                <w:szCs w:val="21"/>
              </w:rPr>
              <w:t>51</w:t>
            </w:r>
          </w:p>
        </w:tc>
        <w:tc>
          <w:tcPr>
            <w:tcW w:w="1276" w:type="dxa"/>
            <w:vAlign w:val="center"/>
          </w:tcPr>
          <w:p w:rsidR="00D84133" w:rsidRDefault="00FE6EFE">
            <w:pPr>
              <w:jc w:val="center"/>
            </w:pPr>
            <w:r>
              <w:rPr>
                <w:color w:val="000000"/>
                <w:szCs w:val="21"/>
              </w:rPr>
              <w:t>688377</w:t>
            </w:r>
          </w:p>
        </w:tc>
        <w:tc>
          <w:tcPr>
            <w:tcW w:w="1701" w:type="dxa"/>
            <w:vAlign w:val="center"/>
          </w:tcPr>
          <w:p w:rsidR="00D84133" w:rsidRDefault="00FE6EFE">
            <w:pPr>
              <w:jc w:val="center"/>
            </w:pPr>
            <w:r>
              <w:rPr>
                <w:color w:val="000000"/>
                <w:szCs w:val="21"/>
              </w:rPr>
              <w:t>迪威尔</w:t>
            </w:r>
          </w:p>
        </w:tc>
        <w:tc>
          <w:tcPr>
            <w:tcW w:w="1276" w:type="dxa"/>
            <w:vAlign w:val="center"/>
          </w:tcPr>
          <w:p w:rsidR="00D84133" w:rsidRDefault="00FE6EFE">
            <w:pPr>
              <w:jc w:val="right"/>
            </w:pPr>
            <w:r>
              <w:rPr>
                <w:color w:val="000000"/>
                <w:szCs w:val="21"/>
              </w:rPr>
              <w:t>7,894</w:t>
            </w:r>
          </w:p>
        </w:tc>
        <w:tc>
          <w:tcPr>
            <w:tcW w:w="2172" w:type="dxa"/>
            <w:vAlign w:val="center"/>
          </w:tcPr>
          <w:p w:rsidR="00D84133" w:rsidRDefault="00FE6EFE">
            <w:pPr>
              <w:jc w:val="right"/>
            </w:pPr>
            <w:r>
              <w:rPr>
                <w:color w:val="000000"/>
                <w:szCs w:val="21"/>
              </w:rPr>
              <w:t>129,619.48</w:t>
            </w:r>
          </w:p>
        </w:tc>
        <w:tc>
          <w:tcPr>
            <w:tcW w:w="1852" w:type="dxa"/>
            <w:vAlign w:val="center"/>
          </w:tcPr>
          <w:p w:rsidR="00D84133" w:rsidRDefault="00FE6EFE">
            <w:pPr>
              <w:jc w:val="right"/>
            </w:pPr>
            <w:r>
              <w:rPr>
                <w:color w:val="000000"/>
                <w:szCs w:val="21"/>
              </w:rPr>
              <w:t>0.01</w:t>
            </w:r>
          </w:p>
        </w:tc>
      </w:tr>
      <w:tr w:rsidR="00D84133">
        <w:trPr>
          <w:jc w:val="center"/>
        </w:trPr>
        <w:tc>
          <w:tcPr>
            <w:tcW w:w="817" w:type="dxa"/>
            <w:vAlign w:val="center"/>
          </w:tcPr>
          <w:p w:rsidR="00D84133" w:rsidRDefault="00FE6EFE">
            <w:pPr>
              <w:jc w:val="center"/>
            </w:pPr>
            <w:r>
              <w:rPr>
                <w:color w:val="000000"/>
                <w:szCs w:val="21"/>
              </w:rPr>
              <w:t>52</w:t>
            </w:r>
          </w:p>
        </w:tc>
        <w:tc>
          <w:tcPr>
            <w:tcW w:w="1276" w:type="dxa"/>
            <w:vAlign w:val="center"/>
          </w:tcPr>
          <w:p w:rsidR="00D84133" w:rsidRDefault="00FE6EFE">
            <w:pPr>
              <w:jc w:val="center"/>
            </w:pPr>
            <w:r>
              <w:rPr>
                <w:color w:val="000000"/>
                <w:szCs w:val="21"/>
              </w:rPr>
              <w:t>603087</w:t>
            </w:r>
          </w:p>
        </w:tc>
        <w:tc>
          <w:tcPr>
            <w:tcW w:w="1701" w:type="dxa"/>
            <w:vAlign w:val="center"/>
          </w:tcPr>
          <w:p w:rsidR="00D84133" w:rsidRDefault="00FE6EFE">
            <w:pPr>
              <w:jc w:val="center"/>
            </w:pPr>
            <w:r>
              <w:rPr>
                <w:color w:val="000000"/>
                <w:szCs w:val="21"/>
              </w:rPr>
              <w:t>甘李药业</w:t>
            </w:r>
          </w:p>
        </w:tc>
        <w:tc>
          <w:tcPr>
            <w:tcW w:w="1276" w:type="dxa"/>
            <w:vAlign w:val="center"/>
          </w:tcPr>
          <w:p w:rsidR="00D84133" w:rsidRDefault="00FE6EFE">
            <w:pPr>
              <w:jc w:val="right"/>
            </w:pPr>
            <w:r>
              <w:rPr>
                <w:color w:val="000000"/>
                <w:szCs w:val="21"/>
              </w:rPr>
              <w:t>1,076</w:t>
            </w:r>
          </w:p>
        </w:tc>
        <w:tc>
          <w:tcPr>
            <w:tcW w:w="2172" w:type="dxa"/>
            <w:vAlign w:val="center"/>
          </w:tcPr>
          <w:p w:rsidR="00D84133" w:rsidRDefault="00FE6EFE">
            <w:pPr>
              <w:jc w:val="right"/>
            </w:pPr>
            <w:r>
              <w:rPr>
                <w:color w:val="000000"/>
                <w:szCs w:val="21"/>
              </w:rPr>
              <w:t>107,922.80</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53</w:t>
            </w:r>
          </w:p>
        </w:tc>
        <w:tc>
          <w:tcPr>
            <w:tcW w:w="1276" w:type="dxa"/>
            <w:vAlign w:val="center"/>
          </w:tcPr>
          <w:p w:rsidR="00D84133" w:rsidRDefault="00FE6EFE">
            <w:pPr>
              <w:jc w:val="center"/>
            </w:pPr>
            <w:r>
              <w:rPr>
                <w:color w:val="000000"/>
                <w:szCs w:val="21"/>
              </w:rPr>
              <w:t>688277</w:t>
            </w:r>
          </w:p>
        </w:tc>
        <w:tc>
          <w:tcPr>
            <w:tcW w:w="1701" w:type="dxa"/>
            <w:vAlign w:val="center"/>
          </w:tcPr>
          <w:p w:rsidR="00D84133" w:rsidRDefault="00FE6EFE">
            <w:pPr>
              <w:jc w:val="center"/>
            </w:pPr>
            <w:r>
              <w:rPr>
                <w:color w:val="000000"/>
                <w:szCs w:val="21"/>
              </w:rPr>
              <w:t>天智航</w:t>
            </w:r>
          </w:p>
        </w:tc>
        <w:tc>
          <w:tcPr>
            <w:tcW w:w="1276" w:type="dxa"/>
            <w:vAlign w:val="center"/>
          </w:tcPr>
          <w:p w:rsidR="00D84133" w:rsidRDefault="00FE6EFE">
            <w:pPr>
              <w:jc w:val="right"/>
            </w:pPr>
            <w:r>
              <w:rPr>
                <w:color w:val="000000"/>
                <w:szCs w:val="21"/>
              </w:rPr>
              <w:t>8,810</w:t>
            </w:r>
          </w:p>
        </w:tc>
        <w:tc>
          <w:tcPr>
            <w:tcW w:w="2172" w:type="dxa"/>
            <w:vAlign w:val="center"/>
          </w:tcPr>
          <w:p w:rsidR="00D84133" w:rsidRDefault="00FE6EFE">
            <w:pPr>
              <w:jc w:val="right"/>
            </w:pPr>
            <w:r>
              <w:rPr>
                <w:color w:val="000000"/>
                <w:szCs w:val="21"/>
              </w:rPr>
              <w:t>106,072.40</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54</w:t>
            </w:r>
          </w:p>
        </w:tc>
        <w:tc>
          <w:tcPr>
            <w:tcW w:w="1276" w:type="dxa"/>
            <w:vAlign w:val="center"/>
          </w:tcPr>
          <w:p w:rsidR="00D84133" w:rsidRDefault="00FE6EFE">
            <w:pPr>
              <w:jc w:val="center"/>
            </w:pPr>
            <w:r>
              <w:rPr>
                <w:color w:val="000000"/>
                <w:szCs w:val="21"/>
              </w:rPr>
              <w:t>688027</w:t>
            </w:r>
          </w:p>
        </w:tc>
        <w:tc>
          <w:tcPr>
            <w:tcW w:w="1701" w:type="dxa"/>
            <w:vAlign w:val="center"/>
          </w:tcPr>
          <w:p w:rsidR="00D84133" w:rsidRDefault="00FE6EFE">
            <w:pPr>
              <w:jc w:val="center"/>
            </w:pPr>
            <w:r>
              <w:rPr>
                <w:color w:val="000000"/>
                <w:szCs w:val="21"/>
              </w:rPr>
              <w:t>国盾量子</w:t>
            </w:r>
          </w:p>
        </w:tc>
        <w:tc>
          <w:tcPr>
            <w:tcW w:w="1276" w:type="dxa"/>
            <w:vAlign w:val="center"/>
          </w:tcPr>
          <w:p w:rsidR="00D84133" w:rsidRDefault="00FE6EFE">
            <w:pPr>
              <w:jc w:val="right"/>
            </w:pPr>
            <w:r>
              <w:rPr>
                <w:color w:val="000000"/>
                <w:szCs w:val="21"/>
              </w:rPr>
              <w:t>2,830</w:t>
            </w:r>
          </w:p>
        </w:tc>
        <w:tc>
          <w:tcPr>
            <w:tcW w:w="2172" w:type="dxa"/>
            <w:vAlign w:val="center"/>
          </w:tcPr>
          <w:p w:rsidR="00D84133" w:rsidRDefault="00FE6EFE">
            <w:pPr>
              <w:jc w:val="right"/>
            </w:pPr>
            <w:r>
              <w:rPr>
                <w:color w:val="000000"/>
                <w:szCs w:val="21"/>
              </w:rPr>
              <w:t>102,389.40</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55</w:t>
            </w:r>
          </w:p>
        </w:tc>
        <w:tc>
          <w:tcPr>
            <w:tcW w:w="1276" w:type="dxa"/>
            <w:vAlign w:val="center"/>
          </w:tcPr>
          <w:p w:rsidR="00D84133" w:rsidRDefault="00FE6EFE">
            <w:pPr>
              <w:jc w:val="center"/>
            </w:pPr>
            <w:r>
              <w:rPr>
                <w:color w:val="000000"/>
                <w:szCs w:val="21"/>
              </w:rPr>
              <w:t>688600</w:t>
            </w:r>
          </w:p>
        </w:tc>
        <w:tc>
          <w:tcPr>
            <w:tcW w:w="1701" w:type="dxa"/>
            <w:vAlign w:val="center"/>
          </w:tcPr>
          <w:p w:rsidR="00D84133" w:rsidRDefault="00FE6EFE">
            <w:pPr>
              <w:jc w:val="center"/>
            </w:pPr>
            <w:r>
              <w:rPr>
                <w:color w:val="000000"/>
                <w:szCs w:val="21"/>
              </w:rPr>
              <w:t>皖仪科技</w:t>
            </w:r>
          </w:p>
        </w:tc>
        <w:tc>
          <w:tcPr>
            <w:tcW w:w="1276" w:type="dxa"/>
            <w:vAlign w:val="center"/>
          </w:tcPr>
          <w:p w:rsidR="00D84133" w:rsidRDefault="00FE6EFE">
            <w:pPr>
              <w:jc w:val="right"/>
            </w:pPr>
            <w:r>
              <w:rPr>
                <w:color w:val="000000"/>
                <w:szCs w:val="21"/>
              </w:rPr>
              <w:t>5,468</w:t>
            </w:r>
          </w:p>
        </w:tc>
        <w:tc>
          <w:tcPr>
            <w:tcW w:w="2172" w:type="dxa"/>
            <w:vAlign w:val="center"/>
          </w:tcPr>
          <w:p w:rsidR="00D84133" w:rsidRDefault="00FE6EFE">
            <w:pPr>
              <w:jc w:val="right"/>
            </w:pPr>
            <w:r>
              <w:rPr>
                <w:color w:val="000000"/>
                <w:szCs w:val="21"/>
              </w:rPr>
              <w:t>84,754.00</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56</w:t>
            </w:r>
          </w:p>
        </w:tc>
        <w:tc>
          <w:tcPr>
            <w:tcW w:w="1276" w:type="dxa"/>
            <w:vAlign w:val="center"/>
          </w:tcPr>
          <w:p w:rsidR="00D84133" w:rsidRDefault="00FE6EFE">
            <w:pPr>
              <w:jc w:val="center"/>
            </w:pPr>
            <w:r>
              <w:rPr>
                <w:color w:val="000000"/>
                <w:szCs w:val="21"/>
              </w:rPr>
              <w:t>300842</w:t>
            </w:r>
          </w:p>
        </w:tc>
        <w:tc>
          <w:tcPr>
            <w:tcW w:w="1701" w:type="dxa"/>
            <w:vAlign w:val="center"/>
          </w:tcPr>
          <w:p w:rsidR="00D84133" w:rsidRDefault="00FE6EFE">
            <w:pPr>
              <w:jc w:val="center"/>
            </w:pPr>
            <w:r>
              <w:rPr>
                <w:color w:val="000000"/>
                <w:szCs w:val="21"/>
              </w:rPr>
              <w:t>帝科股份</w:t>
            </w:r>
          </w:p>
        </w:tc>
        <w:tc>
          <w:tcPr>
            <w:tcW w:w="1276" w:type="dxa"/>
            <w:vAlign w:val="center"/>
          </w:tcPr>
          <w:p w:rsidR="00D84133" w:rsidRDefault="00FE6EFE">
            <w:pPr>
              <w:jc w:val="right"/>
            </w:pPr>
            <w:r>
              <w:rPr>
                <w:color w:val="000000"/>
                <w:szCs w:val="21"/>
              </w:rPr>
              <w:t>455</w:t>
            </w:r>
          </w:p>
        </w:tc>
        <w:tc>
          <w:tcPr>
            <w:tcW w:w="2172" w:type="dxa"/>
            <w:vAlign w:val="center"/>
          </w:tcPr>
          <w:p w:rsidR="00D84133" w:rsidRDefault="00FE6EFE">
            <w:pPr>
              <w:jc w:val="right"/>
            </w:pPr>
            <w:r>
              <w:rPr>
                <w:color w:val="000000"/>
                <w:szCs w:val="21"/>
              </w:rPr>
              <w:t>18,527.60</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57</w:t>
            </w:r>
          </w:p>
        </w:tc>
        <w:tc>
          <w:tcPr>
            <w:tcW w:w="1276" w:type="dxa"/>
            <w:vAlign w:val="center"/>
          </w:tcPr>
          <w:p w:rsidR="00D84133" w:rsidRDefault="00FE6EFE">
            <w:pPr>
              <w:jc w:val="center"/>
            </w:pPr>
            <w:r>
              <w:rPr>
                <w:color w:val="000000"/>
                <w:szCs w:val="21"/>
              </w:rPr>
              <w:t>600956</w:t>
            </w:r>
          </w:p>
        </w:tc>
        <w:tc>
          <w:tcPr>
            <w:tcW w:w="1701" w:type="dxa"/>
            <w:vAlign w:val="center"/>
          </w:tcPr>
          <w:p w:rsidR="00D84133" w:rsidRDefault="00FE6EFE">
            <w:pPr>
              <w:jc w:val="center"/>
            </w:pPr>
            <w:r>
              <w:rPr>
                <w:color w:val="000000"/>
                <w:szCs w:val="21"/>
              </w:rPr>
              <w:t>新天绿能</w:t>
            </w:r>
          </w:p>
        </w:tc>
        <w:tc>
          <w:tcPr>
            <w:tcW w:w="1276" w:type="dxa"/>
            <w:vAlign w:val="center"/>
          </w:tcPr>
          <w:p w:rsidR="00D84133" w:rsidRDefault="00FE6EFE">
            <w:pPr>
              <w:jc w:val="right"/>
            </w:pPr>
            <w:r>
              <w:rPr>
                <w:color w:val="000000"/>
                <w:szCs w:val="21"/>
              </w:rPr>
              <w:t>2,533</w:t>
            </w:r>
          </w:p>
        </w:tc>
        <w:tc>
          <w:tcPr>
            <w:tcW w:w="2172" w:type="dxa"/>
            <w:vAlign w:val="center"/>
          </w:tcPr>
          <w:p w:rsidR="00D84133" w:rsidRDefault="00FE6EFE">
            <w:pPr>
              <w:jc w:val="right"/>
            </w:pPr>
            <w:r>
              <w:rPr>
                <w:color w:val="000000"/>
                <w:szCs w:val="21"/>
              </w:rPr>
              <w:t>12,766.32</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58</w:t>
            </w:r>
          </w:p>
        </w:tc>
        <w:tc>
          <w:tcPr>
            <w:tcW w:w="1276" w:type="dxa"/>
            <w:vAlign w:val="center"/>
          </w:tcPr>
          <w:p w:rsidR="00D84133" w:rsidRDefault="00FE6EFE">
            <w:pPr>
              <w:jc w:val="center"/>
            </w:pPr>
            <w:r>
              <w:rPr>
                <w:color w:val="000000"/>
                <w:szCs w:val="21"/>
              </w:rPr>
              <w:t>300839</w:t>
            </w:r>
          </w:p>
        </w:tc>
        <w:tc>
          <w:tcPr>
            <w:tcW w:w="1701" w:type="dxa"/>
            <w:vAlign w:val="center"/>
          </w:tcPr>
          <w:p w:rsidR="00D84133" w:rsidRDefault="00FE6EFE">
            <w:pPr>
              <w:jc w:val="center"/>
            </w:pPr>
            <w:r>
              <w:rPr>
                <w:color w:val="000000"/>
                <w:szCs w:val="21"/>
              </w:rPr>
              <w:t>博汇股份</w:t>
            </w:r>
          </w:p>
        </w:tc>
        <w:tc>
          <w:tcPr>
            <w:tcW w:w="1276" w:type="dxa"/>
            <w:vAlign w:val="center"/>
          </w:tcPr>
          <w:p w:rsidR="00D84133" w:rsidRDefault="00FE6EFE">
            <w:pPr>
              <w:jc w:val="right"/>
            </w:pPr>
            <w:r>
              <w:rPr>
                <w:color w:val="000000"/>
                <w:szCs w:val="21"/>
              </w:rPr>
              <w:t>502</w:t>
            </w:r>
          </w:p>
        </w:tc>
        <w:tc>
          <w:tcPr>
            <w:tcW w:w="2172" w:type="dxa"/>
            <w:vAlign w:val="center"/>
          </w:tcPr>
          <w:p w:rsidR="00D84133" w:rsidRDefault="00FE6EFE">
            <w:pPr>
              <w:jc w:val="right"/>
            </w:pPr>
            <w:r>
              <w:rPr>
                <w:color w:val="000000"/>
                <w:szCs w:val="21"/>
              </w:rPr>
              <w:t>11,751.82</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59</w:t>
            </w:r>
          </w:p>
        </w:tc>
        <w:tc>
          <w:tcPr>
            <w:tcW w:w="1276" w:type="dxa"/>
            <w:vAlign w:val="center"/>
          </w:tcPr>
          <w:p w:rsidR="00D84133" w:rsidRDefault="00FE6EFE">
            <w:pPr>
              <w:jc w:val="center"/>
            </w:pPr>
            <w:r>
              <w:rPr>
                <w:color w:val="000000"/>
                <w:szCs w:val="21"/>
              </w:rPr>
              <w:t>300847</w:t>
            </w:r>
          </w:p>
        </w:tc>
        <w:tc>
          <w:tcPr>
            <w:tcW w:w="1701" w:type="dxa"/>
            <w:vAlign w:val="center"/>
          </w:tcPr>
          <w:p w:rsidR="00D84133" w:rsidRDefault="00FE6EFE">
            <w:pPr>
              <w:jc w:val="center"/>
            </w:pPr>
            <w:r>
              <w:rPr>
                <w:color w:val="000000"/>
                <w:szCs w:val="21"/>
              </w:rPr>
              <w:t>中船汉光</w:t>
            </w:r>
          </w:p>
        </w:tc>
        <w:tc>
          <w:tcPr>
            <w:tcW w:w="1276" w:type="dxa"/>
            <w:vAlign w:val="center"/>
          </w:tcPr>
          <w:p w:rsidR="00D84133" w:rsidRDefault="00FE6EFE">
            <w:pPr>
              <w:jc w:val="right"/>
            </w:pPr>
            <w:r>
              <w:rPr>
                <w:color w:val="000000"/>
                <w:szCs w:val="21"/>
              </w:rPr>
              <w:t>1,421</w:t>
            </w:r>
          </w:p>
        </w:tc>
        <w:tc>
          <w:tcPr>
            <w:tcW w:w="2172" w:type="dxa"/>
            <w:vAlign w:val="center"/>
          </w:tcPr>
          <w:p w:rsidR="00D84133" w:rsidRDefault="00FE6EFE">
            <w:pPr>
              <w:jc w:val="right"/>
            </w:pPr>
            <w:r>
              <w:rPr>
                <w:color w:val="000000"/>
                <w:szCs w:val="21"/>
              </w:rPr>
              <w:t>9,861.74</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60</w:t>
            </w:r>
          </w:p>
        </w:tc>
        <w:tc>
          <w:tcPr>
            <w:tcW w:w="1276" w:type="dxa"/>
            <w:vAlign w:val="center"/>
          </w:tcPr>
          <w:p w:rsidR="00D84133" w:rsidRDefault="00FE6EFE">
            <w:pPr>
              <w:jc w:val="center"/>
            </w:pPr>
            <w:r>
              <w:rPr>
                <w:color w:val="000000"/>
                <w:szCs w:val="21"/>
              </w:rPr>
              <w:t>300845</w:t>
            </w:r>
          </w:p>
        </w:tc>
        <w:tc>
          <w:tcPr>
            <w:tcW w:w="1701" w:type="dxa"/>
            <w:vAlign w:val="center"/>
          </w:tcPr>
          <w:p w:rsidR="00D84133" w:rsidRDefault="00FE6EFE">
            <w:pPr>
              <w:jc w:val="center"/>
            </w:pPr>
            <w:r>
              <w:rPr>
                <w:color w:val="000000"/>
                <w:szCs w:val="21"/>
              </w:rPr>
              <w:t>捷安高科</w:t>
            </w:r>
          </w:p>
        </w:tc>
        <w:tc>
          <w:tcPr>
            <w:tcW w:w="1276" w:type="dxa"/>
            <w:vAlign w:val="center"/>
          </w:tcPr>
          <w:p w:rsidR="00D84133" w:rsidRDefault="00FE6EFE">
            <w:pPr>
              <w:jc w:val="right"/>
            </w:pPr>
            <w:r>
              <w:rPr>
                <w:color w:val="000000"/>
                <w:szCs w:val="21"/>
              </w:rPr>
              <w:t>470</w:t>
            </w:r>
          </w:p>
        </w:tc>
        <w:tc>
          <w:tcPr>
            <w:tcW w:w="2172" w:type="dxa"/>
            <w:vAlign w:val="center"/>
          </w:tcPr>
          <w:p w:rsidR="00D84133" w:rsidRDefault="00FE6EFE">
            <w:pPr>
              <w:jc w:val="right"/>
            </w:pPr>
            <w:r>
              <w:rPr>
                <w:color w:val="000000"/>
                <w:szCs w:val="21"/>
              </w:rPr>
              <w:t>8,286.10</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61</w:t>
            </w:r>
          </w:p>
        </w:tc>
        <w:tc>
          <w:tcPr>
            <w:tcW w:w="1276" w:type="dxa"/>
            <w:vAlign w:val="center"/>
          </w:tcPr>
          <w:p w:rsidR="00D84133" w:rsidRDefault="00FE6EFE">
            <w:pPr>
              <w:jc w:val="center"/>
            </w:pPr>
            <w:r>
              <w:rPr>
                <w:color w:val="000000"/>
                <w:szCs w:val="21"/>
              </w:rPr>
              <w:t>300843</w:t>
            </w:r>
          </w:p>
        </w:tc>
        <w:tc>
          <w:tcPr>
            <w:tcW w:w="1701" w:type="dxa"/>
            <w:vAlign w:val="center"/>
          </w:tcPr>
          <w:p w:rsidR="00D84133" w:rsidRDefault="00FE6EFE">
            <w:pPr>
              <w:jc w:val="center"/>
            </w:pPr>
            <w:r>
              <w:rPr>
                <w:color w:val="000000"/>
                <w:szCs w:val="21"/>
              </w:rPr>
              <w:t>胜蓝股份</w:t>
            </w:r>
          </w:p>
        </w:tc>
        <w:tc>
          <w:tcPr>
            <w:tcW w:w="1276" w:type="dxa"/>
            <w:vAlign w:val="center"/>
          </w:tcPr>
          <w:p w:rsidR="00D84133" w:rsidRDefault="00FE6EFE">
            <w:pPr>
              <w:jc w:val="right"/>
            </w:pPr>
            <w:r>
              <w:rPr>
                <w:color w:val="000000"/>
                <w:szCs w:val="21"/>
              </w:rPr>
              <w:t>751</w:t>
            </w:r>
          </w:p>
        </w:tc>
        <w:tc>
          <w:tcPr>
            <w:tcW w:w="2172" w:type="dxa"/>
            <w:vAlign w:val="center"/>
          </w:tcPr>
          <w:p w:rsidR="00D84133" w:rsidRDefault="00FE6EFE">
            <w:pPr>
              <w:jc w:val="right"/>
            </w:pPr>
            <w:r>
              <w:rPr>
                <w:color w:val="000000"/>
                <w:szCs w:val="21"/>
              </w:rPr>
              <w:t>7,517.51</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62</w:t>
            </w:r>
          </w:p>
        </w:tc>
        <w:tc>
          <w:tcPr>
            <w:tcW w:w="1276" w:type="dxa"/>
            <w:vAlign w:val="center"/>
          </w:tcPr>
          <w:p w:rsidR="00D84133" w:rsidRDefault="00FE6EFE">
            <w:pPr>
              <w:jc w:val="center"/>
            </w:pPr>
            <w:r>
              <w:rPr>
                <w:color w:val="000000"/>
                <w:szCs w:val="21"/>
              </w:rPr>
              <w:t>300840</w:t>
            </w:r>
          </w:p>
        </w:tc>
        <w:tc>
          <w:tcPr>
            <w:tcW w:w="1701" w:type="dxa"/>
            <w:vAlign w:val="center"/>
          </w:tcPr>
          <w:p w:rsidR="00D84133" w:rsidRDefault="00FE6EFE">
            <w:pPr>
              <w:jc w:val="center"/>
            </w:pPr>
            <w:r>
              <w:rPr>
                <w:color w:val="000000"/>
                <w:szCs w:val="21"/>
              </w:rPr>
              <w:t>酷特智能</w:t>
            </w:r>
          </w:p>
        </w:tc>
        <w:tc>
          <w:tcPr>
            <w:tcW w:w="1276" w:type="dxa"/>
            <w:vAlign w:val="center"/>
          </w:tcPr>
          <w:p w:rsidR="00D84133" w:rsidRDefault="00FE6EFE">
            <w:pPr>
              <w:jc w:val="right"/>
            </w:pPr>
            <w:r>
              <w:rPr>
                <w:color w:val="000000"/>
                <w:szCs w:val="21"/>
              </w:rPr>
              <w:t>1,185</w:t>
            </w:r>
          </w:p>
        </w:tc>
        <w:tc>
          <w:tcPr>
            <w:tcW w:w="2172" w:type="dxa"/>
            <w:vAlign w:val="center"/>
          </w:tcPr>
          <w:p w:rsidR="00D84133" w:rsidRDefault="00FE6EFE">
            <w:pPr>
              <w:jc w:val="right"/>
            </w:pPr>
            <w:r>
              <w:rPr>
                <w:color w:val="000000"/>
                <w:szCs w:val="21"/>
              </w:rPr>
              <w:t>7,038.90</w:t>
            </w:r>
          </w:p>
        </w:tc>
        <w:tc>
          <w:tcPr>
            <w:tcW w:w="1852" w:type="dxa"/>
            <w:vAlign w:val="center"/>
          </w:tcPr>
          <w:p w:rsidR="00D84133" w:rsidRDefault="00FE6EFE">
            <w:pPr>
              <w:jc w:val="right"/>
            </w:pPr>
            <w:r>
              <w:rPr>
                <w:color w:val="000000"/>
                <w:szCs w:val="21"/>
              </w:rPr>
              <w:t>0.00</w:t>
            </w:r>
          </w:p>
        </w:tc>
      </w:tr>
      <w:tr w:rsidR="00D84133">
        <w:trPr>
          <w:jc w:val="center"/>
        </w:trPr>
        <w:tc>
          <w:tcPr>
            <w:tcW w:w="817" w:type="dxa"/>
            <w:vAlign w:val="center"/>
          </w:tcPr>
          <w:p w:rsidR="00D84133" w:rsidRDefault="00FE6EFE">
            <w:pPr>
              <w:jc w:val="center"/>
            </w:pPr>
            <w:r>
              <w:rPr>
                <w:color w:val="000000"/>
                <w:szCs w:val="21"/>
              </w:rPr>
              <w:t>63</w:t>
            </w:r>
          </w:p>
        </w:tc>
        <w:tc>
          <w:tcPr>
            <w:tcW w:w="1276" w:type="dxa"/>
            <w:vAlign w:val="center"/>
          </w:tcPr>
          <w:p w:rsidR="00D84133" w:rsidRDefault="00FE6EFE">
            <w:pPr>
              <w:jc w:val="center"/>
            </w:pPr>
            <w:r>
              <w:rPr>
                <w:color w:val="000000"/>
                <w:szCs w:val="21"/>
              </w:rPr>
              <w:t>300846</w:t>
            </w:r>
          </w:p>
        </w:tc>
        <w:tc>
          <w:tcPr>
            <w:tcW w:w="1701" w:type="dxa"/>
            <w:vAlign w:val="center"/>
          </w:tcPr>
          <w:p w:rsidR="00D84133" w:rsidRDefault="00FE6EFE">
            <w:pPr>
              <w:jc w:val="center"/>
            </w:pPr>
            <w:r>
              <w:rPr>
                <w:color w:val="000000"/>
                <w:szCs w:val="21"/>
              </w:rPr>
              <w:t>首都在线</w:t>
            </w:r>
          </w:p>
        </w:tc>
        <w:tc>
          <w:tcPr>
            <w:tcW w:w="1276" w:type="dxa"/>
            <w:vAlign w:val="center"/>
          </w:tcPr>
          <w:p w:rsidR="00D84133" w:rsidRDefault="00FE6EFE">
            <w:pPr>
              <w:jc w:val="right"/>
            </w:pPr>
            <w:r>
              <w:rPr>
                <w:color w:val="000000"/>
                <w:szCs w:val="21"/>
              </w:rPr>
              <w:t>1,131</w:t>
            </w:r>
          </w:p>
        </w:tc>
        <w:tc>
          <w:tcPr>
            <w:tcW w:w="2172" w:type="dxa"/>
            <w:vAlign w:val="center"/>
          </w:tcPr>
          <w:p w:rsidR="00D84133" w:rsidRDefault="00FE6EFE">
            <w:pPr>
              <w:jc w:val="right"/>
            </w:pPr>
            <w:r>
              <w:rPr>
                <w:color w:val="000000"/>
                <w:szCs w:val="21"/>
              </w:rPr>
              <w:t>3,811.47</w:t>
            </w:r>
          </w:p>
        </w:tc>
        <w:tc>
          <w:tcPr>
            <w:tcW w:w="1852" w:type="dxa"/>
            <w:vAlign w:val="center"/>
          </w:tcPr>
          <w:p w:rsidR="00D84133" w:rsidRDefault="00FE6EFE">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5052"/>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D84133">
        <w:tc>
          <w:tcPr>
            <w:tcW w:w="870" w:type="dxa"/>
            <w:vAlign w:val="center"/>
          </w:tcPr>
          <w:p w:rsidR="00D84133" w:rsidRDefault="00FE6EFE">
            <w:pPr>
              <w:jc w:val="center"/>
            </w:pPr>
            <w:r>
              <w:rPr>
                <w:szCs w:val="21"/>
              </w:rPr>
              <w:t>1</w:t>
            </w:r>
          </w:p>
        </w:tc>
        <w:tc>
          <w:tcPr>
            <w:tcW w:w="1650" w:type="dxa"/>
            <w:vAlign w:val="center"/>
          </w:tcPr>
          <w:p w:rsidR="00D84133" w:rsidRDefault="00FE6EFE">
            <w:pPr>
              <w:jc w:val="center"/>
            </w:pPr>
            <w:r>
              <w:rPr>
                <w:szCs w:val="21"/>
              </w:rPr>
              <w:t>600570</w:t>
            </w:r>
          </w:p>
        </w:tc>
        <w:tc>
          <w:tcPr>
            <w:tcW w:w="1980" w:type="dxa"/>
            <w:vAlign w:val="center"/>
          </w:tcPr>
          <w:p w:rsidR="00D84133" w:rsidRDefault="00FE6EFE">
            <w:pPr>
              <w:jc w:val="center"/>
            </w:pPr>
            <w:r>
              <w:rPr>
                <w:szCs w:val="21"/>
              </w:rPr>
              <w:t>恒生电子</w:t>
            </w:r>
          </w:p>
        </w:tc>
        <w:tc>
          <w:tcPr>
            <w:tcW w:w="2880" w:type="dxa"/>
            <w:vAlign w:val="center"/>
          </w:tcPr>
          <w:p w:rsidR="00D84133" w:rsidRDefault="00FE6EFE">
            <w:pPr>
              <w:jc w:val="right"/>
            </w:pPr>
            <w:r>
              <w:rPr>
                <w:szCs w:val="21"/>
              </w:rPr>
              <w:t>72,423,664.74</w:t>
            </w:r>
          </w:p>
        </w:tc>
        <w:tc>
          <w:tcPr>
            <w:tcW w:w="1692" w:type="dxa"/>
            <w:vAlign w:val="center"/>
          </w:tcPr>
          <w:p w:rsidR="00D84133" w:rsidRDefault="00FE6EFE">
            <w:pPr>
              <w:jc w:val="right"/>
            </w:pPr>
            <w:r>
              <w:rPr>
                <w:szCs w:val="21"/>
              </w:rPr>
              <w:t>3.46</w:t>
            </w:r>
          </w:p>
        </w:tc>
      </w:tr>
      <w:tr w:rsidR="00D84133">
        <w:tc>
          <w:tcPr>
            <w:tcW w:w="870" w:type="dxa"/>
            <w:vAlign w:val="center"/>
          </w:tcPr>
          <w:p w:rsidR="00D84133" w:rsidRDefault="00FE6EFE">
            <w:pPr>
              <w:jc w:val="center"/>
            </w:pPr>
            <w:r>
              <w:rPr>
                <w:szCs w:val="21"/>
              </w:rPr>
              <w:t>2</w:t>
            </w:r>
          </w:p>
        </w:tc>
        <w:tc>
          <w:tcPr>
            <w:tcW w:w="1650" w:type="dxa"/>
            <w:vAlign w:val="center"/>
          </w:tcPr>
          <w:p w:rsidR="00D84133" w:rsidRDefault="00FE6EFE">
            <w:pPr>
              <w:jc w:val="center"/>
            </w:pPr>
            <w:r>
              <w:rPr>
                <w:szCs w:val="21"/>
              </w:rPr>
              <w:t>300059</w:t>
            </w:r>
          </w:p>
        </w:tc>
        <w:tc>
          <w:tcPr>
            <w:tcW w:w="1980" w:type="dxa"/>
            <w:vAlign w:val="center"/>
          </w:tcPr>
          <w:p w:rsidR="00D84133" w:rsidRDefault="00FE6EFE">
            <w:pPr>
              <w:jc w:val="center"/>
            </w:pPr>
            <w:r>
              <w:rPr>
                <w:szCs w:val="21"/>
              </w:rPr>
              <w:t>东方财富</w:t>
            </w:r>
          </w:p>
        </w:tc>
        <w:tc>
          <w:tcPr>
            <w:tcW w:w="2880" w:type="dxa"/>
            <w:vAlign w:val="center"/>
          </w:tcPr>
          <w:p w:rsidR="00D84133" w:rsidRDefault="00FE6EFE">
            <w:pPr>
              <w:jc w:val="right"/>
            </w:pPr>
            <w:r>
              <w:rPr>
                <w:szCs w:val="21"/>
              </w:rPr>
              <w:t>41,578,279.88</w:t>
            </w:r>
          </w:p>
        </w:tc>
        <w:tc>
          <w:tcPr>
            <w:tcW w:w="1692" w:type="dxa"/>
            <w:vAlign w:val="center"/>
          </w:tcPr>
          <w:p w:rsidR="00D84133" w:rsidRDefault="00FE6EFE">
            <w:pPr>
              <w:jc w:val="right"/>
            </w:pPr>
            <w:r>
              <w:rPr>
                <w:szCs w:val="21"/>
              </w:rPr>
              <w:t>1.98</w:t>
            </w:r>
          </w:p>
        </w:tc>
      </w:tr>
      <w:tr w:rsidR="00D84133">
        <w:tc>
          <w:tcPr>
            <w:tcW w:w="870" w:type="dxa"/>
            <w:vAlign w:val="center"/>
          </w:tcPr>
          <w:p w:rsidR="00D84133" w:rsidRDefault="00FE6EFE">
            <w:pPr>
              <w:jc w:val="center"/>
            </w:pPr>
            <w:r>
              <w:rPr>
                <w:szCs w:val="21"/>
              </w:rPr>
              <w:t>3</w:t>
            </w:r>
          </w:p>
        </w:tc>
        <w:tc>
          <w:tcPr>
            <w:tcW w:w="1650" w:type="dxa"/>
            <w:vAlign w:val="center"/>
          </w:tcPr>
          <w:p w:rsidR="00D84133" w:rsidRDefault="00FE6EFE">
            <w:pPr>
              <w:jc w:val="center"/>
            </w:pPr>
            <w:r>
              <w:rPr>
                <w:szCs w:val="21"/>
              </w:rPr>
              <w:t>000776</w:t>
            </w:r>
          </w:p>
        </w:tc>
        <w:tc>
          <w:tcPr>
            <w:tcW w:w="1980" w:type="dxa"/>
            <w:vAlign w:val="center"/>
          </w:tcPr>
          <w:p w:rsidR="00D84133" w:rsidRDefault="00FE6EFE">
            <w:pPr>
              <w:jc w:val="center"/>
            </w:pPr>
            <w:r>
              <w:rPr>
                <w:szCs w:val="21"/>
              </w:rPr>
              <w:t>广发证券</w:t>
            </w:r>
          </w:p>
        </w:tc>
        <w:tc>
          <w:tcPr>
            <w:tcW w:w="2880" w:type="dxa"/>
            <w:vAlign w:val="center"/>
          </w:tcPr>
          <w:p w:rsidR="00D84133" w:rsidRDefault="00FE6EFE">
            <w:pPr>
              <w:jc w:val="right"/>
            </w:pPr>
            <w:r>
              <w:rPr>
                <w:szCs w:val="21"/>
              </w:rPr>
              <w:t>34,816,356.52</w:t>
            </w:r>
          </w:p>
        </w:tc>
        <w:tc>
          <w:tcPr>
            <w:tcW w:w="1692" w:type="dxa"/>
            <w:vAlign w:val="center"/>
          </w:tcPr>
          <w:p w:rsidR="00D84133" w:rsidRDefault="00FE6EFE">
            <w:pPr>
              <w:jc w:val="right"/>
            </w:pPr>
            <w:r>
              <w:rPr>
                <w:szCs w:val="21"/>
              </w:rPr>
              <w:t>1.66</w:t>
            </w:r>
          </w:p>
        </w:tc>
      </w:tr>
      <w:tr w:rsidR="00D84133">
        <w:tc>
          <w:tcPr>
            <w:tcW w:w="870" w:type="dxa"/>
            <w:vAlign w:val="center"/>
          </w:tcPr>
          <w:p w:rsidR="00D84133" w:rsidRDefault="00FE6EFE">
            <w:pPr>
              <w:jc w:val="center"/>
            </w:pPr>
            <w:r>
              <w:rPr>
                <w:szCs w:val="21"/>
              </w:rPr>
              <w:t>4</w:t>
            </w:r>
          </w:p>
        </w:tc>
        <w:tc>
          <w:tcPr>
            <w:tcW w:w="1650" w:type="dxa"/>
            <w:vAlign w:val="center"/>
          </w:tcPr>
          <w:p w:rsidR="00D84133" w:rsidRDefault="00FE6EFE">
            <w:pPr>
              <w:jc w:val="center"/>
            </w:pPr>
            <w:r>
              <w:rPr>
                <w:szCs w:val="21"/>
              </w:rPr>
              <w:t>601318</w:t>
            </w:r>
          </w:p>
        </w:tc>
        <w:tc>
          <w:tcPr>
            <w:tcW w:w="1980" w:type="dxa"/>
            <w:vAlign w:val="center"/>
          </w:tcPr>
          <w:p w:rsidR="00D84133" w:rsidRDefault="00FE6EFE">
            <w:pPr>
              <w:jc w:val="center"/>
            </w:pPr>
            <w:r>
              <w:rPr>
                <w:szCs w:val="21"/>
              </w:rPr>
              <w:t>中国平安</w:t>
            </w:r>
          </w:p>
        </w:tc>
        <w:tc>
          <w:tcPr>
            <w:tcW w:w="2880" w:type="dxa"/>
            <w:vAlign w:val="center"/>
          </w:tcPr>
          <w:p w:rsidR="00D84133" w:rsidRDefault="00FE6EFE">
            <w:pPr>
              <w:jc w:val="right"/>
            </w:pPr>
            <w:r>
              <w:rPr>
                <w:szCs w:val="21"/>
              </w:rPr>
              <w:t>28,431,573.10</w:t>
            </w:r>
          </w:p>
        </w:tc>
        <w:tc>
          <w:tcPr>
            <w:tcW w:w="1692" w:type="dxa"/>
            <w:vAlign w:val="center"/>
          </w:tcPr>
          <w:p w:rsidR="00D84133" w:rsidRDefault="00FE6EFE">
            <w:pPr>
              <w:jc w:val="right"/>
            </w:pPr>
            <w:r>
              <w:rPr>
                <w:szCs w:val="21"/>
              </w:rPr>
              <w:t>1.36</w:t>
            </w:r>
          </w:p>
        </w:tc>
      </w:tr>
      <w:tr w:rsidR="00D84133">
        <w:tc>
          <w:tcPr>
            <w:tcW w:w="870" w:type="dxa"/>
            <w:vAlign w:val="center"/>
          </w:tcPr>
          <w:p w:rsidR="00D84133" w:rsidRDefault="00FE6EFE">
            <w:pPr>
              <w:jc w:val="center"/>
            </w:pPr>
            <w:r>
              <w:rPr>
                <w:szCs w:val="21"/>
              </w:rPr>
              <w:t>5</w:t>
            </w:r>
          </w:p>
        </w:tc>
        <w:tc>
          <w:tcPr>
            <w:tcW w:w="1650" w:type="dxa"/>
            <w:vAlign w:val="center"/>
          </w:tcPr>
          <w:p w:rsidR="00D84133" w:rsidRDefault="00FE6EFE">
            <w:pPr>
              <w:jc w:val="center"/>
            </w:pPr>
            <w:r>
              <w:rPr>
                <w:szCs w:val="21"/>
              </w:rPr>
              <w:t>300033</w:t>
            </w:r>
          </w:p>
        </w:tc>
        <w:tc>
          <w:tcPr>
            <w:tcW w:w="1980" w:type="dxa"/>
            <w:vAlign w:val="center"/>
          </w:tcPr>
          <w:p w:rsidR="00D84133" w:rsidRDefault="00FE6EFE">
            <w:pPr>
              <w:jc w:val="center"/>
            </w:pPr>
            <w:r>
              <w:rPr>
                <w:szCs w:val="21"/>
              </w:rPr>
              <w:t>同花顺</w:t>
            </w:r>
          </w:p>
        </w:tc>
        <w:tc>
          <w:tcPr>
            <w:tcW w:w="2880" w:type="dxa"/>
            <w:vAlign w:val="center"/>
          </w:tcPr>
          <w:p w:rsidR="00D84133" w:rsidRDefault="00FE6EFE">
            <w:pPr>
              <w:jc w:val="right"/>
            </w:pPr>
            <w:r>
              <w:rPr>
                <w:szCs w:val="21"/>
              </w:rPr>
              <w:t>24,792,174.00</w:t>
            </w:r>
          </w:p>
        </w:tc>
        <w:tc>
          <w:tcPr>
            <w:tcW w:w="1692" w:type="dxa"/>
            <w:vAlign w:val="center"/>
          </w:tcPr>
          <w:p w:rsidR="00D84133" w:rsidRDefault="00FE6EFE">
            <w:pPr>
              <w:jc w:val="right"/>
            </w:pPr>
            <w:r>
              <w:rPr>
                <w:szCs w:val="21"/>
              </w:rPr>
              <w:t>1.18</w:t>
            </w:r>
          </w:p>
        </w:tc>
      </w:tr>
      <w:tr w:rsidR="00D84133">
        <w:tc>
          <w:tcPr>
            <w:tcW w:w="870" w:type="dxa"/>
            <w:vAlign w:val="center"/>
          </w:tcPr>
          <w:p w:rsidR="00D84133" w:rsidRDefault="00FE6EFE">
            <w:pPr>
              <w:jc w:val="center"/>
            </w:pPr>
            <w:r>
              <w:rPr>
                <w:szCs w:val="21"/>
              </w:rPr>
              <w:t>6</w:t>
            </w:r>
          </w:p>
        </w:tc>
        <w:tc>
          <w:tcPr>
            <w:tcW w:w="1650" w:type="dxa"/>
            <w:vAlign w:val="center"/>
          </w:tcPr>
          <w:p w:rsidR="00D84133" w:rsidRDefault="00FE6EFE">
            <w:pPr>
              <w:jc w:val="center"/>
            </w:pPr>
            <w:r>
              <w:rPr>
                <w:szCs w:val="21"/>
              </w:rPr>
              <w:t>601688</w:t>
            </w:r>
          </w:p>
        </w:tc>
        <w:tc>
          <w:tcPr>
            <w:tcW w:w="1980" w:type="dxa"/>
            <w:vAlign w:val="center"/>
          </w:tcPr>
          <w:p w:rsidR="00D84133" w:rsidRDefault="00FE6EFE">
            <w:pPr>
              <w:jc w:val="center"/>
            </w:pPr>
            <w:r>
              <w:rPr>
                <w:szCs w:val="21"/>
              </w:rPr>
              <w:t>华泰证券</w:t>
            </w:r>
          </w:p>
        </w:tc>
        <w:tc>
          <w:tcPr>
            <w:tcW w:w="2880" w:type="dxa"/>
            <w:vAlign w:val="center"/>
          </w:tcPr>
          <w:p w:rsidR="00D84133" w:rsidRDefault="00FE6EFE">
            <w:pPr>
              <w:jc w:val="right"/>
            </w:pPr>
            <w:r>
              <w:rPr>
                <w:szCs w:val="21"/>
              </w:rPr>
              <w:t>21,747,409.90</w:t>
            </w:r>
          </w:p>
        </w:tc>
        <w:tc>
          <w:tcPr>
            <w:tcW w:w="1692" w:type="dxa"/>
            <w:vAlign w:val="center"/>
          </w:tcPr>
          <w:p w:rsidR="00D84133" w:rsidRDefault="00FE6EFE">
            <w:pPr>
              <w:jc w:val="right"/>
            </w:pPr>
            <w:r>
              <w:rPr>
                <w:szCs w:val="21"/>
              </w:rPr>
              <w:t>1.04</w:t>
            </w:r>
          </w:p>
        </w:tc>
      </w:tr>
      <w:tr w:rsidR="00D84133">
        <w:tc>
          <w:tcPr>
            <w:tcW w:w="870" w:type="dxa"/>
            <w:vAlign w:val="center"/>
          </w:tcPr>
          <w:p w:rsidR="00D84133" w:rsidRDefault="00FE6EFE">
            <w:pPr>
              <w:jc w:val="center"/>
            </w:pPr>
            <w:r>
              <w:rPr>
                <w:szCs w:val="21"/>
              </w:rPr>
              <w:t>7</w:t>
            </w:r>
          </w:p>
        </w:tc>
        <w:tc>
          <w:tcPr>
            <w:tcW w:w="1650" w:type="dxa"/>
            <w:vAlign w:val="center"/>
          </w:tcPr>
          <w:p w:rsidR="00D84133" w:rsidRDefault="00FE6EFE">
            <w:pPr>
              <w:jc w:val="center"/>
            </w:pPr>
            <w:r>
              <w:rPr>
                <w:szCs w:val="21"/>
              </w:rPr>
              <w:t>000166</w:t>
            </w:r>
          </w:p>
        </w:tc>
        <w:tc>
          <w:tcPr>
            <w:tcW w:w="1980" w:type="dxa"/>
            <w:vAlign w:val="center"/>
          </w:tcPr>
          <w:p w:rsidR="00D84133" w:rsidRDefault="00FE6EFE">
            <w:pPr>
              <w:jc w:val="center"/>
            </w:pPr>
            <w:r>
              <w:rPr>
                <w:szCs w:val="21"/>
              </w:rPr>
              <w:t>申万宏源</w:t>
            </w:r>
          </w:p>
        </w:tc>
        <w:tc>
          <w:tcPr>
            <w:tcW w:w="2880" w:type="dxa"/>
            <w:vAlign w:val="center"/>
          </w:tcPr>
          <w:p w:rsidR="00D84133" w:rsidRDefault="00FE6EFE">
            <w:pPr>
              <w:jc w:val="right"/>
            </w:pPr>
            <w:r>
              <w:rPr>
                <w:szCs w:val="21"/>
              </w:rPr>
              <w:t>17,846,987.27</w:t>
            </w:r>
          </w:p>
        </w:tc>
        <w:tc>
          <w:tcPr>
            <w:tcW w:w="1692" w:type="dxa"/>
            <w:vAlign w:val="center"/>
          </w:tcPr>
          <w:p w:rsidR="00D84133" w:rsidRDefault="00FE6EFE">
            <w:pPr>
              <w:jc w:val="right"/>
            </w:pPr>
            <w:r>
              <w:rPr>
                <w:szCs w:val="21"/>
              </w:rPr>
              <w:t>0.85</w:t>
            </w:r>
          </w:p>
        </w:tc>
      </w:tr>
      <w:tr w:rsidR="00D84133">
        <w:tc>
          <w:tcPr>
            <w:tcW w:w="870" w:type="dxa"/>
            <w:vAlign w:val="center"/>
          </w:tcPr>
          <w:p w:rsidR="00D84133" w:rsidRDefault="00FE6EFE">
            <w:pPr>
              <w:jc w:val="center"/>
            </w:pPr>
            <w:r>
              <w:rPr>
                <w:szCs w:val="21"/>
              </w:rPr>
              <w:t>8</w:t>
            </w:r>
          </w:p>
        </w:tc>
        <w:tc>
          <w:tcPr>
            <w:tcW w:w="1650" w:type="dxa"/>
            <w:vAlign w:val="center"/>
          </w:tcPr>
          <w:p w:rsidR="00D84133" w:rsidRDefault="00FE6EFE">
            <w:pPr>
              <w:jc w:val="center"/>
            </w:pPr>
            <w:r>
              <w:rPr>
                <w:szCs w:val="21"/>
              </w:rPr>
              <w:t>600030</w:t>
            </w:r>
          </w:p>
        </w:tc>
        <w:tc>
          <w:tcPr>
            <w:tcW w:w="1980" w:type="dxa"/>
            <w:vAlign w:val="center"/>
          </w:tcPr>
          <w:p w:rsidR="00D84133" w:rsidRDefault="00FE6EFE">
            <w:pPr>
              <w:jc w:val="center"/>
            </w:pPr>
            <w:r>
              <w:rPr>
                <w:szCs w:val="21"/>
              </w:rPr>
              <w:t>中信证券</w:t>
            </w:r>
          </w:p>
        </w:tc>
        <w:tc>
          <w:tcPr>
            <w:tcW w:w="2880" w:type="dxa"/>
            <w:vAlign w:val="center"/>
          </w:tcPr>
          <w:p w:rsidR="00D84133" w:rsidRDefault="00FE6EFE">
            <w:pPr>
              <w:jc w:val="right"/>
            </w:pPr>
            <w:r>
              <w:rPr>
                <w:szCs w:val="21"/>
              </w:rPr>
              <w:t>15,829,305.22</w:t>
            </w:r>
          </w:p>
        </w:tc>
        <w:tc>
          <w:tcPr>
            <w:tcW w:w="1692" w:type="dxa"/>
            <w:vAlign w:val="center"/>
          </w:tcPr>
          <w:p w:rsidR="00D84133" w:rsidRDefault="00FE6EFE">
            <w:pPr>
              <w:jc w:val="right"/>
            </w:pPr>
            <w:r>
              <w:rPr>
                <w:szCs w:val="21"/>
              </w:rPr>
              <w:t>0.76</w:t>
            </w:r>
          </w:p>
        </w:tc>
      </w:tr>
      <w:tr w:rsidR="00D84133">
        <w:tc>
          <w:tcPr>
            <w:tcW w:w="870" w:type="dxa"/>
            <w:vAlign w:val="center"/>
          </w:tcPr>
          <w:p w:rsidR="00D84133" w:rsidRDefault="00FE6EFE">
            <w:pPr>
              <w:jc w:val="center"/>
            </w:pPr>
            <w:r>
              <w:rPr>
                <w:szCs w:val="21"/>
              </w:rPr>
              <w:t>9</w:t>
            </w:r>
          </w:p>
        </w:tc>
        <w:tc>
          <w:tcPr>
            <w:tcW w:w="1650" w:type="dxa"/>
            <w:vAlign w:val="center"/>
          </w:tcPr>
          <w:p w:rsidR="00D84133" w:rsidRDefault="00FE6EFE">
            <w:pPr>
              <w:jc w:val="center"/>
            </w:pPr>
            <w:r>
              <w:rPr>
                <w:szCs w:val="21"/>
              </w:rPr>
              <w:t>601162</w:t>
            </w:r>
          </w:p>
        </w:tc>
        <w:tc>
          <w:tcPr>
            <w:tcW w:w="1980" w:type="dxa"/>
            <w:vAlign w:val="center"/>
          </w:tcPr>
          <w:p w:rsidR="00D84133" w:rsidRDefault="00FE6EFE">
            <w:pPr>
              <w:jc w:val="center"/>
            </w:pPr>
            <w:r>
              <w:rPr>
                <w:szCs w:val="21"/>
              </w:rPr>
              <w:t>天风证券</w:t>
            </w:r>
          </w:p>
        </w:tc>
        <w:tc>
          <w:tcPr>
            <w:tcW w:w="2880" w:type="dxa"/>
            <w:vAlign w:val="center"/>
          </w:tcPr>
          <w:p w:rsidR="00D84133" w:rsidRDefault="00FE6EFE">
            <w:pPr>
              <w:jc w:val="right"/>
            </w:pPr>
            <w:r>
              <w:rPr>
                <w:szCs w:val="21"/>
              </w:rPr>
              <w:t>15,303,184.40</w:t>
            </w:r>
          </w:p>
        </w:tc>
        <w:tc>
          <w:tcPr>
            <w:tcW w:w="1692" w:type="dxa"/>
            <w:vAlign w:val="center"/>
          </w:tcPr>
          <w:p w:rsidR="00D84133" w:rsidRDefault="00FE6EFE">
            <w:pPr>
              <w:jc w:val="right"/>
            </w:pPr>
            <w:r>
              <w:rPr>
                <w:szCs w:val="21"/>
              </w:rPr>
              <w:t>0.73</w:t>
            </w:r>
          </w:p>
        </w:tc>
      </w:tr>
      <w:tr w:rsidR="00D84133">
        <w:tc>
          <w:tcPr>
            <w:tcW w:w="870" w:type="dxa"/>
            <w:vAlign w:val="center"/>
          </w:tcPr>
          <w:p w:rsidR="00D84133" w:rsidRDefault="00FE6EFE">
            <w:pPr>
              <w:jc w:val="center"/>
            </w:pPr>
            <w:r>
              <w:rPr>
                <w:szCs w:val="21"/>
              </w:rPr>
              <w:t>10</w:t>
            </w:r>
          </w:p>
        </w:tc>
        <w:tc>
          <w:tcPr>
            <w:tcW w:w="1650" w:type="dxa"/>
            <w:vAlign w:val="center"/>
          </w:tcPr>
          <w:p w:rsidR="00D84133" w:rsidRDefault="00FE6EFE">
            <w:pPr>
              <w:jc w:val="center"/>
            </w:pPr>
            <w:r>
              <w:rPr>
                <w:szCs w:val="21"/>
              </w:rPr>
              <w:t>002736</w:t>
            </w:r>
          </w:p>
        </w:tc>
        <w:tc>
          <w:tcPr>
            <w:tcW w:w="1980" w:type="dxa"/>
            <w:vAlign w:val="center"/>
          </w:tcPr>
          <w:p w:rsidR="00D84133" w:rsidRDefault="00FE6EFE">
            <w:pPr>
              <w:jc w:val="center"/>
            </w:pPr>
            <w:r>
              <w:rPr>
                <w:szCs w:val="21"/>
              </w:rPr>
              <w:t>国信证券</w:t>
            </w:r>
          </w:p>
        </w:tc>
        <w:tc>
          <w:tcPr>
            <w:tcW w:w="2880" w:type="dxa"/>
            <w:vAlign w:val="center"/>
          </w:tcPr>
          <w:p w:rsidR="00D84133" w:rsidRDefault="00FE6EFE">
            <w:pPr>
              <w:jc w:val="right"/>
            </w:pPr>
            <w:r>
              <w:rPr>
                <w:szCs w:val="21"/>
              </w:rPr>
              <w:t>12,122,489.79</w:t>
            </w:r>
          </w:p>
        </w:tc>
        <w:tc>
          <w:tcPr>
            <w:tcW w:w="1692" w:type="dxa"/>
            <w:vAlign w:val="center"/>
          </w:tcPr>
          <w:p w:rsidR="00D84133" w:rsidRDefault="00FE6EFE">
            <w:pPr>
              <w:jc w:val="right"/>
            </w:pPr>
            <w:r>
              <w:rPr>
                <w:szCs w:val="21"/>
              </w:rPr>
              <w:t>0.58</w:t>
            </w:r>
          </w:p>
        </w:tc>
      </w:tr>
      <w:tr w:rsidR="00D84133">
        <w:tc>
          <w:tcPr>
            <w:tcW w:w="870" w:type="dxa"/>
            <w:vAlign w:val="center"/>
          </w:tcPr>
          <w:p w:rsidR="00D84133" w:rsidRDefault="00FE6EFE">
            <w:pPr>
              <w:jc w:val="center"/>
            </w:pPr>
            <w:r>
              <w:rPr>
                <w:szCs w:val="21"/>
              </w:rPr>
              <w:t>11</w:t>
            </w:r>
          </w:p>
        </w:tc>
        <w:tc>
          <w:tcPr>
            <w:tcW w:w="1650" w:type="dxa"/>
            <w:vAlign w:val="center"/>
          </w:tcPr>
          <w:p w:rsidR="00D84133" w:rsidRDefault="00FE6EFE">
            <w:pPr>
              <w:jc w:val="center"/>
            </w:pPr>
            <w:r>
              <w:rPr>
                <w:szCs w:val="21"/>
              </w:rPr>
              <w:t>600390</w:t>
            </w:r>
          </w:p>
        </w:tc>
        <w:tc>
          <w:tcPr>
            <w:tcW w:w="1980" w:type="dxa"/>
            <w:vAlign w:val="center"/>
          </w:tcPr>
          <w:p w:rsidR="00D84133" w:rsidRDefault="00FE6EFE">
            <w:pPr>
              <w:jc w:val="center"/>
            </w:pPr>
            <w:r>
              <w:rPr>
                <w:szCs w:val="21"/>
              </w:rPr>
              <w:t>五矿资本</w:t>
            </w:r>
          </w:p>
        </w:tc>
        <w:tc>
          <w:tcPr>
            <w:tcW w:w="2880" w:type="dxa"/>
            <w:vAlign w:val="center"/>
          </w:tcPr>
          <w:p w:rsidR="00D84133" w:rsidRDefault="00FE6EFE">
            <w:pPr>
              <w:jc w:val="right"/>
            </w:pPr>
            <w:r>
              <w:rPr>
                <w:szCs w:val="21"/>
              </w:rPr>
              <w:t>11,572,396.60</w:t>
            </w:r>
          </w:p>
        </w:tc>
        <w:tc>
          <w:tcPr>
            <w:tcW w:w="1692" w:type="dxa"/>
            <w:vAlign w:val="center"/>
          </w:tcPr>
          <w:p w:rsidR="00D84133" w:rsidRDefault="00FE6EFE">
            <w:pPr>
              <w:jc w:val="right"/>
            </w:pPr>
            <w:r>
              <w:rPr>
                <w:szCs w:val="21"/>
              </w:rPr>
              <w:t>0.55</w:t>
            </w:r>
          </w:p>
        </w:tc>
      </w:tr>
      <w:tr w:rsidR="00D84133">
        <w:tc>
          <w:tcPr>
            <w:tcW w:w="870" w:type="dxa"/>
            <w:vAlign w:val="center"/>
          </w:tcPr>
          <w:p w:rsidR="00D84133" w:rsidRDefault="00FE6EFE">
            <w:pPr>
              <w:jc w:val="center"/>
            </w:pPr>
            <w:r>
              <w:rPr>
                <w:szCs w:val="21"/>
              </w:rPr>
              <w:t>12</w:t>
            </w:r>
          </w:p>
        </w:tc>
        <w:tc>
          <w:tcPr>
            <w:tcW w:w="1650" w:type="dxa"/>
            <w:vAlign w:val="center"/>
          </w:tcPr>
          <w:p w:rsidR="00D84133" w:rsidRDefault="00FE6EFE">
            <w:pPr>
              <w:jc w:val="center"/>
            </w:pPr>
            <w:r>
              <w:rPr>
                <w:szCs w:val="21"/>
              </w:rPr>
              <w:t>000783</w:t>
            </w:r>
          </w:p>
        </w:tc>
        <w:tc>
          <w:tcPr>
            <w:tcW w:w="1980" w:type="dxa"/>
            <w:vAlign w:val="center"/>
          </w:tcPr>
          <w:p w:rsidR="00D84133" w:rsidRDefault="00FE6EFE">
            <w:pPr>
              <w:jc w:val="center"/>
            </w:pPr>
            <w:r>
              <w:rPr>
                <w:szCs w:val="21"/>
              </w:rPr>
              <w:t>长江证券</w:t>
            </w:r>
          </w:p>
        </w:tc>
        <w:tc>
          <w:tcPr>
            <w:tcW w:w="2880" w:type="dxa"/>
            <w:vAlign w:val="center"/>
          </w:tcPr>
          <w:p w:rsidR="00D84133" w:rsidRDefault="00FE6EFE">
            <w:pPr>
              <w:jc w:val="right"/>
            </w:pPr>
            <w:r>
              <w:rPr>
                <w:szCs w:val="21"/>
              </w:rPr>
              <w:t>10,965,696.00</w:t>
            </w:r>
          </w:p>
        </w:tc>
        <w:tc>
          <w:tcPr>
            <w:tcW w:w="1692" w:type="dxa"/>
            <w:vAlign w:val="center"/>
          </w:tcPr>
          <w:p w:rsidR="00D84133" w:rsidRDefault="00FE6EFE">
            <w:pPr>
              <w:jc w:val="right"/>
            </w:pPr>
            <w:r>
              <w:rPr>
                <w:szCs w:val="21"/>
              </w:rPr>
              <w:t>0.52</w:t>
            </w:r>
          </w:p>
        </w:tc>
      </w:tr>
      <w:tr w:rsidR="00D84133">
        <w:tc>
          <w:tcPr>
            <w:tcW w:w="870" w:type="dxa"/>
            <w:vAlign w:val="center"/>
          </w:tcPr>
          <w:p w:rsidR="00D84133" w:rsidRDefault="00FE6EFE">
            <w:pPr>
              <w:jc w:val="center"/>
            </w:pPr>
            <w:r>
              <w:rPr>
                <w:szCs w:val="21"/>
              </w:rPr>
              <w:t>13</w:t>
            </w:r>
          </w:p>
        </w:tc>
        <w:tc>
          <w:tcPr>
            <w:tcW w:w="1650" w:type="dxa"/>
            <w:vAlign w:val="center"/>
          </w:tcPr>
          <w:p w:rsidR="00D84133" w:rsidRDefault="00FE6EFE">
            <w:pPr>
              <w:jc w:val="center"/>
            </w:pPr>
            <w:r>
              <w:rPr>
                <w:szCs w:val="21"/>
              </w:rPr>
              <w:t>002939</w:t>
            </w:r>
          </w:p>
        </w:tc>
        <w:tc>
          <w:tcPr>
            <w:tcW w:w="1980" w:type="dxa"/>
            <w:vAlign w:val="center"/>
          </w:tcPr>
          <w:p w:rsidR="00D84133" w:rsidRDefault="00FE6EFE">
            <w:pPr>
              <w:jc w:val="center"/>
            </w:pPr>
            <w:r>
              <w:rPr>
                <w:szCs w:val="21"/>
              </w:rPr>
              <w:t>长城证券</w:t>
            </w:r>
          </w:p>
        </w:tc>
        <w:tc>
          <w:tcPr>
            <w:tcW w:w="2880" w:type="dxa"/>
            <w:vAlign w:val="center"/>
          </w:tcPr>
          <w:p w:rsidR="00D84133" w:rsidRDefault="00FE6EFE">
            <w:pPr>
              <w:jc w:val="right"/>
            </w:pPr>
            <w:r>
              <w:rPr>
                <w:szCs w:val="21"/>
              </w:rPr>
              <w:t>8,393,478.68</w:t>
            </w:r>
          </w:p>
        </w:tc>
        <w:tc>
          <w:tcPr>
            <w:tcW w:w="1692" w:type="dxa"/>
            <w:vAlign w:val="center"/>
          </w:tcPr>
          <w:p w:rsidR="00D84133" w:rsidRDefault="00FE6EFE">
            <w:pPr>
              <w:jc w:val="right"/>
            </w:pPr>
            <w:r>
              <w:rPr>
                <w:szCs w:val="21"/>
              </w:rPr>
              <w:t>0.40</w:t>
            </w:r>
          </w:p>
        </w:tc>
      </w:tr>
      <w:tr w:rsidR="00D84133">
        <w:tc>
          <w:tcPr>
            <w:tcW w:w="870" w:type="dxa"/>
            <w:vAlign w:val="center"/>
          </w:tcPr>
          <w:p w:rsidR="00D84133" w:rsidRDefault="00FE6EFE">
            <w:pPr>
              <w:jc w:val="center"/>
            </w:pPr>
            <w:r>
              <w:rPr>
                <w:szCs w:val="21"/>
              </w:rPr>
              <w:t>14</w:t>
            </w:r>
          </w:p>
        </w:tc>
        <w:tc>
          <w:tcPr>
            <w:tcW w:w="1650" w:type="dxa"/>
            <w:vAlign w:val="center"/>
          </w:tcPr>
          <w:p w:rsidR="00D84133" w:rsidRDefault="00FE6EFE">
            <w:pPr>
              <w:jc w:val="center"/>
            </w:pPr>
            <w:r>
              <w:rPr>
                <w:szCs w:val="21"/>
              </w:rPr>
              <w:t>000728</w:t>
            </w:r>
          </w:p>
        </w:tc>
        <w:tc>
          <w:tcPr>
            <w:tcW w:w="1980" w:type="dxa"/>
            <w:vAlign w:val="center"/>
          </w:tcPr>
          <w:p w:rsidR="00D84133" w:rsidRDefault="00FE6EFE">
            <w:pPr>
              <w:jc w:val="center"/>
            </w:pPr>
            <w:r>
              <w:rPr>
                <w:szCs w:val="21"/>
              </w:rPr>
              <w:t>国元证券</w:t>
            </w:r>
          </w:p>
        </w:tc>
        <w:tc>
          <w:tcPr>
            <w:tcW w:w="2880" w:type="dxa"/>
            <w:vAlign w:val="center"/>
          </w:tcPr>
          <w:p w:rsidR="00D84133" w:rsidRDefault="00FE6EFE">
            <w:pPr>
              <w:jc w:val="right"/>
            </w:pPr>
            <w:r>
              <w:rPr>
                <w:szCs w:val="21"/>
              </w:rPr>
              <w:t>7,419,209.50</w:t>
            </w:r>
          </w:p>
        </w:tc>
        <w:tc>
          <w:tcPr>
            <w:tcW w:w="1692" w:type="dxa"/>
            <w:vAlign w:val="center"/>
          </w:tcPr>
          <w:p w:rsidR="00D84133" w:rsidRDefault="00FE6EFE">
            <w:pPr>
              <w:jc w:val="right"/>
            </w:pPr>
            <w:r>
              <w:rPr>
                <w:szCs w:val="21"/>
              </w:rPr>
              <w:t>0.35</w:t>
            </w:r>
          </w:p>
        </w:tc>
      </w:tr>
      <w:tr w:rsidR="00D84133">
        <w:tc>
          <w:tcPr>
            <w:tcW w:w="870" w:type="dxa"/>
            <w:vAlign w:val="center"/>
          </w:tcPr>
          <w:p w:rsidR="00D84133" w:rsidRDefault="00FE6EFE">
            <w:pPr>
              <w:jc w:val="center"/>
            </w:pPr>
            <w:r>
              <w:rPr>
                <w:szCs w:val="21"/>
              </w:rPr>
              <w:t>15</w:t>
            </w:r>
          </w:p>
        </w:tc>
        <w:tc>
          <w:tcPr>
            <w:tcW w:w="1650" w:type="dxa"/>
            <w:vAlign w:val="center"/>
          </w:tcPr>
          <w:p w:rsidR="00D84133" w:rsidRDefault="00FE6EFE">
            <w:pPr>
              <w:jc w:val="center"/>
            </w:pPr>
            <w:r>
              <w:rPr>
                <w:szCs w:val="21"/>
              </w:rPr>
              <w:t>601816</w:t>
            </w:r>
          </w:p>
        </w:tc>
        <w:tc>
          <w:tcPr>
            <w:tcW w:w="1980" w:type="dxa"/>
            <w:vAlign w:val="center"/>
          </w:tcPr>
          <w:p w:rsidR="00D84133" w:rsidRDefault="00FE6EFE">
            <w:pPr>
              <w:jc w:val="center"/>
            </w:pPr>
            <w:r>
              <w:rPr>
                <w:szCs w:val="21"/>
              </w:rPr>
              <w:t>京沪高铁</w:t>
            </w:r>
          </w:p>
        </w:tc>
        <w:tc>
          <w:tcPr>
            <w:tcW w:w="2880" w:type="dxa"/>
            <w:vAlign w:val="center"/>
          </w:tcPr>
          <w:p w:rsidR="00D84133" w:rsidRDefault="00FE6EFE">
            <w:pPr>
              <w:jc w:val="right"/>
            </w:pPr>
            <w:r>
              <w:rPr>
                <w:szCs w:val="21"/>
              </w:rPr>
              <w:t>6,319,848.88</w:t>
            </w:r>
          </w:p>
        </w:tc>
        <w:tc>
          <w:tcPr>
            <w:tcW w:w="1692" w:type="dxa"/>
            <w:vAlign w:val="center"/>
          </w:tcPr>
          <w:p w:rsidR="00D84133" w:rsidRDefault="00FE6EFE">
            <w:pPr>
              <w:jc w:val="right"/>
            </w:pPr>
            <w:r>
              <w:rPr>
                <w:szCs w:val="21"/>
              </w:rPr>
              <w:t>0.30</w:t>
            </w:r>
          </w:p>
        </w:tc>
      </w:tr>
      <w:tr w:rsidR="00D84133">
        <w:tc>
          <w:tcPr>
            <w:tcW w:w="870" w:type="dxa"/>
            <w:vAlign w:val="center"/>
          </w:tcPr>
          <w:p w:rsidR="00D84133" w:rsidRDefault="00FE6EFE">
            <w:pPr>
              <w:jc w:val="center"/>
            </w:pPr>
            <w:r>
              <w:rPr>
                <w:szCs w:val="21"/>
              </w:rPr>
              <w:t>16</w:t>
            </w:r>
          </w:p>
        </w:tc>
        <w:tc>
          <w:tcPr>
            <w:tcW w:w="1650" w:type="dxa"/>
            <w:vAlign w:val="center"/>
          </w:tcPr>
          <w:p w:rsidR="00D84133" w:rsidRDefault="00FE6EFE">
            <w:pPr>
              <w:jc w:val="center"/>
            </w:pPr>
            <w:r>
              <w:rPr>
                <w:szCs w:val="21"/>
              </w:rPr>
              <w:t>002673</w:t>
            </w:r>
          </w:p>
        </w:tc>
        <w:tc>
          <w:tcPr>
            <w:tcW w:w="1980" w:type="dxa"/>
            <w:vAlign w:val="center"/>
          </w:tcPr>
          <w:p w:rsidR="00D84133" w:rsidRDefault="00FE6EFE">
            <w:pPr>
              <w:jc w:val="center"/>
            </w:pPr>
            <w:r>
              <w:rPr>
                <w:szCs w:val="21"/>
              </w:rPr>
              <w:t>西部证券</w:t>
            </w:r>
          </w:p>
        </w:tc>
        <w:tc>
          <w:tcPr>
            <w:tcW w:w="2880" w:type="dxa"/>
            <w:vAlign w:val="center"/>
          </w:tcPr>
          <w:p w:rsidR="00D84133" w:rsidRDefault="00FE6EFE">
            <w:pPr>
              <w:jc w:val="right"/>
            </w:pPr>
            <w:r>
              <w:rPr>
                <w:szCs w:val="21"/>
              </w:rPr>
              <w:t>6,315,537.84</w:t>
            </w:r>
          </w:p>
        </w:tc>
        <w:tc>
          <w:tcPr>
            <w:tcW w:w="1692" w:type="dxa"/>
            <w:vAlign w:val="center"/>
          </w:tcPr>
          <w:p w:rsidR="00D84133" w:rsidRDefault="00FE6EFE">
            <w:pPr>
              <w:jc w:val="right"/>
            </w:pPr>
            <w:r>
              <w:rPr>
                <w:szCs w:val="21"/>
              </w:rPr>
              <w:t>0.30</w:t>
            </w:r>
          </w:p>
        </w:tc>
      </w:tr>
      <w:tr w:rsidR="00D84133">
        <w:tc>
          <w:tcPr>
            <w:tcW w:w="870" w:type="dxa"/>
            <w:vAlign w:val="center"/>
          </w:tcPr>
          <w:p w:rsidR="00D84133" w:rsidRDefault="00FE6EFE">
            <w:pPr>
              <w:jc w:val="center"/>
            </w:pPr>
            <w:r>
              <w:rPr>
                <w:szCs w:val="21"/>
              </w:rPr>
              <w:t>17</w:t>
            </w:r>
          </w:p>
        </w:tc>
        <w:tc>
          <w:tcPr>
            <w:tcW w:w="1650" w:type="dxa"/>
            <w:vAlign w:val="center"/>
          </w:tcPr>
          <w:p w:rsidR="00D84133" w:rsidRDefault="00FE6EFE">
            <w:pPr>
              <w:jc w:val="center"/>
            </w:pPr>
            <w:r>
              <w:rPr>
                <w:szCs w:val="21"/>
              </w:rPr>
              <w:t>601319</w:t>
            </w:r>
          </w:p>
        </w:tc>
        <w:tc>
          <w:tcPr>
            <w:tcW w:w="1980" w:type="dxa"/>
            <w:vAlign w:val="center"/>
          </w:tcPr>
          <w:p w:rsidR="00D84133" w:rsidRDefault="00FE6EFE">
            <w:pPr>
              <w:jc w:val="center"/>
            </w:pPr>
            <w:r>
              <w:rPr>
                <w:szCs w:val="21"/>
              </w:rPr>
              <w:t>中国人保</w:t>
            </w:r>
          </w:p>
        </w:tc>
        <w:tc>
          <w:tcPr>
            <w:tcW w:w="2880" w:type="dxa"/>
            <w:vAlign w:val="center"/>
          </w:tcPr>
          <w:p w:rsidR="00D84133" w:rsidRDefault="00FE6EFE">
            <w:pPr>
              <w:jc w:val="right"/>
            </w:pPr>
            <w:r>
              <w:rPr>
                <w:szCs w:val="21"/>
              </w:rPr>
              <w:t>5,969,094.00</w:t>
            </w:r>
          </w:p>
        </w:tc>
        <w:tc>
          <w:tcPr>
            <w:tcW w:w="1692" w:type="dxa"/>
            <w:vAlign w:val="center"/>
          </w:tcPr>
          <w:p w:rsidR="00D84133" w:rsidRDefault="00FE6EFE">
            <w:pPr>
              <w:jc w:val="right"/>
            </w:pPr>
            <w:r>
              <w:rPr>
                <w:szCs w:val="21"/>
              </w:rPr>
              <w:t>0.28</w:t>
            </w:r>
          </w:p>
        </w:tc>
      </w:tr>
      <w:tr w:rsidR="00D84133">
        <w:tc>
          <w:tcPr>
            <w:tcW w:w="870" w:type="dxa"/>
            <w:vAlign w:val="center"/>
          </w:tcPr>
          <w:p w:rsidR="00D84133" w:rsidRDefault="00FE6EFE">
            <w:pPr>
              <w:jc w:val="center"/>
            </w:pPr>
            <w:r>
              <w:rPr>
                <w:szCs w:val="21"/>
              </w:rPr>
              <w:t>18</w:t>
            </w:r>
          </w:p>
        </w:tc>
        <w:tc>
          <w:tcPr>
            <w:tcW w:w="1650" w:type="dxa"/>
            <w:vAlign w:val="center"/>
          </w:tcPr>
          <w:p w:rsidR="00D84133" w:rsidRDefault="00FE6EFE">
            <w:pPr>
              <w:jc w:val="center"/>
            </w:pPr>
            <w:r>
              <w:rPr>
                <w:szCs w:val="21"/>
              </w:rPr>
              <w:t>601555</w:t>
            </w:r>
          </w:p>
        </w:tc>
        <w:tc>
          <w:tcPr>
            <w:tcW w:w="1980" w:type="dxa"/>
            <w:vAlign w:val="center"/>
          </w:tcPr>
          <w:p w:rsidR="00D84133" w:rsidRDefault="00FE6EFE">
            <w:pPr>
              <w:jc w:val="center"/>
            </w:pPr>
            <w:r>
              <w:rPr>
                <w:szCs w:val="21"/>
              </w:rPr>
              <w:t>东吴证券</w:t>
            </w:r>
          </w:p>
        </w:tc>
        <w:tc>
          <w:tcPr>
            <w:tcW w:w="2880" w:type="dxa"/>
            <w:vAlign w:val="center"/>
          </w:tcPr>
          <w:p w:rsidR="00D84133" w:rsidRDefault="00FE6EFE">
            <w:pPr>
              <w:jc w:val="right"/>
            </w:pPr>
            <w:r>
              <w:rPr>
                <w:szCs w:val="21"/>
              </w:rPr>
              <w:t>4,851,067.60</w:t>
            </w:r>
          </w:p>
        </w:tc>
        <w:tc>
          <w:tcPr>
            <w:tcW w:w="1692" w:type="dxa"/>
            <w:vAlign w:val="center"/>
          </w:tcPr>
          <w:p w:rsidR="00D84133" w:rsidRDefault="00FE6EFE">
            <w:pPr>
              <w:jc w:val="right"/>
            </w:pPr>
            <w:r>
              <w:rPr>
                <w:szCs w:val="21"/>
              </w:rPr>
              <w:t>0.23</w:t>
            </w:r>
          </w:p>
        </w:tc>
      </w:tr>
      <w:tr w:rsidR="00D84133">
        <w:tc>
          <w:tcPr>
            <w:tcW w:w="870" w:type="dxa"/>
            <w:vAlign w:val="center"/>
          </w:tcPr>
          <w:p w:rsidR="00D84133" w:rsidRDefault="00FE6EFE">
            <w:pPr>
              <w:jc w:val="center"/>
            </w:pPr>
            <w:r>
              <w:rPr>
                <w:szCs w:val="21"/>
              </w:rPr>
              <w:t>19</w:t>
            </w:r>
          </w:p>
        </w:tc>
        <w:tc>
          <w:tcPr>
            <w:tcW w:w="1650" w:type="dxa"/>
            <w:vAlign w:val="center"/>
          </w:tcPr>
          <w:p w:rsidR="00D84133" w:rsidRDefault="00FE6EFE">
            <w:pPr>
              <w:jc w:val="center"/>
            </w:pPr>
            <w:r>
              <w:rPr>
                <w:szCs w:val="21"/>
              </w:rPr>
              <w:t>000627</w:t>
            </w:r>
          </w:p>
        </w:tc>
        <w:tc>
          <w:tcPr>
            <w:tcW w:w="1980" w:type="dxa"/>
            <w:vAlign w:val="center"/>
          </w:tcPr>
          <w:p w:rsidR="00D84133" w:rsidRDefault="00FE6EFE">
            <w:pPr>
              <w:jc w:val="center"/>
            </w:pPr>
            <w:r>
              <w:rPr>
                <w:szCs w:val="21"/>
              </w:rPr>
              <w:t>天茂集团</w:t>
            </w:r>
          </w:p>
        </w:tc>
        <w:tc>
          <w:tcPr>
            <w:tcW w:w="2880" w:type="dxa"/>
            <w:vAlign w:val="center"/>
          </w:tcPr>
          <w:p w:rsidR="00D84133" w:rsidRDefault="00FE6EFE">
            <w:pPr>
              <w:jc w:val="right"/>
            </w:pPr>
            <w:r>
              <w:rPr>
                <w:szCs w:val="21"/>
              </w:rPr>
              <w:t>4,798,579.00</w:t>
            </w:r>
          </w:p>
        </w:tc>
        <w:tc>
          <w:tcPr>
            <w:tcW w:w="1692" w:type="dxa"/>
            <w:vAlign w:val="center"/>
          </w:tcPr>
          <w:p w:rsidR="00D84133" w:rsidRDefault="00FE6EFE">
            <w:pPr>
              <w:jc w:val="right"/>
            </w:pPr>
            <w:r>
              <w:rPr>
                <w:szCs w:val="21"/>
              </w:rPr>
              <w:t>0.23</w:t>
            </w:r>
          </w:p>
        </w:tc>
      </w:tr>
      <w:tr w:rsidR="00D84133">
        <w:tc>
          <w:tcPr>
            <w:tcW w:w="870" w:type="dxa"/>
            <w:vAlign w:val="center"/>
          </w:tcPr>
          <w:p w:rsidR="00D84133" w:rsidRDefault="00FE6EFE">
            <w:pPr>
              <w:jc w:val="center"/>
            </w:pPr>
            <w:r>
              <w:rPr>
                <w:szCs w:val="21"/>
              </w:rPr>
              <w:t>20</w:t>
            </w:r>
          </w:p>
        </w:tc>
        <w:tc>
          <w:tcPr>
            <w:tcW w:w="1650" w:type="dxa"/>
            <w:vAlign w:val="center"/>
          </w:tcPr>
          <w:p w:rsidR="00D84133" w:rsidRDefault="00FE6EFE">
            <w:pPr>
              <w:jc w:val="center"/>
            </w:pPr>
            <w:r>
              <w:rPr>
                <w:szCs w:val="21"/>
              </w:rPr>
              <w:t>600837</w:t>
            </w:r>
          </w:p>
        </w:tc>
        <w:tc>
          <w:tcPr>
            <w:tcW w:w="1980" w:type="dxa"/>
            <w:vAlign w:val="center"/>
          </w:tcPr>
          <w:p w:rsidR="00D84133" w:rsidRDefault="00FE6EFE">
            <w:pPr>
              <w:jc w:val="center"/>
            </w:pPr>
            <w:r>
              <w:rPr>
                <w:szCs w:val="21"/>
              </w:rPr>
              <w:t>海通证券</w:t>
            </w:r>
          </w:p>
        </w:tc>
        <w:tc>
          <w:tcPr>
            <w:tcW w:w="2880" w:type="dxa"/>
            <w:vAlign w:val="center"/>
          </w:tcPr>
          <w:p w:rsidR="00D84133" w:rsidRDefault="00FE6EFE">
            <w:pPr>
              <w:jc w:val="right"/>
            </w:pPr>
            <w:r>
              <w:rPr>
                <w:szCs w:val="21"/>
              </w:rPr>
              <w:t>3,421,376.55</w:t>
            </w:r>
          </w:p>
        </w:tc>
        <w:tc>
          <w:tcPr>
            <w:tcW w:w="1692" w:type="dxa"/>
            <w:vAlign w:val="center"/>
          </w:tcPr>
          <w:p w:rsidR="00D84133" w:rsidRDefault="00FE6EFE">
            <w:pPr>
              <w:jc w:val="right"/>
            </w:pPr>
            <w:r>
              <w:rPr>
                <w:szCs w:val="21"/>
              </w:rPr>
              <w:t>0.16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D84133">
        <w:tc>
          <w:tcPr>
            <w:tcW w:w="870" w:type="dxa"/>
            <w:vAlign w:val="center"/>
          </w:tcPr>
          <w:p w:rsidR="00D84133" w:rsidRDefault="00FE6EFE">
            <w:pPr>
              <w:jc w:val="center"/>
            </w:pPr>
            <w:r>
              <w:rPr>
                <w:szCs w:val="21"/>
              </w:rPr>
              <w:t>1</w:t>
            </w:r>
          </w:p>
        </w:tc>
        <w:tc>
          <w:tcPr>
            <w:tcW w:w="1650" w:type="dxa"/>
            <w:vAlign w:val="center"/>
          </w:tcPr>
          <w:p w:rsidR="00D84133" w:rsidRDefault="00FE6EFE">
            <w:pPr>
              <w:jc w:val="center"/>
            </w:pPr>
            <w:r>
              <w:rPr>
                <w:szCs w:val="21"/>
              </w:rPr>
              <w:t>601318</w:t>
            </w:r>
          </w:p>
        </w:tc>
        <w:tc>
          <w:tcPr>
            <w:tcW w:w="1980" w:type="dxa"/>
            <w:vAlign w:val="center"/>
          </w:tcPr>
          <w:p w:rsidR="00D84133" w:rsidRDefault="00FE6EFE">
            <w:pPr>
              <w:jc w:val="center"/>
            </w:pPr>
            <w:r>
              <w:rPr>
                <w:szCs w:val="21"/>
              </w:rPr>
              <w:t>中国平安</w:t>
            </w:r>
          </w:p>
        </w:tc>
        <w:tc>
          <w:tcPr>
            <w:tcW w:w="2880" w:type="dxa"/>
            <w:vAlign w:val="center"/>
          </w:tcPr>
          <w:p w:rsidR="00D84133" w:rsidRDefault="00FE6EFE">
            <w:pPr>
              <w:jc w:val="right"/>
            </w:pPr>
            <w:r>
              <w:rPr>
                <w:szCs w:val="21"/>
              </w:rPr>
              <w:t>93,748,092.40</w:t>
            </w:r>
          </w:p>
        </w:tc>
        <w:tc>
          <w:tcPr>
            <w:tcW w:w="1692" w:type="dxa"/>
            <w:vAlign w:val="center"/>
          </w:tcPr>
          <w:p w:rsidR="00D84133" w:rsidRDefault="00FE6EFE">
            <w:pPr>
              <w:jc w:val="right"/>
            </w:pPr>
            <w:r>
              <w:rPr>
                <w:szCs w:val="21"/>
              </w:rPr>
              <w:t>4.47</w:t>
            </w:r>
          </w:p>
        </w:tc>
      </w:tr>
      <w:tr w:rsidR="00D84133">
        <w:tc>
          <w:tcPr>
            <w:tcW w:w="870" w:type="dxa"/>
            <w:vAlign w:val="center"/>
          </w:tcPr>
          <w:p w:rsidR="00D84133" w:rsidRDefault="00FE6EFE">
            <w:pPr>
              <w:jc w:val="center"/>
            </w:pPr>
            <w:r>
              <w:rPr>
                <w:szCs w:val="21"/>
              </w:rPr>
              <w:t>2</w:t>
            </w:r>
          </w:p>
        </w:tc>
        <w:tc>
          <w:tcPr>
            <w:tcW w:w="1650" w:type="dxa"/>
            <w:vAlign w:val="center"/>
          </w:tcPr>
          <w:p w:rsidR="00D84133" w:rsidRDefault="00FE6EFE">
            <w:pPr>
              <w:jc w:val="center"/>
            </w:pPr>
            <w:r>
              <w:rPr>
                <w:szCs w:val="21"/>
              </w:rPr>
              <w:t>600030</w:t>
            </w:r>
          </w:p>
        </w:tc>
        <w:tc>
          <w:tcPr>
            <w:tcW w:w="1980" w:type="dxa"/>
            <w:vAlign w:val="center"/>
          </w:tcPr>
          <w:p w:rsidR="00D84133" w:rsidRDefault="00FE6EFE">
            <w:pPr>
              <w:jc w:val="center"/>
            </w:pPr>
            <w:r>
              <w:rPr>
                <w:szCs w:val="21"/>
              </w:rPr>
              <w:t>中信证券</w:t>
            </w:r>
          </w:p>
        </w:tc>
        <w:tc>
          <w:tcPr>
            <w:tcW w:w="2880" w:type="dxa"/>
            <w:vAlign w:val="center"/>
          </w:tcPr>
          <w:p w:rsidR="00D84133" w:rsidRDefault="00FE6EFE">
            <w:pPr>
              <w:jc w:val="right"/>
            </w:pPr>
            <w:r>
              <w:rPr>
                <w:szCs w:val="21"/>
              </w:rPr>
              <w:t>37,165,800.69</w:t>
            </w:r>
          </w:p>
        </w:tc>
        <w:tc>
          <w:tcPr>
            <w:tcW w:w="1692" w:type="dxa"/>
            <w:vAlign w:val="center"/>
          </w:tcPr>
          <w:p w:rsidR="00D84133" w:rsidRDefault="00FE6EFE">
            <w:pPr>
              <w:jc w:val="right"/>
            </w:pPr>
            <w:r>
              <w:rPr>
                <w:szCs w:val="21"/>
              </w:rPr>
              <w:t>1.77</w:t>
            </w:r>
          </w:p>
        </w:tc>
      </w:tr>
      <w:tr w:rsidR="00D84133">
        <w:tc>
          <w:tcPr>
            <w:tcW w:w="870" w:type="dxa"/>
            <w:vAlign w:val="center"/>
          </w:tcPr>
          <w:p w:rsidR="00D84133" w:rsidRDefault="00FE6EFE">
            <w:pPr>
              <w:jc w:val="center"/>
            </w:pPr>
            <w:r>
              <w:rPr>
                <w:szCs w:val="21"/>
              </w:rPr>
              <w:t>3</w:t>
            </w:r>
          </w:p>
        </w:tc>
        <w:tc>
          <w:tcPr>
            <w:tcW w:w="1650" w:type="dxa"/>
            <w:vAlign w:val="center"/>
          </w:tcPr>
          <w:p w:rsidR="00D84133" w:rsidRDefault="00FE6EFE">
            <w:pPr>
              <w:jc w:val="center"/>
            </w:pPr>
            <w:r>
              <w:rPr>
                <w:szCs w:val="21"/>
              </w:rPr>
              <w:t>300059</w:t>
            </w:r>
          </w:p>
        </w:tc>
        <w:tc>
          <w:tcPr>
            <w:tcW w:w="1980" w:type="dxa"/>
            <w:vAlign w:val="center"/>
          </w:tcPr>
          <w:p w:rsidR="00D84133" w:rsidRDefault="00FE6EFE">
            <w:pPr>
              <w:jc w:val="center"/>
            </w:pPr>
            <w:r>
              <w:rPr>
                <w:szCs w:val="21"/>
              </w:rPr>
              <w:t>东方财富</w:t>
            </w:r>
          </w:p>
        </w:tc>
        <w:tc>
          <w:tcPr>
            <w:tcW w:w="2880" w:type="dxa"/>
            <w:vAlign w:val="center"/>
          </w:tcPr>
          <w:p w:rsidR="00D84133" w:rsidRDefault="00FE6EFE">
            <w:pPr>
              <w:jc w:val="right"/>
            </w:pPr>
            <w:r>
              <w:rPr>
                <w:szCs w:val="21"/>
              </w:rPr>
              <w:t>34,799,599.64</w:t>
            </w:r>
          </w:p>
        </w:tc>
        <w:tc>
          <w:tcPr>
            <w:tcW w:w="1692" w:type="dxa"/>
            <w:vAlign w:val="center"/>
          </w:tcPr>
          <w:p w:rsidR="00D84133" w:rsidRDefault="00FE6EFE">
            <w:pPr>
              <w:jc w:val="right"/>
            </w:pPr>
            <w:r>
              <w:rPr>
                <w:szCs w:val="21"/>
              </w:rPr>
              <w:t>1.66</w:t>
            </w:r>
          </w:p>
        </w:tc>
      </w:tr>
      <w:tr w:rsidR="00D84133">
        <w:tc>
          <w:tcPr>
            <w:tcW w:w="870" w:type="dxa"/>
            <w:vAlign w:val="center"/>
          </w:tcPr>
          <w:p w:rsidR="00D84133" w:rsidRDefault="00FE6EFE">
            <w:pPr>
              <w:jc w:val="center"/>
            </w:pPr>
            <w:r>
              <w:rPr>
                <w:szCs w:val="21"/>
              </w:rPr>
              <w:t>4</w:t>
            </w:r>
          </w:p>
        </w:tc>
        <w:tc>
          <w:tcPr>
            <w:tcW w:w="1650" w:type="dxa"/>
            <w:vAlign w:val="center"/>
          </w:tcPr>
          <w:p w:rsidR="00D84133" w:rsidRDefault="00FE6EFE">
            <w:pPr>
              <w:jc w:val="center"/>
            </w:pPr>
            <w:r>
              <w:rPr>
                <w:szCs w:val="21"/>
              </w:rPr>
              <w:t>601601</w:t>
            </w:r>
          </w:p>
        </w:tc>
        <w:tc>
          <w:tcPr>
            <w:tcW w:w="1980" w:type="dxa"/>
            <w:vAlign w:val="center"/>
          </w:tcPr>
          <w:p w:rsidR="00D84133" w:rsidRDefault="00FE6EFE">
            <w:pPr>
              <w:jc w:val="center"/>
            </w:pPr>
            <w:r>
              <w:rPr>
                <w:szCs w:val="21"/>
              </w:rPr>
              <w:t>中国太保</w:t>
            </w:r>
          </w:p>
        </w:tc>
        <w:tc>
          <w:tcPr>
            <w:tcW w:w="2880" w:type="dxa"/>
            <w:vAlign w:val="center"/>
          </w:tcPr>
          <w:p w:rsidR="00D84133" w:rsidRDefault="00FE6EFE">
            <w:pPr>
              <w:jc w:val="right"/>
            </w:pPr>
            <w:r>
              <w:rPr>
                <w:szCs w:val="21"/>
              </w:rPr>
              <w:t>20,948,187.10</w:t>
            </w:r>
          </w:p>
        </w:tc>
        <w:tc>
          <w:tcPr>
            <w:tcW w:w="1692" w:type="dxa"/>
            <w:vAlign w:val="center"/>
          </w:tcPr>
          <w:p w:rsidR="00D84133" w:rsidRDefault="00FE6EFE">
            <w:pPr>
              <w:jc w:val="right"/>
            </w:pPr>
            <w:r>
              <w:rPr>
                <w:szCs w:val="21"/>
              </w:rPr>
              <w:t>1.00</w:t>
            </w:r>
          </w:p>
        </w:tc>
      </w:tr>
      <w:tr w:rsidR="00D84133">
        <w:tc>
          <w:tcPr>
            <w:tcW w:w="870" w:type="dxa"/>
            <w:vAlign w:val="center"/>
          </w:tcPr>
          <w:p w:rsidR="00D84133" w:rsidRDefault="00FE6EFE">
            <w:pPr>
              <w:jc w:val="center"/>
            </w:pPr>
            <w:r>
              <w:rPr>
                <w:szCs w:val="21"/>
              </w:rPr>
              <w:t>5</w:t>
            </w:r>
          </w:p>
        </w:tc>
        <w:tc>
          <w:tcPr>
            <w:tcW w:w="1650" w:type="dxa"/>
            <w:vAlign w:val="center"/>
          </w:tcPr>
          <w:p w:rsidR="00D84133" w:rsidRDefault="00FE6EFE">
            <w:pPr>
              <w:jc w:val="center"/>
            </w:pPr>
            <w:r>
              <w:rPr>
                <w:szCs w:val="21"/>
              </w:rPr>
              <w:t>000166</w:t>
            </w:r>
          </w:p>
        </w:tc>
        <w:tc>
          <w:tcPr>
            <w:tcW w:w="1980" w:type="dxa"/>
            <w:vAlign w:val="center"/>
          </w:tcPr>
          <w:p w:rsidR="00D84133" w:rsidRDefault="00FE6EFE">
            <w:pPr>
              <w:jc w:val="center"/>
            </w:pPr>
            <w:r>
              <w:rPr>
                <w:szCs w:val="21"/>
              </w:rPr>
              <w:t>申万宏源</w:t>
            </w:r>
          </w:p>
        </w:tc>
        <w:tc>
          <w:tcPr>
            <w:tcW w:w="2880" w:type="dxa"/>
            <w:vAlign w:val="center"/>
          </w:tcPr>
          <w:p w:rsidR="00D84133" w:rsidRDefault="00FE6EFE">
            <w:pPr>
              <w:jc w:val="right"/>
            </w:pPr>
            <w:r>
              <w:rPr>
                <w:szCs w:val="21"/>
              </w:rPr>
              <w:t>15,266,209.69</w:t>
            </w:r>
          </w:p>
        </w:tc>
        <w:tc>
          <w:tcPr>
            <w:tcW w:w="1692" w:type="dxa"/>
            <w:vAlign w:val="center"/>
          </w:tcPr>
          <w:p w:rsidR="00D84133" w:rsidRDefault="00FE6EFE">
            <w:pPr>
              <w:jc w:val="right"/>
            </w:pPr>
            <w:r>
              <w:rPr>
                <w:szCs w:val="21"/>
              </w:rPr>
              <w:t>0.73</w:t>
            </w:r>
          </w:p>
        </w:tc>
      </w:tr>
      <w:tr w:rsidR="00D84133">
        <w:tc>
          <w:tcPr>
            <w:tcW w:w="870" w:type="dxa"/>
            <w:vAlign w:val="center"/>
          </w:tcPr>
          <w:p w:rsidR="00D84133" w:rsidRDefault="00FE6EFE">
            <w:pPr>
              <w:jc w:val="center"/>
            </w:pPr>
            <w:r>
              <w:rPr>
                <w:szCs w:val="21"/>
              </w:rPr>
              <w:t>6</w:t>
            </w:r>
          </w:p>
        </w:tc>
        <w:tc>
          <w:tcPr>
            <w:tcW w:w="1650" w:type="dxa"/>
            <w:vAlign w:val="center"/>
          </w:tcPr>
          <w:p w:rsidR="00D84133" w:rsidRDefault="00FE6EFE">
            <w:pPr>
              <w:jc w:val="center"/>
            </w:pPr>
            <w:r>
              <w:rPr>
                <w:szCs w:val="21"/>
              </w:rPr>
              <w:t>000776</w:t>
            </w:r>
          </w:p>
        </w:tc>
        <w:tc>
          <w:tcPr>
            <w:tcW w:w="1980" w:type="dxa"/>
            <w:vAlign w:val="center"/>
          </w:tcPr>
          <w:p w:rsidR="00D84133" w:rsidRDefault="00FE6EFE">
            <w:pPr>
              <w:jc w:val="center"/>
            </w:pPr>
            <w:r>
              <w:rPr>
                <w:szCs w:val="21"/>
              </w:rPr>
              <w:t>广发证券</w:t>
            </w:r>
          </w:p>
        </w:tc>
        <w:tc>
          <w:tcPr>
            <w:tcW w:w="2880" w:type="dxa"/>
            <w:vAlign w:val="center"/>
          </w:tcPr>
          <w:p w:rsidR="00D84133" w:rsidRDefault="00FE6EFE">
            <w:pPr>
              <w:jc w:val="right"/>
            </w:pPr>
            <w:r>
              <w:rPr>
                <w:szCs w:val="21"/>
              </w:rPr>
              <w:t>14,393,296.57</w:t>
            </w:r>
          </w:p>
        </w:tc>
        <w:tc>
          <w:tcPr>
            <w:tcW w:w="1692" w:type="dxa"/>
            <w:vAlign w:val="center"/>
          </w:tcPr>
          <w:p w:rsidR="00D84133" w:rsidRDefault="00FE6EFE">
            <w:pPr>
              <w:jc w:val="right"/>
            </w:pPr>
            <w:r>
              <w:rPr>
                <w:szCs w:val="21"/>
              </w:rPr>
              <w:t>0.69</w:t>
            </w:r>
          </w:p>
        </w:tc>
      </w:tr>
      <w:tr w:rsidR="00D84133">
        <w:tc>
          <w:tcPr>
            <w:tcW w:w="870" w:type="dxa"/>
            <w:vAlign w:val="center"/>
          </w:tcPr>
          <w:p w:rsidR="00D84133" w:rsidRDefault="00FE6EFE">
            <w:pPr>
              <w:jc w:val="center"/>
            </w:pPr>
            <w:r>
              <w:rPr>
                <w:szCs w:val="21"/>
              </w:rPr>
              <w:t>7</w:t>
            </w:r>
          </w:p>
        </w:tc>
        <w:tc>
          <w:tcPr>
            <w:tcW w:w="1650" w:type="dxa"/>
            <w:vAlign w:val="center"/>
          </w:tcPr>
          <w:p w:rsidR="00D84133" w:rsidRDefault="00FE6EFE">
            <w:pPr>
              <w:jc w:val="center"/>
            </w:pPr>
            <w:r>
              <w:rPr>
                <w:szCs w:val="21"/>
              </w:rPr>
              <w:t>600837</w:t>
            </w:r>
          </w:p>
        </w:tc>
        <w:tc>
          <w:tcPr>
            <w:tcW w:w="1980" w:type="dxa"/>
            <w:vAlign w:val="center"/>
          </w:tcPr>
          <w:p w:rsidR="00D84133" w:rsidRDefault="00FE6EFE">
            <w:pPr>
              <w:jc w:val="center"/>
            </w:pPr>
            <w:r>
              <w:rPr>
                <w:szCs w:val="21"/>
              </w:rPr>
              <w:t>海通证券</w:t>
            </w:r>
          </w:p>
        </w:tc>
        <w:tc>
          <w:tcPr>
            <w:tcW w:w="2880" w:type="dxa"/>
            <w:vAlign w:val="center"/>
          </w:tcPr>
          <w:p w:rsidR="00D84133" w:rsidRDefault="00FE6EFE">
            <w:pPr>
              <w:jc w:val="right"/>
            </w:pPr>
            <w:r>
              <w:rPr>
                <w:szCs w:val="21"/>
              </w:rPr>
              <w:t>11,750,072.33</w:t>
            </w:r>
          </w:p>
        </w:tc>
        <w:tc>
          <w:tcPr>
            <w:tcW w:w="1692" w:type="dxa"/>
            <w:vAlign w:val="center"/>
          </w:tcPr>
          <w:p w:rsidR="00D84133" w:rsidRDefault="00FE6EFE">
            <w:pPr>
              <w:jc w:val="right"/>
            </w:pPr>
            <w:r>
              <w:rPr>
                <w:szCs w:val="21"/>
              </w:rPr>
              <w:t>0.56</w:t>
            </w:r>
          </w:p>
        </w:tc>
      </w:tr>
      <w:tr w:rsidR="00D84133">
        <w:tc>
          <w:tcPr>
            <w:tcW w:w="870" w:type="dxa"/>
            <w:vAlign w:val="center"/>
          </w:tcPr>
          <w:p w:rsidR="00D84133" w:rsidRDefault="00FE6EFE">
            <w:pPr>
              <w:jc w:val="center"/>
            </w:pPr>
            <w:r>
              <w:rPr>
                <w:szCs w:val="21"/>
              </w:rPr>
              <w:t>8</w:t>
            </w:r>
          </w:p>
        </w:tc>
        <w:tc>
          <w:tcPr>
            <w:tcW w:w="1650" w:type="dxa"/>
            <w:vAlign w:val="center"/>
          </w:tcPr>
          <w:p w:rsidR="00D84133" w:rsidRDefault="00FE6EFE">
            <w:pPr>
              <w:jc w:val="center"/>
            </w:pPr>
            <w:r>
              <w:rPr>
                <w:szCs w:val="21"/>
              </w:rPr>
              <w:t>002736</w:t>
            </w:r>
          </w:p>
        </w:tc>
        <w:tc>
          <w:tcPr>
            <w:tcW w:w="1980" w:type="dxa"/>
            <w:vAlign w:val="center"/>
          </w:tcPr>
          <w:p w:rsidR="00D84133" w:rsidRDefault="00FE6EFE">
            <w:pPr>
              <w:jc w:val="center"/>
            </w:pPr>
            <w:r>
              <w:rPr>
                <w:szCs w:val="21"/>
              </w:rPr>
              <w:t>国信证券</w:t>
            </w:r>
          </w:p>
        </w:tc>
        <w:tc>
          <w:tcPr>
            <w:tcW w:w="2880" w:type="dxa"/>
            <w:vAlign w:val="center"/>
          </w:tcPr>
          <w:p w:rsidR="00D84133" w:rsidRDefault="00FE6EFE">
            <w:pPr>
              <w:jc w:val="right"/>
            </w:pPr>
            <w:r>
              <w:rPr>
                <w:szCs w:val="21"/>
              </w:rPr>
              <w:t>10,520,318.77</w:t>
            </w:r>
          </w:p>
        </w:tc>
        <w:tc>
          <w:tcPr>
            <w:tcW w:w="1692" w:type="dxa"/>
            <w:vAlign w:val="center"/>
          </w:tcPr>
          <w:p w:rsidR="00D84133" w:rsidRDefault="00FE6EFE">
            <w:pPr>
              <w:jc w:val="right"/>
            </w:pPr>
            <w:r>
              <w:rPr>
                <w:szCs w:val="21"/>
              </w:rPr>
              <w:t>0.50</w:t>
            </w:r>
          </w:p>
        </w:tc>
      </w:tr>
      <w:tr w:rsidR="00D84133">
        <w:tc>
          <w:tcPr>
            <w:tcW w:w="870" w:type="dxa"/>
            <w:vAlign w:val="center"/>
          </w:tcPr>
          <w:p w:rsidR="00D84133" w:rsidRDefault="00FE6EFE">
            <w:pPr>
              <w:jc w:val="center"/>
            </w:pPr>
            <w:r>
              <w:rPr>
                <w:szCs w:val="21"/>
              </w:rPr>
              <w:t>9</w:t>
            </w:r>
          </w:p>
        </w:tc>
        <w:tc>
          <w:tcPr>
            <w:tcW w:w="1650" w:type="dxa"/>
            <w:vAlign w:val="center"/>
          </w:tcPr>
          <w:p w:rsidR="00D84133" w:rsidRDefault="00FE6EFE">
            <w:pPr>
              <w:jc w:val="center"/>
            </w:pPr>
            <w:r>
              <w:rPr>
                <w:szCs w:val="21"/>
              </w:rPr>
              <w:t>000783</w:t>
            </w:r>
          </w:p>
        </w:tc>
        <w:tc>
          <w:tcPr>
            <w:tcW w:w="1980" w:type="dxa"/>
            <w:vAlign w:val="center"/>
          </w:tcPr>
          <w:p w:rsidR="00D84133" w:rsidRDefault="00FE6EFE">
            <w:pPr>
              <w:jc w:val="center"/>
            </w:pPr>
            <w:r>
              <w:rPr>
                <w:szCs w:val="21"/>
              </w:rPr>
              <w:t>长江证券</w:t>
            </w:r>
          </w:p>
        </w:tc>
        <w:tc>
          <w:tcPr>
            <w:tcW w:w="2880" w:type="dxa"/>
            <w:vAlign w:val="center"/>
          </w:tcPr>
          <w:p w:rsidR="00D84133" w:rsidRDefault="00FE6EFE">
            <w:pPr>
              <w:jc w:val="right"/>
            </w:pPr>
            <w:r>
              <w:rPr>
                <w:szCs w:val="21"/>
              </w:rPr>
              <w:t>9,447,838.60</w:t>
            </w:r>
          </w:p>
        </w:tc>
        <w:tc>
          <w:tcPr>
            <w:tcW w:w="1692" w:type="dxa"/>
            <w:vAlign w:val="center"/>
          </w:tcPr>
          <w:p w:rsidR="00D84133" w:rsidRDefault="00FE6EFE">
            <w:pPr>
              <w:jc w:val="right"/>
            </w:pPr>
            <w:r>
              <w:rPr>
                <w:szCs w:val="21"/>
              </w:rPr>
              <w:t>0.45</w:t>
            </w:r>
          </w:p>
        </w:tc>
      </w:tr>
      <w:tr w:rsidR="00D84133">
        <w:tc>
          <w:tcPr>
            <w:tcW w:w="870" w:type="dxa"/>
            <w:vAlign w:val="center"/>
          </w:tcPr>
          <w:p w:rsidR="00D84133" w:rsidRDefault="00FE6EFE">
            <w:pPr>
              <w:jc w:val="center"/>
            </w:pPr>
            <w:r>
              <w:rPr>
                <w:szCs w:val="21"/>
              </w:rPr>
              <w:t>10</w:t>
            </w:r>
          </w:p>
        </w:tc>
        <w:tc>
          <w:tcPr>
            <w:tcW w:w="1650" w:type="dxa"/>
            <w:vAlign w:val="center"/>
          </w:tcPr>
          <w:p w:rsidR="00D84133" w:rsidRDefault="00FE6EFE">
            <w:pPr>
              <w:jc w:val="center"/>
            </w:pPr>
            <w:r>
              <w:rPr>
                <w:szCs w:val="21"/>
              </w:rPr>
              <w:t>601211</w:t>
            </w:r>
          </w:p>
        </w:tc>
        <w:tc>
          <w:tcPr>
            <w:tcW w:w="1980" w:type="dxa"/>
            <w:vAlign w:val="center"/>
          </w:tcPr>
          <w:p w:rsidR="00D84133" w:rsidRDefault="00FE6EFE">
            <w:pPr>
              <w:jc w:val="center"/>
            </w:pPr>
            <w:r>
              <w:rPr>
                <w:szCs w:val="21"/>
              </w:rPr>
              <w:t>国泰君安</w:t>
            </w:r>
          </w:p>
        </w:tc>
        <w:tc>
          <w:tcPr>
            <w:tcW w:w="2880" w:type="dxa"/>
            <w:vAlign w:val="center"/>
          </w:tcPr>
          <w:p w:rsidR="00D84133" w:rsidRDefault="00FE6EFE">
            <w:pPr>
              <w:jc w:val="right"/>
            </w:pPr>
            <w:r>
              <w:rPr>
                <w:szCs w:val="21"/>
              </w:rPr>
              <w:t>8,641,175.89</w:t>
            </w:r>
          </w:p>
        </w:tc>
        <w:tc>
          <w:tcPr>
            <w:tcW w:w="1692" w:type="dxa"/>
            <w:vAlign w:val="center"/>
          </w:tcPr>
          <w:p w:rsidR="00D84133" w:rsidRDefault="00FE6EFE">
            <w:pPr>
              <w:jc w:val="right"/>
            </w:pPr>
            <w:r>
              <w:rPr>
                <w:szCs w:val="21"/>
              </w:rPr>
              <w:t>0.41</w:t>
            </w:r>
          </w:p>
        </w:tc>
      </w:tr>
      <w:tr w:rsidR="00D84133">
        <w:tc>
          <w:tcPr>
            <w:tcW w:w="870" w:type="dxa"/>
            <w:vAlign w:val="center"/>
          </w:tcPr>
          <w:p w:rsidR="00D84133" w:rsidRDefault="00FE6EFE">
            <w:pPr>
              <w:jc w:val="center"/>
            </w:pPr>
            <w:r>
              <w:rPr>
                <w:szCs w:val="21"/>
              </w:rPr>
              <w:t>11</w:t>
            </w:r>
          </w:p>
        </w:tc>
        <w:tc>
          <w:tcPr>
            <w:tcW w:w="1650" w:type="dxa"/>
            <w:vAlign w:val="center"/>
          </w:tcPr>
          <w:p w:rsidR="00D84133" w:rsidRDefault="00FE6EFE">
            <w:pPr>
              <w:jc w:val="center"/>
            </w:pPr>
            <w:r>
              <w:rPr>
                <w:szCs w:val="21"/>
              </w:rPr>
              <w:t>000728</w:t>
            </w:r>
          </w:p>
        </w:tc>
        <w:tc>
          <w:tcPr>
            <w:tcW w:w="1980" w:type="dxa"/>
            <w:vAlign w:val="center"/>
          </w:tcPr>
          <w:p w:rsidR="00D84133" w:rsidRDefault="00FE6EFE">
            <w:pPr>
              <w:jc w:val="center"/>
            </w:pPr>
            <w:r>
              <w:rPr>
                <w:szCs w:val="21"/>
              </w:rPr>
              <w:t>国元证券</w:t>
            </w:r>
          </w:p>
        </w:tc>
        <w:tc>
          <w:tcPr>
            <w:tcW w:w="2880" w:type="dxa"/>
            <w:vAlign w:val="center"/>
          </w:tcPr>
          <w:p w:rsidR="00D84133" w:rsidRDefault="00FE6EFE">
            <w:pPr>
              <w:jc w:val="right"/>
            </w:pPr>
            <w:r>
              <w:rPr>
                <w:szCs w:val="21"/>
              </w:rPr>
              <w:t>6,360,710.50</w:t>
            </w:r>
          </w:p>
        </w:tc>
        <w:tc>
          <w:tcPr>
            <w:tcW w:w="1692" w:type="dxa"/>
            <w:vAlign w:val="center"/>
          </w:tcPr>
          <w:p w:rsidR="00D84133" w:rsidRDefault="00FE6EFE">
            <w:pPr>
              <w:jc w:val="right"/>
            </w:pPr>
            <w:r>
              <w:rPr>
                <w:szCs w:val="21"/>
              </w:rPr>
              <w:t>0.30</w:t>
            </w:r>
          </w:p>
        </w:tc>
      </w:tr>
      <w:tr w:rsidR="00D84133">
        <w:tc>
          <w:tcPr>
            <w:tcW w:w="870" w:type="dxa"/>
            <w:vAlign w:val="center"/>
          </w:tcPr>
          <w:p w:rsidR="00D84133" w:rsidRDefault="00FE6EFE">
            <w:pPr>
              <w:jc w:val="center"/>
            </w:pPr>
            <w:r>
              <w:rPr>
                <w:szCs w:val="21"/>
              </w:rPr>
              <w:t>12</w:t>
            </w:r>
          </w:p>
        </w:tc>
        <w:tc>
          <w:tcPr>
            <w:tcW w:w="1650" w:type="dxa"/>
            <w:vAlign w:val="center"/>
          </w:tcPr>
          <w:p w:rsidR="00D84133" w:rsidRDefault="00FE6EFE">
            <w:pPr>
              <w:jc w:val="center"/>
            </w:pPr>
            <w:r>
              <w:rPr>
                <w:szCs w:val="21"/>
              </w:rPr>
              <w:t>601628</w:t>
            </w:r>
          </w:p>
        </w:tc>
        <w:tc>
          <w:tcPr>
            <w:tcW w:w="1980" w:type="dxa"/>
            <w:vAlign w:val="center"/>
          </w:tcPr>
          <w:p w:rsidR="00D84133" w:rsidRDefault="00FE6EFE">
            <w:pPr>
              <w:jc w:val="center"/>
            </w:pPr>
            <w:r>
              <w:rPr>
                <w:szCs w:val="21"/>
              </w:rPr>
              <w:t>中国人寿</w:t>
            </w:r>
          </w:p>
        </w:tc>
        <w:tc>
          <w:tcPr>
            <w:tcW w:w="2880" w:type="dxa"/>
            <w:vAlign w:val="center"/>
          </w:tcPr>
          <w:p w:rsidR="00D84133" w:rsidRDefault="00FE6EFE">
            <w:pPr>
              <w:jc w:val="right"/>
            </w:pPr>
            <w:r>
              <w:rPr>
                <w:szCs w:val="21"/>
              </w:rPr>
              <w:t>5,805,078.00</w:t>
            </w:r>
          </w:p>
        </w:tc>
        <w:tc>
          <w:tcPr>
            <w:tcW w:w="1692" w:type="dxa"/>
            <w:vAlign w:val="center"/>
          </w:tcPr>
          <w:p w:rsidR="00D84133" w:rsidRDefault="00FE6EFE">
            <w:pPr>
              <w:jc w:val="right"/>
            </w:pPr>
            <w:r>
              <w:rPr>
                <w:szCs w:val="21"/>
              </w:rPr>
              <w:t>0.28</w:t>
            </w:r>
          </w:p>
        </w:tc>
      </w:tr>
      <w:tr w:rsidR="00D84133">
        <w:tc>
          <w:tcPr>
            <w:tcW w:w="870" w:type="dxa"/>
            <w:vAlign w:val="center"/>
          </w:tcPr>
          <w:p w:rsidR="00D84133" w:rsidRDefault="00FE6EFE">
            <w:pPr>
              <w:jc w:val="center"/>
            </w:pPr>
            <w:r>
              <w:rPr>
                <w:szCs w:val="21"/>
              </w:rPr>
              <w:t>13</w:t>
            </w:r>
          </w:p>
        </w:tc>
        <w:tc>
          <w:tcPr>
            <w:tcW w:w="1650" w:type="dxa"/>
            <w:vAlign w:val="center"/>
          </w:tcPr>
          <w:p w:rsidR="00D84133" w:rsidRDefault="00FE6EFE">
            <w:pPr>
              <w:jc w:val="center"/>
            </w:pPr>
            <w:r>
              <w:rPr>
                <w:szCs w:val="21"/>
              </w:rPr>
              <w:t>600999</w:t>
            </w:r>
          </w:p>
        </w:tc>
        <w:tc>
          <w:tcPr>
            <w:tcW w:w="1980" w:type="dxa"/>
            <w:vAlign w:val="center"/>
          </w:tcPr>
          <w:p w:rsidR="00D84133" w:rsidRDefault="00FE6EFE">
            <w:pPr>
              <w:jc w:val="center"/>
            </w:pPr>
            <w:r>
              <w:rPr>
                <w:szCs w:val="21"/>
              </w:rPr>
              <w:t>招商证券</w:t>
            </w:r>
          </w:p>
        </w:tc>
        <w:tc>
          <w:tcPr>
            <w:tcW w:w="2880" w:type="dxa"/>
            <w:vAlign w:val="center"/>
          </w:tcPr>
          <w:p w:rsidR="00D84133" w:rsidRDefault="00FE6EFE">
            <w:pPr>
              <w:jc w:val="right"/>
            </w:pPr>
            <w:r>
              <w:rPr>
                <w:szCs w:val="21"/>
              </w:rPr>
              <w:t>5,775,693.00</w:t>
            </w:r>
          </w:p>
        </w:tc>
        <w:tc>
          <w:tcPr>
            <w:tcW w:w="1692" w:type="dxa"/>
            <w:vAlign w:val="center"/>
          </w:tcPr>
          <w:p w:rsidR="00D84133" w:rsidRDefault="00FE6EFE">
            <w:pPr>
              <w:jc w:val="right"/>
            </w:pPr>
            <w:r>
              <w:rPr>
                <w:szCs w:val="21"/>
              </w:rPr>
              <w:t>0.28</w:t>
            </w:r>
          </w:p>
        </w:tc>
      </w:tr>
      <w:tr w:rsidR="00D84133">
        <w:tc>
          <w:tcPr>
            <w:tcW w:w="870" w:type="dxa"/>
            <w:vAlign w:val="center"/>
          </w:tcPr>
          <w:p w:rsidR="00D84133" w:rsidRDefault="00FE6EFE">
            <w:pPr>
              <w:jc w:val="center"/>
            </w:pPr>
            <w:r>
              <w:rPr>
                <w:szCs w:val="21"/>
              </w:rPr>
              <w:t>14</w:t>
            </w:r>
          </w:p>
        </w:tc>
        <w:tc>
          <w:tcPr>
            <w:tcW w:w="1650" w:type="dxa"/>
            <w:vAlign w:val="center"/>
          </w:tcPr>
          <w:p w:rsidR="00D84133" w:rsidRDefault="00FE6EFE">
            <w:pPr>
              <w:jc w:val="center"/>
            </w:pPr>
            <w:r>
              <w:rPr>
                <w:szCs w:val="21"/>
              </w:rPr>
              <w:t>002673</w:t>
            </w:r>
          </w:p>
        </w:tc>
        <w:tc>
          <w:tcPr>
            <w:tcW w:w="1980" w:type="dxa"/>
            <w:vAlign w:val="center"/>
          </w:tcPr>
          <w:p w:rsidR="00D84133" w:rsidRDefault="00FE6EFE">
            <w:pPr>
              <w:jc w:val="center"/>
            </w:pPr>
            <w:r>
              <w:rPr>
                <w:szCs w:val="21"/>
              </w:rPr>
              <w:t>西部证券</w:t>
            </w:r>
          </w:p>
        </w:tc>
        <w:tc>
          <w:tcPr>
            <w:tcW w:w="2880" w:type="dxa"/>
            <w:vAlign w:val="center"/>
          </w:tcPr>
          <w:p w:rsidR="00D84133" w:rsidRDefault="00FE6EFE">
            <w:pPr>
              <w:jc w:val="right"/>
            </w:pPr>
            <w:r>
              <w:rPr>
                <w:szCs w:val="21"/>
              </w:rPr>
              <w:t>5,425,747.23</w:t>
            </w:r>
          </w:p>
        </w:tc>
        <w:tc>
          <w:tcPr>
            <w:tcW w:w="1692" w:type="dxa"/>
            <w:vAlign w:val="center"/>
          </w:tcPr>
          <w:p w:rsidR="00D84133" w:rsidRDefault="00FE6EFE">
            <w:pPr>
              <w:jc w:val="right"/>
            </w:pPr>
            <w:r>
              <w:rPr>
                <w:szCs w:val="21"/>
              </w:rPr>
              <w:t>0.26</w:t>
            </w:r>
          </w:p>
        </w:tc>
      </w:tr>
      <w:tr w:rsidR="00D84133">
        <w:tc>
          <w:tcPr>
            <w:tcW w:w="870" w:type="dxa"/>
            <w:vAlign w:val="center"/>
          </w:tcPr>
          <w:p w:rsidR="00D84133" w:rsidRDefault="00FE6EFE">
            <w:pPr>
              <w:jc w:val="center"/>
            </w:pPr>
            <w:r>
              <w:rPr>
                <w:szCs w:val="21"/>
              </w:rPr>
              <w:t>15</w:t>
            </w:r>
          </w:p>
        </w:tc>
        <w:tc>
          <w:tcPr>
            <w:tcW w:w="1650" w:type="dxa"/>
            <w:vAlign w:val="center"/>
          </w:tcPr>
          <w:p w:rsidR="00D84133" w:rsidRDefault="00FE6EFE">
            <w:pPr>
              <w:jc w:val="center"/>
            </w:pPr>
            <w:r>
              <w:rPr>
                <w:szCs w:val="21"/>
              </w:rPr>
              <w:t>600816</w:t>
            </w:r>
          </w:p>
        </w:tc>
        <w:tc>
          <w:tcPr>
            <w:tcW w:w="1980" w:type="dxa"/>
            <w:vAlign w:val="center"/>
          </w:tcPr>
          <w:p w:rsidR="00D84133" w:rsidRDefault="00FE6EFE">
            <w:pPr>
              <w:jc w:val="center"/>
            </w:pPr>
            <w:r>
              <w:rPr>
                <w:szCs w:val="21"/>
              </w:rPr>
              <w:t>*ST</w:t>
            </w:r>
            <w:r>
              <w:rPr>
                <w:szCs w:val="21"/>
              </w:rPr>
              <w:t>安信</w:t>
            </w:r>
          </w:p>
        </w:tc>
        <w:tc>
          <w:tcPr>
            <w:tcW w:w="2880" w:type="dxa"/>
            <w:vAlign w:val="center"/>
          </w:tcPr>
          <w:p w:rsidR="00D84133" w:rsidRDefault="00FE6EFE">
            <w:pPr>
              <w:jc w:val="right"/>
            </w:pPr>
            <w:r>
              <w:rPr>
                <w:szCs w:val="21"/>
              </w:rPr>
              <w:t>5,281,808.40</w:t>
            </w:r>
          </w:p>
        </w:tc>
        <w:tc>
          <w:tcPr>
            <w:tcW w:w="1692" w:type="dxa"/>
            <w:vAlign w:val="center"/>
          </w:tcPr>
          <w:p w:rsidR="00D84133" w:rsidRDefault="00FE6EFE">
            <w:pPr>
              <w:jc w:val="right"/>
            </w:pPr>
            <w:r>
              <w:rPr>
                <w:szCs w:val="21"/>
              </w:rPr>
              <w:t>0.25</w:t>
            </w:r>
          </w:p>
        </w:tc>
      </w:tr>
      <w:tr w:rsidR="00D84133">
        <w:tc>
          <w:tcPr>
            <w:tcW w:w="870" w:type="dxa"/>
            <w:vAlign w:val="center"/>
          </w:tcPr>
          <w:p w:rsidR="00D84133" w:rsidRDefault="00FE6EFE">
            <w:pPr>
              <w:jc w:val="center"/>
            </w:pPr>
            <w:r>
              <w:rPr>
                <w:szCs w:val="21"/>
              </w:rPr>
              <w:t>16</w:t>
            </w:r>
          </w:p>
        </w:tc>
        <w:tc>
          <w:tcPr>
            <w:tcW w:w="1650" w:type="dxa"/>
            <w:vAlign w:val="center"/>
          </w:tcPr>
          <w:p w:rsidR="00D84133" w:rsidRDefault="00FE6EFE">
            <w:pPr>
              <w:jc w:val="center"/>
            </w:pPr>
            <w:r>
              <w:rPr>
                <w:szCs w:val="21"/>
              </w:rPr>
              <w:t>000627</w:t>
            </w:r>
          </w:p>
        </w:tc>
        <w:tc>
          <w:tcPr>
            <w:tcW w:w="1980" w:type="dxa"/>
            <w:vAlign w:val="center"/>
          </w:tcPr>
          <w:p w:rsidR="00D84133" w:rsidRDefault="00FE6EFE">
            <w:pPr>
              <w:jc w:val="center"/>
            </w:pPr>
            <w:r>
              <w:rPr>
                <w:szCs w:val="21"/>
              </w:rPr>
              <w:t>天茂集团</w:t>
            </w:r>
          </w:p>
        </w:tc>
        <w:tc>
          <w:tcPr>
            <w:tcW w:w="2880" w:type="dxa"/>
            <w:vAlign w:val="center"/>
          </w:tcPr>
          <w:p w:rsidR="00D84133" w:rsidRDefault="00FE6EFE">
            <w:pPr>
              <w:jc w:val="right"/>
            </w:pPr>
            <w:r>
              <w:rPr>
                <w:szCs w:val="21"/>
              </w:rPr>
              <w:t>4,297,123.00</w:t>
            </w:r>
          </w:p>
        </w:tc>
        <w:tc>
          <w:tcPr>
            <w:tcW w:w="1692" w:type="dxa"/>
            <w:vAlign w:val="center"/>
          </w:tcPr>
          <w:p w:rsidR="00D84133" w:rsidRDefault="00FE6EFE">
            <w:pPr>
              <w:jc w:val="right"/>
            </w:pPr>
            <w:r>
              <w:rPr>
                <w:szCs w:val="21"/>
              </w:rPr>
              <w:t>0.21</w:t>
            </w:r>
          </w:p>
        </w:tc>
      </w:tr>
      <w:tr w:rsidR="00D84133">
        <w:tc>
          <w:tcPr>
            <w:tcW w:w="870" w:type="dxa"/>
            <w:vAlign w:val="center"/>
          </w:tcPr>
          <w:p w:rsidR="00D84133" w:rsidRDefault="00FE6EFE">
            <w:pPr>
              <w:jc w:val="center"/>
            </w:pPr>
            <w:r>
              <w:rPr>
                <w:szCs w:val="21"/>
              </w:rPr>
              <w:t>17</w:t>
            </w:r>
          </w:p>
        </w:tc>
        <w:tc>
          <w:tcPr>
            <w:tcW w:w="1650" w:type="dxa"/>
            <w:vAlign w:val="center"/>
          </w:tcPr>
          <w:p w:rsidR="00D84133" w:rsidRDefault="00FE6EFE">
            <w:pPr>
              <w:jc w:val="center"/>
            </w:pPr>
            <w:r>
              <w:rPr>
                <w:szCs w:val="21"/>
              </w:rPr>
              <w:t>601336</w:t>
            </w:r>
          </w:p>
        </w:tc>
        <w:tc>
          <w:tcPr>
            <w:tcW w:w="1980" w:type="dxa"/>
            <w:vAlign w:val="center"/>
          </w:tcPr>
          <w:p w:rsidR="00D84133" w:rsidRDefault="00FE6EFE">
            <w:pPr>
              <w:jc w:val="center"/>
            </w:pPr>
            <w:r>
              <w:rPr>
                <w:szCs w:val="21"/>
              </w:rPr>
              <w:t>新华保险</w:t>
            </w:r>
          </w:p>
        </w:tc>
        <w:tc>
          <w:tcPr>
            <w:tcW w:w="2880" w:type="dxa"/>
            <w:vAlign w:val="center"/>
          </w:tcPr>
          <w:p w:rsidR="00D84133" w:rsidRDefault="00FE6EFE">
            <w:pPr>
              <w:jc w:val="right"/>
            </w:pPr>
            <w:r>
              <w:rPr>
                <w:szCs w:val="21"/>
              </w:rPr>
              <w:t>3,965,953.75</w:t>
            </w:r>
          </w:p>
        </w:tc>
        <w:tc>
          <w:tcPr>
            <w:tcW w:w="1692" w:type="dxa"/>
            <w:vAlign w:val="center"/>
          </w:tcPr>
          <w:p w:rsidR="00D84133" w:rsidRDefault="00FE6EFE">
            <w:pPr>
              <w:jc w:val="right"/>
            </w:pPr>
            <w:r>
              <w:rPr>
                <w:szCs w:val="21"/>
              </w:rPr>
              <w:t>0.19</w:t>
            </w:r>
          </w:p>
        </w:tc>
      </w:tr>
      <w:tr w:rsidR="00D84133">
        <w:tc>
          <w:tcPr>
            <w:tcW w:w="870" w:type="dxa"/>
            <w:vAlign w:val="center"/>
          </w:tcPr>
          <w:p w:rsidR="00D84133" w:rsidRDefault="00FE6EFE">
            <w:pPr>
              <w:jc w:val="center"/>
            </w:pPr>
            <w:r>
              <w:rPr>
                <w:szCs w:val="21"/>
              </w:rPr>
              <w:t>18</w:t>
            </w:r>
          </w:p>
        </w:tc>
        <w:tc>
          <w:tcPr>
            <w:tcW w:w="1650" w:type="dxa"/>
            <w:vAlign w:val="center"/>
          </w:tcPr>
          <w:p w:rsidR="00D84133" w:rsidRDefault="00FE6EFE">
            <w:pPr>
              <w:jc w:val="center"/>
            </w:pPr>
            <w:r>
              <w:rPr>
                <w:szCs w:val="21"/>
              </w:rPr>
              <w:t>600958</w:t>
            </w:r>
          </w:p>
        </w:tc>
        <w:tc>
          <w:tcPr>
            <w:tcW w:w="1980" w:type="dxa"/>
            <w:vAlign w:val="center"/>
          </w:tcPr>
          <w:p w:rsidR="00D84133" w:rsidRDefault="00FE6EFE">
            <w:pPr>
              <w:jc w:val="center"/>
            </w:pPr>
            <w:r>
              <w:rPr>
                <w:szCs w:val="21"/>
              </w:rPr>
              <w:t>东方证券</w:t>
            </w:r>
          </w:p>
        </w:tc>
        <w:tc>
          <w:tcPr>
            <w:tcW w:w="2880" w:type="dxa"/>
            <w:vAlign w:val="center"/>
          </w:tcPr>
          <w:p w:rsidR="00D84133" w:rsidRDefault="00FE6EFE">
            <w:pPr>
              <w:jc w:val="right"/>
            </w:pPr>
            <w:r>
              <w:rPr>
                <w:szCs w:val="21"/>
              </w:rPr>
              <w:t>3,915,046.87</w:t>
            </w:r>
          </w:p>
        </w:tc>
        <w:tc>
          <w:tcPr>
            <w:tcW w:w="1692" w:type="dxa"/>
            <w:vAlign w:val="center"/>
          </w:tcPr>
          <w:p w:rsidR="00D84133" w:rsidRDefault="00FE6EFE">
            <w:pPr>
              <w:jc w:val="right"/>
            </w:pPr>
            <w:r>
              <w:rPr>
                <w:szCs w:val="21"/>
              </w:rPr>
              <w:t>0.19</w:t>
            </w:r>
          </w:p>
        </w:tc>
      </w:tr>
      <w:tr w:rsidR="00D84133">
        <w:tc>
          <w:tcPr>
            <w:tcW w:w="870" w:type="dxa"/>
            <w:vAlign w:val="center"/>
          </w:tcPr>
          <w:p w:rsidR="00D84133" w:rsidRDefault="00FE6EFE">
            <w:pPr>
              <w:jc w:val="center"/>
            </w:pPr>
            <w:r>
              <w:rPr>
                <w:szCs w:val="21"/>
              </w:rPr>
              <w:t>19</w:t>
            </w:r>
          </w:p>
        </w:tc>
        <w:tc>
          <w:tcPr>
            <w:tcW w:w="1650" w:type="dxa"/>
            <w:vAlign w:val="center"/>
          </w:tcPr>
          <w:p w:rsidR="00D84133" w:rsidRDefault="00FE6EFE">
            <w:pPr>
              <w:jc w:val="center"/>
            </w:pPr>
            <w:r>
              <w:rPr>
                <w:szCs w:val="21"/>
              </w:rPr>
              <w:t>688111</w:t>
            </w:r>
          </w:p>
        </w:tc>
        <w:tc>
          <w:tcPr>
            <w:tcW w:w="1980" w:type="dxa"/>
            <w:vAlign w:val="center"/>
          </w:tcPr>
          <w:p w:rsidR="00D84133" w:rsidRDefault="00FE6EFE">
            <w:pPr>
              <w:jc w:val="center"/>
            </w:pPr>
            <w:r>
              <w:rPr>
                <w:szCs w:val="21"/>
              </w:rPr>
              <w:t>金山办公</w:t>
            </w:r>
          </w:p>
        </w:tc>
        <w:tc>
          <w:tcPr>
            <w:tcW w:w="2880" w:type="dxa"/>
            <w:vAlign w:val="center"/>
          </w:tcPr>
          <w:p w:rsidR="00D84133" w:rsidRDefault="00FE6EFE">
            <w:pPr>
              <w:jc w:val="right"/>
            </w:pPr>
            <w:r>
              <w:rPr>
                <w:szCs w:val="21"/>
              </w:rPr>
              <w:t>3,749,719.62</w:t>
            </w:r>
          </w:p>
        </w:tc>
        <w:tc>
          <w:tcPr>
            <w:tcW w:w="1692" w:type="dxa"/>
            <w:vAlign w:val="center"/>
          </w:tcPr>
          <w:p w:rsidR="00D84133" w:rsidRDefault="00FE6EFE">
            <w:pPr>
              <w:jc w:val="right"/>
            </w:pPr>
            <w:r>
              <w:rPr>
                <w:szCs w:val="21"/>
              </w:rPr>
              <w:t>0.18</w:t>
            </w:r>
          </w:p>
        </w:tc>
      </w:tr>
      <w:tr w:rsidR="00D84133">
        <w:tc>
          <w:tcPr>
            <w:tcW w:w="870" w:type="dxa"/>
            <w:vAlign w:val="center"/>
          </w:tcPr>
          <w:p w:rsidR="00D84133" w:rsidRDefault="00FE6EFE">
            <w:pPr>
              <w:jc w:val="center"/>
            </w:pPr>
            <w:r>
              <w:rPr>
                <w:szCs w:val="21"/>
              </w:rPr>
              <w:t>20</w:t>
            </w:r>
          </w:p>
        </w:tc>
        <w:tc>
          <w:tcPr>
            <w:tcW w:w="1650" w:type="dxa"/>
            <w:vAlign w:val="center"/>
          </w:tcPr>
          <w:p w:rsidR="00D84133" w:rsidRDefault="00FE6EFE">
            <w:pPr>
              <w:jc w:val="center"/>
            </w:pPr>
            <w:r>
              <w:rPr>
                <w:szCs w:val="21"/>
              </w:rPr>
              <w:t>601901</w:t>
            </w:r>
          </w:p>
        </w:tc>
        <w:tc>
          <w:tcPr>
            <w:tcW w:w="1980" w:type="dxa"/>
            <w:vAlign w:val="center"/>
          </w:tcPr>
          <w:p w:rsidR="00D84133" w:rsidRDefault="00FE6EFE">
            <w:pPr>
              <w:jc w:val="center"/>
            </w:pPr>
            <w:r>
              <w:rPr>
                <w:szCs w:val="21"/>
              </w:rPr>
              <w:t>方正证券</w:t>
            </w:r>
          </w:p>
        </w:tc>
        <w:tc>
          <w:tcPr>
            <w:tcW w:w="2880" w:type="dxa"/>
            <w:vAlign w:val="center"/>
          </w:tcPr>
          <w:p w:rsidR="00D84133" w:rsidRDefault="00FE6EFE">
            <w:pPr>
              <w:jc w:val="right"/>
            </w:pPr>
            <w:r>
              <w:rPr>
                <w:szCs w:val="21"/>
              </w:rPr>
              <w:t>3,423,480.00</w:t>
            </w:r>
          </w:p>
        </w:tc>
        <w:tc>
          <w:tcPr>
            <w:tcW w:w="1692" w:type="dxa"/>
            <w:vAlign w:val="center"/>
          </w:tcPr>
          <w:p w:rsidR="00D84133" w:rsidRDefault="00FE6EFE">
            <w:pPr>
              <w:jc w:val="right"/>
            </w:pPr>
            <w:r>
              <w:rPr>
                <w:szCs w:val="21"/>
              </w:rPr>
              <w:t>0.16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390,323,147.09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370,533,629.12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5053"/>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5054"/>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5055"/>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5056"/>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5057"/>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5058"/>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5059"/>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5060"/>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2020</w:t>
      </w:r>
      <w:r w:rsidRPr="00224952">
        <w:rPr>
          <w:color w:val="000000"/>
          <w:szCs w:val="21"/>
        </w:rPr>
        <w:t>年</w:t>
      </w:r>
      <w:r w:rsidRPr="00224952">
        <w:rPr>
          <w:color w:val="000000"/>
          <w:szCs w:val="21"/>
        </w:rPr>
        <w:t>2</w:t>
      </w:r>
      <w:r w:rsidRPr="00224952">
        <w:rPr>
          <w:color w:val="000000"/>
          <w:szCs w:val="21"/>
        </w:rPr>
        <w:t>月</w:t>
      </w:r>
      <w:r w:rsidRPr="00224952">
        <w:rPr>
          <w:color w:val="000000"/>
          <w:szCs w:val="21"/>
        </w:rPr>
        <w:t>10</w:t>
      </w:r>
      <w:r w:rsidRPr="00224952">
        <w:rPr>
          <w:color w:val="000000"/>
          <w:szCs w:val="21"/>
        </w:rPr>
        <w:t>日，中国人民银行针对华泰证券股份有限公司如下违法事实：</w:t>
      </w:r>
      <w:r w:rsidRPr="00224952">
        <w:rPr>
          <w:color w:val="000000"/>
          <w:szCs w:val="21"/>
        </w:rPr>
        <w:t>1</w:t>
      </w:r>
      <w:r w:rsidRPr="00224952">
        <w:rPr>
          <w:color w:val="000000"/>
          <w:szCs w:val="21"/>
        </w:rPr>
        <w:t>、未按规定履行客户身份识别义务；</w:t>
      </w:r>
      <w:r w:rsidRPr="00224952">
        <w:rPr>
          <w:color w:val="000000"/>
          <w:szCs w:val="21"/>
        </w:rPr>
        <w:t>2</w:t>
      </w:r>
      <w:r w:rsidRPr="00224952">
        <w:rPr>
          <w:color w:val="000000"/>
          <w:szCs w:val="21"/>
        </w:rPr>
        <w:t>、未按规定报送可疑交易报告；</w:t>
      </w:r>
      <w:r w:rsidRPr="00224952">
        <w:rPr>
          <w:color w:val="000000"/>
          <w:szCs w:val="21"/>
        </w:rPr>
        <w:t>3</w:t>
      </w:r>
      <w:r w:rsidRPr="00224952">
        <w:rPr>
          <w:color w:val="000000"/>
          <w:szCs w:val="21"/>
        </w:rPr>
        <w:t>、与身份不明的客户进行交易，处以责令改正，并处罚款</w:t>
      </w:r>
      <w:r w:rsidRPr="00224952">
        <w:rPr>
          <w:color w:val="000000"/>
          <w:szCs w:val="21"/>
        </w:rPr>
        <w:t>1010</w:t>
      </w:r>
      <w:r w:rsidRPr="00224952">
        <w:rPr>
          <w:color w:val="000000"/>
          <w:szCs w:val="21"/>
        </w:rPr>
        <w:t>万元的行政处罚。</w:t>
      </w:r>
    </w:p>
    <w:p w:rsidR="00D84133" w:rsidRDefault="00FE6EFE">
      <w:pPr>
        <w:spacing w:line="360" w:lineRule="auto"/>
        <w:ind w:firstLineChars="200" w:firstLine="420"/>
        <w:rPr>
          <w:color w:val="000000"/>
          <w:szCs w:val="21"/>
        </w:rPr>
      </w:pPr>
      <w:r>
        <w:rPr>
          <w:color w:val="000000"/>
          <w:szCs w:val="21"/>
        </w:rPr>
        <w:t>2020</w:t>
      </w:r>
      <w:r>
        <w:rPr>
          <w:color w:val="000000"/>
          <w:szCs w:val="21"/>
        </w:rPr>
        <w:t>年</w:t>
      </w:r>
      <w:r>
        <w:rPr>
          <w:color w:val="000000"/>
          <w:szCs w:val="21"/>
        </w:rPr>
        <w:t>4</w:t>
      </w:r>
      <w:r>
        <w:rPr>
          <w:color w:val="000000"/>
          <w:szCs w:val="21"/>
        </w:rPr>
        <w:t>月</w:t>
      </w:r>
      <w:r>
        <w:rPr>
          <w:color w:val="000000"/>
          <w:szCs w:val="21"/>
        </w:rPr>
        <w:t>8</w:t>
      </w:r>
      <w:r>
        <w:rPr>
          <w:color w:val="000000"/>
          <w:szCs w:val="21"/>
        </w:rPr>
        <w:t>日，中国人民银行长春中心支行对招商证券股份有限公司长春人民大街证券营业部未按照规定履行客户身份识别义务的违法违规事实，责令整改并处罚款</w:t>
      </w:r>
      <w:r>
        <w:rPr>
          <w:color w:val="000000"/>
          <w:szCs w:val="21"/>
        </w:rPr>
        <w:t>22</w:t>
      </w:r>
      <w:r>
        <w:rPr>
          <w:color w:val="000000"/>
          <w:szCs w:val="21"/>
        </w:rPr>
        <w:t>万元的行政处罚。</w:t>
      </w:r>
    </w:p>
    <w:p w:rsidR="00D84133" w:rsidRDefault="00FE6EFE">
      <w:pPr>
        <w:spacing w:line="360" w:lineRule="auto"/>
        <w:ind w:firstLineChars="200" w:firstLine="420"/>
        <w:rPr>
          <w:color w:val="000000"/>
          <w:szCs w:val="21"/>
        </w:rPr>
      </w:pPr>
      <w:r>
        <w:rPr>
          <w:color w:val="000000"/>
          <w:szCs w:val="21"/>
        </w:rPr>
        <w:t>本基金为指数型基金，上述股票系标的指数成份股，上述股票的投资决策程序符合公司投资制度的规定。除华泰证券、招商证券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102,842.44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3,736,203.91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1,833.00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3,840,879.35</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5061"/>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5062"/>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298"/>
        <w:gridCol w:w="1087"/>
        <w:gridCol w:w="1285"/>
        <w:gridCol w:w="940"/>
        <w:gridCol w:w="1261"/>
        <w:gridCol w:w="1098"/>
        <w:gridCol w:w="1257"/>
        <w:gridCol w:w="1059"/>
      </w:tblGrid>
      <w:tr w:rsidR="00F53983" w:rsidRPr="00224952" w:rsidTr="009A7631">
        <w:trPr>
          <w:jc w:val="center"/>
        </w:trPr>
        <w:tc>
          <w:tcPr>
            <w:tcW w:w="631" w:type="pct"/>
            <w:hMerge w:val="restart"/>
            <w:vMerge w:val="restart"/>
            <w:vAlign w:val="center"/>
          </w:tcPr>
          <w:p w:rsidR="00D84133" w:rsidRDefault="00FE6EFE">
            <w:pPr>
              <w:jc w:val="center"/>
            </w:pPr>
            <w:r>
              <w:t>持有人户数</w:t>
            </w:r>
            <w:r>
              <w:t>(</w:t>
            </w:r>
            <w:r>
              <w:t>户</w:t>
            </w:r>
            <w:r>
              <w:t>)</w:t>
            </w:r>
          </w:p>
        </w:tc>
        <w:tc>
          <w:tcPr>
            <w:tcW w:w="487"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631" w:type="pct"/>
            <w:hMerge w:val="restart"/>
            <w:vMerge/>
            <w:vAlign w:val="center"/>
          </w:tcPr>
          <w:p w:rsidR="00D84133" w:rsidRDefault="00D84133">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中国建设银行股份有限公司</w:t>
            </w:r>
            <w:r w:rsidRPr="00224952">
              <w:rPr>
                <w:bCs/>
                <w:color w:val="000000"/>
                <w:szCs w:val="21"/>
              </w:rPr>
              <w:t>-</w:t>
            </w:r>
            <w:r w:rsidRPr="00224952">
              <w:rPr>
                <w:bCs/>
                <w:color w:val="000000"/>
                <w:szCs w:val="21"/>
              </w:rPr>
              <w:t>易方达沪深</w:t>
            </w:r>
            <w:r w:rsidRPr="00224952">
              <w:rPr>
                <w:bCs/>
                <w:color w:val="000000"/>
                <w:szCs w:val="21"/>
              </w:rPr>
              <w:t>300</w:t>
            </w:r>
            <w:r w:rsidRPr="00224952">
              <w:rPr>
                <w:bCs/>
                <w:color w:val="000000"/>
                <w:szCs w:val="21"/>
              </w:rPr>
              <w:t>非银行金融交易型开放式指数证券投资基金联接基金</w:t>
            </w:r>
          </w:p>
        </w:tc>
      </w:tr>
      <w:tr w:rsidR="00F53983" w:rsidRPr="00224952" w:rsidTr="009A7631">
        <w:trPr>
          <w:jc w:val="center"/>
        </w:trPr>
        <w:tc>
          <w:tcPr>
            <w:tcW w:w="631" w:type="pct"/>
            <w:hMerge w:val="restart"/>
            <w:vMerge/>
            <w:vAlign w:val="center"/>
          </w:tcPr>
          <w:p w:rsidR="00D84133" w:rsidRDefault="00D84133">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631" w:type="pct"/>
            <w:hMerge w:val="restart"/>
            <w:vAlign w:val="center"/>
          </w:tcPr>
          <w:p w:rsidR="00D84133" w:rsidRDefault="00FE6EFE">
            <w:pPr>
              <w:jc w:val="center"/>
            </w:pPr>
            <w:r>
              <w:rPr>
                <w:bCs/>
                <w:color w:val="000000"/>
                <w:szCs w:val="21"/>
              </w:rPr>
              <w:t>7,825</w:t>
            </w:r>
          </w:p>
        </w:tc>
        <w:tc>
          <w:tcPr>
            <w:tcW w:w="487"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7,825</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131,055.14</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902,427,146.00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88.00%</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123,079,302.00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12.00%</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828,138,941.00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80.75%</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中国建设银行股份有限公司</w:t>
      </w:r>
      <w:r w:rsidRPr="00874313">
        <w:rPr>
          <w:kern w:val="0"/>
          <w:szCs w:val="21"/>
        </w:rPr>
        <w:t>-</w:t>
      </w:r>
      <w:r w:rsidRPr="00874313">
        <w:rPr>
          <w:kern w:val="0"/>
          <w:szCs w:val="21"/>
        </w:rPr>
        <w:t>易方达沪深</w:t>
      </w:r>
      <w:r w:rsidRPr="00874313">
        <w:rPr>
          <w:kern w:val="0"/>
          <w:szCs w:val="21"/>
        </w:rPr>
        <w:t>300</w:t>
      </w:r>
      <w:r w:rsidRPr="00874313">
        <w:rPr>
          <w:kern w:val="0"/>
          <w:szCs w:val="21"/>
        </w:rPr>
        <w:t>非银行金融交易型开放式指数证券投资基金联接基金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5063"/>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D84133">
        <w:trPr>
          <w:jc w:val="center"/>
        </w:trPr>
        <w:tc>
          <w:tcPr>
            <w:tcW w:w="827" w:type="dxa"/>
            <w:vAlign w:val="center"/>
          </w:tcPr>
          <w:p w:rsidR="00D84133" w:rsidRDefault="00FE6EFE">
            <w:pPr>
              <w:jc w:val="center"/>
            </w:pPr>
            <w:r>
              <w:rPr>
                <w:color w:val="000000"/>
                <w:szCs w:val="21"/>
              </w:rPr>
              <w:t>1</w:t>
            </w:r>
          </w:p>
        </w:tc>
        <w:tc>
          <w:tcPr>
            <w:tcW w:w="3827" w:type="dxa"/>
            <w:vAlign w:val="center"/>
          </w:tcPr>
          <w:p w:rsidR="00D84133" w:rsidRDefault="00FE6EFE">
            <w:pPr>
              <w:jc w:val="left"/>
            </w:pPr>
            <w:r>
              <w:rPr>
                <w:color w:val="000000"/>
                <w:szCs w:val="21"/>
              </w:rPr>
              <w:t>友邦保险有限公司江苏分公司－传统－普通保险产品</w:t>
            </w:r>
          </w:p>
        </w:tc>
        <w:tc>
          <w:tcPr>
            <w:tcW w:w="2268" w:type="dxa"/>
            <w:vAlign w:val="center"/>
          </w:tcPr>
          <w:p w:rsidR="00D84133" w:rsidRDefault="00FE6EFE">
            <w:pPr>
              <w:jc w:val="right"/>
            </w:pPr>
            <w:r>
              <w:rPr>
                <w:color w:val="000000"/>
                <w:szCs w:val="21"/>
              </w:rPr>
              <w:t>13,888,100.00</w:t>
            </w:r>
          </w:p>
        </w:tc>
        <w:tc>
          <w:tcPr>
            <w:tcW w:w="2100" w:type="dxa"/>
            <w:vAlign w:val="center"/>
          </w:tcPr>
          <w:p w:rsidR="00D84133" w:rsidRDefault="00FE6EFE">
            <w:pPr>
              <w:jc w:val="right"/>
            </w:pPr>
            <w:r>
              <w:rPr>
                <w:color w:val="000000"/>
                <w:szCs w:val="21"/>
              </w:rPr>
              <w:t>1.37%</w:t>
            </w:r>
          </w:p>
        </w:tc>
      </w:tr>
      <w:tr w:rsidR="00D84133">
        <w:trPr>
          <w:jc w:val="center"/>
        </w:trPr>
        <w:tc>
          <w:tcPr>
            <w:tcW w:w="827" w:type="dxa"/>
            <w:vAlign w:val="center"/>
          </w:tcPr>
          <w:p w:rsidR="00D84133" w:rsidRDefault="00FE6EFE">
            <w:pPr>
              <w:jc w:val="center"/>
            </w:pPr>
            <w:r>
              <w:rPr>
                <w:color w:val="000000"/>
                <w:szCs w:val="21"/>
              </w:rPr>
              <w:t>2</w:t>
            </w:r>
          </w:p>
        </w:tc>
        <w:tc>
          <w:tcPr>
            <w:tcW w:w="3827" w:type="dxa"/>
            <w:vAlign w:val="center"/>
          </w:tcPr>
          <w:p w:rsidR="00D84133" w:rsidRDefault="00FE6EFE">
            <w:pPr>
              <w:jc w:val="left"/>
            </w:pPr>
            <w:r>
              <w:rPr>
                <w:color w:val="000000"/>
                <w:szCs w:val="21"/>
              </w:rPr>
              <w:t>易方达基金－中央汇金资产管理有限责任公司－易方达基金－汇金资管单一资产管理计划</w:t>
            </w:r>
          </w:p>
        </w:tc>
        <w:tc>
          <w:tcPr>
            <w:tcW w:w="2268" w:type="dxa"/>
            <w:vAlign w:val="center"/>
          </w:tcPr>
          <w:p w:rsidR="00D84133" w:rsidRDefault="00FE6EFE">
            <w:pPr>
              <w:jc w:val="right"/>
            </w:pPr>
            <w:r>
              <w:rPr>
                <w:color w:val="000000"/>
                <w:szCs w:val="21"/>
              </w:rPr>
              <w:t>10,000,000.00</w:t>
            </w:r>
          </w:p>
        </w:tc>
        <w:tc>
          <w:tcPr>
            <w:tcW w:w="2100" w:type="dxa"/>
            <w:vAlign w:val="center"/>
          </w:tcPr>
          <w:p w:rsidR="00D84133" w:rsidRDefault="00FE6EFE">
            <w:pPr>
              <w:jc w:val="right"/>
            </w:pPr>
            <w:r>
              <w:rPr>
                <w:color w:val="000000"/>
                <w:szCs w:val="21"/>
              </w:rPr>
              <w:t>0.99%</w:t>
            </w:r>
          </w:p>
        </w:tc>
      </w:tr>
      <w:tr w:rsidR="00D84133">
        <w:trPr>
          <w:jc w:val="center"/>
        </w:trPr>
        <w:tc>
          <w:tcPr>
            <w:tcW w:w="827" w:type="dxa"/>
            <w:vAlign w:val="center"/>
          </w:tcPr>
          <w:p w:rsidR="00D84133" w:rsidRDefault="00FE6EFE">
            <w:pPr>
              <w:jc w:val="center"/>
            </w:pPr>
            <w:r>
              <w:rPr>
                <w:color w:val="000000"/>
                <w:szCs w:val="21"/>
              </w:rPr>
              <w:t>3</w:t>
            </w:r>
          </w:p>
        </w:tc>
        <w:tc>
          <w:tcPr>
            <w:tcW w:w="3827" w:type="dxa"/>
            <w:vAlign w:val="center"/>
          </w:tcPr>
          <w:p w:rsidR="00D84133" w:rsidRDefault="00FE6EFE">
            <w:pPr>
              <w:jc w:val="left"/>
            </w:pPr>
            <w:r>
              <w:rPr>
                <w:color w:val="000000"/>
                <w:szCs w:val="21"/>
              </w:rPr>
              <w:t>众安在线财产保险股份有限公司－自有资金</w:t>
            </w:r>
          </w:p>
        </w:tc>
        <w:tc>
          <w:tcPr>
            <w:tcW w:w="2268" w:type="dxa"/>
            <w:vAlign w:val="center"/>
          </w:tcPr>
          <w:p w:rsidR="00D84133" w:rsidRDefault="00FE6EFE">
            <w:pPr>
              <w:jc w:val="right"/>
            </w:pPr>
            <w:r>
              <w:rPr>
                <w:color w:val="000000"/>
                <w:szCs w:val="21"/>
              </w:rPr>
              <w:t>8,379,300.00</w:t>
            </w:r>
          </w:p>
        </w:tc>
        <w:tc>
          <w:tcPr>
            <w:tcW w:w="2100" w:type="dxa"/>
            <w:vAlign w:val="center"/>
          </w:tcPr>
          <w:p w:rsidR="00D84133" w:rsidRDefault="00FE6EFE">
            <w:pPr>
              <w:jc w:val="right"/>
            </w:pPr>
            <w:r>
              <w:rPr>
                <w:color w:val="000000"/>
                <w:szCs w:val="21"/>
              </w:rPr>
              <w:t>0.83%</w:t>
            </w:r>
          </w:p>
        </w:tc>
      </w:tr>
      <w:tr w:rsidR="00D84133">
        <w:trPr>
          <w:jc w:val="center"/>
        </w:trPr>
        <w:tc>
          <w:tcPr>
            <w:tcW w:w="827" w:type="dxa"/>
            <w:vAlign w:val="center"/>
          </w:tcPr>
          <w:p w:rsidR="00D84133" w:rsidRDefault="00FE6EFE">
            <w:pPr>
              <w:jc w:val="center"/>
            </w:pPr>
            <w:r>
              <w:rPr>
                <w:color w:val="000000"/>
                <w:szCs w:val="21"/>
              </w:rPr>
              <w:t>4</w:t>
            </w:r>
          </w:p>
        </w:tc>
        <w:tc>
          <w:tcPr>
            <w:tcW w:w="3827" w:type="dxa"/>
            <w:vAlign w:val="center"/>
          </w:tcPr>
          <w:p w:rsidR="00D84133" w:rsidRDefault="00FE6EFE">
            <w:pPr>
              <w:jc w:val="left"/>
            </w:pPr>
            <w:r>
              <w:rPr>
                <w:color w:val="000000"/>
                <w:szCs w:val="21"/>
              </w:rPr>
              <w:t>刘颖</w:t>
            </w:r>
          </w:p>
        </w:tc>
        <w:tc>
          <w:tcPr>
            <w:tcW w:w="2268" w:type="dxa"/>
            <w:vAlign w:val="center"/>
          </w:tcPr>
          <w:p w:rsidR="00D84133" w:rsidRDefault="00FE6EFE">
            <w:pPr>
              <w:jc w:val="right"/>
            </w:pPr>
            <w:r>
              <w:rPr>
                <w:color w:val="000000"/>
                <w:szCs w:val="21"/>
              </w:rPr>
              <w:t>6,423,400.00</w:t>
            </w:r>
          </w:p>
        </w:tc>
        <w:tc>
          <w:tcPr>
            <w:tcW w:w="2100" w:type="dxa"/>
            <w:vAlign w:val="center"/>
          </w:tcPr>
          <w:p w:rsidR="00D84133" w:rsidRDefault="00FE6EFE">
            <w:pPr>
              <w:jc w:val="right"/>
            </w:pPr>
            <w:r>
              <w:rPr>
                <w:color w:val="000000"/>
                <w:szCs w:val="21"/>
              </w:rPr>
              <w:t>0.63%</w:t>
            </w:r>
          </w:p>
        </w:tc>
      </w:tr>
      <w:tr w:rsidR="00D84133">
        <w:trPr>
          <w:jc w:val="center"/>
        </w:trPr>
        <w:tc>
          <w:tcPr>
            <w:tcW w:w="827" w:type="dxa"/>
            <w:vAlign w:val="center"/>
          </w:tcPr>
          <w:p w:rsidR="00D84133" w:rsidRDefault="00FE6EFE">
            <w:pPr>
              <w:jc w:val="center"/>
            </w:pPr>
            <w:r>
              <w:rPr>
                <w:color w:val="000000"/>
                <w:szCs w:val="21"/>
              </w:rPr>
              <w:t>5</w:t>
            </w:r>
          </w:p>
        </w:tc>
        <w:tc>
          <w:tcPr>
            <w:tcW w:w="3827" w:type="dxa"/>
            <w:vAlign w:val="center"/>
          </w:tcPr>
          <w:p w:rsidR="00D84133" w:rsidRDefault="00FE6EFE">
            <w:pPr>
              <w:jc w:val="left"/>
            </w:pPr>
            <w:r>
              <w:rPr>
                <w:color w:val="000000"/>
                <w:szCs w:val="21"/>
              </w:rPr>
              <w:t>联合矿业风险勘探有限公司</w:t>
            </w:r>
          </w:p>
        </w:tc>
        <w:tc>
          <w:tcPr>
            <w:tcW w:w="2268" w:type="dxa"/>
            <w:vAlign w:val="center"/>
          </w:tcPr>
          <w:p w:rsidR="00D84133" w:rsidRDefault="00FE6EFE">
            <w:pPr>
              <w:jc w:val="right"/>
            </w:pPr>
            <w:r>
              <w:rPr>
                <w:color w:val="000000"/>
                <w:szCs w:val="21"/>
              </w:rPr>
              <w:t>5,043,000.00</w:t>
            </w:r>
          </w:p>
        </w:tc>
        <w:tc>
          <w:tcPr>
            <w:tcW w:w="2100" w:type="dxa"/>
            <w:vAlign w:val="center"/>
          </w:tcPr>
          <w:p w:rsidR="00D84133" w:rsidRDefault="00FE6EFE">
            <w:pPr>
              <w:jc w:val="right"/>
            </w:pPr>
            <w:r>
              <w:rPr>
                <w:color w:val="000000"/>
                <w:szCs w:val="21"/>
              </w:rPr>
              <w:t>0.50%</w:t>
            </w:r>
          </w:p>
        </w:tc>
      </w:tr>
      <w:tr w:rsidR="00D84133">
        <w:trPr>
          <w:jc w:val="center"/>
        </w:trPr>
        <w:tc>
          <w:tcPr>
            <w:tcW w:w="827" w:type="dxa"/>
            <w:vAlign w:val="center"/>
          </w:tcPr>
          <w:p w:rsidR="00D84133" w:rsidRDefault="00FE6EFE">
            <w:pPr>
              <w:jc w:val="center"/>
            </w:pPr>
            <w:r>
              <w:rPr>
                <w:color w:val="000000"/>
                <w:szCs w:val="21"/>
              </w:rPr>
              <w:t>6</w:t>
            </w:r>
          </w:p>
        </w:tc>
        <w:tc>
          <w:tcPr>
            <w:tcW w:w="3827" w:type="dxa"/>
            <w:vAlign w:val="center"/>
          </w:tcPr>
          <w:p w:rsidR="00D84133" w:rsidRDefault="00FE6EFE">
            <w:pPr>
              <w:jc w:val="left"/>
            </w:pPr>
            <w:r>
              <w:rPr>
                <w:color w:val="000000"/>
                <w:szCs w:val="21"/>
              </w:rPr>
              <w:t>哈尔滨银行股份有限公司－丁香花理财产品</w:t>
            </w:r>
          </w:p>
        </w:tc>
        <w:tc>
          <w:tcPr>
            <w:tcW w:w="2268" w:type="dxa"/>
            <w:vAlign w:val="center"/>
          </w:tcPr>
          <w:p w:rsidR="00D84133" w:rsidRDefault="00FE6EFE">
            <w:pPr>
              <w:jc w:val="right"/>
            </w:pPr>
            <w:r>
              <w:rPr>
                <w:color w:val="000000"/>
                <w:szCs w:val="21"/>
              </w:rPr>
              <w:t>4,136,600.00</w:t>
            </w:r>
          </w:p>
        </w:tc>
        <w:tc>
          <w:tcPr>
            <w:tcW w:w="2100" w:type="dxa"/>
            <w:vAlign w:val="center"/>
          </w:tcPr>
          <w:p w:rsidR="00D84133" w:rsidRDefault="00FE6EFE">
            <w:pPr>
              <w:jc w:val="right"/>
            </w:pPr>
            <w:r>
              <w:rPr>
                <w:color w:val="000000"/>
                <w:szCs w:val="21"/>
              </w:rPr>
              <w:t>0.41%</w:t>
            </w:r>
          </w:p>
        </w:tc>
      </w:tr>
      <w:tr w:rsidR="00D84133">
        <w:trPr>
          <w:jc w:val="center"/>
        </w:trPr>
        <w:tc>
          <w:tcPr>
            <w:tcW w:w="827" w:type="dxa"/>
            <w:vAlign w:val="center"/>
          </w:tcPr>
          <w:p w:rsidR="00D84133" w:rsidRDefault="00FE6EFE">
            <w:pPr>
              <w:jc w:val="center"/>
            </w:pPr>
            <w:r>
              <w:rPr>
                <w:color w:val="000000"/>
                <w:szCs w:val="21"/>
              </w:rPr>
              <w:t>7</w:t>
            </w:r>
          </w:p>
        </w:tc>
        <w:tc>
          <w:tcPr>
            <w:tcW w:w="3827" w:type="dxa"/>
            <w:vAlign w:val="center"/>
          </w:tcPr>
          <w:p w:rsidR="00D84133" w:rsidRDefault="00FE6EFE">
            <w:pPr>
              <w:jc w:val="left"/>
            </w:pPr>
            <w:r>
              <w:rPr>
                <w:color w:val="000000"/>
                <w:szCs w:val="21"/>
              </w:rPr>
              <w:t>杨毅</w:t>
            </w:r>
          </w:p>
        </w:tc>
        <w:tc>
          <w:tcPr>
            <w:tcW w:w="2268" w:type="dxa"/>
            <w:vAlign w:val="center"/>
          </w:tcPr>
          <w:p w:rsidR="00D84133" w:rsidRDefault="00FE6EFE">
            <w:pPr>
              <w:jc w:val="right"/>
            </w:pPr>
            <w:r>
              <w:rPr>
                <w:color w:val="000000"/>
                <w:szCs w:val="21"/>
              </w:rPr>
              <w:t>2,300,100.00</w:t>
            </w:r>
          </w:p>
        </w:tc>
        <w:tc>
          <w:tcPr>
            <w:tcW w:w="2100" w:type="dxa"/>
            <w:vAlign w:val="center"/>
          </w:tcPr>
          <w:p w:rsidR="00D84133" w:rsidRDefault="00FE6EFE">
            <w:pPr>
              <w:jc w:val="right"/>
            </w:pPr>
            <w:r>
              <w:rPr>
                <w:color w:val="000000"/>
                <w:szCs w:val="21"/>
              </w:rPr>
              <w:t>0.23%</w:t>
            </w:r>
          </w:p>
        </w:tc>
      </w:tr>
      <w:tr w:rsidR="00D84133">
        <w:trPr>
          <w:jc w:val="center"/>
        </w:trPr>
        <w:tc>
          <w:tcPr>
            <w:tcW w:w="827" w:type="dxa"/>
            <w:vAlign w:val="center"/>
          </w:tcPr>
          <w:p w:rsidR="00D84133" w:rsidRDefault="00FE6EFE">
            <w:pPr>
              <w:jc w:val="center"/>
            </w:pPr>
            <w:r>
              <w:rPr>
                <w:color w:val="000000"/>
                <w:szCs w:val="21"/>
              </w:rPr>
              <w:t>8</w:t>
            </w:r>
          </w:p>
        </w:tc>
        <w:tc>
          <w:tcPr>
            <w:tcW w:w="3827" w:type="dxa"/>
            <w:vAlign w:val="center"/>
          </w:tcPr>
          <w:p w:rsidR="00D84133" w:rsidRDefault="00FE6EFE">
            <w:pPr>
              <w:jc w:val="left"/>
            </w:pPr>
            <w:r>
              <w:rPr>
                <w:color w:val="000000"/>
                <w:szCs w:val="21"/>
              </w:rPr>
              <w:t>平安养老保险－平安银行－平安养老指数增强型资产管理产品</w:t>
            </w:r>
          </w:p>
        </w:tc>
        <w:tc>
          <w:tcPr>
            <w:tcW w:w="2268" w:type="dxa"/>
            <w:vAlign w:val="center"/>
          </w:tcPr>
          <w:p w:rsidR="00D84133" w:rsidRDefault="00FE6EFE">
            <w:pPr>
              <w:jc w:val="right"/>
            </w:pPr>
            <w:r>
              <w:rPr>
                <w:color w:val="000000"/>
                <w:szCs w:val="21"/>
              </w:rPr>
              <w:t>2,119,300.00</w:t>
            </w:r>
          </w:p>
        </w:tc>
        <w:tc>
          <w:tcPr>
            <w:tcW w:w="2100" w:type="dxa"/>
            <w:vAlign w:val="center"/>
          </w:tcPr>
          <w:p w:rsidR="00D84133" w:rsidRDefault="00FE6EFE">
            <w:pPr>
              <w:jc w:val="right"/>
            </w:pPr>
            <w:r>
              <w:rPr>
                <w:color w:val="000000"/>
                <w:szCs w:val="21"/>
              </w:rPr>
              <w:t>0.21%</w:t>
            </w:r>
          </w:p>
        </w:tc>
      </w:tr>
      <w:tr w:rsidR="00D84133">
        <w:trPr>
          <w:jc w:val="center"/>
        </w:trPr>
        <w:tc>
          <w:tcPr>
            <w:tcW w:w="827" w:type="dxa"/>
            <w:vAlign w:val="center"/>
          </w:tcPr>
          <w:p w:rsidR="00D84133" w:rsidRDefault="00FE6EFE">
            <w:pPr>
              <w:jc w:val="center"/>
            </w:pPr>
            <w:r>
              <w:rPr>
                <w:color w:val="000000"/>
                <w:szCs w:val="21"/>
              </w:rPr>
              <w:t>9</w:t>
            </w:r>
          </w:p>
        </w:tc>
        <w:tc>
          <w:tcPr>
            <w:tcW w:w="3827" w:type="dxa"/>
            <w:vAlign w:val="center"/>
          </w:tcPr>
          <w:p w:rsidR="00D84133" w:rsidRDefault="00FE6EFE">
            <w:pPr>
              <w:jc w:val="left"/>
            </w:pPr>
            <w:r>
              <w:rPr>
                <w:color w:val="000000"/>
                <w:szCs w:val="21"/>
              </w:rPr>
              <w:t>银华基金－工商银行－华泰证券（上海）资产管理有限公司</w:t>
            </w:r>
          </w:p>
        </w:tc>
        <w:tc>
          <w:tcPr>
            <w:tcW w:w="2268" w:type="dxa"/>
            <w:vAlign w:val="center"/>
          </w:tcPr>
          <w:p w:rsidR="00D84133" w:rsidRDefault="00FE6EFE">
            <w:pPr>
              <w:jc w:val="right"/>
            </w:pPr>
            <w:r>
              <w:rPr>
                <w:color w:val="000000"/>
                <w:szCs w:val="21"/>
              </w:rPr>
              <w:t>2,000,000.00</w:t>
            </w:r>
          </w:p>
        </w:tc>
        <w:tc>
          <w:tcPr>
            <w:tcW w:w="2100" w:type="dxa"/>
            <w:vAlign w:val="center"/>
          </w:tcPr>
          <w:p w:rsidR="00D84133" w:rsidRDefault="00FE6EFE">
            <w:pPr>
              <w:jc w:val="right"/>
            </w:pPr>
            <w:r>
              <w:rPr>
                <w:color w:val="000000"/>
                <w:szCs w:val="21"/>
              </w:rPr>
              <w:t>0.20%</w:t>
            </w:r>
          </w:p>
        </w:tc>
      </w:tr>
      <w:tr w:rsidR="00D84133">
        <w:trPr>
          <w:jc w:val="center"/>
        </w:trPr>
        <w:tc>
          <w:tcPr>
            <w:tcW w:w="827" w:type="dxa"/>
            <w:vAlign w:val="center"/>
          </w:tcPr>
          <w:p w:rsidR="00D84133" w:rsidRDefault="00FE6EFE">
            <w:pPr>
              <w:jc w:val="center"/>
            </w:pPr>
            <w:r>
              <w:rPr>
                <w:color w:val="000000"/>
                <w:szCs w:val="21"/>
              </w:rPr>
              <w:t>10</w:t>
            </w:r>
          </w:p>
        </w:tc>
        <w:tc>
          <w:tcPr>
            <w:tcW w:w="3827" w:type="dxa"/>
            <w:vAlign w:val="center"/>
          </w:tcPr>
          <w:p w:rsidR="00D84133" w:rsidRDefault="00FE6EFE">
            <w:pPr>
              <w:jc w:val="left"/>
            </w:pPr>
            <w:r>
              <w:rPr>
                <w:color w:val="000000"/>
                <w:szCs w:val="21"/>
              </w:rPr>
              <w:t>易方达稳健配置二号混合型养老金产品－中国工商银行股份有限公司</w:t>
            </w:r>
          </w:p>
        </w:tc>
        <w:tc>
          <w:tcPr>
            <w:tcW w:w="2268" w:type="dxa"/>
            <w:vAlign w:val="center"/>
          </w:tcPr>
          <w:p w:rsidR="00D84133" w:rsidRDefault="00FE6EFE">
            <w:pPr>
              <w:jc w:val="right"/>
            </w:pPr>
            <w:r>
              <w:rPr>
                <w:color w:val="000000"/>
                <w:szCs w:val="21"/>
              </w:rPr>
              <w:t>2,000,000.00</w:t>
            </w:r>
          </w:p>
        </w:tc>
        <w:tc>
          <w:tcPr>
            <w:tcW w:w="2100" w:type="dxa"/>
            <w:vAlign w:val="center"/>
          </w:tcPr>
          <w:p w:rsidR="00D84133" w:rsidRDefault="00FE6EFE">
            <w:pPr>
              <w:jc w:val="right"/>
            </w:pPr>
            <w:r>
              <w:rPr>
                <w:color w:val="000000"/>
                <w:szCs w:val="21"/>
              </w:rPr>
              <w:t>0.20%</w:t>
            </w:r>
          </w:p>
        </w:tc>
      </w:tr>
      <w:tr w:rsidR="00D84133">
        <w:trPr>
          <w:jc w:val="center"/>
        </w:trPr>
        <w:tc>
          <w:tcPr>
            <w:tcW w:w="827" w:type="dxa"/>
            <w:vAlign w:val="center"/>
          </w:tcPr>
          <w:p w:rsidR="00D84133" w:rsidRDefault="00FE6EFE">
            <w:pPr>
              <w:jc w:val="center"/>
            </w:pPr>
            <w:r>
              <w:rPr>
                <w:color w:val="000000"/>
                <w:szCs w:val="21"/>
              </w:rPr>
              <w:t>11</w:t>
            </w:r>
          </w:p>
        </w:tc>
        <w:tc>
          <w:tcPr>
            <w:tcW w:w="3827" w:type="dxa"/>
            <w:vAlign w:val="center"/>
          </w:tcPr>
          <w:p w:rsidR="00D84133" w:rsidRDefault="00FE6EFE">
            <w:pPr>
              <w:jc w:val="left"/>
            </w:pPr>
            <w:r>
              <w:rPr>
                <w:color w:val="000000"/>
                <w:szCs w:val="21"/>
              </w:rPr>
              <w:t>银华基金－建设银行－中国人寿－中国人寿保险（集团）公司委托银华基金管理股份有限</w:t>
            </w:r>
          </w:p>
        </w:tc>
        <w:tc>
          <w:tcPr>
            <w:tcW w:w="2268" w:type="dxa"/>
            <w:vAlign w:val="center"/>
          </w:tcPr>
          <w:p w:rsidR="00D84133" w:rsidRDefault="00FE6EFE">
            <w:pPr>
              <w:jc w:val="right"/>
            </w:pPr>
            <w:r>
              <w:rPr>
                <w:color w:val="000000"/>
                <w:szCs w:val="21"/>
              </w:rPr>
              <w:t>2,000,000.00</w:t>
            </w:r>
          </w:p>
        </w:tc>
        <w:tc>
          <w:tcPr>
            <w:tcW w:w="2100" w:type="dxa"/>
            <w:vAlign w:val="center"/>
          </w:tcPr>
          <w:p w:rsidR="00D84133" w:rsidRDefault="00FE6EFE">
            <w:pPr>
              <w:jc w:val="right"/>
            </w:pPr>
            <w:r>
              <w:rPr>
                <w:color w:val="000000"/>
                <w:szCs w:val="21"/>
              </w:rPr>
              <w:t>0.20%</w:t>
            </w:r>
          </w:p>
        </w:tc>
      </w:tr>
      <w:tr w:rsidR="00D84133">
        <w:trPr>
          <w:jc w:val="center"/>
        </w:trPr>
        <w:tc>
          <w:tcPr>
            <w:tcW w:w="827" w:type="dxa"/>
            <w:vAlign w:val="center"/>
          </w:tcPr>
          <w:p w:rsidR="00D84133" w:rsidRDefault="00FE6EFE">
            <w:pPr>
              <w:jc w:val="center"/>
            </w:pPr>
            <w:r>
              <w:rPr>
                <w:color w:val="000000"/>
                <w:szCs w:val="21"/>
              </w:rPr>
              <w:t>12</w:t>
            </w:r>
          </w:p>
        </w:tc>
        <w:tc>
          <w:tcPr>
            <w:tcW w:w="3827" w:type="dxa"/>
            <w:vAlign w:val="center"/>
          </w:tcPr>
          <w:p w:rsidR="00D84133" w:rsidRDefault="00FE6EFE">
            <w:pPr>
              <w:jc w:val="left"/>
            </w:pPr>
            <w:r>
              <w:rPr>
                <w:color w:val="000000"/>
                <w:szCs w:val="21"/>
              </w:rPr>
              <w:t>中国建设银行股份有限公司</w:t>
            </w:r>
            <w:r>
              <w:rPr>
                <w:color w:val="000000"/>
                <w:szCs w:val="21"/>
              </w:rPr>
              <w:t>-</w:t>
            </w:r>
            <w:r>
              <w:rPr>
                <w:color w:val="000000"/>
                <w:szCs w:val="21"/>
              </w:rPr>
              <w:t>易方达沪深</w:t>
            </w:r>
            <w:r>
              <w:rPr>
                <w:color w:val="000000"/>
                <w:szCs w:val="21"/>
              </w:rPr>
              <w:t>300</w:t>
            </w:r>
            <w:r>
              <w:rPr>
                <w:color w:val="000000"/>
                <w:szCs w:val="21"/>
              </w:rPr>
              <w:t>非银行金融交易型开放式指数证券投资基金联接基金</w:t>
            </w:r>
          </w:p>
        </w:tc>
        <w:tc>
          <w:tcPr>
            <w:tcW w:w="2268" w:type="dxa"/>
            <w:vAlign w:val="center"/>
          </w:tcPr>
          <w:p w:rsidR="00D84133" w:rsidRDefault="00FE6EFE">
            <w:pPr>
              <w:jc w:val="right"/>
            </w:pPr>
            <w:r>
              <w:rPr>
                <w:color w:val="000000"/>
                <w:szCs w:val="21"/>
              </w:rPr>
              <w:t>828,138,941.00</w:t>
            </w:r>
          </w:p>
        </w:tc>
        <w:tc>
          <w:tcPr>
            <w:tcW w:w="2100" w:type="dxa"/>
            <w:vAlign w:val="center"/>
          </w:tcPr>
          <w:p w:rsidR="00D84133" w:rsidRDefault="00FE6EFE">
            <w:pPr>
              <w:jc w:val="right"/>
            </w:pPr>
            <w:r>
              <w:rPr>
                <w:color w:val="000000"/>
                <w:szCs w:val="21"/>
              </w:rPr>
              <w:t>81.74%</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5064"/>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5065"/>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5066"/>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2014</w:t>
            </w:r>
            <w:r w:rsidRPr="00224952">
              <w:rPr>
                <w:szCs w:val="21"/>
              </w:rPr>
              <w:t>年</w:t>
            </w:r>
            <w:r w:rsidRPr="00224952">
              <w:rPr>
                <w:szCs w:val="21"/>
              </w:rPr>
              <w:t>6</w:t>
            </w:r>
            <w:r w:rsidRPr="00224952">
              <w:rPr>
                <w:szCs w:val="21"/>
              </w:rPr>
              <w:t>月</w:t>
            </w:r>
            <w:r w:rsidRPr="00224952">
              <w:rPr>
                <w:szCs w:val="21"/>
              </w:rPr>
              <w:t>26</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556,159,897.00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897,897,445.00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399,808,758.00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272,199,755.00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1,025,506,448.00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注：期初基金总份额包含场外份额</w:t>
      </w:r>
      <w:r w:rsidRPr="00224952">
        <w:rPr>
          <w:kern w:val="0"/>
          <w:szCs w:val="21"/>
        </w:rPr>
        <w:t>30,737,548</w:t>
      </w:r>
      <w:r w:rsidRPr="00224952">
        <w:rPr>
          <w:kern w:val="0"/>
          <w:szCs w:val="21"/>
        </w:rPr>
        <w:t>份；期末基金总份额包含场外份额</w:t>
      </w:r>
      <w:r w:rsidRPr="00224952">
        <w:rPr>
          <w:kern w:val="0"/>
          <w:szCs w:val="21"/>
        </w:rPr>
        <w:t>12,346,551</w:t>
      </w:r>
      <w:r w:rsidRPr="00224952">
        <w:rPr>
          <w:kern w:val="0"/>
          <w:szCs w:val="21"/>
        </w:rPr>
        <w:t>份；总申购份额包含场外总申购份额</w:t>
      </w:r>
      <w:r w:rsidRPr="00224952">
        <w:rPr>
          <w:kern w:val="0"/>
          <w:szCs w:val="21"/>
        </w:rPr>
        <w:t>4,808,758</w:t>
      </w:r>
      <w:r w:rsidRPr="00224952">
        <w:rPr>
          <w:kern w:val="0"/>
          <w:szCs w:val="21"/>
        </w:rPr>
        <w:t>份；总赎回份额包含场外总赎回份额</w:t>
      </w:r>
      <w:r w:rsidRPr="00224952">
        <w:rPr>
          <w:kern w:val="0"/>
          <w:szCs w:val="21"/>
        </w:rPr>
        <w:t>23,199,755</w:t>
      </w:r>
      <w:r w:rsidRPr="00224952">
        <w:rPr>
          <w:kern w:val="0"/>
          <w:szCs w:val="21"/>
        </w:rPr>
        <w:t>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5067"/>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5068"/>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506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D84133" w:rsidRDefault="00FE6EFE">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507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507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507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5073"/>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507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D84133">
        <w:tc>
          <w:tcPr>
            <w:tcW w:w="1560" w:type="dxa"/>
            <w:vAlign w:val="center"/>
          </w:tcPr>
          <w:p w:rsidR="00D84133" w:rsidRDefault="00FE6EFE">
            <w:pPr>
              <w:jc w:val="left"/>
            </w:pPr>
            <w:r>
              <w:rPr>
                <w:color w:val="000000"/>
                <w:szCs w:val="21"/>
              </w:rPr>
              <w:t>招商证券</w:t>
            </w:r>
          </w:p>
        </w:tc>
        <w:tc>
          <w:tcPr>
            <w:tcW w:w="780" w:type="dxa"/>
            <w:vAlign w:val="center"/>
          </w:tcPr>
          <w:p w:rsidR="00D84133" w:rsidRDefault="00FE6EFE">
            <w:pPr>
              <w:jc w:val="center"/>
            </w:pPr>
            <w:r>
              <w:rPr>
                <w:color w:val="000000"/>
                <w:szCs w:val="21"/>
              </w:rPr>
              <w:t>1</w:t>
            </w:r>
          </w:p>
        </w:tc>
        <w:tc>
          <w:tcPr>
            <w:tcW w:w="180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62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080" w:type="dxa"/>
            <w:vAlign w:val="center"/>
          </w:tcPr>
          <w:p w:rsidR="00D84133" w:rsidRDefault="00FE6EFE">
            <w:pPr>
              <w:jc w:val="left"/>
            </w:pPr>
            <w:r>
              <w:rPr>
                <w:color w:val="000000"/>
                <w:szCs w:val="21"/>
              </w:rPr>
              <w:t>-</w:t>
            </w:r>
          </w:p>
        </w:tc>
      </w:tr>
      <w:tr w:rsidR="00D84133">
        <w:tc>
          <w:tcPr>
            <w:tcW w:w="1560" w:type="dxa"/>
            <w:vAlign w:val="center"/>
          </w:tcPr>
          <w:p w:rsidR="00D84133" w:rsidRDefault="00FE6EFE">
            <w:pPr>
              <w:jc w:val="left"/>
            </w:pPr>
            <w:r>
              <w:rPr>
                <w:color w:val="000000"/>
                <w:szCs w:val="21"/>
              </w:rPr>
              <w:t>东方财富</w:t>
            </w:r>
          </w:p>
        </w:tc>
        <w:tc>
          <w:tcPr>
            <w:tcW w:w="780" w:type="dxa"/>
            <w:vAlign w:val="center"/>
          </w:tcPr>
          <w:p w:rsidR="00D84133" w:rsidRDefault="00FE6EFE">
            <w:pPr>
              <w:jc w:val="center"/>
            </w:pPr>
            <w:r>
              <w:rPr>
                <w:color w:val="000000"/>
                <w:szCs w:val="21"/>
              </w:rPr>
              <w:t>1</w:t>
            </w:r>
          </w:p>
        </w:tc>
        <w:tc>
          <w:tcPr>
            <w:tcW w:w="180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62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080" w:type="dxa"/>
            <w:vAlign w:val="center"/>
          </w:tcPr>
          <w:p w:rsidR="00D84133" w:rsidRDefault="00FE6EFE">
            <w:pPr>
              <w:jc w:val="left"/>
            </w:pPr>
            <w:r>
              <w:rPr>
                <w:color w:val="000000"/>
                <w:szCs w:val="21"/>
              </w:rPr>
              <w:t>-</w:t>
            </w:r>
          </w:p>
        </w:tc>
      </w:tr>
      <w:tr w:rsidR="00D84133">
        <w:tc>
          <w:tcPr>
            <w:tcW w:w="1560" w:type="dxa"/>
            <w:vAlign w:val="center"/>
          </w:tcPr>
          <w:p w:rsidR="00D84133" w:rsidRDefault="00FE6EFE">
            <w:pPr>
              <w:jc w:val="left"/>
            </w:pPr>
            <w:r>
              <w:rPr>
                <w:color w:val="000000"/>
                <w:szCs w:val="21"/>
              </w:rPr>
              <w:t>平安证券</w:t>
            </w:r>
          </w:p>
        </w:tc>
        <w:tc>
          <w:tcPr>
            <w:tcW w:w="780" w:type="dxa"/>
            <w:vAlign w:val="center"/>
          </w:tcPr>
          <w:p w:rsidR="00D84133" w:rsidRDefault="00FE6EFE">
            <w:pPr>
              <w:jc w:val="center"/>
            </w:pPr>
            <w:r>
              <w:rPr>
                <w:color w:val="000000"/>
                <w:szCs w:val="21"/>
              </w:rPr>
              <w:t>2</w:t>
            </w:r>
          </w:p>
        </w:tc>
        <w:tc>
          <w:tcPr>
            <w:tcW w:w="1800" w:type="dxa"/>
            <w:vAlign w:val="center"/>
          </w:tcPr>
          <w:p w:rsidR="00D84133" w:rsidRDefault="00FE6EFE">
            <w:pPr>
              <w:jc w:val="right"/>
            </w:pPr>
            <w:r>
              <w:rPr>
                <w:color w:val="000000"/>
                <w:szCs w:val="21"/>
              </w:rPr>
              <w:t>68,449,489.39</w:t>
            </w:r>
          </w:p>
        </w:tc>
        <w:tc>
          <w:tcPr>
            <w:tcW w:w="1080" w:type="dxa"/>
            <w:vAlign w:val="center"/>
          </w:tcPr>
          <w:p w:rsidR="00D84133" w:rsidRDefault="00FE6EFE">
            <w:pPr>
              <w:jc w:val="right"/>
            </w:pPr>
            <w:r>
              <w:rPr>
                <w:color w:val="000000"/>
                <w:szCs w:val="21"/>
              </w:rPr>
              <w:t>9.29%</w:t>
            </w:r>
          </w:p>
        </w:tc>
        <w:tc>
          <w:tcPr>
            <w:tcW w:w="1620" w:type="dxa"/>
            <w:vAlign w:val="center"/>
          </w:tcPr>
          <w:p w:rsidR="00D84133" w:rsidRDefault="00FE6EFE">
            <w:pPr>
              <w:jc w:val="right"/>
            </w:pPr>
            <w:r>
              <w:rPr>
                <w:color w:val="000000"/>
                <w:szCs w:val="21"/>
              </w:rPr>
              <w:t>6,845.65</w:t>
            </w:r>
          </w:p>
        </w:tc>
        <w:tc>
          <w:tcPr>
            <w:tcW w:w="1080" w:type="dxa"/>
            <w:vAlign w:val="center"/>
          </w:tcPr>
          <w:p w:rsidR="00D84133" w:rsidRDefault="00FE6EFE">
            <w:pPr>
              <w:jc w:val="right"/>
            </w:pPr>
            <w:r>
              <w:rPr>
                <w:color w:val="000000"/>
                <w:szCs w:val="21"/>
              </w:rPr>
              <w:t>5.39%</w:t>
            </w:r>
          </w:p>
        </w:tc>
        <w:tc>
          <w:tcPr>
            <w:tcW w:w="1080" w:type="dxa"/>
            <w:vAlign w:val="center"/>
          </w:tcPr>
          <w:p w:rsidR="00D84133" w:rsidRDefault="00FE6EFE">
            <w:pPr>
              <w:jc w:val="left"/>
            </w:pPr>
            <w:r>
              <w:rPr>
                <w:color w:val="000000"/>
                <w:szCs w:val="21"/>
              </w:rPr>
              <w:t>-</w:t>
            </w:r>
          </w:p>
        </w:tc>
      </w:tr>
      <w:tr w:rsidR="00D84133">
        <w:tc>
          <w:tcPr>
            <w:tcW w:w="1560" w:type="dxa"/>
            <w:vAlign w:val="center"/>
          </w:tcPr>
          <w:p w:rsidR="00D84133" w:rsidRDefault="00FE6EFE">
            <w:pPr>
              <w:jc w:val="left"/>
            </w:pPr>
            <w:r>
              <w:rPr>
                <w:color w:val="000000"/>
                <w:szCs w:val="21"/>
              </w:rPr>
              <w:t>申万宏源</w:t>
            </w:r>
          </w:p>
        </w:tc>
        <w:tc>
          <w:tcPr>
            <w:tcW w:w="780" w:type="dxa"/>
            <w:vAlign w:val="center"/>
          </w:tcPr>
          <w:p w:rsidR="00D84133" w:rsidRDefault="00FE6EFE">
            <w:pPr>
              <w:jc w:val="center"/>
            </w:pPr>
            <w:r>
              <w:rPr>
                <w:color w:val="000000"/>
                <w:szCs w:val="21"/>
              </w:rPr>
              <w:t>4</w:t>
            </w:r>
          </w:p>
        </w:tc>
        <w:tc>
          <w:tcPr>
            <w:tcW w:w="1800" w:type="dxa"/>
            <w:vAlign w:val="center"/>
          </w:tcPr>
          <w:p w:rsidR="00D84133" w:rsidRDefault="00FE6EFE">
            <w:pPr>
              <w:jc w:val="right"/>
            </w:pPr>
            <w:r>
              <w:rPr>
                <w:color w:val="000000"/>
                <w:szCs w:val="21"/>
              </w:rPr>
              <w:t>272,725,225.75</w:t>
            </w:r>
          </w:p>
        </w:tc>
        <w:tc>
          <w:tcPr>
            <w:tcW w:w="1080" w:type="dxa"/>
            <w:vAlign w:val="center"/>
          </w:tcPr>
          <w:p w:rsidR="00D84133" w:rsidRDefault="00FE6EFE">
            <w:pPr>
              <w:jc w:val="right"/>
            </w:pPr>
            <w:r>
              <w:rPr>
                <w:color w:val="000000"/>
                <w:szCs w:val="21"/>
              </w:rPr>
              <w:t>37.02%</w:t>
            </w:r>
          </w:p>
        </w:tc>
        <w:tc>
          <w:tcPr>
            <w:tcW w:w="1620" w:type="dxa"/>
            <w:vAlign w:val="center"/>
          </w:tcPr>
          <w:p w:rsidR="00D84133" w:rsidRDefault="00FE6EFE">
            <w:pPr>
              <w:jc w:val="right"/>
            </w:pPr>
            <w:r>
              <w:rPr>
                <w:color w:val="000000"/>
                <w:szCs w:val="21"/>
              </w:rPr>
              <w:t>80,617.94</w:t>
            </w:r>
          </w:p>
        </w:tc>
        <w:tc>
          <w:tcPr>
            <w:tcW w:w="1080" w:type="dxa"/>
            <w:vAlign w:val="center"/>
          </w:tcPr>
          <w:p w:rsidR="00D84133" w:rsidRDefault="00FE6EFE">
            <w:pPr>
              <w:jc w:val="right"/>
            </w:pPr>
            <w:r>
              <w:rPr>
                <w:color w:val="000000"/>
                <w:szCs w:val="21"/>
              </w:rPr>
              <w:t>63.48%</w:t>
            </w:r>
          </w:p>
        </w:tc>
        <w:tc>
          <w:tcPr>
            <w:tcW w:w="1080" w:type="dxa"/>
            <w:vAlign w:val="center"/>
          </w:tcPr>
          <w:p w:rsidR="00D84133" w:rsidRDefault="00FE6EFE">
            <w:pPr>
              <w:jc w:val="left"/>
            </w:pPr>
            <w:r>
              <w:rPr>
                <w:color w:val="000000"/>
                <w:szCs w:val="21"/>
              </w:rPr>
              <w:t>-</w:t>
            </w:r>
          </w:p>
        </w:tc>
      </w:tr>
      <w:tr w:rsidR="00D84133">
        <w:tc>
          <w:tcPr>
            <w:tcW w:w="1560" w:type="dxa"/>
            <w:vAlign w:val="center"/>
          </w:tcPr>
          <w:p w:rsidR="00D84133" w:rsidRDefault="00FE6EFE">
            <w:pPr>
              <w:jc w:val="left"/>
            </w:pPr>
            <w:r>
              <w:rPr>
                <w:color w:val="000000"/>
                <w:szCs w:val="21"/>
              </w:rPr>
              <w:t>华创证券</w:t>
            </w:r>
          </w:p>
        </w:tc>
        <w:tc>
          <w:tcPr>
            <w:tcW w:w="780" w:type="dxa"/>
            <w:vAlign w:val="center"/>
          </w:tcPr>
          <w:p w:rsidR="00D84133" w:rsidRDefault="00FE6EFE">
            <w:pPr>
              <w:jc w:val="center"/>
            </w:pPr>
            <w:r>
              <w:rPr>
                <w:color w:val="000000"/>
                <w:szCs w:val="21"/>
              </w:rPr>
              <w:t>2</w:t>
            </w:r>
          </w:p>
        </w:tc>
        <w:tc>
          <w:tcPr>
            <w:tcW w:w="1800" w:type="dxa"/>
            <w:vAlign w:val="center"/>
          </w:tcPr>
          <w:p w:rsidR="00D84133" w:rsidRDefault="00FE6EFE">
            <w:pPr>
              <w:jc w:val="right"/>
            </w:pPr>
            <w:r>
              <w:rPr>
                <w:color w:val="000000"/>
                <w:szCs w:val="21"/>
              </w:rPr>
              <w:t>395,430,547.75</w:t>
            </w:r>
          </w:p>
        </w:tc>
        <w:tc>
          <w:tcPr>
            <w:tcW w:w="1080" w:type="dxa"/>
            <w:vAlign w:val="center"/>
          </w:tcPr>
          <w:p w:rsidR="00D84133" w:rsidRDefault="00FE6EFE">
            <w:pPr>
              <w:jc w:val="right"/>
            </w:pPr>
            <w:r>
              <w:rPr>
                <w:color w:val="000000"/>
                <w:szCs w:val="21"/>
              </w:rPr>
              <w:t>53.68%</w:t>
            </w:r>
          </w:p>
        </w:tc>
        <w:tc>
          <w:tcPr>
            <w:tcW w:w="1620" w:type="dxa"/>
            <w:vAlign w:val="center"/>
          </w:tcPr>
          <w:p w:rsidR="00D84133" w:rsidRDefault="00FE6EFE">
            <w:pPr>
              <w:jc w:val="right"/>
            </w:pPr>
            <w:r>
              <w:rPr>
                <w:color w:val="000000"/>
                <w:szCs w:val="21"/>
              </w:rPr>
              <w:t>39,543.03</w:t>
            </w:r>
          </w:p>
        </w:tc>
        <w:tc>
          <w:tcPr>
            <w:tcW w:w="1080" w:type="dxa"/>
            <w:vAlign w:val="center"/>
          </w:tcPr>
          <w:p w:rsidR="00D84133" w:rsidRDefault="00FE6EFE">
            <w:pPr>
              <w:jc w:val="right"/>
            </w:pPr>
            <w:r>
              <w:rPr>
                <w:color w:val="000000"/>
                <w:szCs w:val="21"/>
              </w:rPr>
              <w:t>31.13%</w:t>
            </w:r>
          </w:p>
        </w:tc>
        <w:tc>
          <w:tcPr>
            <w:tcW w:w="1080" w:type="dxa"/>
            <w:vAlign w:val="center"/>
          </w:tcPr>
          <w:p w:rsidR="00D84133" w:rsidRDefault="00FE6EFE">
            <w:pPr>
              <w:jc w:val="left"/>
            </w:pPr>
            <w:r>
              <w:rPr>
                <w:color w:val="000000"/>
                <w:szCs w:val="21"/>
              </w:rPr>
              <w:t>-</w:t>
            </w:r>
          </w:p>
        </w:tc>
      </w:tr>
      <w:tr w:rsidR="00D84133">
        <w:tc>
          <w:tcPr>
            <w:tcW w:w="1560" w:type="dxa"/>
            <w:vAlign w:val="center"/>
          </w:tcPr>
          <w:p w:rsidR="00D84133" w:rsidRDefault="00FE6EFE">
            <w:pPr>
              <w:jc w:val="left"/>
            </w:pPr>
            <w:r>
              <w:rPr>
                <w:color w:val="000000"/>
                <w:szCs w:val="21"/>
              </w:rPr>
              <w:t>广发证券</w:t>
            </w:r>
          </w:p>
        </w:tc>
        <w:tc>
          <w:tcPr>
            <w:tcW w:w="780" w:type="dxa"/>
            <w:vAlign w:val="center"/>
          </w:tcPr>
          <w:p w:rsidR="00D84133" w:rsidRDefault="00FE6EFE">
            <w:pPr>
              <w:jc w:val="center"/>
            </w:pPr>
            <w:r>
              <w:rPr>
                <w:color w:val="000000"/>
                <w:szCs w:val="21"/>
              </w:rPr>
              <w:t>2</w:t>
            </w:r>
          </w:p>
        </w:tc>
        <w:tc>
          <w:tcPr>
            <w:tcW w:w="180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62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080" w:type="dxa"/>
            <w:vAlign w:val="center"/>
          </w:tcPr>
          <w:p w:rsidR="00D84133" w:rsidRDefault="00FE6EFE">
            <w:pPr>
              <w:jc w:val="left"/>
            </w:pPr>
            <w:r>
              <w:rPr>
                <w:color w:val="000000"/>
                <w:szCs w:val="21"/>
              </w:rPr>
              <w:t>-</w:t>
            </w:r>
          </w:p>
        </w:tc>
      </w:tr>
    </w:tbl>
    <w:p w:rsidR="00D84133" w:rsidRDefault="00FE6EFE">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无新增交易单元。西藏东方财富证券股份有限公司更名为东方财富证券股份有限公司。</w:t>
      </w:r>
    </w:p>
    <w:p w:rsidR="00D84133" w:rsidRDefault="00FE6EFE">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D84133" w:rsidRDefault="00FE6EF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D84133" w:rsidRDefault="00FE6EFE">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D84133" w:rsidRDefault="00FE6EFE">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D84133" w:rsidRDefault="00FE6EFE">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D84133" w:rsidRDefault="00FE6EF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D84133">
        <w:tc>
          <w:tcPr>
            <w:tcW w:w="1560" w:type="dxa"/>
            <w:vAlign w:val="center"/>
          </w:tcPr>
          <w:p w:rsidR="00D84133" w:rsidRDefault="00FE6EFE">
            <w:pPr>
              <w:jc w:val="left"/>
            </w:pPr>
            <w:r>
              <w:rPr>
                <w:color w:val="000000"/>
                <w:szCs w:val="21"/>
              </w:rPr>
              <w:t>招商证券</w:t>
            </w:r>
          </w:p>
        </w:tc>
        <w:tc>
          <w:tcPr>
            <w:tcW w:w="132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143" w:type="dxa"/>
            <w:vAlign w:val="center"/>
          </w:tcPr>
          <w:p w:rsidR="00D84133" w:rsidRDefault="00FE6EFE">
            <w:pPr>
              <w:jc w:val="right"/>
            </w:pPr>
            <w:r>
              <w:rPr>
                <w:color w:val="000000"/>
                <w:szCs w:val="21"/>
              </w:rPr>
              <w:t>-</w:t>
            </w:r>
          </w:p>
        </w:tc>
        <w:tc>
          <w:tcPr>
            <w:tcW w:w="1197" w:type="dxa"/>
            <w:vAlign w:val="center"/>
          </w:tcPr>
          <w:p w:rsidR="00D84133" w:rsidRDefault="00FE6EFE">
            <w:pPr>
              <w:jc w:val="right"/>
            </w:pPr>
            <w:r>
              <w:rPr>
                <w:color w:val="000000"/>
                <w:szCs w:val="21"/>
              </w:rPr>
              <w:t>-</w:t>
            </w:r>
          </w:p>
        </w:tc>
        <w:tc>
          <w:tcPr>
            <w:tcW w:w="1497" w:type="dxa"/>
            <w:vAlign w:val="center"/>
          </w:tcPr>
          <w:p w:rsidR="00D84133" w:rsidRDefault="00FE6EFE">
            <w:pPr>
              <w:jc w:val="right"/>
            </w:pPr>
            <w:r>
              <w:rPr>
                <w:color w:val="000000"/>
                <w:szCs w:val="21"/>
              </w:rPr>
              <w:t>-</w:t>
            </w:r>
          </w:p>
        </w:tc>
        <w:tc>
          <w:tcPr>
            <w:tcW w:w="1203" w:type="dxa"/>
            <w:vAlign w:val="center"/>
          </w:tcPr>
          <w:p w:rsidR="00D84133" w:rsidRDefault="00FE6EFE">
            <w:pPr>
              <w:jc w:val="right"/>
            </w:pPr>
            <w:r>
              <w:rPr>
                <w:color w:val="000000"/>
                <w:szCs w:val="21"/>
              </w:rPr>
              <w:t>-</w:t>
            </w:r>
          </w:p>
        </w:tc>
      </w:tr>
      <w:tr w:rsidR="00D84133">
        <w:tc>
          <w:tcPr>
            <w:tcW w:w="1560" w:type="dxa"/>
            <w:vAlign w:val="center"/>
          </w:tcPr>
          <w:p w:rsidR="00D84133" w:rsidRDefault="00FE6EFE">
            <w:pPr>
              <w:jc w:val="left"/>
            </w:pPr>
            <w:r>
              <w:rPr>
                <w:color w:val="000000"/>
                <w:szCs w:val="21"/>
              </w:rPr>
              <w:t>东方财富</w:t>
            </w:r>
          </w:p>
        </w:tc>
        <w:tc>
          <w:tcPr>
            <w:tcW w:w="132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143" w:type="dxa"/>
            <w:vAlign w:val="center"/>
          </w:tcPr>
          <w:p w:rsidR="00D84133" w:rsidRDefault="00FE6EFE">
            <w:pPr>
              <w:jc w:val="right"/>
            </w:pPr>
            <w:r>
              <w:rPr>
                <w:color w:val="000000"/>
                <w:szCs w:val="21"/>
              </w:rPr>
              <w:t>-</w:t>
            </w:r>
          </w:p>
        </w:tc>
        <w:tc>
          <w:tcPr>
            <w:tcW w:w="1197" w:type="dxa"/>
            <w:vAlign w:val="center"/>
          </w:tcPr>
          <w:p w:rsidR="00D84133" w:rsidRDefault="00FE6EFE">
            <w:pPr>
              <w:jc w:val="right"/>
            </w:pPr>
            <w:r>
              <w:rPr>
                <w:color w:val="000000"/>
                <w:szCs w:val="21"/>
              </w:rPr>
              <w:t>-</w:t>
            </w:r>
          </w:p>
        </w:tc>
        <w:tc>
          <w:tcPr>
            <w:tcW w:w="1497" w:type="dxa"/>
            <w:vAlign w:val="center"/>
          </w:tcPr>
          <w:p w:rsidR="00D84133" w:rsidRDefault="00FE6EFE">
            <w:pPr>
              <w:jc w:val="right"/>
            </w:pPr>
            <w:r>
              <w:rPr>
                <w:color w:val="000000"/>
                <w:szCs w:val="21"/>
              </w:rPr>
              <w:t>-</w:t>
            </w:r>
          </w:p>
        </w:tc>
        <w:tc>
          <w:tcPr>
            <w:tcW w:w="1203" w:type="dxa"/>
            <w:vAlign w:val="center"/>
          </w:tcPr>
          <w:p w:rsidR="00D84133" w:rsidRDefault="00FE6EFE">
            <w:pPr>
              <w:jc w:val="right"/>
            </w:pPr>
            <w:r>
              <w:rPr>
                <w:color w:val="000000"/>
                <w:szCs w:val="21"/>
              </w:rPr>
              <w:t>-</w:t>
            </w:r>
          </w:p>
        </w:tc>
      </w:tr>
      <w:tr w:rsidR="00D84133">
        <w:tc>
          <w:tcPr>
            <w:tcW w:w="1560" w:type="dxa"/>
            <w:vAlign w:val="center"/>
          </w:tcPr>
          <w:p w:rsidR="00D84133" w:rsidRDefault="00FE6EFE">
            <w:pPr>
              <w:jc w:val="left"/>
            </w:pPr>
            <w:r>
              <w:rPr>
                <w:color w:val="000000"/>
                <w:szCs w:val="21"/>
              </w:rPr>
              <w:t>平安证券</w:t>
            </w:r>
          </w:p>
        </w:tc>
        <w:tc>
          <w:tcPr>
            <w:tcW w:w="1320" w:type="dxa"/>
            <w:vAlign w:val="center"/>
          </w:tcPr>
          <w:p w:rsidR="00D84133" w:rsidRDefault="00FE6EFE">
            <w:pPr>
              <w:jc w:val="right"/>
            </w:pPr>
            <w:r>
              <w:rPr>
                <w:color w:val="000000"/>
                <w:szCs w:val="21"/>
              </w:rPr>
              <w:t>8,278,276.99</w:t>
            </w:r>
          </w:p>
        </w:tc>
        <w:tc>
          <w:tcPr>
            <w:tcW w:w="1080" w:type="dxa"/>
            <w:vAlign w:val="center"/>
          </w:tcPr>
          <w:p w:rsidR="00D84133" w:rsidRDefault="00FE6EFE">
            <w:pPr>
              <w:jc w:val="right"/>
            </w:pPr>
            <w:r>
              <w:rPr>
                <w:color w:val="000000"/>
                <w:szCs w:val="21"/>
              </w:rPr>
              <w:t>94.74%</w:t>
            </w:r>
          </w:p>
        </w:tc>
        <w:tc>
          <w:tcPr>
            <w:tcW w:w="1143" w:type="dxa"/>
            <w:vAlign w:val="center"/>
          </w:tcPr>
          <w:p w:rsidR="00D84133" w:rsidRDefault="00FE6EFE">
            <w:pPr>
              <w:jc w:val="right"/>
            </w:pPr>
            <w:r>
              <w:rPr>
                <w:color w:val="000000"/>
                <w:szCs w:val="21"/>
              </w:rPr>
              <w:t>-</w:t>
            </w:r>
          </w:p>
        </w:tc>
        <w:tc>
          <w:tcPr>
            <w:tcW w:w="1197" w:type="dxa"/>
            <w:vAlign w:val="center"/>
          </w:tcPr>
          <w:p w:rsidR="00D84133" w:rsidRDefault="00FE6EFE">
            <w:pPr>
              <w:jc w:val="right"/>
            </w:pPr>
            <w:r>
              <w:rPr>
                <w:color w:val="000000"/>
                <w:szCs w:val="21"/>
              </w:rPr>
              <w:t>-</w:t>
            </w:r>
          </w:p>
        </w:tc>
        <w:tc>
          <w:tcPr>
            <w:tcW w:w="1497" w:type="dxa"/>
            <w:vAlign w:val="center"/>
          </w:tcPr>
          <w:p w:rsidR="00D84133" w:rsidRDefault="00FE6EFE">
            <w:pPr>
              <w:jc w:val="right"/>
            </w:pPr>
            <w:r>
              <w:rPr>
                <w:color w:val="000000"/>
                <w:szCs w:val="21"/>
              </w:rPr>
              <w:t>-</w:t>
            </w:r>
          </w:p>
        </w:tc>
        <w:tc>
          <w:tcPr>
            <w:tcW w:w="1203" w:type="dxa"/>
            <w:vAlign w:val="center"/>
          </w:tcPr>
          <w:p w:rsidR="00D84133" w:rsidRDefault="00FE6EFE">
            <w:pPr>
              <w:jc w:val="right"/>
            </w:pPr>
            <w:r>
              <w:rPr>
                <w:color w:val="000000"/>
                <w:szCs w:val="21"/>
              </w:rPr>
              <w:t>-</w:t>
            </w:r>
          </w:p>
        </w:tc>
      </w:tr>
      <w:tr w:rsidR="00D84133">
        <w:tc>
          <w:tcPr>
            <w:tcW w:w="1560" w:type="dxa"/>
            <w:vAlign w:val="center"/>
          </w:tcPr>
          <w:p w:rsidR="00D84133" w:rsidRDefault="00FE6EFE">
            <w:pPr>
              <w:jc w:val="left"/>
            </w:pPr>
            <w:r>
              <w:rPr>
                <w:color w:val="000000"/>
                <w:szCs w:val="21"/>
              </w:rPr>
              <w:t>申万宏源</w:t>
            </w:r>
          </w:p>
        </w:tc>
        <w:tc>
          <w:tcPr>
            <w:tcW w:w="132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143" w:type="dxa"/>
            <w:vAlign w:val="center"/>
          </w:tcPr>
          <w:p w:rsidR="00D84133" w:rsidRDefault="00FE6EFE">
            <w:pPr>
              <w:jc w:val="right"/>
            </w:pPr>
            <w:r>
              <w:rPr>
                <w:color w:val="000000"/>
                <w:szCs w:val="21"/>
              </w:rPr>
              <w:t>-</w:t>
            </w:r>
          </w:p>
        </w:tc>
        <w:tc>
          <w:tcPr>
            <w:tcW w:w="1197" w:type="dxa"/>
            <w:vAlign w:val="center"/>
          </w:tcPr>
          <w:p w:rsidR="00D84133" w:rsidRDefault="00FE6EFE">
            <w:pPr>
              <w:jc w:val="right"/>
            </w:pPr>
            <w:r>
              <w:rPr>
                <w:color w:val="000000"/>
                <w:szCs w:val="21"/>
              </w:rPr>
              <w:t>-</w:t>
            </w:r>
          </w:p>
        </w:tc>
        <w:tc>
          <w:tcPr>
            <w:tcW w:w="1497" w:type="dxa"/>
            <w:vAlign w:val="center"/>
          </w:tcPr>
          <w:p w:rsidR="00D84133" w:rsidRDefault="00FE6EFE">
            <w:pPr>
              <w:jc w:val="right"/>
            </w:pPr>
            <w:r>
              <w:rPr>
                <w:color w:val="000000"/>
                <w:szCs w:val="21"/>
              </w:rPr>
              <w:t>-</w:t>
            </w:r>
          </w:p>
        </w:tc>
        <w:tc>
          <w:tcPr>
            <w:tcW w:w="1203" w:type="dxa"/>
            <w:vAlign w:val="center"/>
          </w:tcPr>
          <w:p w:rsidR="00D84133" w:rsidRDefault="00FE6EFE">
            <w:pPr>
              <w:jc w:val="right"/>
            </w:pPr>
            <w:r>
              <w:rPr>
                <w:color w:val="000000"/>
                <w:szCs w:val="21"/>
              </w:rPr>
              <w:t>-</w:t>
            </w:r>
          </w:p>
        </w:tc>
      </w:tr>
      <w:tr w:rsidR="00D84133">
        <w:tc>
          <w:tcPr>
            <w:tcW w:w="1560" w:type="dxa"/>
            <w:vAlign w:val="center"/>
          </w:tcPr>
          <w:p w:rsidR="00D84133" w:rsidRDefault="00FE6EFE">
            <w:pPr>
              <w:jc w:val="left"/>
            </w:pPr>
            <w:r>
              <w:rPr>
                <w:color w:val="000000"/>
                <w:szCs w:val="21"/>
              </w:rPr>
              <w:t>华创证券</w:t>
            </w:r>
          </w:p>
        </w:tc>
        <w:tc>
          <w:tcPr>
            <w:tcW w:w="1320" w:type="dxa"/>
            <w:vAlign w:val="center"/>
          </w:tcPr>
          <w:p w:rsidR="00D84133" w:rsidRDefault="00FE6EFE">
            <w:pPr>
              <w:jc w:val="right"/>
            </w:pPr>
            <w:r>
              <w:rPr>
                <w:color w:val="000000"/>
                <w:szCs w:val="21"/>
              </w:rPr>
              <w:t>459,481.70</w:t>
            </w:r>
          </w:p>
        </w:tc>
        <w:tc>
          <w:tcPr>
            <w:tcW w:w="1080" w:type="dxa"/>
            <w:vAlign w:val="center"/>
          </w:tcPr>
          <w:p w:rsidR="00D84133" w:rsidRDefault="00FE6EFE">
            <w:pPr>
              <w:jc w:val="right"/>
            </w:pPr>
            <w:r>
              <w:rPr>
                <w:color w:val="000000"/>
                <w:szCs w:val="21"/>
              </w:rPr>
              <w:t>5.26%</w:t>
            </w:r>
          </w:p>
        </w:tc>
        <w:tc>
          <w:tcPr>
            <w:tcW w:w="1143" w:type="dxa"/>
            <w:vAlign w:val="center"/>
          </w:tcPr>
          <w:p w:rsidR="00D84133" w:rsidRDefault="00FE6EFE">
            <w:pPr>
              <w:jc w:val="right"/>
            </w:pPr>
            <w:r>
              <w:rPr>
                <w:color w:val="000000"/>
                <w:szCs w:val="21"/>
              </w:rPr>
              <w:t>-</w:t>
            </w:r>
          </w:p>
        </w:tc>
        <w:tc>
          <w:tcPr>
            <w:tcW w:w="1197" w:type="dxa"/>
            <w:vAlign w:val="center"/>
          </w:tcPr>
          <w:p w:rsidR="00D84133" w:rsidRDefault="00FE6EFE">
            <w:pPr>
              <w:jc w:val="right"/>
            </w:pPr>
            <w:r>
              <w:rPr>
                <w:color w:val="000000"/>
                <w:szCs w:val="21"/>
              </w:rPr>
              <w:t>-</w:t>
            </w:r>
          </w:p>
        </w:tc>
        <w:tc>
          <w:tcPr>
            <w:tcW w:w="1497" w:type="dxa"/>
            <w:vAlign w:val="center"/>
          </w:tcPr>
          <w:p w:rsidR="00D84133" w:rsidRDefault="00FE6EFE">
            <w:pPr>
              <w:jc w:val="right"/>
            </w:pPr>
            <w:r>
              <w:rPr>
                <w:color w:val="000000"/>
                <w:szCs w:val="21"/>
              </w:rPr>
              <w:t>-</w:t>
            </w:r>
          </w:p>
        </w:tc>
        <w:tc>
          <w:tcPr>
            <w:tcW w:w="1203" w:type="dxa"/>
            <w:vAlign w:val="center"/>
          </w:tcPr>
          <w:p w:rsidR="00D84133" w:rsidRDefault="00FE6EFE">
            <w:pPr>
              <w:jc w:val="right"/>
            </w:pPr>
            <w:r>
              <w:rPr>
                <w:color w:val="000000"/>
                <w:szCs w:val="21"/>
              </w:rPr>
              <w:t>-</w:t>
            </w:r>
          </w:p>
        </w:tc>
      </w:tr>
      <w:tr w:rsidR="00D84133">
        <w:tc>
          <w:tcPr>
            <w:tcW w:w="1560" w:type="dxa"/>
            <w:vAlign w:val="center"/>
          </w:tcPr>
          <w:p w:rsidR="00D84133" w:rsidRDefault="00FE6EFE">
            <w:pPr>
              <w:jc w:val="left"/>
            </w:pPr>
            <w:r>
              <w:rPr>
                <w:color w:val="000000"/>
                <w:szCs w:val="21"/>
              </w:rPr>
              <w:t>广发证券</w:t>
            </w:r>
          </w:p>
        </w:tc>
        <w:tc>
          <w:tcPr>
            <w:tcW w:w="1320" w:type="dxa"/>
            <w:vAlign w:val="center"/>
          </w:tcPr>
          <w:p w:rsidR="00D84133" w:rsidRDefault="00FE6EFE">
            <w:pPr>
              <w:jc w:val="right"/>
            </w:pPr>
            <w:r>
              <w:rPr>
                <w:color w:val="000000"/>
                <w:szCs w:val="21"/>
              </w:rPr>
              <w:t>-</w:t>
            </w:r>
          </w:p>
        </w:tc>
        <w:tc>
          <w:tcPr>
            <w:tcW w:w="1080" w:type="dxa"/>
            <w:vAlign w:val="center"/>
          </w:tcPr>
          <w:p w:rsidR="00D84133" w:rsidRDefault="00FE6EFE">
            <w:pPr>
              <w:jc w:val="right"/>
            </w:pPr>
            <w:r>
              <w:rPr>
                <w:color w:val="000000"/>
                <w:szCs w:val="21"/>
              </w:rPr>
              <w:t>-</w:t>
            </w:r>
          </w:p>
        </w:tc>
        <w:tc>
          <w:tcPr>
            <w:tcW w:w="1143" w:type="dxa"/>
            <w:vAlign w:val="center"/>
          </w:tcPr>
          <w:p w:rsidR="00D84133" w:rsidRDefault="00FE6EFE">
            <w:pPr>
              <w:jc w:val="right"/>
            </w:pPr>
            <w:r>
              <w:rPr>
                <w:color w:val="000000"/>
                <w:szCs w:val="21"/>
              </w:rPr>
              <w:t>-</w:t>
            </w:r>
          </w:p>
        </w:tc>
        <w:tc>
          <w:tcPr>
            <w:tcW w:w="1197" w:type="dxa"/>
            <w:vAlign w:val="center"/>
          </w:tcPr>
          <w:p w:rsidR="00D84133" w:rsidRDefault="00FE6EFE">
            <w:pPr>
              <w:jc w:val="right"/>
            </w:pPr>
            <w:r>
              <w:rPr>
                <w:color w:val="000000"/>
                <w:szCs w:val="21"/>
              </w:rPr>
              <w:t>-</w:t>
            </w:r>
          </w:p>
        </w:tc>
        <w:tc>
          <w:tcPr>
            <w:tcW w:w="1497" w:type="dxa"/>
            <w:vAlign w:val="center"/>
          </w:tcPr>
          <w:p w:rsidR="00D84133" w:rsidRDefault="00FE6EFE">
            <w:pPr>
              <w:jc w:val="right"/>
            </w:pPr>
            <w:r>
              <w:rPr>
                <w:color w:val="000000"/>
                <w:szCs w:val="21"/>
              </w:rPr>
              <w:t>-</w:t>
            </w:r>
          </w:p>
        </w:tc>
        <w:tc>
          <w:tcPr>
            <w:tcW w:w="1203" w:type="dxa"/>
            <w:vAlign w:val="center"/>
          </w:tcPr>
          <w:p w:rsidR="00D84133" w:rsidRDefault="00FE6EFE">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5075"/>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D84133">
        <w:tc>
          <w:tcPr>
            <w:tcW w:w="720" w:type="dxa"/>
            <w:vAlign w:val="center"/>
          </w:tcPr>
          <w:p w:rsidR="00D84133" w:rsidRDefault="00FE6EFE">
            <w:pPr>
              <w:jc w:val="center"/>
            </w:pPr>
            <w:r>
              <w:rPr>
                <w:color w:val="000000"/>
                <w:szCs w:val="21"/>
              </w:rPr>
              <w:t>1</w:t>
            </w:r>
          </w:p>
        </w:tc>
        <w:tc>
          <w:tcPr>
            <w:tcW w:w="4320" w:type="dxa"/>
            <w:vAlign w:val="center"/>
          </w:tcPr>
          <w:p w:rsidR="00D84133" w:rsidRDefault="00FE6EFE">
            <w:r>
              <w:rPr>
                <w:color w:val="000000"/>
                <w:szCs w:val="21"/>
              </w:rPr>
              <w:t>易方达基金管理有限公司旗下部分</w:t>
            </w:r>
            <w:r>
              <w:rPr>
                <w:color w:val="000000"/>
                <w:szCs w:val="21"/>
              </w:rPr>
              <w:t>ETF</w:t>
            </w:r>
            <w:r>
              <w:rPr>
                <w:color w:val="000000"/>
                <w:szCs w:val="21"/>
              </w:rPr>
              <w:t>增加国联证券为申购赎回代办证券公司的公告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2020-01-13</w:t>
            </w:r>
          </w:p>
        </w:tc>
      </w:tr>
      <w:tr w:rsidR="00D84133">
        <w:tc>
          <w:tcPr>
            <w:tcW w:w="720" w:type="dxa"/>
            <w:vAlign w:val="center"/>
          </w:tcPr>
          <w:p w:rsidR="00D84133" w:rsidRDefault="00FE6EFE">
            <w:pPr>
              <w:jc w:val="center"/>
            </w:pPr>
            <w:r>
              <w:rPr>
                <w:color w:val="000000"/>
                <w:szCs w:val="21"/>
              </w:rPr>
              <w:t>2</w:t>
            </w:r>
          </w:p>
        </w:tc>
        <w:tc>
          <w:tcPr>
            <w:tcW w:w="4320" w:type="dxa"/>
            <w:vAlign w:val="center"/>
          </w:tcPr>
          <w:p w:rsidR="00D84133" w:rsidRDefault="00FE6EFE">
            <w:r>
              <w:rPr>
                <w:color w:val="000000"/>
                <w:szCs w:val="21"/>
              </w:rPr>
              <w:t>易方达基金管理有限公司旗下部分</w:t>
            </w:r>
            <w:r>
              <w:rPr>
                <w:color w:val="000000"/>
                <w:szCs w:val="21"/>
              </w:rPr>
              <w:t>ETF</w:t>
            </w:r>
            <w:r>
              <w:rPr>
                <w:color w:val="000000"/>
                <w:szCs w:val="21"/>
              </w:rPr>
              <w:t>增加中金公司为申购赎回代办证券公司的公告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2020-01-13</w:t>
            </w:r>
          </w:p>
        </w:tc>
      </w:tr>
      <w:tr w:rsidR="00D84133">
        <w:tc>
          <w:tcPr>
            <w:tcW w:w="720" w:type="dxa"/>
            <w:vAlign w:val="center"/>
          </w:tcPr>
          <w:p w:rsidR="00D84133" w:rsidRDefault="00FE6EFE">
            <w:pPr>
              <w:jc w:val="center"/>
            </w:pPr>
            <w:r>
              <w:rPr>
                <w:color w:val="000000"/>
                <w:szCs w:val="21"/>
              </w:rPr>
              <w:t>3</w:t>
            </w:r>
          </w:p>
        </w:tc>
        <w:tc>
          <w:tcPr>
            <w:tcW w:w="4320" w:type="dxa"/>
            <w:vAlign w:val="center"/>
          </w:tcPr>
          <w:p w:rsidR="00D84133" w:rsidRDefault="00FE6EFE">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2020-01-18</w:t>
            </w:r>
          </w:p>
        </w:tc>
      </w:tr>
      <w:tr w:rsidR="00D84133">
        <w:tc>
          <w:tcPr>
            <w:tcW w:w="720" w:type="dxa"/>
            <w:vAlign w:val="center"/>
          </w:tcPr>
          <w:p w:rsidR="00D84133" w:rsidRDefault="00FE6EFE">
            <w:pPr>
              <w:jc w:val="center"/>
            </w:pPr>
            <w:r>
              <w:rPr>
                <w:color w:val="000000"/>
                <w:szCs w:val="21"/>
              </w:rPr>
              <w:t>4</w:t>
            </w:r>
          </w:p>
        </w:tc>
        <w:tc>
          <w:tcPr>
            <w:tcW w:w="4320" w:type="dxa"/>
            <w:vAlign w:val="center"/>
          </w:tcPr>
          <w:p w:rsidR="00D84133" w:rsidRDefault="00FE6EF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D84133" w:rsidRDefault="00FE6EFE">
            <w:r>
              <w:rPr>
                <w:color w:val="000000"/>
                <w:szCs w:val="21"/>
              </w:rPr>
              <w:t>上海证券报</w:t>
            </w:r>
          </w:p>
        </w:tc>
        <w:tc>
          <w:tcPr>
            <w:tcW w:w="1440" w:type="dxa"/>
            <w:vAlign w:val="center"/>
          </w:tcPr>
          <w:p w:rsidR="00D84133" w:rsidRDefault="00FE6EFE">
            <w:pPr>
              <w:jc w:val="center"/>
            </w:pPr>
            <w:r>
              <w:rPr>
                <w:color w:val="000000"/>
                <w:szCs w:val="21"/>
              </w:rPr>
              <w:t>2020-01-18</w:t>
            </w:r>
          </w:p>
        </w:tc>
      </w:tr>
      <w:tr w:rsidR="00D84133">
        <w:tc>
          <w:tcPr>
            <w:tcW w:w="720" w:type="dxa"/>
            <w:vAlign w:val="center"/>
          </w:tcPr>
          <w:p w:rsidR="00D84133" w:rsidRDefault="00FE6EFE">
            <w:pPr>
              <w:jc w:val="center"/>
            </w:pPr>
            <w:r>
              <w:rPr>
                <w:color w:val="000000"/>
                <w:szCs w:val="21"/>
              </w:rPr>
              <w:t>5</w:t>
            </w:r>
          </w:p>
        </w:tc>
        <w:tc>
          <w:tcPr>
            <w:tcW w:w="4320" w:type="dxa"/>
            <w:vAlign w:val="center"/>
          </w:tcPr>
          <w:p w:rsidR="00D84133" w:rsidRDefault="00FE6EF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2020-01-30</w:t>
            </w:r>
          </w:p>
        </w:tc>
      </w:tr>
      <w:tr w:rsidR="00D84133">
        <w:tc>
          <w:tcPr>
            <w:tcW w:w="720" w:type="dxa"/>
            <w:vAlign w:val="center"/>
          </w:tcPr>
          <w:p w:rsidR="00D84133" w:rsidRDefault="00FE6EFE">
            <w:pPr>
              <w:jc w:val="center"/>
            </w:pPr>
            <w:r>
              <w:rPr>
                <w:color w:val="000000"/>
                <w:szCs w:val="21"/>
              </w:rPr>
              <w:t>6</w:t>
            </w:r>
          </w:p>
        </w:tc>
        <w:tc>
          <w:tcPr>
            <w:tcW w:w="4320" w:type="dxa"/>
            <w:vAlign w:val="center"/>
          </w:tcPr>
          <w:p w:rsidR="00D84133" w:rsidRDefault="00FE6EFE">
            <w:r>
              <w:rPr>
                <w:color w:val="000000"/>
                <w:szCs w:val="21"/>
              </w:rPr>
              <w:t>易方达基金管理有限公司及全资子公司投资旗下基金相关事宜的公告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2020-02-04</w:t>
            </w:r>
          </w:p>
        </w:tc>
      </w:tr>
      <w:tr w:rsidR="00D84133">
        <w:tc>
          <w:tcPr>
            <w:tcW w:w="720" w:type="dxa"/>
            <w:vAlign w:val="center"/>
          </w:tcPr>
          <w:p w:rsidR="00D84133" w:rsidRDefault="00FE6EFE">
            <w:pPr>
              <w:jc w:val="center"/>
            </w:pPr>
            <w:r>
              <w:rPr>
                <w:color w:val="000000"/>
                <w:szCs w:val="21"/>
              </w:rPr>
              <w:t>7</w:t>
            </w:r>
          </w:p>
        </w:tc>
        <w:tc>
          <w:tcPr>
            <w:tcW w:w="4320" w:type="dxa"/>
            <w:vAlign w:val="center"/>
          </w:tcPr>
          <w:p w:rsidR="00D84133" w:rsidRDefault="00FE6EFE">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2020-02-28</w:t>
            </w:r>
          </w:p>
        </w:tc>
      </w:tr>
      <w:tr w:rsidR="00D84133">
        <w:tc>
          <w:tcPr>
            <w:tcW w:w="720" w:type="dxa"/>
            <w:vAlign w:val="center"/>
          </w:tcPr>
          <w:p w:rsidR="00D84133" w:rsidRDefault="00FE6EFE">
            <w:pPr>
              <w:jc w:val="center"/>
            </w:pPr>
            <w:r>
              <w:rPr>
                <w:color w:val="000000"/>
                <w:szCs w:val="21"/>
              </w:rPr>
              <w:t>8</w:t>
            </w:r>
          </w:p>
        </w:tc>
        <w:tc>
          <w:tcPr>
            <w:tcW w:w="4320" w:type="dxa"/>
            <w:vAlign w:val="center"/>
          </w:tcPr>
          <w:p w:rsidR="00D84133" w:rsidRDefault="00FE6EFE">
            <w:r>
              <w:rPr>
                <w:color w:val="000000"/>
                <w:szCs w:val="21"/>
              </w:rPr>
              <w:t>易方达基金管理有限公司关于部分沪市上市基金增加扩位证券简称的公告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2020-03-13</w:t>
            </w:r>
          </w:p>
        </w:tc>
      </w:tr>
      <w:tr w:rsidR="00D84133">
        <w:tc>
          <w:tcPr>
            <w:tcW w:w="720" w:type="dxa"/>
            <w:vAlign w:val="center"/>
          </w:tcPr>
          <w:p w:rsidR="00D84133" w:rsidRDefault="00FE6EFE">
            <w:pPr>
              <w:jc w:val="center"/>
            </w:pPr>
            <w:r>
              <w:rPr>
                <w:color w:val="000000"/>
                <w:szCs w:val="21"/>
              </w:rPr>
              <w:t>9</w:t>
            </w:r>
          </w:p>
        </w:tc>
        <w:tc>
          <w:tcPr>
            <w:tcW w:w="4320" w:type="dxa"/>
            <w:vAlign w:val="center"/>
          </w:tcPr>
          <w:p w:rsidR="00D84133" w:rsidRDefault="00FE6EF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D84133" w:rsidRDefault="00FE6EFE">
            <w:r>
              <w:rPr>
                <w:color w:val="000000"/>
                <w:szCs w:val="21"/>
              </w:rPr>
              <w:t>上海证券报</w:t>
            </w:r>
          </w:p>
        </w:tc>
        <w:tc>
          <w:tcPr>
            <w:tcW w:w="1440" w:type="dxa"/>
            <w:vAlign w:val="center"/>
          </w:tcPr>
          <w:p w:rsidR="00D84133" w:rsidRDefault="00FE6EFE">
            <w:pPr>
              <w:jc w:val="center"/>
            </w:pPr>
            <w:r>
              <w:rPr>
                <w:color w:val="000000"/>
                <w:szCs w:val="21"/>
              </w:rPr>
              <w:t>2020-03-31</w:t>
            </w:r>
          </w:p>
        </w:tc>
      </w:tr>
      <w:tr w:rsidR="00D84133">
        <w:tc>
          <w:tcPr>
            <w:tcW w:w="720" w:type="dxa"/>
            <w:vAlign w:val="center"/>
          </w:tcPr>
          <w:p w:rsidR="00D84133" w:rsidRDefault="00FE6EFE">
            <w:pPr>
              <w:jc w:val="center"/>
            </w:pPr>
            <w:r>
              <w:rPr>
                <w:color w:val="000000"/>
                <w:szCs w:val="21"/>
              </w:rPr>
              <w:t>10</w:t>
            </w:r>
          </w:p>
        </w:tc>
        <w:tc>
          <w:tcPr>
            <w:tcW w:w="4320" w:type="dxa"/>
            <w:vAlign w:val="center"/>
          </w:tcPr>
          <w:p w:rsidR="00D84133" w:rsidRDefault="00FE6EFE">
            <w:r>
              <w:rPr>
                <w:color w:val="000000"/>
                <w:szCs w:val="21"/>
              </w:rPr>
              <w:t>易方达基金管理有限公司关于提醒投资者及时提供或更新身份信息资料的公告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2020-04-10</w:t>
            </w:r>
          </w:p>
        </w:tc>
      </w:tr>
      <w:tr w:rsidR="00D84133">
        <w:tc>
          <w:tcPr>
            <w:tcW w:w="720" w:type="dxa"/>
            <w:vAlign w:val="center"/>
          </w:tcPr>
          <w:p w:rsidR="00D84133" w:rsidRDefault="00FE6EFE">
            <w:pPr>
              <w:jc w:val="center"/>
            </w:pPr>
            <w:r>
              <w:rPr>
                <w:color w:val="000000"/>
                <w:szCs w:val="21"/>
              </w:rPr>
              <w:t>11</w:t>
            </w:r>
          </w:p>
        </w:tc>
        <w:tc>
          <w:tcPr>
            <w:tcW w:w="4320" w:type="dxa"/>
            <w:vAlign w:val="center"/>
          </w:tcPr>
          <w:p w:rsidR="00D84133" w:rsidRDefault="00FE6EFE">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2020-04-15</w:t>
            </w:r>
          </w:p>
        </w:tc>
      </w:tr>
      <w:tr w:rsidR="00D84133">
        <w:tc>
          <w:tcPr>
            <w:tcW w:w="720" w:type="dxa"/>
            <w:vAlign w:val="center"/>
          </w:tcPr>
          <w:p w:rsidR="00D84133" w:rsidRDefault="00FE6EFE">
            <w:pPr>
              <w:jc w:val="center"/>
            </w:pPr>
            <w:r>
              <w:rPr>
                <w:color w:val="000000"/>
                <w:szCs w:val="21"/>
              </w:rPr>
              <w:t>12</w:t>
            </w:r>
          </w:p>
        </w:tc>
        <w:tc>
          <w:tcPr>
            <w:tcW w:w="4320" w:type="dxa"/>
            <w:vAlign w:val="center"/>
          </w:tcPr>
          <w:p w:rsidR="00D84133" w:rsidRDefault="00FE6EF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D84133" w:rsidRDefault="00FE6EFE">
            <w:r>
              <w:rPr>
                <w:color w:val="000000"/>
                <w:szCs w:val="21"/>
              </w:rPr>
              <w:t>上海证券报</w:t>
            </w:r>
          </w:p>
        </w:tc>
        <w:tc>
          <w:tcPr>
            <w:tcW w:w="1440" w:type="dxa"/>
            <w:vAlign w:val="center"/>
          </w:tcPr>
          <w:p w:rsidR="00D84133" w:rsidRDefault="00FE6EFE">
            <w:pPr>
              <w:jc w:val="center"/>
            </w:pPr>
            <w:r>
              <w:rPr>
                <w:color w:val="000000"/>
                <w:szCs w:val="21"/>
              </w:rPr>
              <w:t>2020-04-21</w:t>
            </w:r>
          </w:p>
        </w:tc>
      </w:tr>
      <w:tr w:rsidR="00D84133">
        <w:tc>
          <w:tcPr>
            <w:tcW w:w="720" w:type="dxa"/>
            <w:vAlign w:val="center"/>
          </w:tcPr>
          <w:p w:rsidR="00D84133" w:rsidRDefault="00FE6EFE">
            <w:pPr>
              <w:jc w:val="center"/>
            </w:pPr>
            <w:r>
              <w:rPr>
                <w:color w:val="000000"/>
                <w:szCs w:val="21"/>
              </w:rPr>
              <w:t>13</w:t>
            </w:r>
          </w:p>
        </w:tc>
        <w:tc>
          <w:tcPr>
            <w:tcW w:w="4320" w:type="dxa"/>
            <w:vAlign w:val="center"/>
          </w:tcPr>
          <w:p w:rsidR="00D84133" w:rsidRDefault="00FE6EFE">
            <w:r>
              <w:rPr>
                <w:color w:val="000000"/>
                <w:szCs w:val="21"/>
              </w:rPr>
              <w:t>易方达基金管理有限公司旗下部分</w:t>
            </w:r>
            <w:r>
              <w:rPr>
                <w:color w:val="000000"/>
                <w:szCs w:val="21"/>
              </w:rPr>
              <w:t>ETF</w:t>
            </w:r>
            <w:r>
              <w:rPr>
                <w:color w:val="000000"/>
                <w:szCs w:val="21"/>
              </w:rPr>
              <w:t>增加湘财证券为申购赎回代办证券公司的公告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2020-04-28</w:t>
            </w:r>
          </w:p>
        </w:tc>
      </w:tr>
      <w:tr w:rsidR="00D84133">
        <w:tc>
          <w:tcPr>
            <w:tcW w:w="720" w:type="dxa"/>
            <w:vAlign w:val="center"/>
          </w:tcPr>
          <w:p w:rsidR="00D84133" w:rsidRDefault="00FE6EFE">
            <w:pPr>
              <w:jc w:val="center"/>
            </w:pPr>
            <w:r>
              <w:rPr>
                <w:color w:val="000000"/>
                <w:szCs w:val="21"/>
              </w:rPr>
              <w:t>14</w:t>
            </w:r>
          </w:p>
        </w:tc>
        <w:tc>
          <w:tcPr>
            <w:tcW w:w="4320" w:type="dxa"/>
            <w:vAlign w:val="center"/>
          </w:tcPr>
          <w:p w:rsidR="00D84133" w:rsidRDefault="00FE6EFE">
            <w:r>
              <w:rPr>
                <w:color w:val="000000"/>
                <w:szCs w:val="21"/>
              </w:rPr>
              <w:t>易方达基金管理有限公司旗下部分</w:t>
            </w:r>
            <w:r>
              <w:rPr>
                <w:color w:val="000000"/>
                <w:szCs w:val="21"/>
              </w:rPr>
              <w:t>ETF</w:t>
            </w:r>
            <w:r>
              <w:rPr>
                <w:color w:val="000000"/>
                <w:szCs w:val="21"/>
              </w:rPr>
              <w:t>增加中信证券华南为申购赎回代办证券公司的公告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2020-04-28</w:t>
            </w:r>
          </w:p>
        </w:tc>
      </w:tr>
      <w:tr w:rsidR="00D84133">
        <w:tc>
          <w:tcPr>
            <w:tcW w:w="720" w:type="dxa"/>
            <w:vAlign w:val="center"/>
          </w:tcPr>
          <w:p w:rsidR="00D84133" w:rsidRDefault="00FE6EFE">
            <w:pPr>
              <w:jc w:val="center"/>
            </w:pPr>
            <w:r>
              <w:rPr>
                <w:color w:val="000000"/>
                <w:szCs w:val="21"/>
              </w:rPr>
              <w:t>15</w:t>
            </w:r>
          </w:p>
        </w:tc>
        <w:tc>
          <w:tcPr>
            <w:tcW w:w="4320" w:type="dxa"/>
            <w:vAlign w:val="center"/>
          </w:tcPr>
          <w:p w:rsidR="00D84133" w:rsidRDefault="00FE6EFE">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2020-05-20</w:t>
            </w:r>
          </w:p>
        </w:tc>
      </w:tr>
      <w:tr w:rsidR="00D84133">
        <w:tc>
          <w:tcPr>
            <w:tcW w:w="720" w:type="dxa"/>
            <w:vAlign w:val="center"/>
          </w:tcPr>
          <w:p w:rsidR="00D84133" w:rsidRDefault="00FE6EFE">
            <w:pPr>
              <w:jc w:val="center"/>
            </w:pPr>
            <w:r>
              <w:rPr>
                <w:color w:val="000000"/>
                <w:szCs w:val="21"/>
              </w:rPr>
              <w:t>16</w:t>
            </w:r>
          </w:p>
        </w:tc>
        <w:tc>
          <w:tcPr>
            <w:tcW w:w="4320" w:type="dxa"/>
            <w:vAlign w:val="center"/>
          </w:tcPr>
          <w:p w:rsidR="00D84133" w:rsidRDefault="00FE6EFE">
            <w:r>
              <w:rPr>
                <w:color w:val="000000"/>
                <w:szCs w:val="21"/>
              </w:rPr>
              <w:t>易方达基金管理有限公司关于修订旗下部分</w:t>
            </w:r>
            <w:r>
              <w:rPr>
                <w:color w:val="000000"/>
                <w:szCs w:val="21"/>
              </w:rPr>
              <w:t>A</w:t>
            </w:r>
            <w:r>
              <w:rPr>
                <w:color w:val="000000"/>
                <w:szCs w:val="21"/>
              </w:rPr>
              <w:t>股</w:t>
            </w:r>
            <w:r>
              <w:rPr>
                <w:color w:val="000000"/>
                <w:szCs w:val="21"/>
              </w:rPr>
              <w:t>ETF</w:t>
            </w:r>
            <w:r>
              <w:rPr>
                <w:color w:val="000000"/>
                <w:szCs w:val="21"/>
              </w:rPr>
              <w:t>基金合同、托管协议的公告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2020-05-29</w:t>
            </w:r>
          </w:p>
        </w:tc>
      </w:tr>
      <w:tr w:rsidR="00D84133">
        <w:tc>
          <w:tcPr>
            <w:tcW w:w="720" w:type="dxa"/>
            <w:vAlign w:val="center"/>
          </w:tcPr>
          <w:p w:rsidR="00D84133" w:rsidRDefault="00FE6EFE">
            <w:pPr>
              <w:jc w:val="center"/>
            </w:pPr>
            <w:r>
              <w:rPr>
                <w:color w:val="000000"/>
                <w:szCs w:val="21"/>
              </w:rPr>
              <w:t>17</w:t>
            </w:r>
          </w:p>
        </w:tc>
        <w:tc>
          <w:tcPr>
            <w:tcW w:w="4320" w:type="dxa"/>
            <w:vAlign w:val="center"/>
          </w:tcPr>
          <w:p w:rsidR="00D84133" w:rsidRDefault="00FE6EFE">
            <w:r>
              <w:rPr>
                <w:color w:val="000000"/>
                <w:szCs w:val="21"/>
              </w:rPr>
              <w:t>易方达基金管理有限公司高级管理人员变更公告</w:t>
            </w:r>
          </w:p>
        </w:tc>
        <w:tc>
          <w:tcPr>
            <w:tcW w:w="2520" w:type="dxa"/>
            <w:vAlign w:val="center"/>
          </w:tcPr>
          <w:p w:rsidR="00D84133" w:rsidRDefault="00FE6EFE">
            <w:r>
              <w:rPr>
                <w:color w:val="000000"/>
                <w:szCs w:val="21"/>
              </w:rPr>
              <w:t>上海证券报、基金管理人网站及中国证监会基金电子披露网站</w:t>
            </w:r>
          </w:p>
        </w:tc>
        <w:tc>
          <w:tcPr>
            <w:tcW w:w="1440" w:type="dxa"/>
            <w:vAlign w:val="center"/>
          </w:tcPr>
          <w:p w:rsidR="00D84133" w:rsidRDefault="00FE6EFE">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5076"/>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5077"/>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D84133">
        <w:trPr>
          <w:jc w:val="center"/>
        </w:trPr>
        <w:tc>
          <w:tcPr>
            <w:tcW w:w="2128" w:type="dxa"/>
            <w:vMerge w:val="restart"/>
            <w:vAlign w:val="center"/>
          </w:tcPr>
          <w:p w:rsidR="00D84133" w:rsidRDefault="00FE6EFE">
            <w:r>
              <w:t>中国建设银行股份有限公司－易方达沪深</w:t>
            </w:r>
            <w:r>
              <w:t>300</w:t>
            </w:r>
            <w:r>
              <w:t>非银行金融交易型开放式指数证券投资基金联接基金</w:t>
            </w:r>
          </w:p>
        </w:tc>
        <w:tc>
          <w:tcPr>
            <w:tcW w:w="709" w:type="dxa"/>
            <w:vAlign w:val="center"/>
          </w:tcPr>
          <w:p w:rsidR="00D84133" w:rsidRDefault="00FE6EFE">
            <w:pPr>
              <w:jc w:val="center"/>
            </w:pPr>
            <w:r>
              <w:t>1</w:t>
            </w:r>
          </w:p>
        </w:tc>
        <w:tc>
          <w:tcPr>
            <w:tcW w:w="1984" w:type="dxa"/>
            <w:vAlign w:val="center"/>
          </w:tcPr>
          <w:p w:rsidR="00D84133" w:rsidRDefault="00FE6EFE">
            <w:pPr>
              <w:jc w:val="center"/>
            </w:pPr>
            <w:r>
              <w:t>2020</w:t>
            </w:r>
            <w:r>
              <w:t>年</w:t>
            </w:r>
            <w:r>
              <w:t>01</w:t>
            </w:r>
            <w:r>
              <w:t>月</w:t>
            </w:r>
            <w:r>
              <w:t>01</w:t>
            </w:r>
            <w:r>
              <w:t>日</w:t>
            </w:r>
            <w:r>
              <w:t>~2020</w:t>
            </w:r>
            <w:r>
              <w:t>年</w:t>
            </w:r>
            <w:r>
              <w:t>06</w:t>
            </w:r>
            <w:r>
              <w:t>月</w:t>
            </w:r>
            <w:r>
              <w:t>30</w:t>
            </w:r>
            <w:r>
              <w:t>日</w:t>
            </w:r>
          </w:p>
        </w:tc>
        <w:tc>
          <w:tcPr>
            <w:tcW w:w="993" w:type="dxa"/>
            <w:vAlign w:val="center"/>
          </w:tcPr>
          <w:p w:rsidR="00D84133" w:rsidRDefault="00FE6EFE">
            <w:pPr>
              <w:jc w:val="center"/>
            </w:pPr>
            <w:r>
              <w:t>701,303,141.00</w:t>
            </w:r>
          </w:p>
        </w:tc>
        <w:tc>
          <w:tcPr>
            <w:tcW w:w="992" w:type="dxa"/>
            <w:vAlign w:val="center"/>
          </w:tcPr>
          <w:p w:rsidR="00D84133" w:rsidRDefault="00FE6EFE">
            <w:pPr>
              <w:jc w:val="center"/>
            </w:pPr>
            <w:r>
              <w:t>507,329,300.00</w:t>
            </w:r>
          </w:p>
        </w:tc>
        <w:tc>
          <w:tcPr>
            <w:tcW w:w="992" w:type="dxa"/>
            <w:vAlign w:val="center"/>
          </w:tcPr>
          <w:p w:rsidR="00D84133" w:rsidRDefault="00FE6EFE">
            <w:pPr>
              <w:jc w:val="center"/>
            </w:pPr>
            <w:r>
              <w:t>380,493,500.00</w:t>
            </w:r>
          </w:p>
        </w:tc>
        <w:tc>
          <w:tcPr>
            <w:tcW w:w="991" w:type="dxa"/>
            <w:vAlign w:val="center"/>
          </w:tcPr>
          <w:p w:rsidR="00D84133" w:rsidRDefault="00FE6EFE">
            <w:pPr>
              <w:jc w:val="center"/>
            </w:pPr>
            <w:r>
              <w:t>828,138,941.00</w:t>
            </w:r>
          </w:p>
        </w:tc>
        <w:tc>
          <w:tcPr>
            <w:tcW w:w="851" w:type="dxa"/>
            <w:vAlign w:val="center"/>
          </w:tcPr>
          <w:p w:rsidR="00D84133" w:rsidRDefault="00FE6EFE">
            <w:pPr>
              <w:jc w:val="center"/>
            </w:pPr>
            <w:r>
              <w:t>80.75%</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5078"/>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5079"/>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D84133" w:rsidRDefault="00FE6EFE">
      <w:pPr>
        <w:ind w:firstLineChars="200" w:firstLine="420"/>
        <w:rPr>
          <w:color w:val="000000"/>
          <w:szCs w:val="21"/>
        </w:rPr>
      </w:pPr>
      <w:r>
        <w:rPr>
          <w:color w:val="000000"/>
          <w:szCs w:val="21"/>
        </w:rPr>
        <w:t>1.</w:t>
      </w:r>
      <w:r>
        <w:rPr>
          <w:color w:val="000000"/>
          <w:szCs w:val="21"/>
        </w:rPr>
        <w:t>中国证监会核准易方达沪深</w:t>
      </w:r>
      <w:r>
        <w:rPr>
          <w:color w:val="000000"/>
          <w:szCs w:val="21"/>
        </w:rPr>
        <w:t>300</w:t>
      </w:r>
      <w:r>
        <w:rPr>
          <w:color w:val="000000"/>
          <w:szCs w:val="21"/>
        </w:rPr>
        <w:t>非银行金融交易型开放式指数证券投资基金募集的文件；</w:t>
      </w:r>
    </w:p>
    <w:p w:rsidR="00D84133" w:rsidRDefault="00FE6EFE">
      <w:pPr>
        <w:ind w:firstLineChars="200" w:firstLine="420"/>
        <w:rPr>
          <w:color w:val="000000"/>
          <w:szCs w:val="21"/>
        </w:rPr>
      </w:pPr>
      <w:r>
        <w:rPr>
          <w:color w:val="000000"/>
          <w:szCs w:val="21"/>
        </w:rPr>
        <w:t>2.</w:t>
      </w:r>
      <w:r>
        <w:rPr>
          <w:color w:val="000000"/>
          <w:szCs w:val="21"/>
        </w:rPr>
        <w:t>《易方达沪深</w:t>
      </w:r>
      <w:r>
        <w:rPr>
          <w:color w:val="000000"/>
          <w:szCs w:val="21"/>
        </w:rPr>
        <w:t>300</w:t>
      </w:r>
      <w:r>
        <w:rPr>
          <w:color w:val="000000"/>
          <w:szCs w:val="21"/>
        </w:rPr>
        <w:t>非银行金融交易型开放式指数证券投资基金基金合同》；</w:t>
      </w:r>
    </w:p>
    <w:p w:rsidR="00D84133" w:rsidRDefault="00FE6EFE">
      <w:pPr>
        <w:ind w:firstLineChars="200" w:firstLine="420"/>
        <w:rPr>
          <w:color w:val="000000"/>
          <w:szCs w:val="21"/>
        </w:rPr>
      </w:pPr>
      <w:r>
        <w:rPr>
          <w:color w:val="000000"/>
          <w:szCs w:val="21"/>
        </w:rPr>
        <w:t>3.</w:t>
      </w:r>
      <w:r>
        <w:rPr>
          <w:color w:val="000000"/>
          <w:szCs w:val="21"/>
        </w:rPr>
        <w:t>《易方达沪深</w:t>
      </w:r>
      <w:r>
        <w:rPr>
          <w:color w:val="000000"/>
          <w:szCs w:val="21"/>
        </w:rPr>
        <w:t>300</w:t>
      </w:r>
      <w:r>
        <w:rPr>
          <w:color w:val="000000"/>
          <w:szCs w:val="21"/>
        </w:rPr>
        <w:t>非银行金融交易型开放式指数证券投资基金托管协议》；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5080"/>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5081"/>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170BA6">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170BA6">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易方达沪深</w:t>
    </w:r>
    <w:r w:rsidRPr="00E70357">
      <w:t>300</w:t>
    </w:r>
    <w:r w:rsidRPr="00E70357">
      <w:t>非银行金融交易型开放式指数证券投资基金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BA6"/>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133"/>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6EF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F1E0C99E-4A83-4F50-BE09-064D77125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AC38-C59E-41E6-B054-22B7032CE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6589</Words>
  <Characters>37563</Characters>
  <Application>Microsoft Office Word</Application>
  <DocSecurity>0</DocSecurity>
  <Lines>313</Lines>
  <Paragraphs>88</Paragraphs>
  <ScaleCrop>false</ScaleCrop>
  <Company/>
  <LinksUpToDate>false</LinksUpToDate>
  <CharactersWithSpaces>44064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2020-08-17T12:22:00Z</dcterms:created>
  <dcterms:modified xsi:type="dcterms:W3CDTF">2020-08-18T06:52:00Z</dcterms:modified>
</cp:coreProperties>
</file>