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易方达行业领先企业混合型证券投资基金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1738"/>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1739"/>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4971BF" w:rsidRDefault="00BE17AE">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4971BF" w:rsidRDefault="00BE17AE">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4971BF" w:rsidRDefault="00BE17AE">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4971BF" w:rsidRDefault="00BE17AE">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4971BF" w:rsidRDefault="00BE17AE">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1740"/>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F172C0"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1738" w:history="1">
        <w:r w:rsidR="00F172C0" w:rsidRPr="000972CF">
          <w:rPr>
            <w:rStyle w:val="a8"/>
            <w:rFonts w:ascii="宋体" w:hAnsi="宋体" w:cs="Arial"/>
            <w:bCs/>
            <w:noProof/>
          </w:rPr>
          <w:t>1</w:t>
        </w:r>
        <w:r w:rsidR="00F172C0" w:rsidRPr="000972CF">
          <w:rPr>
            <w:rStyle w:val="a8"/>
            <w:rFonts w:ascii="宋体" w:hAnsi="宋体" w:cs="Arial" w:hint="eastAsia"/>
            <w:bCs/>
            <w:noProof/>
          </w:rPr>
          <w:t>重要提示及目录</w:t>
        </w:r>
        <w:r w:rsidR="00F172C0">
          <w:rPr>
            <w:noProof/>
            <w:webHidden/>
          </w:rPr>
          <w:tab/>
        </w:r>
        <w:r w:rsidR="00F172C0">
          <w:rPr>
            <w:noProof/>
            <w:webHidden/>
          </w:rPr>
          <w:fldChar w:fldCharType="begin"/>
        </w:r>
        <w:r w:rsidR="00F172C0">
          <w:rPr>
            <w:noProof/>
            <w:webHidden/>
          </w:rPr>
          <w:instrText xml:space="preserve"> PAGEREF _Toc48661738 \h </w:instrText>
        </w:r>
        <w:r w:rsidR="00F172C0">
          <w:rPr>
            <w:noProof/>
            <w:webHidden/>
          </w:rPr>
        </w:r>
        <w:r w:rsidR="00F172C0">
          <w:rPr>
            <w:noProof/>
            <w:webHidden/>
          </w:rPr>
          <w:fldChar w:fldCharType="separate"/>
        </w:r>
        <w:r w:rsidR="00F172C0">
          <w:rPr>
            <w:noProof/>
            <w:webHidden/>
          </w:rPr>
          <w:t>2</w:t>
        </w:r>
        <w:r w:rsidR="00F172C0">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39" w:history="1">
        <w:r w:rsidRPr="000972CF">
          <w:rPr>
            <w:rStyle w:val="a8"/>
            <w:noProof/>
          </w:rPr>
          <w:t>1.1</w:t>
        </w:r>
        <w:r>
          <w:rPr>
            <w:rFonts w:asciiTheme="minorHAnsi" w:eastAsiaTheme="minorEastAsia" w:hAnsiTheme="minorHAnsi" w:cstheme="minorBidi"/>
            <w:noProof/>
            <w:kern w:val="2"/>
            <w:szCs w:val="22"/>
          </w:rPr>
          <w:tab/>
        </w:r>
        <w:r w:rsidRPr="000972CF">
          <w:rPr>
            <w:rStyle w:val="a8"/>
            <w:rFonts w:hint="eastAsia"/>
            <w:noProof/>
          </w:rPr>
          <w:t>重要提示</w:t>
        </w:r>
        <w:r>
          <w:rPr>
            <w:noProof/>
            <w:webHidden/>
          </w:rPr>
          <w:tab/>
        </w:r>
        <w:r>
          <w:rPr>
            <w:noProof/>
            <w:webHidden/>
          </w:rPr>
          <w:fldChar w:fldCharType="begin"/>
        </w:r>
        <w:r>
          <w:rPr>
            <w:noProof/>
            <w:webHidden/>
          </w:rPr>
          <w:instrText xml:space="preserve"> PAGEREF _Toc48661739 \h </w:instrText>
        </w:r>
        <w:r>
          <w:rPr>
            <w:noProof/>
            <w:webHidden/>
          </w:rPr>
        </w:r>
        <w:r>
          <w:rPr>
            <w:noProof/>
            <w:webHidden/>
          </w:rPr>
          <w:fldChar w:fldCharType="separate"/>
        </w:r>
        <w:r>
          <w:rPr>
            <w:noProof/>
            <w:webHidden/>
          </w:rPr>
          <w:t>2</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40" w:history="1">
        <w:r w:rsidRPr="000972CF">
          <w:rPr>
            <w:rStyle w:val="a8"/>
            <w:noProof/>
          </w:rPr>
          <w:t>1.2</w:t>
        </w:r>
        <w:r>
          <w:rPr>
            <w:rFonts w:asciiTheme="minorHAnsi" w:eastAsiaTheme="minorEastAsia" w:hAnsiTheme="minorHAnsi" w:cstheme="minorBidi"/>
            <w:noProof/>
            <w:kern w:val="2"/>
            <w:szCs w:val="22"/>
          </w:rPr>
          <w:tab/>
        </w:r>
        <w:r w:rsidRPr="000972CF">
          <w:rPr>
            <w:rStyle w:val="a8"/>
            <w:rFonts w:hint="eastAsia"/>
            <w:noProof/>
          </w:rPr>
          <w:t>目录</w:t>
        </w:r>
        <w:r>
          <w:rPr>
            <w:noProof/>
            <w:webHidden/>
          </w:rPr>
          <w:tab/>
        </w:r>
        <w:r>
          <w:rPr>
            <w:noProof/>
            <w:webHidden/>
          </w:rPr>
          <w:fldChar w:fldCharType="begin"/>
        </w:r>
        <w:r>
          <w:rPr>
            <w:noProof/>
            <w:webHidden/>
          </w:rPr>
          <w:instrText xml:space="preserve"> PAGEREF _Toc48661740 \h </w:instrText>
        </w:r>
        <w:r>
          <w:rPr>
            <w:noProof/>
            <w:webHidden/>
          </w:rPr>
        </w:r>
        <w:r>
          <w:rPr>
            <w:noProof/>
            <w:webHidden/>
          </w:rPr>
          <w:fldChar w:fldCharType="separate"/>
        </w:r>
        <w:r>
          <w:rPr>
            <w:noProof/>
            <w:webHidden/>
          </w:rPr>
          <w:t>3</w:t>
        </w:r>
        <w:r>
          <w:rPr>
            <w:noProof/>
            <w:webHidden/>
          </w:rPr>
          <w:fldChar w:fldCharType="end"/>
        </w:r>
      </w:hyperlink>
    </w:p>
    <w:p w:rsidR="00F172C0" w:rsidRDefault="00F172C0">
      <w:pPr>
        <w:pStyle w:val="22"/>
        <w:rPr>
          <w:rFonts w:asciiTheme="minorHAnsi" w:eastAsiaTheme="minorEastAsia" w:hAnsiTheme="minorHAnsi" w:cstheme="minorBidi"/>
          <w:noProof/>
          <w:kern w:val="2"/>
          <w:szCs w:val="22"/>
        </w:rPr>
      </w:pPr>
      <w:hyperlink w:anchor="_Toc48661741" w:history="1">
        <w:r w:rsidRPr="000972CF">
          <w:rPr>
            <w:rStyle w:val="a8"/>
            <w:rFonts w:ascii="宋体" w:hAnsi="宋体" w:cs="Arial"/>
            <w:bCs/>
            <w:noProof/>
          </w:rPr>
          <w:t>2</w:t>
        </w:r>
        <w:r w:rsidRPr="000972CF">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_Toc48661741 \h </w:instrText>
        </w:r>
        <w:r>
          <w:rPr>
            <w:noProof/>
            <w:webHidden/>
          </w:rPr>
        </w:r>
        <w:r>
          <w:rPr>
            <w:noProof/>
            <w:webHidden/>
          </w:rPr>
          <w:fldChar w:fldCharType="separate"/>
        </w:r>
        <w:r>
          <w:rPr>
            <w:noProof/>
            <w:webHidden/>
          </w:rPr>
          <w:t>5</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42" w:history="1">
        <w:r w:rsidRPr="000972CF">
          <w:rPr>
            <w:rStyle w:val="a8"/>
            <w:rFonts w:ascii="宋体" w:hAnsi="宋体" w:cs="Arial"/>
            <w:noProof/>
          </w:rPr>
          <w:t>2.1</w:t>
        </w:r>
        <w:r>
          <w:rPr>
            <w:rFonts w:asciiTheme="minorHAnsi" w:eastAsiaTheme="minorEastAsia" w:hAnsiTheme="minorHAnsi" w:cstheme="minorBidi"/>
            <w:noProof/>
            <w:kern w:val="2"/>
            <w:szCs w:val="22"/>
          </w:rPr>
          <w:tab/>
        </w:r>
        <w:r w:rsidRPr="000972CF">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_Toc48661742 \h </w:instrText>
        </w:r>
        <w:r>
          <w:rPr>
            <w:noProof/>
            <w:webHidden/>
          </w:rPr>
        </w:r>
        <w:r>
          <w:rPr>
            <w:noProof/>
            <w:webHidden/>
          </w:rPr>
          <w:fldChar w:fldCharType="separate"/>
        </w:r>
        <w:r>
          <w:rPr>
            <w:noProof/>
            <w:webHidden/>
          </w:rPr>
          <w:t>5</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43" w:history="1">
        <w:r w:rsidRPr="000972CF">
          <w:rPr>
            <w:rStyle w:val="a8"/>
            <w:rFonts w:ascii="宋体" w:hAnsi="宋体" w:cs="Arial"/>
            <w:noProof/>
          </w:rPr>
          <w:t>2.2</w:t>
        </w:r>
        <w:r>
          <w:rPr>
            <w:rFonts w:asciiTheme="minorHAnsi" w:eastAsiaTheme="minorEastAsia" w:hAnsiTheme="minorHAnsi" w:cstheme="minorBidi"/>
            <w:noProof/>
            <w:kern w:val="2"/>
            <w:szCs w:val="22"/>
          </w:rPr>
          <w:tab/>
        </w:r>
        <w:r w:rsidRPr="000972CF">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_Toc48661743 \h </w:instrText>
        </w:r>
        <w:r>
          <w:rPr>
            <w:noProof/>
            <w:webHidden/>
          </w:rPr>
        </w:r>
        <w:r>
          <w:rPr>
            <w:noProof/>
            <w:webHidden/>
          </w:rPr>
          <w:fldChar w:fldCharType="separate"/>
        </w:r>
        <w:r>
          <w:rPr>
            <w:noProof/>
            <w:webHidden/>
          </w:rPr>
          <w:t>5</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44" w:history="1">
        <w:r w:rsidRPr="000972CF">
          <w:rPr>
            <w:rStyle w:val="a8"/>
            <w:rFonts w:ascii="宋体" w:hAnsi="宋体" w:cs="Arial"/>
            <w:noProof/>
          </w:rPr>
          <w:t>2.3</w:t>
        </w:r>
        <w:r>
          <w:rPr>
            <w:rFonts w:asciiTheme="minorHAnsi" w:eastAsiaTheme="minorEastAsia" w:hAnsiTheme="minorHAnsi" w:cstheme="minorBidi"/>
            <w:noProof/>
            <w:kern w:val="2"/>
            <w:szCs w:val="22"/>
          </w:rPr>
          <w:tab/>
        </w:r>
        <w:r w:rsidRPr="000972CF">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_Toc48661744 \h </w:instrText>
        </w:r>
        <w:r>
          <w:rPr>
            <w:noProof/>
            <w:webHidden/>
          </w:rPr>
        </w:r>
        <w:r>
          <w:rPr>
            <w:noProof/>
            <w:webHidden/>
          </w:rPr>
          <w:fldChar w:fldCharType="separate"/>
        </w:r>
        <w:r>
          <w:rPr>
            <w:noProof/>
            <w:webHidden/>
          </w:rPr>
          <w:t>5</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45" w:history="1">
        <w:r w:rsidRPr="000972CF">
          <w:rPr>
            <w:rStyle w:val="a8"/>
            <w:rFonts w:ascii="宋体" w:hAnsi="宋体" w:cs="Arial"/>
            <w:noProof/>
          </w:rPr>
          <w:t>2.4</w:t>
        </w:r>
        <w:r>
          <w:rPr>
            <w:rFonts w:asciiTheme="minorHAnsi" w:eastAsiaTheme="minorEastAsia" w:hAnsiTheme="minorHAnsi" w:cstheme="minorBidi"/>
            <w:noProof/>
            <w:kern w:val="2"/>
            <w:szCs w:val="22"/>
          </w:rPr>
          <w:tab/>
        </w:r>
        <w:r w:rsidRPr="000972CF">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_Toc48661745 \h </w:instrText>
        </w:r>
        <w:r>
          <w:rPr>
            <w:noProof/>
            <w:webHidden/>
          </w:rPr>
        </w:r>
        <w:r>
          <w:rPr>
            <w:noProof/>
            <w:webHidden/>
          </w:rPr>
          <w:fldChar w:fldCharType="separate"/>
        </w:r>
        <w:r>
          <w:rPr>
            <w:noProof/>
            <w:webHidden/>
          </w:rPr>
          <w:t>6</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46" w:history="1">
        <w:r w:rsidRPr="000972CF">
          <w:rPr>
            <w:rStyle w:val="a8"/>
            <w:rFonts w:ascii="宋体" w:hAnsi="宋体" w:cs="Arial"/>
            <w:noProof/>
          </w:rPr>
          <w:t>2.5</w:t>
        </w:r>
        <w:r>
          <w:rPr>
            <w:rFonts w:asciiTheme="minorHAnsi" w:eastAsiaTheme="minorEastAsia" w:hAnsiTheme="minorHAnsi" w:cstheme="minorBidi"/>
            <w:noProof/>
            <w:kern w:val="2"/>
            <w:szCs w:val="22"/>
          </w:rPr>
          <w:tab/>
        </w:r>
        <w:r w:rsidRPr="000972CF">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_Toc48661746 \h </w:instrText>
        </w:r>
        <w:r>
          <w:rPr>
            <w:noProof/>
            <w:webHidden/>
          </w:rPr>
        </w:r>
        <w:r>
          <w:rPr>
            <w:noProof/>
            <w:webHidden/>
          </w:rPr>
          <w:fldChar w:fldCharType="separate"/>
        </w:r>
        <w:r>
          <w:rPr>
            <w:noProof/>
            <w:webHidden/>
          </w:rPr>
          <w:t>6</w:t>
        </w:r>
        <w:r>
          <w:rPr>
            <w:noProof/>
            <w:webHidden/>
          </w:rPr>
          <w:fldChar w:fldCharType="end"/>
        </w:r>
      </w:hyperlink>
    </w:p>
    <w:p w:rsidR="00F172C0" w:rsidRDefault="00F172C0">
      <w:pPr>
        <w:pStyle w:val="22"/>
        <w:rPr>
          <w:rFonts w:asciiTheme="minorHAnsi" w:eastAsiaTheme="minorEastAsia" w:hAnsiTheme="minorHAnsi" w:cstheme="minorBidi"/>
          <w:noProof/>
          <w:kern w:val="2"/>
          <w:szCs w:val="22"/>
        </w:rPr>
      </w:pPr>
      <w:hyperlink w:anchor="_Toc48661747" w:history="1">
        <w:r w:rsidRPr="000972CF">
          <w:rPr>
            <w:rStyle w:val="a8"/>
            <w:rFonts w:ascii="宋体" w:hAnsi="宋体" w:cs="Arial"/>
            <w:bCs/>
            <w:noProof/>
          </w:rPr>
          <w:t>3</w:t>
        </w:r>
        <w:r w:rsidRPr="000972CF">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_Toc48661747 \h </w:instrText>
        </w:r>
        <w:r>
          <w:rPr>
            <w:noProof/>
            <w:webHidden/>
          </w:rPr>
        </w:r>
        <w:r>
          <w:rPr>
            <w:noProof/>
            <w:webHidden/>
          </w:rPr>
          <w:fldChar w:fldCharType="separate"/>
        </w:r>
        <w:r>
          <w:rPr>
            <w:noProof/>
            <w:webHidden/>
          </w:rPr>
          <w:t>6</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48" w:history="1">
        <w:r w:rsidRPr="000972CF">
          <w:rPr>
            <w:rStyle w:val="a8"/>
            <w:rFonts w:ascii="宋体" w:hAnsi="宋体" w:cs="Arial"/>
            <w:noProof/>
          </w:rPr>
          <w:t>3.1</w:t>
        </w:r>
        <w:r>
          <w:rPr>
            <w:rFonts w:asciiTheme="minorHAnsi" w:eastAsiaTheme="minorEastAsia" w:hAnsiTheme="minorHAnsi" w:cstheme="minorBidi"/>
            <w:noProof/>
            <w:kern w:val="2"/>
            <w:szCs w:val="22"/>
          </w:rPr>
          <w:tab/>
        </w:r>
        <w:r w:rsidRPr="000972CF">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_Toc48661748 \h </w:instrText>
        </w:r>
        <w:r>
          <w:rPr>
            <w:noProof/>
            <w:webHidden/>
          </w:rPr>
        </w:r>
        <w:r>
          <w:rPr>
            <w:noProof/>
            <w:webHidden/>
          </w:rPr>
          <w:fldChar w:fldCharType="separate"/>
        </w:r>
        <w:r>
          <w:rPr>
            <w:noProof/>
            <w:webHidden/>
          </w:rPr>
          <w:t>6</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49" w:history="1">
        <w:r w:rsidRPr="000972CF">
          <w:rPr>
            <w:rStyle w:val="a8"/>
            <w:rFonts w:ascii="宋体" w:hAnsi="宋体" w:cs="Arial"/>
            <w:noProof/>
          </w:rPr>
          <w:t>3.2</w:t>
        </w:r>
        <w:r>
          <w:rPr>
            <w:rFonts w:asciiTheme="minorHAnsi" w:eastAsiaTheme="minorEastAsia" w:hAnsiTheme="minorHAnsi" w:cstheme="minorBidi"/>
            <w:noProof/>
            <w:kern w:val="2"/>
            <w:szCs w:val="22"/>
          </w:rPr>
          <w:tab/>
        </w:r>
        <w:r w:rsidRPr="000972CF">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_Toc48661749 \h </w:instrText>
        </w:r>
        <w:r>
          <w:rPr>
            <w:noProof/>
            <w:webHidden/>
          </w:rPr>
        </w:r>
        <w:r>
          <w:rPr>
            <w:noProof/>
            <w:webHidden/>
          </w:rPr>
          <w:fldChar w:fldCharType="separate"/>
        </w:r>
        <w:r>
          <w:rPr>
            <w:noProof/>
            <w:webHidden/>
          </w:rPr>
          <w:t>7</w:t>
        </w:r>
        <w:r>
          <w:rPr>
            <w:noProof/>
            <w:webHidden/>
          </w:rPr>
          <w:fldChar w:fldCharType="end"/>
        </w:r>
      </w:hyperlink>
    </w:p>
    <w:p w:rsidR="00F172C0" w:rsidRDefault="00F172C0">
      <w:pPr>
        <w:pStyle w:val="22"/>
        <w:rPr>
          <w:rFonts w:asciiTheme="minorHAnsi" w:eastAsiaTheme="minorEastAsia" w:hAnsiTheme="minorHAnsi" w:cstheme="minorBidi"/>
          <w:noProof/>
          <w:kern w:val="2"/>
          <w:szCs w:val="22"/>
        </w:rPr>
      </w:pPr>
      <w:hyperlink w:anchor="_Toc48661750" w:history="1">
        <w:r w:rsidRPr="000972CF">
          <w:rPr>
            <w:rStyle w:val="a8"/>
            <w:rFonts w:ascii="宋体" w:hAnsi="宋体" w:cs="Arial"/>
            <w:bCs/>
            <w:noProof/>
          </w:rPr>
          <w:t>4</w:t>
        </w:r>
        <w:r w:rsidRPr="000972CF">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_Toc48661750 \h </w:instrText>
        </w:r>
        <w:r>
          <w:rPr>
            <w:noProof/>
            <w:webHidden/>
          </w:rPr>
        </w:r>
        <w:r>
          <w:rPr>
            <w:noProof/>
            <w:webHidden/>
          </w:rPr>
          <w:fldChar w:fldCharType="separate"/>
        </w:r>
        <w:r>
          <w:rPr>
            <w:noProof/>
            <w:webHidden/>
          </w:rPr>
          <w:t>8</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51" w:history="1">
        <w:r w:rsidRPr="000972CF">
          <w:rPr>
            <w:rStyle w:val="a8"/>
            <w:rFonts w:ascii="宋体" w:hAnsi="宋体" w:cs="Arial"/>
            <w:noProof/>
          </w:rPr>
          <w:t>4.1</w:t>
        </w:r>
        <w:r>
          <w:rPr>
            <w:rFonts w:asciiTheme="minorHAnsi" w:eastAsiaTheme="minorEastAsia" w:hAnsiTheme="minorHAnsi" w:cstheme="minorBidi"/>
            <w:noProof/>
            <w:kern w:val="2"/>
            <w:szCs w:val="22"/>
          </w:rPr>
          <w:tab/>
        </w:r>
        <w:r w:rsidRPr="000972CF">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_Toc48661751 \h </w:instrText>
        </w:r>
        <w:r>
          <w:rPr>
            <w:noProof/>
            <w:webHidden/>
          </w:rPr>
        </w:r>
        <w:r>
          <w:rPr>
            <w:noProof/>
            <w:webHidden/>
          </w:rPr>
          <w:fldChar w:fldCharType="separate"/>
        </w:r>
        <w:r>
          <w:rPr>
            <w:noProof/>
            <w:webHidden/>
          </w:rPr>
          <w:t>8</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52" w:history="1">
        <w:r w:rsidRPr="000972CF">
          <w:rPr>
            <w:rStyle w:val="a8"/>
            <w:rFonts w:ascii="宋体" w:hAnsi="宋体" w:cs="Arial"/>
            <w:noProof/>
          </w:rPr>
          <w:t>4.2</w:t>
        </w:r>
        <w:r>
          <w:rPr>
            <w:rFonts w:asciiTheme="minorHAnsi" w:eastAsiaTheme="minorEastAsia" w:hAnsiTheme="minorHAnsi" w:cstheme="minorBidi"/>
            <w:noProof/>
            <w:kern w:val="2"/>
            <w:szCs w:val="22"/>
          </w:rPr>
          <w:tab/>
        </w:r>
        <w:r w:rsidRPr="000972CF">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_Toc48661752 \h </w:instrText>
        </w:r>
        <w:r>
          <w:rPr>
            <w:noProof/>
            <w:webHidden/>
          </w:rPr>
        </w:r>
        <w:r>
          <w:rPr>
            <w:noProof/>
            <w:webHidden/>
          </w:rPr>
          <w:fldChar w:fldCharType="separate"/>
        </w:r>
        <w:r>
          <w:rPr>
            <w:noProof/>
            <w:webHidden/>
          </w:rPr>
          <w:t>8</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53" w:history="1">
        <w:r w:rsidRPr="000972CF">
          <w:rPr>
            <w:rStyle w:val="a8"/>
            <w:rFonts w:ascii="宋体" w:hAnsi="宋体" w:cs="Arial"/>
            <w:noProof/>
          </w:rPr>
          <w:t>4.3</w:t>
        </w:r>
        <w:r>
          <w:rPr>
            <w:rFonts w:asciiTheme="minorHAnsi" w:eastAsiaTheme="minorEastAsia" w:hAnsiTheme="minorHAnsi" w:cstheme="minorBidi"/>
            <w:noProof/>
            <w:kern w:val="2"/>
            <w:szCs w:val="22"/>
          </w:rPr>
          <w:tab/>
        </w:r>
        <w:r w:rsidRPr="000972CF">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_Toc48661753 \h </w:instrText>
        </w:r>
        <w:r>
          <w:rPr>
            <w:noProof/>
            <w:webHidden/>
          </w:rPr>
        </w:r>
        <w:r>
          <w:rPr>
            <w:noProof/>
            <w:webHidden/>
          </w:rPr>
          <w:fldChar w:fldCharType="separate"/>
        </w:r>
        <w:r>
          <w:rPr>
            <w:noProof/>
            <w:webHidden/>
          </w:rPr>
          <w:t>9</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54" w:history="1">
        <w:r w:rsidRPr="000972CF">
          <w:rPr>
            <w:rStyle w:val="a8"/>
            <w:rFonts w:ascii="宋体" w:hAnsi="宋体" w:cs="Arial"/>
            <w:noProof/>
          </w:rPr>
          <w:t>4.4</w:t>
        </w:r>
        <w:r>
          <w:rPr>
            <w:rFonts w:asciiTheme="minorHAnsi" w:eastAsiaTheme="minorEastAsia" w:hAnsiTheme="minorHAnsi" w:cstheme="minorBidi"/>
            <w:noProof/>
            <w:kern w:val="2"/>
            <w:szCs w:val="22"/>
          </w:rPr>
          <w:tab/>
        </w:r>
        <w:r w:rsidRPr="000972CF">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_Toc48661754 \h </w:instrText>
        </w:r>
        <w:r>
          <w:rPr>
            <w:noProof/>
            <w:webHidden/>
          </w:rPr>
        </w:r>
        <w:r>
          <w:rPr>
            <w:noProof/>
            <w:webHidden/>
          </w:rPr>
          <w:fldChar w:fldCharType="separate"/>
        </w:r>
        <w:r>
          <w:rPr>
            <w:noProof/>
            <w:webHidden/>
          </w:rPr>
          <w:t>9</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55" w:history="1">
        <w:r w:rsidRPr="000972CF">
          <w:rPr>
            <w:rStyle w:val="a8"/>
            <w:rFonts w:ascii="宋体" w:hAnsi="宋体" w:cs="Arial"/>
            <w:noProof/>
          </w:rPr>
          <w:t>4.5</w:t>
        </w:r>
        <w:r>
          <w:rPr>
            <w:rFonts w:asciiTheme="minorHAnsi" w:eastAsiaTheme="minorEastAsia" w:hAnsiTheme="minorHAnsi" w:cstheme="minorBidi"/>
            <w:noProof/>
            <w:kern w:val="2"/>
            <w:szCs w:val="22"/>
          </w:rPr>
          <w:tab/>
        </w:r>
        <w:r w:rsidRPr="000972CF">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_Toc48661755 \h </w:instrText>
        </w:r>
        <w:r>
          <w:rPr>
            <w:noProof/>
            <w:webHidden/>
          </w:rPr>
        </w:r>
        <w:r>
          <w:rPr>
            <w:noProof/>
            <w:webHidden/>
          </w:rPr>
          <w:fldChar w:fldCharType="separate"/>
        </w:r>
        <w:r>
          <w:rPr>
            <w:noProof/>
            <w:webHidden/>
          </w:rPr>
          <w:t>10</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56" w:history="1">
        <w:r w:rsidRPr="000972CF">
          <w:rPr>
            <w:rStyle w:val="a8"/>
            <w:rFonts w:ascii="宋体" w:hAnsi="宋体" w:cs="Arial"/>
            <w:noProof/>
          </w:rPr>
          <w:t>4.6</w:t>
        </w:r>
        <w:r>
          <w:rPr>
            <w:rFonts w:asciiTheme="minorHAnsi" w:eastAsiaTheme="minorEastAsia" w:hAnsiTheme="minorHAnsi" w:cstheme="minorBidi"/>
            <w:noProof/>
            <w:kern w:val="2"/>
            <w:szCs w:val="22"/>
          </w:rPr>
          <w:tab/>
        </w:r>
        <w:r w:rsidRPr="000972CF">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_Toc48661756 \h </w:instrText>
        </w:r>
        <w:r>
          <w:rPr>
            <w:noProof/>
            <w:webHidden/>
          </w:rPr>
        </w:r>
        <w:r>
          <w:rPr>
            <w:noProof/>
            <w:webHidden/>
          </w:rPr>
          <w:fldChar w:fldCharType="separate"/>
        </w:r>
        <w:r>
          <w:rPr>
            <w:noProof/>
            <w:webHidden/>
          </w:rPr>
          <w:t>10</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57" w:history="1">
        <w:r w:rsidRPr="000972CF">
          <w:rPr>
            <w:rStyle w:val="a8"/>
            <w:rFonts w:ascii="宋体" w:hAnsi="宋体" w:cs="Arial"/>
            <w:noProof/>
          </w:rPr>
          <w:t>4.7</w:t>
        </w:r>
        <w:r>
          <w:rPr>
            <w:rFonts w:asciiTheme="minorHAnsi" w:eastAsiaTheme="minorEastAsia" w:hAnsiTheme="minorHAnsi" w:cstheme="minorBidi"/>
            <w:noProof/>
            <w:kern w:val="2"/>
            <w:szCs w:val="22"/>
          </w:rPr>
          <w:tab/>
        </w:r>
        <w:r w:rsidRPr="000972CF">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_Toc48661757 \h </w:instrText>
        </w:r>
        <w:r>
          <w:rPr>
            <w:noProof/>
            <w:webHidden/>
          </w:rPr>
        </w:r>
        <w:r>
          <w:rPr>
            <w:noProof/>
            <w:webHidden/>
          </w:rPr>
          <w:fldChar w:fldCharType="separate"/>
        </w:r>
        <w:r>
          <w:rPr>
            <w:noProof/>
            <w:webHidden/>
          </w:rPr>
          <w:t>11</w:t>
        </w:r>
        <w:r>
          <w:rPr>
            <w:noProof/>
            <w:webHidden/>
          </w:rPr>
          <w:fldChar w:fldCharType="end"/>
        </w:r>
      </w:hyperlink>
    </w:p>
    <w:p w:rsidR="00F172C0" w:rsidRDefault="00F172C0">
      <w:pPr>
        <w:pStyle w:val="22"/>
        <w:rPr>
          <w:rFonts w:asciiTheme="minorHAnsi" w:eastAsiaTheme="minorEastAsia" w:hAnsiTheme="minorHAnsi" w:cstheme="minorBidi"/>
          <w:noProof/>
          <w:kern w:val="2"/>
          <w:szCs w:val="22"/>
        </w:rPr>
      </w:pPr>
      <w:hyperlink w:anchor="_Toc48661758" w:history="1">
        <w:r w:rsidRPr="000972CF">
          <w:rPr>
            <w:rStyle w:val="a8"/>
            <w:rFonts w:ascii="宋体" w:hAnsi="宋体" w:cs="Arial"/>
            <w:bCs/>
            <w:noProof/>
          </w:rPr>
          <w:t>5</w:t>
        </w:r>
        <w:r w:rsidRPr="000972CF">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_Toc48661758 \h </w:instrText>
        </w:r>
        <w:r>
          <w:rPr>
            <w:noProof/>
            <w:webHidden/>
          </w:rPr>
        </w:r>
        <w:r>
          <w:rPr>
            <w:noProof/>
            <w:webHidden/>
          </w:rPr>
          <w:fldChar w:fldCharType="separate"/>
        </w:r>
        <w:r>
          <w:rPr>
            <w:noProof/>
            <w:webHidden/>
          </w:rPr>
          <w:t>11</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59" w:history="1">
        <w:r w:rsidRPr="000972CF">
          <w:rPr>
            <w:rStyle w:val="a8"/>
            <w:rFonts w:ascii="宋体" w:hAnsi="宋体" w:cs="Arial"/>
            <w:noProof/>
          </w:rPr>
          <w:t>5.1</w:t>
        </w:r>
        <w:r>
          <w:rPr>
            <w:rFonts w:asciiTheme="minorHAnsi" w:eastAsiaTheme="minorEastAsia" w:hAnsiTheme="minorHAnsi" w:cstheme="minorBidi"/>
            <w:noProof/>
            <w:kern w:val="2"/>
            <w:szCs w:val="22"/>
          </w:rPr>
          <w:tab/>
        </w:r>
        <w:r w:rsidRPr="000972CF">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_Toc48661759 \h </w:instrText>
        </w:r>
        <w:r>
          <w:rPr>
            <w:noProof/>
            <w:webHidden/>
          </w:rPr>
        </w:r>
        <w:r>
          <w:rPr>
            <w:noProof/>
            <w:webHidden/>
          </w:rPr>
          <w:fldChar w:fldCharType="separate"/>
        </w:r>
        <w:r>
          <w:rPr>
            <w:noProof/>
            <w:webHidden/>
          </w:rPr>
          <w:t>11</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60" w:history="1">
        <w:r w:rsidRPr="000972CF">
          <w:rPr>
            <w:rStyle w:val="a8"/>
            <w:rFonts w:ascii="宋体" w:hAnsi="宋体" w:cs="Arial"/>
            <w:noProof/>
          </w:rPr>
          <w:t>5.2</w:t>
        </w:r>
        <w:r>
          <w:rPr>
            <w:rFonts w:asciiTheme="minorHAnsi" w:eastAsiaTheme="minorEastAsia" w:hAnsiTheme="minorHAnsi" w:cstheme="minorBidi"/>
            <w:noProof/>
            <w:kern w:val="2"/>
            <w:szCs w:val="22"/>
          </w:rPr>
          <w:tab/>
        </w:r>
        <w:r w:rsidRPr="000972CF">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_Toc48661760 \h </w:instrText>
        </w:r>
        <w:r>
          <w:rPr>
            <w:noProof/>
            <w:webHidden/>
          </w:rPr>
        </w:r>
        <w:r>
          <w:rPr>
            <w:noProof/>
            <w:webHidden/>
          </w:rPr>
          <w:fldChar w:fldCharType="separate"/>
        </w:r>
        <w:r>
          <w:rPr>
            <w:noProof/>
            <w:webHidden/>
          </w:rPr>
          <w:t>11</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61" w:history="1">
        <w:r w:rsidRPr="000972CF">
          <w:rPr>
            <w:rStyle w:val="a8"/>
            <w:rFonts w:ascii="宋体" w:hAnsi="宋体" w:cs="Arial"/>
            <w:noProof/>
          </w:rPr>
          <w:t>5.3</w:t>
        </w:r>
        <w:r>
          <w:rPr>
            <w:rFonts w:asciiTheme="minorHAnsi" w:eastAsiaTheme="minorEastAsia" w:hAnsiTheme="minorHAnsi" w:cstheme="minorBidi"/>
            <w:noProof/>
            <w:kern w:val="2"/>
            <w:szCs w:val="22"/>
          </w:rPr>
          <w:tab/>
        </w:r>
        <w:r w:rsidRPr="000972CF">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_Toc48661761 \h </w:instrText>
        </w:r>
        <w:r>
          <w:rPr>
            <w:noProof/>
            <w:webHidden/>
          </w:rPr>
        </w:r>
        <w:r>
          <w:rPr>
            <w:noProof/>
            <w:webHidden/>
          </w:rPr>
          <w:fldChar w:fldCharType="separate"/>
        </w:r>
        <w:r>
          <w:rPr>
            <w:noProof/>
            <w:webHidden/>
          </w:rPr>
          <w:t>11</w:t>
        </w:r>
        <w:r>
          <w:rPr>
            <w:noProof/>
            <w:webHidden/>
          </w:rPr>
          <w:fldChar w:fldCharType="end"/>
        </w:r>
      </w:hyperlink>
    </w:p>
    <w:p w:rsidR="00F172C0" w:rsidRDefault="00F172C0">
      <w:pPr>
        <w:pStyle w:val="22"/>
        <w:rPr>
          <w:rFonts w:asciiTheme="minorHAnsi" w:eastAsiaTheme="minorEastAsia" w:hAnsiTheme="minorHAnsi" w:cstheme="minorBidi"/>
          <w:noProof/>
          <w:kern w:val="2"/>
          <w:szCs w:val="22"/>
        </w:rPr>
      </w:pPr>
      <w:hyperlink w:anchor="_Toc48661762" w:history="1">
        <w:r w:rsidRPr="000972CF">
          <w:rPr>
            <w:rStyle w:val="a8"/>
            <w:rFonts w:ascii="宋体" w:hAnsi="宋体" w:cs="Arial"/>
            <w:bCs/>
            <w:noProof/>
          </w:rPr>
          <w:t>6</w:t>
        </w:r>
        <w:r w:rsidRPr="000972CF">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_Toc48661762 \h </w:instrText>
        </w:r>
        <w:r>
          <w:rPr>
            <w:noProof/>
            <w:webHidden/>
          </w:rPr>
        </w:r>
        <w:r>
          <w:rPr>
            <w:noProof/>
            <w:webHidden/>
          </w:rPr>
          <w:fldChar w:fldCharType="separate"/>
        </w:r>
        <w:r>
          <w:rPr>
            <w:noProof/>
            <w:webHidden/>
          </w:rPr>
          <w:t>11</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63" w:history="1">
        <w:r w:rsidRPr="000972CF">
          <w:rPr>
            <w:rStyle w:val="a8"/>
            <w:rFonts w:ascii="宋体" w:hAnsi="宋体" w:cs="Arial"/>
            <w:noProof/>
          </w:rPr>
          <w:t>6.1</w:t>
        </w:r>
        <w:r>
          <w:rPr>
            <w:rFonts w:asciiTheme="minorHAnsi" w:eastAsiaTheme="minorEastAsia" w:hAnsiTheme="minorHAnsi" w:cstheme="minorBidi"/>
            <w:noProof/>
            <w:kern w:val="2"/>
            <w:szCs w:val="22"/>
          </w:rPr>
          <w:tab/>
        </w:r>
        <w:r w:rsidRPr="000972CF">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_Toc48661763 \h </w:instrText>
        </w:r>
        <w:r>
          <w:rPr>
            <w:noProof/>
            <w:webHidden/>
          </w:rPr>
        </w:r>
        <w:r>
          <w:rPr>
            <w:noProof/>
            <w:webHidden/>
          </w:rPr>
          <w:fldChar w:fldCharType="separate"/>
        </w:r>
        <w:r>
          <w:rPr>
            <w:noProof/>
            <w:webHidden/>
          </w:rPr>
          <w:t>11</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64" w:history="1">
        <w:r w:rsidRPr="000972CF">
          <w:rPr>
            <w:rStyle w:val="a8"/>
            <w:rFonts w:ascii="宋体" w:hAnsi="宋体" w:cs="Arial"/>
            <w:noProof/>
          </w:rPr>
          <w:t>6.2</w:t>
        </w:r>
        <w:r>
          <w:rPr>
            <w:rFonts w:asciiTheme="minorHAnsi" w:eastAsiaTheme="minorEastAsia" w:hAnsiTheme="minorHAnsi" w:cstheme="minorBidi"/>
            <w:noProof/>
            <w:kern w:val="2"/>
            <w:szCs w:val="22"/>
          </w:rPr>
          <w:tab/>
        </w:r>
        <w:r w:rsidRPr="000972CF">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_Toc48661764 \h </w:instrText>
        </w:r>
        <w:r>
          <w:rPr>
            <w:noProof/>
            <w:webHidden/>
          </w:rPr>
        </w:r>
        <w:r>
          <w:rPr>
            <w:noProof/>
            <w:webHidden/>
          </w:rPr>
          <w:fldChar w:fldCharType="separate"/>
        </w:r>
        <w:r>
          <w:rPr>
            <w:noProof/>
            <w:webHidden/>
          </w:rPr>
          <w:t>13</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65" w:history="1">
        <w:r w:rsidRPr="000972CF">
          <w:rPr>
            <w:rStyle w:val="a8"/>
            <w:rFonts w:ascii="宋体" w:hAnsi="宋体" w:cs="Arial"/>
            <w:noProof/>
          </w:rPr>
          <w:t>6.3</w:t>
        </w:r>
        <w:r>
          <w:rPr>
            <w:rFonts w:asciiTheme="minorHAnsi" w:eastAsiaTheme="minorEastAsia" w:hAnsiTheme="minorHAnsi" w:cstheme="minorBidi"/>
            <w:noProof/>
            <w:kern w:val="2"/>
            <w:szCs w:val="22"/>
          </w:rPr>
          <w:tab/>
        </w:r>
        <w:r w:rsidRPr="000972CF">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_Toc48661765 \h </w:instrText>
        </w:r>
        <w:r>
          <w:rPr>
            <w:noProof/>
            <w:webHidden/>
          </w:rPr>
        </w:r>
        <w:r>
          <w:rPr>
            <w:noProof/>
            <w:webHidden/>
          </w:rPr>
          <w:fldChar w:fldCharType="separate"/>
        </w:r>
        <w:r>
          <w:rPr>
            <w:noProof/>
            <w:webHidden/>
          </w:rPr>
          <w:t>14</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66" w:history="1">
        <w:r w:rsidRPr="000972CF">
          <w:rPr>
            <w:rStyle w:val="a8"/>
            <w:rFonts w:ascii="宋体" w:hAnsi="宋体" w:cs="Arial"/>
            <w:noProof/>
          </w:rPr>
          <w:t>6.4</w:t>
        </w:r>
        <w:r>
          <w:rPr>
            <w:rFonts w:asciiTheme="minorHAnsi" w:eastAsiaTheme="minorEastAsia" w:hAnsiTheme="minorHAnsi" w:cstheme="minorBidi"/>
            <w:noProof/>
            <w:kern w:val="2"/>
            <w:szCs w:val="22"/>
          </w:rPr>
          <w:tab/>
        </w:r>
        <w:r w:rsidRPr="000972CF">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_Toc48661766 \h </w:instrText>
        </w:r>
        <w:r>
          <w:rPr>
            <w:noProof/>
            <w:webHidden/>
          </w:rPr>
        </w:r>
        <w:r>
          <w:rPr>
            <w:noProof/>
            <w:webHidden/>
          </w:rPr>
          <w:fldChar w:fldCharType="separate"/>
        </w:r>
        <w:r>
          <w:rPr>
            <w:noProof/>
            <w:webHidden/>
          </w:rPr>
          <w:t>15</w:t>
        </w:r>
        <w:r>
          <w:rPr>
            <w:noProof/>
            <w:webHidden/>
          </w:rPr>
          <w:fldChar w:fldCharType="end"/>
        </w:r>
      </w:hyperlink>
    </w:p>
    <w:p w:rsidR="00F172C0" w:rsidRDefault="00F172C0">
      <w:pPr>
        <w:pStyle w:val="22"/>
        <w:rPr>
          <w:rFonts w:asciiTheme="minorHAnsi" w:eastAsiaTheme="minorEastAsia" w:hAnsiTheme="minorHAnsi" w:cstheme="minorBidi"/>
          <w:noProof/>
          <w:kern w:val="2"/>
          <w:szCs w:val="22"/>
        </w:rPr>
      </w:pPr>
      <w:hyperlink w:anchor="_Toc48661767" w:history="1">
        <w:r w:rsidRPr="000972CF">
          <w:rPr>
            <w:rStyle w:val="a8"/>
            <w:rFonts w:ascii="宋体" w:hAnsi="宋体" w:cs="Arial"/>
            <w:bCs/>
            <w:noProof/>
          </w:rPr>
          <w:t>7</w:t>
        </w:r>
        <w:r w:rsidRPr="000972CF">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_Toc48661767 \h </w:instrText>
        </w:r>
        <w:r>
          <w:rPr>
            <w:noProof/>
            <w:webHidden/>
          </w:rPr>
        </w:r>
        <w:r>
          <w:rPr>
            <w:noProof/>
            <w:webHidden/>
          </w:rPr>
          <w:fldChar w:fldCharType="separate"/>
        </w:r>
        <w:r>
          <w:rPr>
            <w:noProof/>
            <w:webHidden/>
          </w:rPr>
          <w:t>33</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68" w:history="1">
        <w:r w:rsidRPr="000972CF">
          <w:rPr>
            <w:rStyle w:val="a8"/>
            <w:rFonts w:ascii="宋体" w:hAnsi="宋体" w:cs="Arial"/>
            <w:noProof/>
          </w:rPr>
          <w:t>7.1</w:t>
        </w:r>
        <w:r>
          <w:rPr>
            <w:rFonts w:asciiTheme="minorHAnsi" w:eastAsiaTheme="minorEastAsia" w:hAnsiTheme="minorHAnsi" w:cstheme="minorBidi"/>
            <w:noProof/>
            <w:kern w:val="2"/>
            <w:szCs w:val="22"/>
          </w:rPr>
          <w:tab/>
        </w:r>
        <w:r w:rsidRPr="000972CF">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_Toc48661768 \h </w:instrText>
        </w:r>
        <w:r>
          <w:rPr>
            <w:noProof/>
            <w:webHidden/>
          </w:rPr>
        </w:r>
        <w:r>
          <w:rPr>
            <w:noProof/>
            <w:webHidden/>
          </w:rPr>
          <w:fldChar w:fldCharType="separate"/>
        </w:r>
        <w:r>
          <w:rPr>
            <w:noProof/>
            <w:webHidden/>
          </w:rPr>
          <w:t>33</w:t>
        </w:r>
        <w:r>
          <w:rPr>
            <w:noProof/>
            <w:webHidden/>
          </w:rPr>
          <w:fldChar w:fldCharType="end"/>
        </w:r>
      </w:hyperlink>
    </w:p>
    <w:p w:rsidR="00F172C0" w:rsidRDefault="00F172C0">
      <w:pPr>
        <w:pStyle w:val="22"/>
        <w:rPr>
          <w:rFonts w:asciiTheme="minorHAnsi" w:eastAsiaTheme="minorEastAsia" w:hAnsiTheme="minorHAnsi" w:cstheme="minorBidi"/>
          <w:noProof/>
          <w:kern w:val="2"/>
          <w:szCs w:val="22"/>
        </w:rPr>
      </w:pPr>
      <w:hyperlink w:anchor="_Toc48661769" w:history="1">
        <w:r w:rsidRPr="000972CF">
          <w:rPr>
            <w:rStyle w:val="a8"/>
            <w:rFonts w:ascii="宋体" w:cs="Arial"/>
            <w:noProof/>
          </w:rPr>
          <w:t xml:space="preserve">7.2 </w:t>
        </w:r>
        <w:r w:rsidRPr="000972CF">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_Toc48661769 \h </w:instrText>
        </w:r>
        <w:r>
          <w:rPr>
            <w:noProof/>
            <w:webHidden/>
          </w:rPr>
        </w:r>
        <w:r>
          <w:rPr>
            <w:noProof/>
            <w:webHidden/>
          </w:rPr>
          <w:fldChar w:fldCharType="separate"/>
        </w:r>
        <w:r>
          <w:rPr>
            <w:noProof/>
            <w:webHidden/>
          </w:rPr>
          <w:t>34</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70" w:history="1">
        <w:r w:rsidRPr="000972CF">
          <w:rPr>
            <w:rStyle w:val="a8"/>
            <w:rFonts w:ascii="宋体" w:hAnsi="宋体" w:cs="Arial"/>
            <w:noProof/>
          </w:rPr>
          <w:t>7.3</w:t>
        </w:r>
        <w:r>
          <w:rPr>
            <w:rFonts w:asciiTheme="minorHAnsi" w:eastAsiaTheme="minorEastAsia" w:hAnsiTheme="minorHAnsi" w:cstheme="minorBidi"/>
            <w:noProof/>
            <w:kern w:val="2"/>
            <w:szCs w:val="22"/>
          </w:rPr>
          <w:tab/>
        </w:r>
        <w:r w:rsidRPr="000972CF">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_Toc48661770 \h </w:instrText>
        </w:r>
        <w:r>
          <w:rPr>
            <w:noProof/>
            <w:webHidden/>
          </w:rPr>
        </w:r>
        <w:r>
          <w:rPr>
            <w:noProof/>
            <w:webHidden/>
          </w:rPr>
          <w:fldChar w:fldCharType="separate"/>
        </w:r>
        <w:r>
          <w:rPr>
            <w:noProof/>
            <w:webHidden/>
          </w:rPr>
          <w:t>35</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71" w:history="1">
        <w:r w:rsidRPr="000972CF">
          <w:rPr>
            <w:rStyle w:val="a8"/>
            <w:rFonts w:ascii="宋体" w:hAnsi="宋体" w:cs="Arial"/>
            <w:noProof/>
          </w:rPr>
          <w:t>7.4</w:t>
        </w:r>
        <w:r>
          <w:rPr>
            <w:rFonts w:asciiTheme="minorHAnsi" w:eastAsiaTheme="minorEastAsia" w:hAnsiTheme="minorHAnsi" w:cstheme="minorBidi"/>
            <w:noProof/>
            <w:kern w:val="2"/>
            <w:szCs w:val="22"/>
          </w:rPr>
          <w:tab/>
        </w:r>
        <w:r w:rsidRPr="000972CF">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_Toc48661771 \h </w:instrText>
        </w:r>
        <w:r>
          <w:rPr>
            <w:noProof/>
            <w:webHidden/>
          </w:rPr>
        </w:r>
        <w:r>
          <w:rPr>
            <w:noProof/>
            <w:webHidden/>
          </w:rPr>
          <w:fldChar w:fldCharType="separate"/>
        </w:r>
        <w:r>
          <w:rPr>
            <w:noProof/>
            <w:webHidden/>
          </w:rPr>
          <w:t>36</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72" w:history="1">
        <w:r w:rsidRPr="000972CF">
          <w:rPr>
            <w:rStyle w:val="a8"/>
            <w:rFonts w:ascii="宋体" w:hAnsi="宋体" w:cs="Arial"/>
            <w:noProof/>
          </w:rPr>
          <w:t>7.5</w:t>
        </w:r>
        <w:r>
          <w:rPr>
            <w:rFonts w:asciiTheme="minorHAnsi" w:eastAsiaTheme="minorEastAsia" w:hAnsiTheme="minorHAnsi" w:cstheme="minorBidi"/>
            <w:noProof/>
            <w:kern w:val="2"/>
            <w:szCs w:val="22"/>
          </w:rPr>
          <w:tab/>
        </w:r>
        <w:r w:rsidRPr="000972CF">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_Toc48661772 \h </w:instrText>
        </w:r>
        <w:r>
          <w:rPr>
            <w:noProof/>
            <w:webHidden/>
          </w:rPr>
        </w:r>
        <w:r>
          <w:rPr>
            <w:noProof/>
            <w:webHidden/>
          </w:rPr>
          <w:fldChar w:fldCharType="separate"/>
        </w:r>
        <w:r>
          <w:rPr>
            <w:noProof/>
            <w:webHidden/>
          </w:rPr>
          <w:t>38</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73" w:history="1">
        <w:r w:rsidRPr="000972CF">
          <w:rPr>
            <w:rStyle w:val="a8"/>
            <w:rFonts w:ascii="宋体" w:hAnsi="宋体" w:cs="Arial"/>
            <w:noProof/>
          </w:rPr>
          <w:t>7.6</w:t>
        </w:r>
        <w:r>
          <w:rPr>
            <w:rFonts w:asciiTheme="minorHAnsi" w:eastAsiaTheme="minorEastAsia" w:hAnsiTheme="minorHAnsi" w:cstheme="minorBidi"/>
            <w:noProof/>
            <w:kern w:val="2"/>
            <w:szCs w:val="22"/>
          </w:rPr>
          <w:tab/>
        </w:r>
        <w:r w:rsidRPr="000972CF">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_Toc48661773 \h </w:instrText>
        </w:r>
        <w:r>
          <w:rPr>
            <w:noProof/>
            <w:webHidden/>
          </w:rPr>
        </w:r>
        <w:r>
          <w:rPr>
            <w:noProof/>
            <w:webHidden/>
          </w:rPr>
          <w:fldChar w:fldCharType="separate"/>
        </w:r>
        <w:r>
          <w:rPr>
            <w:noProof/>
            <w:webHidden/>
          </w:rPr>
          <w:t>38</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74" w:history="1">
        <w:r w:rsidRPr="000972CF">
          <w:rPr>
            <w:rStyle w:val="a8"/>
            <w:rFonts w:ascii="宋体" w:hAnsi="宋体" w:cs="Arial"/>
            <w:noProof/>
          </w:rPr>
          <w:t>7.7</w:t>
        </w:r>
        <w:r>
          <w:rPr>
            <w:rFonts w:asciiTheme="minorHAnsi" w:eastAsiaTheme="minorEastAsia" w:hAnsiTheme="minorHAnsi" w:cstheme="minorBidi"/>
            <w:noProof/>
            <w:kern w:val="2"/>
            <w:szCs w:val="22"/>
          </w:rPr>
          <w:tab/>
        </w:r>
        <w:r w:rsidRPr="000972CF">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_Toc48661774 \h </w:instrText>
        </w:r>
        <w:r>
          <w:rPr>
            <w:noProof/>
            <w:webHidden/>
          </w:rPr>
        </w:r>
        <w:r>
          <w:rPr>
            <w:noProof/>
            <w:webHidden/>
          </w:rPr>
          <w:fldChar w:fldCharType="separate"/>
        </w:r>
        <w:r>
          <w:rPr>
            <w:noProof/>
            <w:webHidden/>
          </w:rPr>
          <w:t>38</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75" w:history="1">
        <w:r w:rsidRPr="000972CF">
          <w:rPr>
            <w:rStyle w:val="a8"/>
            <w:rFonts w:ascii="宋体" w:hAnsi="宋体" w:cs="Arial"/>
            <w:noProof/>
          </w:rPr>
          <w:t>7.8</w:t>
        </w:r>
        <w:r>
          <w:rPr>
            <w:rFonts w:asciiTheme="minorHAnsi" w:eastAsiaTheme="minorEastAsia" w:hAnsiTheme="minorHAnsi" w:cstheme="minorBidi"/>
            <w:noProof/>
            <w:kern w:val="2"/>
            <w:szCs w:val="22"/>
          </w:rPr>
          <w:tab/>
        </w:r>
        <w:r w:rsidRPr="000972CF">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_Toc48661775 \h </w:instrText>
        </w:r>
        <w:r>
          <w:rPr>
            <w:noProof/>
            <w:webHidden/>
          </w:rPr>
        </w:r>
        <w:r>
          <w:rPr>
            <w:noProof/>
            <w:webHidden/>
          </w:rPr>
          <w:fldChar w:fldCharType="separate"/>
        </w:r>
        <w:r>
          <w:rPr>
            <w:noProof/>
            <w:webHidden/>
          </w:rPr>
          <w:t>39</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76" w:history="1">
        <w:r w:rsidRPr="000972CF">
          <w:rPr>
            <w:rStyle w:val="a8"/>
            <w:rFonts w:ascii="宋体" w:hAnsi="宋体" w:cs="Arial"/>
            <w:noProof/>
          </w:rPr>
          <w:t>7.9</w:t>
        </w:r>
        <w:r>
          <w:rPr>
            <w:rFonts w:asciiTheme="minorHAnsi" w:eastAsiaTheme="minorEastAsia" w:hAnsiTheme="minorHAnsi" w:cstheme="minorBidi"/>
            <w:noProof/>
            <w:kern w:val="2"/>
            <w:szCs w:val="22"/>
          </w:rPr>
          <w:tab/>
        </w:r>
        <w:r w:rsidRPr="000972CF">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_Toc48661776 \h </w:instrText>
        </w:r>
        <w:r>
          <w:rPr>
            <w:noProof/>
            <w:webHidden/>
          </w:rPr>
        </w:r>
        <w:r>
          <w:rPr>
            <w:noProof/>
            <w:webHidden/>
          </w:rPr>
          <w:fldChar w:fldCharType="separate"/>
        </w:r>
        <w:r>
          <w:rPr>
            <w:noProof/>
            <w:webHidden/>
          </w:rPr>
          <w:t>39</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77" w:history="1">
        <w:r w:rsidRPr="000972CF">
          <w:rPr>
            <w:rStyle w:val="a8"/>
            <w:rFonts w:ascii="宋体" w:hAnsi="宋体" w:cs="Arial"/>
            <w:noProof/>
          </w:rPr>
          <w:t>7.10</w:t>
        </w:r>
        <w:r>
          <w:rPr>
            <w:rFonts w:asciiTheme="minorHAnsi" w:eastAsiaTheme="minorEastAsia" w:hAnsiTheme="minorHAnsi" w:cstheme="minorBidi"/>
            <w:noProof/>
            <w:kern w:val="2"/>
            <w:szCs w:val="22"/>
          </w:rPr>
          <w:tab/>
        </w:r>
        <w:r w:rsidRPr="000972CF">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_Toc48661777 \h </w:instrText>
        </w:r>
        <w:r>
          <w:rPr>
            <w:noProof/>
            <w:webHidden/>
          </w:rPr>
        </w:r>
        <w:r>
          <w:rPr>
            <w:noProof/>
            <w:webHidden/>
          </w:rPr>
          <w:fldChar w:fldCharType="separate"/>
        </w:r>
        <w:r>
          <w:rPr>
            <w:noProof/>
            <w:webHidden/>
          </w:rPr>
          <w:t>39</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78" w:history="1">
        <w:r w:rsidRPr="000972CF">
          <w:rPr>
            <w:rStyle w:val="a8"/>
            <w:rFonts w:ascii="宋体" w:hAnsi="宋体" w:cs="Arial"/>
            <w:noProof/>
          </w:rPr>
          <w:t>7.11</w:t>
        </w:r>
        <w:r>
          <w:rPr>
            <w:rFonts w:asciiTheme="minorHAnsi" w:eastAsiaTheme="minorEastAsia" w:hAnsiTheme="minorHAnsi" w:cstheme="minorBidi"/>
            <w:noProof/>
            <w:kern w:val="2"/>
            <w:szCs w:val="22"/>
          </w:rPr>
          <w:tab/>
        </w:r>
        <w:r w:rsidRPr="000972CF">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_Toc48661778 \h </w:instrText>
        </w:r>
        <w:r>
          <w:rPr>
            <w:noProof/>
            <w:webHidden/>
          </w:rPr>
        </w:r>
        <w:r>
          <w:rPr>
            <w:noProof/>
            <w:webHidden/>
          </w:rPr>
          <w:fldChar w:fldCharType="separate"/>
        </w:r>
        <w:r>
          <w:rPr>
            <w:noProof/>
            <w:webHidden/>
          </w:rPr>
          <w:t>39</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79" w:history="1">
        <w:r w:rsidRPr="000972CF">
          <w:rPr>
            <w:rStyle w:val="a8"/>
            <w:rFonts w:ascii="宋体" w:hAnsi="宋体" w:cs="Arial"/>
            <w:noProof/>
          </w:rPr>
          <w:t>7.12</w:t>
        </w:r>
        <w:r>
          <w:rPr>
            <w:rFonts w:asciiTheme="minorHAnsi" w:eastAsiaTheme="minorEastAsia" w:hAnsiTheme="minorHAnsi" w:cstheme="minorBidi"/>
            <w:noProof/>
            <w:kern w:val="2"/>
            <w:szCs w:val="22"/>
          </w:rPr>
          <w:tab/>
        </w:r>
        <w:r w:rsidRPr="000972CF">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_Toc48661779 \h </w:instrText>
        </w:r>
        <w:r>
          <w:rPr>
            <w:noProof/>
            <w:webHidden/>
          </w:rPr>
        </w:r>
        <w:r>
          <w:rPr>
            <w:noProof/>
            <w:webHidden/>
          </w:rPr>
          <w:fldChar w:fldCharType="separate"/>
        </w:r>
        <w:r>
          <w:rPr>
            <w:noProof/>
            <w:webHidden/>
          </w:rPr>
          <w:t>39</w:t>
        </w:r>
        <w:r>
          <w:rPr>
            <w:noProof/>
            <w:webHidden/>
          </w:rPr>
          <w:fldChar w:fldCharType="end"/>
        </w:r>
      </w:hyperlink>
    </w:p>
    <w:p w:rsidR="00F172C0" w:rsidRDefault="00F172C0">
      <w:pPr>
        <w:pStyle w:val="22"/>
        <w:rPr>
          <w:rFonts w:asciiTheme="minorHAnsi" w:eastAsiaTheme="minorEastAsia" w:hAnsiTheme="minorHAnsi" w:cstheme="minorBidi"/>
          <w:noProof/>
          <w:kern w:val="2"/>
          <w:szCs w:val="22"/>
        </w:rPr>
      </w:pPr>
      <w:hyperlink w:anchor="_Toc48661780" w:history="1">
        <w:r w:rsidRPr="000972CF">
          <w:rPr>
            <w:rStyle w:val="a8"/>
            <w:rFonts w:ascii="宋体" w:hAnsi="宋体" w:cs="Arial"/>
            <w:bCs/>
            <w:noProof/>
          </w:rPr>
          <w:t>8</w:t>
        </w:r>
        <w:r w:rsidRPr="000972CF">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_Toc48661780 \h </w:instrText>
        </w:r>
        <w:r>
          <w:rPr>
            <w:noProof/>
            <w:webHidden/>
          </w:rPr>
        </w:r>
        <w:r>
          <w:rPr>
            <w:noProof/>
            <w:webHidden/>
          </w:rPr>
          <w:fldChar w:fldCharType="separate"/>
        </w:r>
        <w:r>
          <w:rPr>
            <w:noProof/>
            <w:webHidden/>
          </w:rPr>
          <w:t>40</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81" w:history="1">
        <w:r w:rsidRPr="000972CF">
          <w:rPr>
            <w:rStyle w:val="a8"/>
            <w:rFonts w:ascii="宋体" w:hAnsi="宋体" w:cs="Arial"/>
            <w:noProof/>
          </w:rPr>
          <w:t>8.1</w:t>
        </w:r>
        <w:r>
          <w:rPr>
            <w:rFonts w:asciiTheme="minorHAnsi" w:eastAsiaTheme="minorEastAsia" w:hAnsiTheme="minorHAnsi" w:cstheme="minorBidi"/>
            <w:noProof/>
            <w:kern w:val="2"/>
            <w:szCs w:val="22"/>
          </w:rPr>
          <w:tab/>
        </w:r>
        <w:r w:rsidRPr="000972CF">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_Toc48661781 \h </w:instrText>
        </w:r>
        <w:r>
          <w:rPr>
            <w:noProof/>
            <w:webHidden/>
          </w:rPr>
        </w:r>
        <w:r>
          <w:rPr>
            <w:noProof/>
            <w:webHidden/>
          </w:rPr>
          <w:fldChar w:fldCharType="separate"/>
        </w:r>
        <w:r>
          <w:rPr>
            <w:noProof/>
            <w:webHidden/>
          </w:rPr>
          <w:t>40</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82" w:history="1">
        <w:r w:rsidRPr="000972CF">
          <w:rPr>
            <w:rStyle w:val="a8"/>
            <w:rFonts w:ascii="宋体" w:hAnsi="宋体" w:cs="Arial"/>
            <w:noProof/>
          </w:rPr>
          <w:t>8.2</w:t>
        </w:r>
        <w:r>
          <w:rPr>
            <w:rFonts w:asciiTheme="minorHAnsi" w:eastAsiaTheme="minorEastAsia" w:hAnsiTheme="minorHAnsi" w:cstheme="minorBidi"/>
            <w:noProof/>
            <w:kern w:val="2"/>
            <w:szCs w:val="22"/>
          </w:rPr>
          <w:tab/>
        </w:r>
        <w:r w:rsidRPr="000972CF">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_Toc48661782 \h </w:instrText>
        </w:r>
        <w:r>
          <w:rPr>
            <w:noProof/>
            <w:webHidden/>
          </w:rPr>
        </w:r>
        <w:r>
          <w:rPr>
            <w:noProof/>
            <w:webHidden/>
          </w:rPr>
          <w:fldChar w:fldCharType="separate"/>
        </w:r>
        <w:r>
          <w:rPr>
            <w:noProof/>
            <w:webHidden/>
          </w:rPr>
          <w:t>40</w:t>
        </w:r>
        <w:r>
          <w:rPr>
            <w:noProof/>
            <w:webHidden/>
          </w:rPr>
          <w:fldChar w:fldCharType="end"/>
        </w:r>
      </w:hyperlink>
    </w:p>
    <w:p w:rsidR="00F172C0" w:rsidRDefault="00F172C0">
      <w:pPr>
        <w:pStyle w:val="22"/>
        <w:tabs>
          <w:tab w:val="left" w:pos="840"/>
        </w:tabs>
        <w:rPr>
          <w:rFonts w:asciiTheme="minorHAnsi" w:eastAsiaTheme="minorEastAsia" w:hAnsiTheme="minorHAnsi" w:cstheme="minorBidi"/>
          <w:noProof/>
          <w:kern w:val="2"/>
          <w:szCs w:val="22"/>
        </w:rPr>
      </w:pPr>
      <w:hyperlink w:anchor="_Toc48661783" w:history="1">
        <w:r w:rsidRPr="000972CF">
          <w:rPr>
            <w:rStyle w:val="a8"/>
            <w:rFonts w:ascii="宋体" w:cs="Arial"/>
            <w:noProof/>
          </w:rPr>
          <w:t>8.3</w:t>
        </w:r>
        <w:r>
          <w:rPr>
            <w:rFonts w:asciiTheme="minorHAnsi" w:eastAsiaTheme="minorEastAsia" w:hAnsiTheme="minorHAnsi" w:cstheme="minorBidi"/>
            <w:noProof/>
            <w:kern w:val="2"/>
            <w:szCs w:val="22"/>
          </w:rPr>
          <w:tab/>
        </w:r>
        <w:r w:rsidRPr="000972CF">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_Toc48661783 \h </w:instrText>
        </w:r>
        <w:r>
          <w:rPr>
            <w:noProof/>
            <w:webHidden/>
          </w:rPr>
        </w:r>
        <w:r>
          <w:rPr>
            <w:noProof/>
            <w:webHidden/>
          </w:rPr>
          <w:fldChar w:fldCharType="separate"/>
        </w:r>
        <w:r>
          <w:rPr>
            <w:noProof/>
            <w:webHidden/>
          </w:rPr>
          <w:t>41</w:t>
        </w:r>
        <w:r>
          <w:rPr>
            <w:noProof/>
            <w:webHidden/>
          </w:rPr>
          <w:fldChar w:fldCharType="end"/>
        </w:r>
      </w:hyperlink>
    </w:p>
    <w:p w:rsidR="00F172C0" w:rsidRDefault="00F172C0">
      <w:pPr>
        <w:pStyle w:val="22"/>
        <w:rPr>
          <w:rFonts w:asciiTheme="minorHAnsi" w:eastAsiaTheme="minorEastAsia" w:hAnsiTheme="minorHAnsi" w:cstheme="minorBidi"/>
          <w:noProof/>
          <w:kern w:val="2"/>
          <w:szCs w:val="22"/>
        </w:rPr>
      </w:pPr>
      <w:hyperlink w:anchor="_Toc48661784" w:history="1">
        <w:r w:rsidRPr="000972CF">
          <w:rPr>
            <w:rStyle w:val="a8"/>
            <w:rFonts w:ascii="宋体" w:hAnsi="宋体" w:cs="Arial"/>
            <w:bCs/>
            <w:noProof/>
          </w:rPr>
          <w:t>9</w:t>
        </w:r>
        <w:r w:rsidRPr="000972CF">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_Toc48661784 \h </w:instrText>
        </w:r>
        <w:r>
          <w:rPr>
            <w:noProof/>
            <w:webHidden/>
          </w:rPr>
        </w:r>
        <w:r>
          <w:rPr>
            <w:noProof/>
            <w:webHidden/>
          </w:rPr>
          <w:fldChar w:fldCharType="separate"/>
        </w:r>
        <w:r>
          <w:rPr>
            <w:noProof/>
            <w:webHidden/>
          </w:rPr>
          <w:t>41</w:t>
        </w:r>
        <w:r>
          <w:rPr>
            <w:noProof/>
            <w:webHidden/>
          </w:rPr>
          <w:fldChar w:fldCharType="end"/>
        </w:r>
      </w:hyperlink>
    </w:p>
    <w:p w:rsidR="00F172C0" w:rsidRDefault="00F172C0">
      <w:pPr>
        <w:pStyle w:val="22"/>
        <w:rPr>
          <w:rFonts w:asciiTheme="minorHAnsi" w:eastAsiaTheme="minorEastAsia" w:hAnsiTheme="minorHAnsi" w:cstheme="minorBidi"/>
          <w:noProof/>
          <w:kern w:val="2"/>
          <w:szCs w:val="22"/>
        </w:rPr>
      </w:pPr>
      <w:hyperlink w:anchor="_Toc48661785" w:history="1">
        <w:r w:rsidRPr="000972CF">
          <w:rPr>
            <w:rStyle w:val="a8"/>
            <w:rFonts w:ascii="宋体" w:hAnsi="宋体" w:cs="Arial"/>
            <w:bCs/>
            <w:noProof/>
          </w:rPr>
          <w:t>10</w:t>
        </w:r>
        <w:r w:rsidRPr="000972CF">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_Toc48661785 \h </w:instrText>
        </w:r>
        <w:r>
          <w:rPr>
            <w:noProof/>
            <w:webHidden/>
          </w:rPr>
        </w:r>
        <w:r>
          <w:rPr>
            <w:noProof/>
            <w:webHidden/>
          </w:rPr>
          <w:fldChar w:fldCharType="separate"/>
        </w:r>
        <w:r>
          <w:rPr>
            <w:noProof/>
            <w:webHidden/>
          </w:rPr>
          <w:t>41</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86" w:history="1">
        <w:r w:rsidRPr="000972CF">
          <w:rPr>
            <w:rStyle w:val="a8"/>
            <w:rFonts w:ascii="宋体" w:cs="Arial"/>
            <w:noProof/>
          </w:rPr>
          <w:t>10.1</w:t>
        </w:r>
        <w:r>
          <w:rPr>
            <w:rFonts w:asciiTheme="minorHAnsi" w:eastAsiaTheme="minorEastAsia" w:hAnsiTheme="minorHAnsi" w:cstheme="minorBidi"/>
            <w:noProof/>
            <w:kern w:val="2"/>
            <w:szCs w:val="22"/>
          </w:rPr>
          <w:tab/>
        </w:r>
        <w:r w:rsidRPr="000972CF">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_Toc48661786 \h </w:instrText>
        </w:r>
        <w:r>
          <w:rPr>
            <w:noProof/>
            <w:webHidden/>
          </w:rPr>
        </w:r>
        <w:r>
          <w:rPr>
            <w:noProof/>
            <w:webHidden/>
          </w:rPr>
          <w:fldChar w:fldCharType="separate"/>
        </w:r>
        <w:r>
          <w:rPr>
            <w:noProof/>
            <w:webHidden/>
          </w:rPr>
          <w:t>41</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87" w:history="1">
        <w:r w:rsidRPr="000972CF">
          <w:rPr>
            <w:rStyle w:val="a8"/>
            <w:rFonts w:ascii="宋体" w:cs="Arial"/>
            <w:noProof/>
          </w:rPr>
          <w:t>10.2</w:t>
        </w:r>
        <w:r>
          <w:rPr>
            <w:rFonts w:asciiTheme="minorHAnsi" w:eastAsiaTheme="minorEastAsia" w:hAnsiTheme="minorHAnsi" w:cstheme="minorBidi"/>
            <w:noProof/>
            <w:kern w:val="2"/>
            <w:szCs w:val="22"/>
          </w:rPr>
          <w:tab/>
        </w:r>
        <w:r w:rsidRPr="000972CF">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_Toc48661787 \h </w:instrText>
        </w:r>
        <w:r>
          <w:rPr>
            <w:noProof/>
            <w:webHidden/>
          </w:rPr>
        </w:r>
        <w:r>
          <w:rPr>
            <w:noProof/>
            <w:webHidden/>
          </w:rPr>
          <w:fldChar w:fldCharType="separate"/>
        </w:r>
        <w:r>
          <w:rPr>
            <w:noProof/>
            <w:webHidden/>
          </w:rPr>
          <w:t>41</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88" w:history="1">
        <w:r w:rsidRPr="000972CF">
          <w:rPr>
            <w:rStyle w:val="a8"/>
            <w:rFonts w:ascii="宋体" w:cs="Arial"/>
            <w:noProof/>
          </w:rPr>
          <w:t>10.3</w:t>
        </w:r>
        <w:r>
          <w:rPr>
            <w:rFonts w:asciiTheme="minorHAnsi" w:eastAsiaTheme="minorEastAsia" w:hAnsiTheme="minorHAnsi" w:cstheme="minorBidi"/>
            <w:noProof/>
            <w:kern w:val="2"/>
            <w:szCs w:val="22"/>
          </w:rPr>
          <w:tab/>
        </w:r>
        <w:r w:rsidRPr="000972CF">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_Toc48661788 \h </w:instrText>
        </w:r>
        <w:r>
          <w:rPr>
            <w:noProof/>
            <w:webHidden/>
          </w:rPr>
        </w:r>
        <w:r>
          <w:rPr>
            <w:noProof/>
            <w:webHidden/>
          </w:rPr>
          <w:fldChar w:fldCharType="separate"/>
        </w:r>
        <w:r>
          <w:rPr>
            <w:noProof/>
            <w:webHidden/>
          </w:rPr>
          <w:t>42</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89" w:history="1">
        <w:r w:rsidRPr="000972CF">
          <w:rPr>
            <w:rStyle w:val="a8"/>
            <w:rFonts w:ascii="宋体" w:cs="Arial"/>
            <w:noProof/>
          </w:rPr>
          <w:t>10.4</w:t>
        </w:r>
        <w:r>
          <w:rPr>
            <w:rFonts w:asciiTheme="minorHAnsi" w:eastAsiaTheme="minorEastAsia" w:hAnsiTheme="minorHAnsi" w:cstheme="minorBidi"/>
            <w:noProof/>
            <w:kern w:val="2"/>
            <w:szCs w:val="22"/>
          </w:rPr>
          <w:tab/>
        </w:r>
        <w:r w:rsidRPr="000972CF">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_Toc48661789 \h </w:instrText>
        </w:r>
        <w:r>
          <w:rPr>
            <w:noProof/>
            <w:webHidden/>
          </w:rPr>
        </w:r>
        <w:r>
          <w:rPr>
            <w:noProof/>
            <w:webHidden/>
          </w:rPr>
          <w:fldChar w:fldCharType="separate"/>
        </w:r>
        <w:r>
          <w:rPr>
            <w:noProof/>
            <w:webHidden/>
          </w:rPr>
          <w:t>42</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90" w:history="1">
        <w:r w:rsidRPr="000972CF">
          <w:rPr>
            <w:rStyle w:val="a8"/>
            <w:rFonts w:ascii="宋体" w:cs="Arial"/>
            <w:noProof/>
          </w:rPr>
          <w:t>10.5</w:t>
        </w:r>
        <w:r>
          <w:rPr>
            <w:rFonts w:asciiTheme="minorHAnsi" w:eastAsiaTheme="minorEastAsia" w:hAnsiTheme="minorHAnsi" w:cstheme="minorBidi"/>
            <w:noProof/>
            <w:kern w:val="2"/>
            <w:szCs w:val="22"/>
          </w:rPr>
          <w:tab/>
        </w:r>
        <w:r w:rsidRPr="000972CF">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_Toc48661790 \h </w:instrText>
        </w:r>
        <w:r>
          <w:rPr>
            <w:noProof/>
            <w:webHidden/>
          </w:rPr>
        </w:r>
        <w:r>
          <w:rPr>
            <w:noProof/>
            <w:webHidden/>
          </w:rPr>
          <w:fldChar w:fldCharType="separate"/>
        </w:r>
        <w:r>
          <w:rPr>
            <w:noProof/>
            <w:webHidden/>
          </w:rPr>
          <w:t>42</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91" w:history="1">
        <w:r w:rsidRPr="000972CF">
          <w:rPr>
            <w:rStyle w:val="a8"/>
            <w:rFonts w:ascii="宋体" w:cs="Arial"/>
            <w:noProof/>
          </w:rPr>
          <w:t>10.6</w:t>
        </w:r>
        <w:r>
          <w:rPr>
            <w:rFonts w:asciiTheme="minorHAnsi" w:eastAsiaTheme="minorEastAsia" w:hAnsiTheme="minorHAnsi" w:cstheme="minorBidi"/>
            <w:noProof/>
            <w:kern w:val="2"/>
            <w:szCs w:val="22"/>
          </w:rPr>
          <w:tab/>
        </w:r>
        <w:r w:rsidRPr="000972CF">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_Toc48661791 \h </w:instrText>
        </w:r>
        <w:r>
          <w:rPr>
            <w:noProof/>
            <w:webHidden/>
          </w:rPr>
        </w:r>
        <w:r>
          <w:rPr>
            <w:noProof/>
            <w:webHidden/>
          </w:rPr>
          <w:fldChar w:fldCharType="separate"/>
        </w:r>
        <w:r>
          <w:rPr>
            <w:noProof/>
            <w:webHidden/>
          </w:rPr>
          <w:t>42</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92" w:history="1">
        <w:r w:rsidRPr="000972CF">
          <w:rPr>
            <w:rStyle w:val="a8"/>
            <w:rFonts w:ascii="宋体" w:cs="Arial"/>
            <w:noProof/>
          </w:rPr>
          <w:t>10.7</w:t>
        </w:r>
        <w:r>
          <w:rPr>
            <w:rFonts w:asciiTheme="minorHAnsi" w:eastAsiaTheme="minorEastAsia" w:hAnsiTheme="minorHAnsi" w:cstheme="minorBidi"/>
            <w:noProof/>
            <w:kern w:val="2"/>
            <w:szCs w:val="22"/>
          </w:rPr>
          <w:tab/>
        </w:r>
        <w:r w:rsidRPr="000972CF">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_Toc48661792 \h </w:instrText>
        </w:r>
        <w:r>
          <w:rPr>
            <w:noProof/>
            <w:webHidden/>
          </w:rPr>
        </w:r>
        <w:r>
          <w:rPr>
            <w:noProof/>
            <w:webHidden/>
          </w:rPr>
          <w:fldChar w:fldCharType="separate"/>
        </w:r>
        <w:r>
          <w:rPr>
            <w:noProof/>
            <w:webHidden/>
          </w:rPr>
          <w:t>42</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93" w:history="1">
        <w:r w:rsidRPr="000972CF">
          <w:rPr>
            <w:rStyle w:val="a8"/>
            <w:rFonts w:ascii="宋体" w:hAnsi="宋体" w:cs="Arial"/>
            <w:noProof/>
          </w:rPr>
          <w:t>10.8</w:t>
        </w:r>
        <w:r>
          <w:rPr>
            <w:rFonts w:asciiTheme="minorHAnsi" w:eastAsiaTheme="minorEastAsia" w:hAnsiTheme="minorHAnsi" w:cstheme="minorBidi"/>
            <w:noProof/>
            <w:kern w:val="2"/>
            <w:szCs w:val="22"/>
          </w:rPr>
          <w:tab/>
        </w:r>
        <w:r w:rsidRPr="000972CF">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_Toc48661793 \h </w:instrText>
        </w:r>
        <w:r>
          <w:rPr>
            <w:noProof/>
            <w:webHidden/>
          </w:rPr>
        </w:r>
        <w:r>
          <w:rPr>
            <w:noProof/>
            <w:webHidden/>
          </w:rPr>
          <w:fldChar w:fldCharType="separate"/>
        </w:r>
        <w:r>
          <w:rPr>
            <w:noProof/>
            <w:webHidden/>
          </w:rPr>
          <w:t>44</w:t>
        </w:r>
        <w:r>
          <w:rPr>
            <w:noProof/>
            <w:webHidden/>
          </w:rPr>
          <w:fldChar w:fldCharType="end"/>
        </w:r>
      </w:hyperlink>
    </w:p>
    <w:p w:rsidR="00F172C0" w:rsidRDefault="00F172C0">
      <w:pPr>
        <w:pStyle w:val="22"/>
        <w:rPr>
          <w:rFonts w:asciiTheme="minorHAnsi" w:eastAsiaTheme="minorEastAsia" w:hAnsiTheme="minorHAnsi" w:cstheme="minorBidi"/>
          <w:noProof/>
          <w:kern w:val="2"/>
          <w:szCs w:val="22"/>
        </w:rPr>
      </w:pPr>
      <w:hyperlink w:anchor="_Toc48661794" w:history="1">
        <w:r w:rsidRPr="000972CF">
          <w:rPr>
            <w:rStyle w:val="a8"/>
            <w:rFonts w:ascii="宋体" w:hAnsi="宋体" w:cs="Arial"/>
            <w:bCs/>
            <w:noProof/>
          </w:rPr>
          <w:t>11</w:t>
        </w:r>
        <w:r w:rsidRPr="000972CF">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_Toc48661794 \h </w:instrText>
        </w:r>
        <w:r>
          <w:rPr>
            <w:noProof/>
            <w:webHidden/>
          </w:rPr>
        </w:r>
        <w:r>
          <w:rPr>
            <w:noProof/>
            <w:webHidden/>
          </w:rPr>
          <w:fldChar w:fldCharType="separate"/>
        </w:r>
        <w:r>
          <w:rPr>
            <w:noProof/>
            <w:webHidden/>
          </w:rPr>
          <w:t>46</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95" w:history="1">
        <w:r w:rsidRPr="000972CF">
          <w:rPr>
            <w:rStyle w:val="a8"/>
            <w:rFonts w:ascii="宋体" w:hAnsi="宋体" w:cs="Arial"/>
            <w:noProof/>
          </w:rPr>
          <w:t>11.1</w:t>
        </w:r>
        <w:r>
          <w:rPr>
            <w:rFonts w:asciiTheme="minorHAnsi" w:eastAsiaTheme="minorEastAsia" w:hAnsiTheme="minorHAnsi" w:cstheme="minorBidi"/>
            <w:noProof/>
            <w:kern w:val="2"/>
            <w:szCs w:val="22"/>
          </w:rPr>
          <w:tab/>
        </w:r>
        <w:r w:rsidRPr="000972CF">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_Toc48661795 \h </w:instrText>
        </w:r>
        <w:r>
          <w:rPr>
            <w:noProof/>
            <w:webHidden/>
          </w:rPr>
        </w:r>
        <w:r>
          <w:rPr>
            <w:noProof/>
            <w:webHidden/>
          </w:rPr>
          <w:fldChar w:fldCharType="separate"/>
        </w:r>
        <w:r>
          <w:rPr>
            <w:noProof/>
            <w:webHidden/>
          </w:rPr>
          <w:t>46</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96" w:history="1">
        <w:r w:rsidRPr="000972CF">
          <w:rPr>
            <w:rStyle w:val="a8"/>
            <w:rFonts w:ascii="宋体" w:hAnsi="宋体" w:cs="Arial"/>
            <w:noProof/>
          </w:rPr>
          <w:t>11.2</w:t>
        </w:r>
        <w:r>
          <w:rPr>
            <w:rFonts w:asciiTheme="minorHAnsi" w:eastAsiaTheme="minorEastAsia" w:hAnsiTheme="minorHAnsi" w:cstheme="minorBidi"/>
            <w:noProof/>
            <w:kern w:val="2"/>
            <w:szCs w:val="22"/>
          </w:rPr>
          <w:tab/>
        </w:r>
        <w:r w:rsidRPr="000972CF">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_Toc48661796 \h </w:instrText>
        </w:r>
        <w:r>
          <w:rPr>
            <w:noProof/>
            <w:webHidden/>
          </w:rPr>
        </w:r>
        <w:r>
          <w:rPr>
            <w:noProof/>
            <w:webHidden/>
          </w:rPr>
          <w:fldChar w:fldCharType="separate"/>
        </w:r>
        <w:r>
          <w:rPr>
            <w:noProof/>
            <w:webHidden/>
          </w:rPr>
          <w:t>46</w:t>
        </w:r>
        <w:r>
          <w:rPr>
            <w:noProof/>
            <w:webHidden/>
          </w:rPr>
          <w:fldChar w:fldCharType="end"/>
        </w:r>
      </w:hyperlink>
    </w:p>
    <w:p w:rsidR="00F172C0" w:rsidRDefault="00F172C0">
      <w:pPr>
        <w:pStyle w:val="22"/>
        <w:tabs>
          <w:tab w:val="left" w:pos="1050"/>
        </w:tabs>
        <w:rPr>
          <w:rFonts w:asciiTheme="minorHAnsi" w:eastAsiaTheme="minorEastAsia" w:hAnsiTheme="minorHAnsi" w:cstheme="minorBidi"/>
          <w:noProof/>
          <w:kern w:val="2"/>
          <w:szCs w:val="22"/>
        </w:rPr>
      </w:pPr>
      <w:hyperlink w:anchor="_Toc48661797" w:history="1">
        <w:r w:rsidRPr="000972CF">
          <w:rPr>
            <w:rStyle w:val="a8"/>
            <w:rFonts w:ascii="宋体" w:hAnsi="宋体" w:cs="Arial"/>
            <w:noProof/>
          </w:rPr>
          <w:t>11.3</w:t>
        </w:r>
        <w:r>
          <w:rPr>
            <w:rFonts w:asciiTheme="minorHAnsi" w:eastAsiaTheme="minorEastAsia" w:hAnsiTheme="minorHAnsi" w:cstheme="minorBidi"/>
            <w:noProof/>
            <w:kern w:val="2"/>
            <w:szCs w:val="22"/>
          </w:rPr>
          <w:tab/>
        </w:r>
        <w:r w:rsidRPr="000972CF">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_Toc48661797 \h </w:instrText>
        </w:r>
        <w:r>
          <w:rPr>
            <w:noProof/>
            <w:webHidden/>
          </w:rPr>
        </w:r>
        <w:r>
          <w:rPr>
            <w:noProof/>
            <w:webHidden/>
          </w:rPr>
          <w:fldChar w:fldCharType="separate"/>
        </w:r>
        <w:r>
          <w:rPr>
            <w:noProof/>
            <w:webHidden/>
          </w:rPr>
          <w:t>47</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1741"/>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1742"/>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易方达行业领先企业混合型证券投资基金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易方达行业领先混合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110015</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110015</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2009</w:t>
            </w:r>
            <w:r w:rsidRPr="00224952">
              <w:rPr>
                <w:szCs w:val="21"/>
              </w:rPr>
              <w:t>年</w:t>
            </w:r>
            <w:r w:rsidRPr="00224952">
              <w:rPr>
                <w:szCs w:val="21"/>
              </w:rPr>
              <w:t>3</w:t>
            </w:r>
            <w:r w:rsidRPr="00224952">
              <w:rPr>
                <w:szCs w:val="21"/>
              </w:rPr>
              <w:t>月</w:t>
            </w:r>
            <w:r w:rsidRPr="00224952">
              <w:rPr>
                <w:szCs w:val="21"/>
              </w:rPr>
              <w:t>26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422,391,778.62</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1743"/>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在优化行业资产配置的基础上，从行业领先企业中精选行业龙头与高成长企业进行投资，力求基金资产的长期增值。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在行业配置的基础上，本基金将从各细分行业中选择行业领先企业，然后从行业领先企业中选择行业龙头企业和具有较高成长性的公司，构造股票组合。</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指数收益率</w:t>
            </w:r>
            <w:r w:rsidRPr="00224952">
              <w:rPr>
                <w:szCs w:val="21"/>
              </w:rPr>
              <w:t>×80%+</w:t>
            </w:r>
            <w:r w:rsidRPr="00224952">
              <w:rPr>
                <w:szCs w:val="21"/>
              </w:rPr>
              <w:t>中债总指数收益率</w:t>
            </w:r>
            <w:r w:rsidRPr="00224952">
              <w:rPr>
                <w:szCs w:val="21"/>
              </w:rPr>
              <w:t>×20%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本基金是混合基金，理论上其风险收益水平高于债券基金和货币市场基金，低于股票基金。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1744"/>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1745"/>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1746"/>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1747"/>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1748"/>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105,422,016.07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260,125,858.14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0.6159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21.72%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22.38%</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524,850,108.01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1.2426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1,397,853,005.84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3.309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318.13%</w:t>
            </w:r>
          </w:p>
        </w:tc>
      </w:tr>
    </w:tbl>
    <w:bookmarkEnd w:id="21"/>
    <w:bookmarkEnd w:id="22"/>
    <w:p w:rsidR="004971BF" w:rsidRDefault="00BE17A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4971BF" w:rsidRDefault="00BE17AE">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1749"/>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4971BF">
        <w:tc>
          <w:tcPr>
            <w:tcW w:w="1560" w:type="dxa"/>
            <w:vAlign w:val="center"/>
          </w:tcPr>
          <w:p w:rsidR="004971BF" w:rsidRDefault="00BE17AE">
            <w:pPr>
              <w:jc w:val="left"/>
            </w:pPr>
            <w:r>
              <w:rPr>
                <w:color w:val="000000"/>
                <w:szCs w:val="21"/>
              </w:rPr>
              <w:t>过去一个月</w:t>
            </w:r>
          </w:p>
        </w:tc>
        <w:tc>
          <w:tcPr>
            <w:tcW w:w="1275" w:type="dxa"/>
            <w:vAlign w:val="center"/>
          </w:tcPr>
          <w:p w:rsidR="004971BF" w:rsidRDefault="00BE17AE">
            <w:pPr>
              <w:jc w:val="center"/>
            </w:pPr>
            <w:r>
              <w:rPr>
                <w:color w:val="000000"/>
                <w:szCs w:val="21"/>
              </w:rPr>
              <w:t>12.09%</w:t>
            </w:r>
          </w:p>
        </w:tc>
        <w:tc>
          <w:tcPr>
            <w:tcW w:w="1276" w:type="dxa"/>
            <w:vAlign w:val="center"/>
          </w:tcPr>
          <w:p w:rsidR="004971BF" w:rsidRDefault="00BE17AE">
            <w:pPr>
              <w:jc w:val="center"/>
            </w:pPr>
            <w:r>
              <w:rPr>
                <w:color w:val="000000"/>
                <w:szCs w:val="21"/>
              </w:rPr>
              <w:t>1.03%</w:t>
            </w:r>
          </w:p>
        </w:tc>
        <w:tc>
          <w:tcPr>
            <w:tcW w:w="1276" w:type="dxa"/>
            <w:vAlign w:val="center"/>
          </w:tcPr>
          <w:p w:rsidR="004971BF" w:rsidRDefault="00BE17AE">
            <w:pPr>
              <w:jc w:val="center"/>
            </w:pPr>
            <w:r>
              <w:rPr>
                <w:color w:val="000000"/>
                <w:szCs w:val="21"/>
              </w:rPr>
              <w:t>5.94%</w:t>
            </w:r>
          </w:p>
        </w:tc>
        <w:tc>
          <w:tcPr>
            <w:tcW w:w="1276" w:type="dxa"/>
            <w:vAlign w:val="center"/>
          </w:tcPr>
          <w:p w:rsidR="004971BF" w:rsidRDefault="00BE17AE">
            <w:pPr>
              <w:jc w:val="center"/>
            </w:pPr>
            <w:r>
              <w:rPr>
                <w:color w:val="000000"/>
                <w:szCs w:val="21"/>
              </w:rPr>
              <w:t>0.71%</w:t>
            </w:r>
          </w:p>
        </w:tc>
        <w:tc>
          <w:tcPr>
            <w:tcW w:w="1134" w:type="dxa"/>
            <w:vAlign w:val="center"/>
          </w:tcPr>
          <w:p w:rsidR="004971BF" w:rsidRDefault="00BE17AE">
            <w:pPr>
              <w:jc w:val="center"/>
            </w:pPr>
            <w:r>
              <w:rPr>
                <w:color w:val="000000"/>
                <w:szCs w:val="21"/>
              </w:rPr>
              <w:t>6.15%</w:t>
            </w:r>
          </w:p>
        </w:tc>
        <w:tc>
          <w:tcPr>
            <w:tcW w:w="1134" w:type="dxa"/>
            <w:vAlign w:val="center"/>
          </w:tcPr>
          <w:p w:rsidR="004971BF" w:rsidRDefault="00BE17AE">
            <w:pPr>
              <w:jc w:val="center"/>
            </w:pPr>
            <w:r>
              <w:rPr>
                <w:color w:val="000000"/>
                <w:szCs w:val="21"/>
              </w:rPr>
              <w:t>0.32%</w:t>
            </w:r>
          </w:p>
        </w:tc>
      </w:tr>
      <w:tr w:rsidR="004971BF">
        <w:tc>
          <w:tcPr>
            <w:tcW w:w="1560" w:type="dxa"/>
            <w:vAlign w:val="center"/>
          </w:tcPr>
          <w:p w:rsidR="004971BF" w:rsidRDefault="00BE17AE">
            <w:pPr>
              <w:jc w:val="left"/>
            </w:pPr>
            <w:r>
              <w:rPr>
                <w:color w:val="000000"/>
                <w:szCs w:val="21"/>
              </w:rPr>
              <w:t>过去三个月</w:t>
            </w:r>
          </w:p>
        </w:tc>
        <w:tc>
          <w:tcPr>
            <w:tcW w:w="1275" w:type="dxa"/>
            <w:vAlign w:val="center"/>
          </w:tcPr>
          <w:p w:rsidR="004971BF" w:rsidRDefault="00BE17AE">
            <w:pPr>
              <w:jc w:val="center"/>
            </w:pPr>
            <w:r>
              <w:rPr>
                <w:color w:val="000000"/>
                <w:szCs w:val="21"/>
              </w:rPr>
              <w:t>30.07%</w:t>
            </w:r>
          </w:p>
        </w:tc>
        <w:tc>
          <w:tcPr>
            <w:tcW w:w="1276" w:type="dxa"/>
            <w:vAlign w:val="center"/>
          </w:tcPr>
          <w:p w:rsidR="004971BF" w:rsidRDefault="00BE17AE">
            <w:pPr>
              <w:jc w:val="center"/>
            </w:pPr>
            <w:r>
              <w:rPr>
                <w:color w:val="000000"/>
                <w:szCs w:val="21"/>
              </w:rPr>
              <w:t>1.06%</w:t>
            </w:r>
          </w:p>
        </w:tc>
        <w:tc>
          <w:tcPr>
            <w:tcW w:w="1276" w:type="dxa"/>
            <w:vAlign w:val="center"/>
          </w:tcPr>
          <w:p w:rsidR="004971BF" w:rsidRDefault="00BE17AE">
            <w:pPr>
              <w:jc w:val="center"/>
            </w:pPr>
            <w:r>
              <w:rPr>
                <w:color w:val="000000"/>
                <w:szCs w:val="21"/>
              </w:rPr>
              <w:t>10.03%</w:t>
            </w:r>
          </w:p>
        </w:tc>
        <w:tc>
          <w:tcPr>
            <w:tcW w:w="1276" w:type="dxa"/>
            <w:vAlign w:val="center"/>
          </w:tcPr>
          <w:p w:rsidR="004971BF" w:rsidRDefault="00BE17AE">
            <w:pPr>
              <w:jc w:val="center"/>
            </w:pPr>
            <w:r>
              <w:rPr>
                <w:color w:val="000000"/>
                <w:szCs w:val="21"/>
              </w:rPr>
              <w:t>0.72%</w:t>
            </w:r>
          </w:p>
        </w:tc>
        <w:tc>
          <w:tcPr>
            <w:tcW w:w="1134" w:type="dxa"/>
            <w:vAlign w:val="center"/>
          </w:tcPr>
          <w:p w:rsidR="004971BF" w:rsidRDefault="00BE17AE">
            <w:pPr>
              <w:jc w:val="center"/>
            </w:pPr>
            <w:r>
              <w:rPr>
                <w:color w:val="000000"/>
                <w:szCs w:val="21"/>
              </w:rPr>
              <w:t>20.04%</w:t>
            </w:r>
          </w:p>
        </w:tc>
        <w:tc>
          <w:tcPr>
            <w:tcW w:w="1134" w:type="dxa"/>
            <w:vAlign w:val="center"/>
          </w:tcPr>
          <w:p w:rsidR="004971BF" w:rsidRDefault="00BE17AE">
            <w:pPr>
              <w:jc w:val="center"/>
            </w:pPr>
            <w:r>
              <w:rPr>
                <w:color w:val="000000"/>
                <w:szCs w:val="21"/>
              </w:rPr>
              <w:t>0.34%</w:t>
            </w:r>
          </w:p>
        </w:tc>
      </w:tr>
      <w:tr w:rsidR="004971BF">
        <w:tc>
          <w:tcPr>
            <w:tcW w:w="1560" w:type="dxa"/>
            <w:vAlign w:val="center"/>
          </w:tcPr>
          <w:p w:rsidR="004971BF" w:rsidRDefault="00BE17AE">
            <w:pPr>
              <w:jc w:val="left"/>
            </w:pPr>
            <w:r>
              <w:rPr>
                <w:color w:val="000000"/>
                <w:szCs w:val="21"/>
              </w:rPr>
              <w:t>过去六个月</w:t>
            </w:r>
          </w:p>
        </w:tc>
        <w:tc>
          <w:tcPr>
            <w:tcW w:w="1275" w:type="dxa"/>
            <w:vAlign w:val="center"/>
          </w:tcPr>
          <w:p w:rsidR="004971BF" w:rsidRDefault="00BE17AE">
            <w:pPr>
              <w:jc w:val="center"/>
            </w:pPr>
            <w:r>
              <w:rPr>
                <w:color w:val="000000"/>
                <w:szCs w:val="21"/>
              </w:rPr>
              <w:t>22.38%</w:t>
            </w:r>
          </w:p>
        </w:tc>
        <w:tc>
          <w:tcPr>
            <w:tcW w:w="1276" w:type="dxa"/>
            <w:vAlign w:val="center"/>
          </w:tcPr>
          <w:p w:rsidR="004971BF" w:rsidRDefault="00BE17AE">
            <w:pPr>
              <w:jc w:val="center"/>
            </w:pPr>
            <w:r>
              <w:rPr>
                <w:color w:val="000000"/>
                <w:szCs w:val="21"/>
              </w:rPr>
              <w:t>1.63%</w:t>
            </w:r>
          </w:p>
        </w:tc>
        <w:tc>
          <w:tcPr>
            <w:tcW w:w="1276" w:type="dxa"/>
            <w:vAlign w:val="center"/>
          </w:tcPr>
          <w:p w:rsidR="004971BF" w:rsidRDefault="00BE17AE">
            <w:pPr>
              <w:jc w:val="center"/>
            </w:pPr>
            <w:r>
              <w:rPr>
                <w:color w:val="000000"/>
                <w:szCs w:val="21"/>
              </w:rPr>
              <w:t>1.48%</w:t>
            </w:r>
          </w:p>
        </w:tc>
        <w:tc>
          <w:tcPr>
            <w:tcW w:w="1276" w:type="dxa"/>
            <w:vAlign w:val="center"/>
          </w:tcPr>
          <w:p w:rsidR="004971BF" w:rsidRDefault="00BE17AE">
            <w:pPr>
              <w:jc w:val="center"/>
            </w:pPr>
            <w:r>
              <w:rPr>
                <w:color w:val="000000"/>
                <w:szCs w:val="21"/>
              </w:rPr>
              <w:t>1.21%</w:t>
            </w:r>
          </w:p>
        </w:tc>
        <w:tc>
          <w:tcPr>
            <w:tcW w:w="1134" w:type="dxa"/>
            <w:vAlign w:val="center"/>
          </w:tcPr>
          <w:p w:rsidR="004971BF" w:rsidRDefault="00BE17AE">
            <w:pPr>
              <w:jc w:val="center"/>
            </w:pPr>
            <w:r>
              <w:rPr>
                <w:color w:val="000000"/>
                <w:szCs w:val="21"/>
              </w:rPr>
              <w:t>20.90%</w:t>
            </w:r>
          </w:p>
        </w:tc>
        <w:tc>
          <w:tcPr>
            <w:tcW w:w="1134" w:type="dxa"/>
            <w:vAlign w:val="center"/>
          </w:tcPr>
          <w:p w:rsidR="004971BF" w:rsidRDefault="00BE17AE">
            <w:pPr>
              <w:jc w:val="center"/>
            </w:pPr>
            <w:r>
              <w:rPr>
                <w:color w:val="000000"/>
                <w:szCs w:val="21"/>
              </w:rPr>
              <w:t>0.42%</w:t>
            </w:r>
          </w:p>
        </w:tc>
      </w:tr>
      <w:tr w:rsidR="004971BF">
        <w:tc>
          <w:tcPr>
            <w:tcW w:w="1560" w:type="dxa"/>
            <w:vAlign w:val="center"/>
          </w:tcPr>
          <w:p w:rsidR="004971BF" w:rsidRDefault="00BE17AE">
            <w:pPr>
              <w:jc w:val="left"/>
            </w:pPr>
            <w:r>
              <w:rPr>
                <w:color w:val="000000"/>
                <w:szCs w:val="21"/>
              </w:rPr>
              <w:t>过去一年</w:t>
            </w:r>
          </w:p>
        </w:tc>
        <w:tc>
          <w:tcPr>
            <w:tcW w:w="1275" w:type="dxa"/>
            <w:vAlign w:val="center"/>
          </w:tcPr>
          <w:p w:rsidR="004971BF" w:rsidRDefault="00BE17AE">
            <w:pPr>
              <w:jc w:val="center"/>
            </w:pPr>
            <w:r>
              <w:rPr>
                <w:color w:val="000000"/>
                <w:szCs w:val="21"/>
              </w:rPr>
              <w:t>44.92%</w:t>
            </w:r>
          </w:p>
        </w:tc>
        <w:tc>
          <w:tcPr>
            <w:tcW w:w="1276" w:type="dxa"/>
            <w:vAlign w:val="center"/>
          </w:tcPr>
          <w:p w:rsidR="004971BF" w:rsidRDefault="00BE17AE">
            <w:pPr>
              <w:jc w:val="center"/>
            </w:pPr>
            <w:r>
              <w:rPr>
                <w:color w:val="000000"/>
                <w:szCs w:val="21"/>
              </w:rPr>
              <w:t>1.33%</w:t>
            </w:r>
          </w:p>
        </w:tc>
        <w:tc>
          <w:tcPr>
            <w:tcW w:w="1276" w:type="dxa"/>
            <w:vAlign w:val="center"/>
          </w:tcPr>
          <w:p w:rsidR="004971BF" w:rsidRDefault="00BE17AE">
            <w:pPr>
              <w:jc w:val="center"/>
            </w:pPr>
            <w:r>
              <w:rPr>
                <w:color w:val="000000"/>
                <w:szCs w:val="21"/>
              </w:rPr>
              <w:t>7.54%</w:t>
            </w:r>
          </w:p>
        </w:tc>
        <w:tc>
          <w:tcPr>
            <w:tcW w:w="1276" w:type="dxa"/>
            <w:vAlign w:val="center"/>
          </w:tcPr>
          <w:p w:rsidR="004971BF" w:rsidRDefault="00BE17AE">
            <w:pPr>
              <w:jc w:val="center"/>
            </w:pPr>
            <w:r>
              <w:rPr>
                <w:color w:val="000000"/>
                <w:szCs w:val="21"/>
              </w:rPr>
              <w:t>0.97%</w:t>
            </w:r>
          </w:p>
        </w:tc>
        <w:tc>
          <w:tcPr>
            <w:tcW w:w="1134" w:type="dxa"/>
            <w:vAlign w:val="center"/>
          </w:tcPr>
          <w:p w:rsidR="004971BF" w:rsidRDefault="00BE17AE">
            <w:pPr>
              <w:jc w:val="center"/>
            </w:pPr>
            <w:r>
              <w:rPr>
                <w:color w:val="000000"/>
                <w:szCs w:val="21"/>
              </w:rPr>
              <w:t>37.38%</w:t>
            </w:r>
          </w:p>
        </w:tc>
        <w:tc>
          <w:tcPr>
            <w:tcW w:w="1134" w:type="dxa"/>
            <w:vAlign w:val="center"/>
          </w:tcPr>
          <w:p w:rsidR="004971BF" w:rsidRDefault="00BE17AE">
            <w:pPr>
              <w:jc w:val="center"/>
            </w:pPr>
            <w:r>
              <w:rPr>
                <w:color w:val="000000"/>
                <w:szCs w:val="21"/>
              </w:rPr>
              <w:t>0.36%</w:t>
            </w:r>
          </w:p>
        </w:tc>
      </w:tr>
      <w:tr w:rsidR="004971BF">
        <w:tc>
          <w:tcPr>
            <w:tcW w:w="1560" w:type="dxa"/>
            <w:vAlign w:val="center"/>
          </w:tcPr>
          <w:p w:rsidR="004971BF" w:rsidRDefault="00BE17AE">
            <w:pPr>
              <w:jc w:val="left"/>
            </w:pPr>
            <w:r>
              <w:rPr>
                <w:color w:val="000000"/>
                <w:szCs w:val="21"/>
              </w:rPr>
              <w:t>过去三年</w:t>
            </w:r>
          </w:p>
        </w:tc>
        <w:tc>
          <w:tcPr>
            <w:tcW w:w="1275" w:type="dxa"/>
            <w:vAlign w:val="center"/>
          </w:tcPr>
          <w:p w:rsidR="004971BF" w:rsidRDefault="00BE17AE">
            <w:pPr>
              <w:jc w:val="center"/>
            </w:pPr>
            <w:r>
              <w:rPr>
                <w:color w:val="000000"/>
                <w:szCs w:val="21"/>
              </w:rPr>
              <w:t>77.51%</w:t>
            </w:r>
          </w:p>
        </w:tc>
        <w:tc>
          <w:tcPr>
            <w:tcW w:w="1276" w:type="dxa"/>
            <w:vAlign w:val="center"/>
          </w:tcPr>
          <w:p w:rsidR="004971BF" w:rsidRDefault="00BE17AE">
            <w:pPr>
              <w:jc w:val="center"/>
            </w:pPr>
            <w:r>
              <w:rPr>
                <w:color w:val="000000"/>
                <w:szCs w:val="21"/>
              </w:rPr>
              <w:t>1.38%</w:t>
            </w:r>
          </w:p>
        </w:tc>
        <w:tc>
          <w:tcPr>
            <w:tcW w:w="1276" w:type="dxa"/>
            <w:vAlign w:val="center"/>
          </w:tcPr>
          <w:p w:rsidR="004971BF" w:rsidRDefault="00BE17AE">
            <w:pPr>
              <w:jc w:val="center"/>
            </w:pPr>
            <w:r>
              <w:rPr>
                <w:color w:val="000000"/>
                <w:szCs w:val="21"/>
              </w:rPr>
              <w:t>12.10%</w:t>
            </w:r>
          </w:p>
        </w:tc>
        <w:tc>
          <w:tcPr>
            <w:tcW w:w="1276" w:type="dxa"/>
            <w:vAlign w:val="center"/>
          </w:tcPr>
          <w:p w:rsidR="004971BF" w:rsidRDefault="00BE17AE">
            <w:pPr>
              <w:jc w:val="center"/>
            </w:pPr>
            <w:r>
              <w:rPr>
                <w:color w:val="000000"/>
                <w:szCs w:val="21"/>
              </w:rPr>
              <w:t>1.00%</w:t>
            </w:r>
          </w:p>
        </w:tc>
        <w:tc>
          <w:tcPr>
            <w:tcW w:w="1134" w:type="dxa"/>
            <w:vAlign w:val="center"/>
          </w:tcPr>
          <w:p w:rsidR="004971BF" w:rsidRDefault="00BE17AE">
            <w:pPr>
              <w:jc w:val="center"/>
            </w:pPr>
            <w:r>
              <w:rPr>
                <w:color w:val="000000"/>
                <w:szCs w:val="21"/>
              </w:rPr>
              <w:t>65.41%</w:t>
            </w:r>
          </w:p>
        </w:tc>
        <w:tc>
          <w:tcPr>
            <w:tcW w:w="1134" w:type="dxa"/>
            <w:vAlign w:val="center"/>
          </w:tcPr>
          <w:p w:rsidR="004971BF" w:rsidRDefault="00BE17AE">
            <w:pPr>
              <w:jc w:val="center"/>
            </w:pPr>
            <w:r>
              <w:rPr>
                <w:color w:val="000000"/>
                <w:szCs w:val="21"/>
              </w:rPr>
              <w:t>0.38%</w:t>
            </w:r>
          </w:p>
        </w:tc>
      </w:tr>
      <w:tr w:rsidR="004971BF">
        <w:tc>
          <w:tcPr>
            <w:tcW w:w="1560" w:type="dxa"/>
            <w:vAlign w:val="center"/>
          </w:tcPr>
          <w:p w:rsidR="004971BF" w:rsidRDefault="00BE17AE">
            <w:pPr>
              <w:jc w:val="left"/>
            </w:pPr>
            <w:r>
              <w:rPr>
                <w:color w:val="000000"/>
                <w:szCs w:val="21"/>
              </w:rPr>
              <w:t>自基金合同生效起至今</w:t>
            </w:r>
          </w:p>
        </w:tc>
        <w:tc>
          <w:tcPr>
            <w:tcW w:w="1275" w:type="dxa"/>
            <w:vAlign w:val="center"/>
          </w:tcPr>
          <w:p w:rsidR="004971BF" w:rsidRDefault="00BE17AE">
            <w:pPr>
              <w:jc w:val="center"/>
            </w:pPr>
            <w:r>
              <w:rPr>
                <w:color w:val="000000"/>
                <w:szCs w:val="21"/>
              </w:rPr>
              <w:t>318.13%</w:t>
            </w:r>
          </w:p>
        </w:tc>
        <w:tc>
          <w:tcPr>
            <w:tcW w:w="1276" w:type="dxa"/>
            <w:vAlign w:val="center"/>
          </w:tcPr>
          <w:p w:rsidR="004971BF" w:rsidRDefault="00BE17AE">
            <w:pPr>
              <w:jc w:val="center"/>
            </w:pPr>
            <w:r>
              <w:rPr>
                <w:color w:val="000000"/>
                <w:szCs w:val="21"/>
              </w:rPr>
              <w:t>1.58%</w:t>
            </w:r>
          </w:p>
        </w:tc>
        <w:tc>
          <w:tcPr>
            <w:tcW w:w="1276" w:type="dxa"/>
            <w:vAlign w:val="center"/>
          </w:tcPr>
          <w:p w:rsidR="004971BF" w:rsidRDefault="00BE17AE">
            <w:pPr>
              <w:jc w:val="center"/>
            </w:pPr>
            <w:r>
              <w:rPr>
                <w:color w:val="000000"/>
                <w:szCs w:val="21"/>
              </w:rPr>
              <w:t>60.08%</w:t>
            </w:r>
          </w:p>
        </w:tc>
        <w:tc>
          <w:tcPr>
            <w:tcW w:w="1276" w:type="dxa"/>
            <w:vAlign w:val="center"/>
          </w:tcPr>
          <w:p w:rsidR="004971BF" w:rsidRDefault="00BE17AE">
            <w:pPr>
              <w:jc w:val="center"/>
            </w:pPr>
            <w:r>
              <w:rPr>
                <w:color w:val="000000"/>
                <w:szCs w:val="21"/>
              </w:rPr>
              <w:t>1.20%</w:t>
            </w:r>
          </w:p>
        </w:tc>
        <w:tc>
          <w:tcPr>
            <w:tcW w:w="1134" w:type="dxa"/>
            <w:vAlign w:val="center"/>
          </w:tcPr>
          <w:p w:rsidR="004971BF" w:rsidRDefault="00BE17AE">
            <w:pPr>
              <w:jc w:val="center"/>
            </w:pPr>
            <w:r>
              <w:rPr>
                <w:color w:val="000000"/>
                <w:szCs w:val="21"/>
              </w:rPr>
              <w:t>258.05%</w:t>
            </w:r>
          </w:p>
        </w:tc>
        <w:tc>
          <w:tcPr>
            <w:tcW w:w="1134" w:type="dxa"/>
            <w:vAlign w:val="center"/>
          </w:tcPr>
          <w:p w:rsidR="004971BF" w:rsidRDefault="00BE17AE">
            <w:pPr>
              <w:jc w:val="center"/>
            </w:pPr>
            <w:r>
              <w:rPr>
                <w:color w:val="000000"/>
                <w:szCs w:val="21"/>
              </w:rPr>
              <w:t>0.38%</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易方达行业领先企业混合型证券投资基金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2009</w:t>
      </w:r>
      <w:r w:rsidRPr="00224952">
        <w:rPr>
          <w:rFonts w:ascii="Times New Roman" w:hAnsi="Times New Roman"/>
        </w:rPr>
        <w:t>年</w:t>
      </w:r>
      <w:r w:rsidRPr="00224952">
        <w:rPr>
          <w:rFonts w:ascii="Times New Roman" w:hAnsi="Times New Roman"/>
        </w:rPr>
        <w:t>3</w:t>
      </w:r>
      <w:r w:rsidRPr="00224952">
        <w:rPr>
          <w:rFonts w:ascii="Times New Roman" w:hAnsi="Times New Roman"/>
        </w:rPr>
        <w:t>月</w:t>
      </w:r>
      <w:r w:rsidRPr="00224952">
        <w:rPr>
          <w:rFonts w:ascii="Times New Roman" w:hAnsi="Times New Roman"/>
        </w:rPr>
        <w:t>26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F172C0"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318.13%</w:t>
      </w:r>
      <w:r w:rsidRPr="00224952">
        <w:rPr>
          <w:kern w:val="0"/>
          <w:szCs w:val="21"/>
        </w:rPr>
        <w:t>，同期业绩比较基准收益率为</w:t>
      </w:r>
      <w:r w:rsidRPr="00224952">
        <w:rPr>
          <w:kern w:val="0"/>
          <w:szCs w:val="21"/>
        </w:rPr>
        <w:t>60.08%</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1750"/>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1751"/>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4971BF">
        <w:tc>
          <w:tcPr>
            <w:tcW w:w="464" w:type="dxa"/>
            <w:vAlign w:val="center"/>
          </w:tcPr>
          <w:p w:rsidR="004971BF" w:rsidRDefault="00BE17AE">
            <w:pPr>
              <w:jc w:val="center"/>
            </w:pPr>
            <w:r>
              <w:rPr>
                <w:color w:val="000000"/>
                <w:szCs w:val="21"/>
              </w:rPr>
              <w:t>冯波</w:t>
            </w:r>
          </w:p>
        </w:tc>
        <w:tc>
          <w:tcPr>
            <w:tcW w:w="3402" w:type="dxa"/>
            <w:vAlign w:val="center"/>
          </w:tcPr>
          <w:p w:rsidR="004971BF" w:rsidRDefault="00BE17AE">
            <w:pPr>
              <w:jc w:val="left"/>
            </w:pPr>
            <w:r>
              <w:rPr>
                <w:color w:val="000000"/>
                <w:szCs w:val="21"/>
              </w:rPr>
              <w:t>本基金的基金经理、易方达中盘成长混合型证券投资基金的基金经理、易方达研究精选股票型证券投资基金的基金经理、研究部总经理、权益投资决策委员会委员</w:t>
            </w:r>
          </w:p>
        </w:tc>
        <w:tc>
          <w:tcPr>
            <w:tcW w:w="709" w:type="dxa"/>
            <w:vAlign w:val="center"/>
          </w:tcPr>
          <w:p w:rsidR="004971BF" w:rsidRDefault="00BE17AE">
            <w:pPr>
              <w:jc w:val="center"/>
            </w:pPr>
            <w:r>
              <w:rPr>
                <w:color w:val="000000"/>
                <w:szCs w:val="21"/>
              </w:rPr>
              <w:t>2010-01-01</w:t>
            </w:r>
          </w:p>
        </w:tc>
        <w:tc>
          <w:tcPr>
            <w:tcW w:w="708" w:type="dxa"/>
            <w:vAlign w:val="center"/>
          </w:tcPr>
          <w:p w:rsidR="004971BF" w:rsidRDefault="00BE17AE">
            <w:pPr>
              <w:jc w:val="center"/>
            </w:pPr>
            <w:r>
              <w:rPr>
                <w:color w:val="000000"/>
                <w:szCs w:val="21"/>
              </w:rPr>
              <w:t>-</w:t>
            </w:r>
          </w:p>
        </w:tc>
        <w:tc>
          <w:tcPr>
            <w:tcW w:w="709" w:type="dxa"/>
            <w:vAlign w:val="center"/>
          </w:tcPr>
          <w:p w:rsidR="004971BF" w:rsidRDefault="00BE17AE">
            <w:pPr>
              <w:jc w:val="center"/>
            </w:pPr>
            <w:r>
              <w:rPr>
                <w:color w:val="000000"/>
                <w:szCs w:val="21"/>
              </w:rPr>
              <w:t>19</w:t>
            </w:r>
            <w:r>
              <w:rPr>
                <w:color w:val="000000"/>
                <w:szCs w:val="21"/>
              </w:rPr>
              <w:t>年</w:t>
            </w:r>
          </w:p>
        </w:tc>
        <w:tc>
          <w:tcPr>
            <w:tcW w:w="3548" w:type="dxa"/>
            <w:vAlign w:val="center"/>
          </w:tcPr>
          <w:p w:rsidR="004971BF" w:rsidRDefault="00BE17AE">
            <w:r>
              <w:rPr>
                <w:color w:val="000000"/>
                <w:szCs w:val="21"/>
              </w:rPr>
              <w:t>硕士研究生，具有基金从业资格。曾任广东发展银行行员，易方达基金管理有限公司市场拓展部研究员、市场拓展部副经理、市场部大区销售经理、北京分公司副总经理、研究部行业研究员、基金经理助理、研究部总经理助理、研究部副总经理、易方达科汇灵活配置混合型证券投资基金基金经理。</w:t>
            </w:r>
          </w:p>
        </w:tc>
      </w:tr>
    </w:tbl>
    <w:p w:rsidR="004971BF" w:rsidRDefault="00BE17A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1752"/>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1753"/>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4971BF" w:rsidRDefault="00BE17AE">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1754"/>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4971BF" w:rsidRDefault="00BE17AE">
      <w:pPr>
        <w:tabs>
          <w:tab w:val="left" w:pos="426"/>
        </w:tabs>
        <w:spacing w:line="360" w:lineRule="auto"/>
        <w:ind w:firstLineChars="200" w:firstLine="420"/>
        <w:rPr>
          <w:kern w:val="0"/>
          <w:szCs w:val="21"/>
        </w:rPr>
      </w:pPr>
      <w:r>
        <w:rPr>
          <w:kern w:val="0"/>
          <w:szCs w:val="21"/>
        </w:rPr>
        <w:t>2020</w:t>
      </w:r>
      <w:r>
        <w:rPr>
          <w:kern w:val="0"/>
          <w:szCs w:val="21"/>
        </w:rPr>
        <w:t>年上半年，全球经济遭遇黑天鹅事件袭击。新冠疫情的暴发与扩散，严重影响了全球经济的运行。为控制疫情的发展，各国经济先后按下暂停键，严格的防疫措施给经济带来严重的负面影响，今年上半年全球</w:t>
      </w:r>
      <w:r>
        <w:rPr>
          <w:kern w:val="0"/>
          <w:szCs w:val="21"/>
        </w:rPr>
        <w:t>GDP</w:t>
      </w:r>
      <w:r>
        <w:rPr>
          <w:kern w:val="0"/>
          <w:szCs w:val="21"/>
        </w:rPr>
        <w:t>预计将面临较大幅度的负增长。面对严峻的形式，中国政府采取了强有力的防控措施，成功地在较短的时间内控制住了疫情，并重启经济。这使中国经济从一季度断崖式下跌中迅速恢复，并在二季度</w:t>
      </w:r>
      <w:r>
        <w:rPr>
          <w:kern w:val="0"/>
          <w:szCs w:val="21"/>
        </w:rPr>
        <w:t>GDP</w:t>
      </w:r>
      <w:r>
        <w:rPr>
          <w:kern w:val="0"/>
          <w:szCs w:val="21"/>
        </w:rPr>
        <w:t>增速达到了</w:t>
      </w:r>
      <w:r>
        <w:rPr>
          <w:kern w:val="0"/>
          <w:szCs w:val="21"/>
        </w:rPr>
        <w:t>3.2%</w:t>
      </w:r>
      <w:r>
        <w:rPr>
          <w:kern w:val="0"/>
          <w:szCs w:val="21"/>
        </w:rPr>
        <w:t>。</w:t>
      </w:r>
    </w:p>
    <w:p w:rsidR="004971BF" w:rsidRDefault="00BE17AE">
      <w:pPr>
        <w:tabs>
          <w:tab w:val="left" w:pos="426"/>
        </w:tabs>
        <w:spacing w:line="360" w:lineRule="auto"/>
        <w:ind w:firstLineChars="200" w:firstLine="420"/>
        <w:rPr>
          <w:kern w:val="0"/>
          <w:szCs w:val="21"/>
        </w:rPr>
      </w:pPr>
      <w:r>
        <w:rPr>
          <w:kern w:val="0"/>
          <w:szCs w:val="21"/>
        </w:rPr>
        <w:t>在此背景下，上半年</w:t>
      </w:r>
      <w:r>
        <w:rPr>
          <w:kern w:val="0"/>
          <w:szCs w:val="21"/>
        </w:rPr>
        <w:t>A</w:t>
      </w:r>
      <w:r>
        <w:rPr>
          <w:kern w:val="0"/>
          <w:szCs w:val="21"/>
        </w:rPr>
        <w:t>股市场大幅波动。随着疫情在全球的扩散，各国股票市场暴跌，上证指数也两次下探至</w:t>
      </w:r>
      <w:r>
        <w:rPr>
          <w:kern w:val="0"/>
          <w:szCs w:val="21"/>
        </w:rPr>
        <w:t>2700</w:t>
      </w:r>
      <w:r>
        <w:rPr>
          <w:kern w:val="0"/>
          <w:szCs w:val="21"/>
        </w:rPr>
        <w:t>点下方。此后随着各国疫情控制逐步取得成效以及大力度的货币、财政政策的刺激，市场预期开始转好，股票市场大幅反弹。至六月底，上证指数收于</w:t>
      </w:r>
      <w:r>
        <w:rPr>
          <w:kern w:val="0"/>
          <w:szCs w:val="21"/>
        </w:rPr>
        <w:t>2985</w:t>
      </w:r>
      <w:r>
        <w:rPr>
          <w:kern w:val="0"/>
          <w:szCs w:val="21"/>
        </w:rPr>
        <w:t>点，仅下跌</w:t>
      </w:r>
      <w:r>
        <w:rPr>
          <w:kern w:val="0"/>
          <w:szCs w:val="21"/>
        </w:rPr>
        <w:t>2.15%</w:t>
      </w:r>
      <w:r>
        <w:rPr>
          <w:kern w:val="0"/>
          <w:szCs w:val="21"/>
        </w:rPr>
        <w:t>。同时受益于充裕的流动性，投资者风险偏好大幅上升，市场结构分化明显，期末创业板指数收于</w:t>
      </w:r>
      <w:r>
        <w:rPr>
          <w:kern w:val="0"/>
          <w:szCs w:val="21"/>
        </w:rPr>
        <w:t>2438</w:t>
      </w:r>
      <w:r>
        <w:rPr>
          <w:kern w:val="0"/>
          <w:szCs w:val="21"/>
        </w:rPr>
        <w:t>点，上涨达</w:t>
      </w:r>
      <w:r>
        <w:rPr>
          <w:kern w:val="0"/>
          <w:szCs w:val="21"/>
        </w:rPr>
        <w:t>35.60%</w:t>
      </w:r>
      <w:r>
        <w:rPr>
          <w:kern w:val="0"/>
          <w:szCs w:val="21"/>
        </w:rPr>
        <w:t>。行业方面，医疗、</w:t>
      </w:r>
      <w:r>
        <w:rPr>
          <w:kern w:val="0"/>
          <w:szCs w:val="21"/>
        </w:rPr>
        <w:t>TMT</w:t>
      </w:r>
      <w:r>
        <w:rPr>
          <w:kern w:val="0"/>
          <w:szCs w:val="21"/>
        </w:rPr>
        <w:t>、消费等行业大幅上涨，而金融、交运、地产、煤炭等行业表现弱势。</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上半年本基金在股票仓位上保持稳定，更加注重于组合的结构调整。行业方面，主要配置了消费、</w:t>
      </w:r>
      <w:r w:rsidRPr="00E56272">
        <w:rPr>
          <w:kern w:val="0"/>
          <w:szCs w:val="21"/>
        </w:rPr>
        <w:t>TMT</w:t>
      </w:r>
      <w:r w:rsidRPr="00E56272">
        <w:rPr>
          <w:kern w:val="0"/>
          <w:szCs w:val="21"/>
        </w:rPr>
        <w:t>、医药、光伏及高端制造等行业。个股方面，则精选具有核心竞争力的企业投资。在上半年市场大幅下跌时，我们坚持从中期视角出发，大力度买入竞争力强、成长性好、安全边际高的行业和个股，取得了较好的效果。</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3.309</w:t>
      </w:r>
      <w:r w:rsidRPr="00E56272">
        <w:rPr>
          <w:kern w:val="0"/>
          <w:szCs w:val="21"/>
        </w:rPr>
        <w:t>元，本报告期份额净值增长率为</w:t>
      </w:r>
      <w:r w:rsidRPr="00E56272">
        <w:rPr>
          <w:kern w:val="0"/>
          <w:szCs w:val="21"/>
        </w:rPr>
        <w:t>22.38%</w:t>
      </w:r>
      <w:r w:rsidRPr="00E56272">
        <w:rPr>
          <w:kern w:val="0"/>
          <w:szCs w:val="21"/>
        </w:rPr>
        <w:t>，同期业绩比较基准收益率为</w:t>
      </w:r>
      <w:r w:rsidRPr="00E56272">
        <w:rPr>
          <w:kern w:val="0"/>
          <w:szCs w:val="21"/>
        </w:rPr>
        <w:t>1.48%</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1755"/>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4971BF" w:rsidRDefault="00BE17AE">
      <w:pPr>
        <w:tabs>
          <w:tab w:val="left" w:pos="426"/>
        </w:tabs>
        <w:spacing w:line="360" w:lineRule="auto"/>
        <w:ind w:firstLineChars="200" w:firstLine="420"/>
        <w:rPr>
          <w:kern w:val="0"/>
          <w:szCs w:val="21"/>
        </w:rPr>
      </w:pPr>
      <w:r>
        <w:rPr>
          <w:kern w:val="0"/>
          <w:szCs w:val="21"/>
        </w:rPr>
        <w:t>展望下半年，随着全球疫情进入中后期，疫情对全球经济的影响将逐步下降，中国经济的外部环境也将出现改善。随着前期货币、财政政策的落地，中国经济基本面在三、四季度预计将加速回升。股票市场方面，上半年市场的上涨，也带来了估值水平的上升，虽然市场总体估值水平仍处于合理区间，但部分行业估值已达到历史高位，值得投资者警惕。同时，疫情的发展变化及美国大选过程中中美关系变化也有可能对市场造成较大影响，也需要相对警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于以上分析，本基金在下半年资产配置上，将保持相对稳定的股票仓位。在行业方面，更加关注风险与收益的平衡，控制行业风险的暴露度。个股方面，将一如既往把企业长期竞争力放在首位，从中期维度考量企业的基本面与估值的匹配程度，在市场大幅波动时，选择性价比更优的资产进行配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1756"/>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4971BF" w:rsidRDefault="00BE17AE">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1757"/>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47,182,998.64</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1758"/>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1759"/>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托管人在对易方达行业领先企业混合型证券投资基金的托管过程中，严格遵守《证券投资基金法》及其他法律法规和基金合同的有关规定，不存在任何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1760"/>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本报告期内，易方达行业领先企业混合型证券投资基金的管理人</w:t>
      </w:r>
      <w:r w:rsidRPr="00E56272">
        <w:rPr>
          <w:kern w:val="0"/>
          <w:szCs w:val="21"/>
        </w:rPr>
        <w:t>——</w:t>
      </w:r>
      <w:r w:rsidRPr="00E56272">
        <w:rPr>
          <w:kern w:val="0"/>
          <w:szCs w:val="21"/>
        </w:rPr>
        <w:t>易方达基金管理有限公司在易方达行业领先企业混合型证券投资基金的投资运作、基金资产净值计算、基金份额申购赎回价格计算、基金费用开支等问题上，不存在任何损害基金份额持有人利益的行为，在各重要方面的运作严格按照基金合同的规定进行。本报告期内，易方达行业领先企业混合型证券投资基金对基金份额持有人进行了</w:t>
      </w:r>
      <w:r w:rsidRPr="00E56272">
        <w:rPr>
          <w:kern w:val="0"/>
          <w:szCs w:val="21"/>
        </w:rPr>
        <w:t>1</w:t>
      </w:r>
      <w:r w:rsidRPr="00E56272">
        <w:rPr>
          <w:kern w:val="0"/>
          <w:szCs w:val="21"/>
        </w:rPr>
        <w:t>次利润分配，分配金额为</w:t>
      </w:r>
      <w:r w:rsidRPr="00E56272">
        <w:rPr>
          <w:kern w:val="0"/>
          <w:szCs w:val="21"/>
        </w:rPr>
        <w:t>47,182,998.64</w:t>
      </w:r>
      <w:r w:rsidRPr="00E56272">
        <w:rPr>
          <w:kern w:val="0"/>
          <w:szCs w:val="21"/>
        </w:rPr>
        <w:t>元。</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1761"/>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本托管人依法对易方达基金管理有限公司编制和披露的易方达行业领先企业混合型证券投资基金</w:t>
      </w:r>
      <w:r w:rsidRPr="00E56272">
        <w:rPr>
          <w:kern w:val="0"/>
          <w:szCs w:val="21"/>
        </w:rPr>
        <w:t>2020</w:t>
      </w:r>
      <w:r w:rsidRPr="00E56272">
        <w:rPr>
          <w:kern w:val="0"/>
          <w:szCs w:val="21"/>
        </w:rPr>
        <w:t>年中期报告中财务指标、净值表现、利润分配情况、财务会计报告、投资组合报告等内容进行了核查，以上内容真实、准确和完整。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1762"/>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1763"/>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易方达行业领先企业混合型证券投资基金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165,830,367.89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102,330,030.18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847,858.28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1,155,620.43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156,330.96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74,510.20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1,236,824,456.89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1,044,861,688.73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1,235,035,756.89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1,012,476,889.53</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1,788,700.00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32,384,799.20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10,291,448.20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14,898.82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635,477.84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6,603,502.44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2,230,170.58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1,410,277,415.28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1,161,578,946.16</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436049">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9,966,928.29</w:t>
            </w:r>
          </w:p>
        </w:tc>
        <w:tc>
          <w:tcPr>
            <w:tcW w:w="2520" w:type="dxa"/>
            <w:vAlign w:val="center"/>
          </w:tcPr>
          <w:p w:rsidR="00753756" w:rsidRPr="00224952" w:rsidRDefault="00753756" w:rsidP="00523381">
            <w:pPr>
              <w:jc w:val="right"/>
              <w:rPr>
                <w:color w:val="000000"/>
                <w:szCs w:val="21"/>
              </w:rPr>
            </w:pPr>
            <w:r w:rsidRPr="00224952">
              <w:rPr>
                <w:color w:val="000000"/>
                <w:szCs w:val="21"/>
              </w:rPr>
              <w:t>4,388,595.27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1,632,046.36</w:t>
            </w:r>
          </w:p>
        </w:tc>
        <w:tc>
          <w:tcPr>
            <w:tcW w:w="2520" w:type="dxa"/>
            <w:vAlign w:val="center"/>
          </w:tcPr>
          <w:p w:rsidR="00753756" w:rsidRPr="00224952" w:rsidRDefault="00753756" w:rsidP="00523381">
            <w:pPr>
              <w:jc w:val="right"/>
              <w:rPr>
                <w:color w:val="000000"/>
                <w:szCs w:val="21"/>
              </w:rPr>
            </w:pPr>
            <w:r w:rsidRPr="00224952">
              <w:rPr>
                <w:color w:val="000000"/>
                <w:szCs w:val="21"/>
              </w:rPr>
              <w:t>1,440,069.40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272,007.72</w:t>
            </w:r>
          </w:p>
        </w:tc>
        <w:tc>
          <w:tcPr>
            <w:tcW w:w="2520" w:type="dxa"/>
            <w:vAlign w:val="center"/>
          </w:tcPr>
          <w:p w:rsidR="00753756" w:rsidRPr="00224952" w:rsidRDefault="00753756" w:rsidP="00523381">
            <w:pPr>
              <w:jc w:val="right"/>
              <w:rPr>
                <w:color w:val="000000"/>
                <w:szCs w:val="21"/>
              </w:rPr>
            </w:pPr>
            <w:r w:rsidRPr="00224952">
              <w:rPr>
                <w:color w:val="000000"/>
                <w:szCs w:val="21"/>
              </w:rPr>
              <w:t>240,011.56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319,573.38</w:t>
            </w:r>
          </w:p>
        </w:tc>
        <w:tc>
          <w:tcPr>
            <w:tcW w:w="2520" w:type="dxa"/>
            <w:vAlign w:val="center"/>
          </w:tcPr>
          <w:p w:rsidR="00753756" w:rsidRPr="00224952" w:rsidRDefault="00753756" w:rsidP="00523381">
            <w:pPr>
              <w:jc w:val="right"/>
              <w:rPr>
                <w:color w:val="000000"/>
                <w:szCs w:val="21"/>
              </w:rPr>
            </w:pPr>
            <w:r w:rsidRPr="00224952">
              <w:rPr>
                <w:color w:val="000000"/>
                <w:szCs w:val="21"/>
              </w:rPr>
              <w:t>486,830.89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4.90</w:t>
            </w:r>
          </w:p>
        </w:tc>
        <w:tc>
          <w:tcPr>
            <w:tcW w:w="2520" w:type="dxa"/>
            <w:vAlign w:val="center"/>
          </w:tcPr>
          <w:p w:rsidR="00753756" w:rsidRPr="00224952" w:rsidRDefault="00753756" w:rsidP="00523381">
            <w:pPr>
              <w:jc w:val="right"/>
              <w:rPr>
                <w:color w:val="000000"/>
                <w:szCs w:val="21"/>
              </w:rPr>
            </w:pPr>
            <w:r w:rsidRPr="00224952">
              <w:rPr>
                <w:color w:val="000000"/>
                <w:szCs w:val="21"/>
              </w:rPr>
              <w:t>9.29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233,848.79</w:t>
            </w:r>
          </w:p>
        </w:tc>
        <w:tc>
          <w:tcPr>
            <w:tcW w:w="2520" w:type="dxa"/>
            <w:vAlign w:val="center"/>
          </w:tcPr>
          <w:p w:rsidR="00753756" w:rsidRPr="00224952" w:rsidRDefault="00753756" w:rsidP="00523381">
            <w:pPr>
              <w:jc w:val="right"/>
              <w:rPr>
                <w:color w:val="000000"/>
                <w:szCs w:val="21"/>
              </w:rPr>
            </w:pPr>
            <w:r w:rsidRPr="00224952">
              <w:rPr>
                <w:color w:val="000000"/>
                <w:szCs w:val="21"/>
              </w:rPr>
              <w:t>315,655.46</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12,424,409.44</w:t>
            </w:r>
          </w:p>
        </w:tc>
        <w:tc>
          <w:tcPr>
            <w:tcW w:w="2520" w:type="dxa"/>
            <w:vAlign w:val="center"/>
          </w:tcPr>
          <w:p w:rsidR="00753756" w:rsidRPr="00523381" w:rsidRDefault="00753756" w:rsidP="00523381">
            <w:pPr>
              <w:jc w:val="right"/>
              <w:rPr>
                <w:color w:val="000000"/>
                <w:szCs w:val="21"/>
              </w:rPr>
            </w:pPr>
            <w:r w:rsidRPr="00523381">
              <w:rPr>
                <w:color w:val="000000"/>
                <w:szCs w:val="21"/>
              </w:rPr>
              <w:t>6,871,171.87</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422,391,778.62</w:t>
            </w:r>
          </w:p>
        </w:tc>
        <w:tc>
          <w:tcPr>
            <w:tcW w:w="2520" w:type="dxa"/>
            <w:vAlign w:val="center"/>
          </w:tcPr>
          <w:p w:rsidR="00753756" w:rsidRPr="00224952" w:rsidRDefault="00753756" w:rsidP="00523381">
            <w:pPr>
              <w:jc w:val="right"/>
              <w:rPr>
                <w:color w:val="000000"/>
                <w:szCs w:val="21"/>
              </w:rPr>
            </w:pPr>
            <w:r w:rsidRPr="00224952">
              <w:rPr>
                <w:color w:val="000000"/>
                <w:szCs w:val="21"/>
              </w:rPr>
              <w:t>409,941,428.38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975,461,227.22</w:t>
            </w:r>
          </w:p>
        </w:tc>
        <w:tc>
          <w:tcPr>
            <w:tcW w:w="2520" w:type="dxa"/>
            <w:vAlign w:val="center"/>
          </w:tcPr>
          <w:p w:rsidR="00753756" w:rsidRPr="00224952" w:rsidRDefault="00753756" w:rsidP="00523381">
            <w:pPr>
              <w:jc w:val="right"/>
              <w:rPr>
                <w:color w:val="000000"/>
                <w:szCs w:val="21"/>
              </w:rPr>
            </w:pPr>
            <w:r w:rsidRPr="00224952">
              <w:rPr>
                <w:color w:val="000000"/>
                <w:szCs w:val="21"/>
              </w:rPr>
              <w:t>744,766,345.91</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1,397,853,005.84</w:t>
            </w:r>
          </w:p>
        </w:tc>
        <w:tc>
          <w:tcPr>
            <w:tcW w:w="2520" w:type="dxa"/>
            <w:vAlign w:val="center"/>
          </w:tcPr>
          <w:p w:rsidR="00753756" w:rsidRPr="00523381" w:rsidRDefault="00753756" w:rsidP="00523381">
            <w:pPr>
              <w:jc w:val="right"/>
              <w:rPr>
                <w:color w:val="000000"/>
                <w:szCs w:val="21"/>
              </w:rPr>
            </w:pPr>
            <w:r w:rsidRPr="00523381">
              <w:rPr>
                <w:color w:val="000000"/>
                <w:szCs w:val="21"/>
              </w:rPr>
              <w:t>1,154,707,774.29</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1,410,277,415.28</w:t>
            </w:r>
          </w:p>
        </w:tc>
        <w:tc>
          <w:tcPr>
            <w:tcW w:w="2520" w:type="dxa"/>
            <w:vAlign w:val="center"/>
          </w:tcPr>
          <w:p w:rsidR="00753756" w:rsidRPr="00523381" w:rsidRDefault="00753756" w:rsidP="00523381">
            <w:pPr>
              <w:jc w:val="right"/>
              <w:rPr>
                <w:color w:val="000000"/>
                <w:szCs w:val="21"/>
              </w:rPr>
            </w:pPr>
            <w:r w:rsidRPr="00523381">
              <w:rPr>
                <w:color w:val="000000"/>
                <w:szCs w:val="21"/>
              </w:rPr>
              <w:t>1,161,578,946.16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3.309</w:t>
      </w:r>
      <w:r w:rsidRPr="00224952">
        <w:rPr>
          <w:kern w:val="0"/>
          <w:szCs w:val="21"/>
        </w:rPr>
        <w:t>元，基金份额总额</w:t>
      </w:r>
      <w:r w:rsidRPr="00224952">
        <w:rPr>
          <w:kern w:val="0"/>
          <w:szCs w:val="21"/>
        </w:rPr>
        <w:t>422,391,778.62</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1764"/>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易方达行业领先企业混合型证券投资基金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272,174,116.98</w:t>
            </w:r>
          </w:p>
        </w:tc>
        <w:tc>
          <w:tcPr>
            <w:tcW w:w="2250" w:type="dxa"/>
            <w:vAlign w:val="center"/>
          </w:tcPr>
          <w:p w:rsidR="00753756" w:rsidRPr="00224952" w:rsidRDefault="00753756" w:rsidP="00BC6113">
            <w:pPr>
              <w:jc w:val="right"/>
              <w:rPr>
                <w:b/>
                <w:color w:val="000000"/>
                <w:szCs w:val="21"/>
              </w:rPr>
            </w:pPr>
            <w:r w:rsidRPr="00224952">
              <w:rPr>
                <w:b/>
                <w:color w:val="000000"/>
                <w:szCs w:val="21"/>
              </w:rPr>
              <w:t>262,681,928.57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573,850.41</w:t>
            </w:r>
          </w:p>
        </w:tc>
        <w:tc>
          <w:tcPr>
            <w:tcW w:w="2250" w:type="dxa"/>
            <w:vAlign w:val="center"/>
          </w:tcPr>
          <w:p w:rsidR="00753756" w:rsidRPr="00224952" w:rsidRDefault="00753756" w:rsidP="00BC6113">
            <w:pPr>
              <w:jc w:val="right"/>
              <w:rPr>
                <w:color w:val="000000"/>
                <w:szCs w:val="21"/>
              </w:rPr>
            </w:pPr>
            <w:r w:rsidRPr="00224952">
              <w:rPr>
                <w:color w:val="000000"/>
                <w:szCs w:val="21"/>
              </w:rPr>
              <w:t>429,186.10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410,844.51</w:t>
            </w:r>
          </w:p>
        </w:tc>
        <w:tc>
          <w:tcPr>
            <w:tcW w:w="2250" w:type="dxa"/>
            <w:vAlign w:val="center"/>
          </w:tcPr>
          <w:p w:rsidR="00753756" w:rsidRPr="00224952" w:rsidRDefault="00753756" w:rsidP="00BC6113">
            <w:pPr>
              <w:jc w:val="right"/>
              <w:rPr>
                <w:color w:val="000000"/>
                <w:szCs w:val="21"/>
              </w:rPr>
            </w:pPr>
            <w:r w:rsidRPr="00224952">
              <w:rPr>
                <w:color w:val="000000"/>
                <w:szCs w:val="21"/>
              </w:rPr>
              <w:t>328,226.88</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163,005.90</w:t>
            </w:r>
          </w:p>
        </w:tc>
        <w:tc>
          <w:tcPr>
            <w:tcW w:w="2250" w:type="dxa"/>
            <w:vAlign w:val="center"/>
          </w:tcPr>
          <w:p w:rsidR="00753756" w:rsidRPr="00224952" w:rsidRDefault="00753756" w:rsidP="00BC6113">
            <w:pPr>
              <w:jc w:val="right"/>
              <w:rPr>
                <w:color w:val="000000"/>
                <w:szCs w:val="21"/>
              </w:rPr>
            </w:pPr>
            <w:r w:rsidRPr="00224952">
              <w:rPr>
                <w:color w:val="000000"/>
                <w:szCs w:val="21"/>
              </w:rPr>
              <w:t>82,835.93</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18,123.29</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116,431,652.24</w:t>
            </w:r>
          </w:p>
        </w:tc>
        <w:tc>
          <w:tcPr>
            <w:tcW w:w="2250" w:type="dxa"/>
            <w:vAlign w:val="center"/>
          </w:tcPr>
          <w:p w:rsidR="00753756" w:rsidRPr="00224952" w:rsidRDefault="00753756" w:rsidP="00BC6113">
            <w:pPr>
              <w:jc w:val="right"/>
              <w:rPr>
                <w:color w:val="000000"/>
                <w:szCs w:val="21"/>
              </w:rPr>
            </w:pPr>
            <w:r w:rsidRPr="00224952">
              <w:rPr>
                <w:color w:val="000000"/>
                <w:szCs w:val="21"/>
              </w:rPr>
              <w:t>-3,056,191.57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106,667,282.18</w:t>
            </w:r>
          </w:p>
        </w:tc>
        <w:tc>
          <w:tcPr>
            <w:tcW w:w="2250" w:type="dxa"/>
            <w:vAlign w:val="center"/>
          </w:tcPr>
          <w:p w:rsidR="00753756" w:rsidRPr="00224952" w:rsidRDefault="00753756" w:rsidP="00BC6113">
            <w:pPr>
              <w:jc w:val="right"/>
              <w:rPr>
                <w:color w:val="000000"/>
                <w:szCs w:val="21"/>
              </w:rPr>
            </w:pPr>
            <w:r w:rsidRPr="00224952">
              <w:rPr>
                <w:color w:val="000000"/>
                <w:szCs w:val="21"/>
              </w:rPr>
              <w:t>-8,064,881.51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454,889.37</w:t>
            </w:r>
          </w:p>
        </w:tc>
        <w:tc>
          <w:tcPr>
            <w:tcW w:w="2250" w:type="dxa"/>
            <w:vAlign w:val="center"/>
          </w:tcPr>
          <w:p w:rsidR="00753756" w:rsidRPr="00224952" w:rsidRDefault="00753756" w:rsidP="00BC6113">
            <w:pPr>
              <w:jc w:val="right"/>
              <w:rPr>
                <w:color w:val="000000"/>
                <w:szCs w:val="21"/>
              </w:rPr>
            </w:pPr>
            <w:r w:rsidRPr="00224952">
              <w:rPr>
                <w:color w:val="000000"/>
                <w:szCs w:val="21"/>
              </w:rPr>
              <w:t>159,420.71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9,309,480.69</w:t>
            </w:r>
          </w:p>
        </w:tc>
        <w:tc>
          <w:tcPr>
            <w:tcW w:w="2250" w:type="dxa"/>
            <w:vAlign w:val="center"/>
          </w:tcPr>
          <w:p w:rsidR="00753756" w:rsidRPr="00224952" w:rsidRDefault="00753756" w:rsidP="00BC6113">
            <w:pPr>
              <w:jc w:val="right"/>
              <w:rPr>
                <w:color w:val="000000"/>
                <w:szCs w:val="21"/>
              </w:rPr>
            </w:pPr>
            <w:r w:rsidRPr="00224952">
              <w:rPr>
                <w:color w:val="000000"/>
                <w:szCs w:val="21"/>
              </w:rPr>
              <w:t>4,849,269.23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154,703,842.07</w:t>
            </w:r>
          </w:p>
        </w:tc>
        <w:tc>
          <w:tcPr>
            <w:tcW w:w="2250" w:type="dxa"/>
            <w:vAlign w:val="center"/>
          </w:tcPr>
          <w:p w:rsidR="00753756" w:rsidRPr="00224952" w:rsidRDefault="00753756" w:rsidP="00BC6113">
            <w:pPr>
              <w:jc w:val="right"/>
              <w:rPr>
                <w:color w:val="000000"/>
                <w:szCs w:val="21"/>
              </w:rPr>
            </w:pPr>
            <w:r w:rsidRPr="00224952">
              <w:rPr>
                <w:color w:val="000000"/>
                <w:szCs w:val="21"/>
              </w:rPr>
              <w:t>265,058,932.12</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464,772.26</w:t>
            </w:r>
          </w:p>
        </w:tc>
        <w:tc>
          <w:tcPr>
            <w:tcW w:w="2250" w:type="dxa"/>
            <w:vAlign w:val="center"/>
          </w:tcPr>
          <w:p w:rsidR="00753756" w:rsidRPr="00224952" w:rsidRDefault="00753756" w:rsidP="00BC6113">
            <w:pPr>
              <w:jc w:val="right"/>
              <w:rPr>
                <w:color w:val="000000"/>
                <w:szCs w:val="21"/>
              </w:rPr>
            </w:pPr>
            <w:r w:rsidRPr="00224952">
              <w:rPr>
                <w:color w:val="000000"/>
                <w:szCs w:val="21"/>
              </w:rPr>
              <w:t>250,001.92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12,048,258.84</w:t>
            </w:r>
          </w:p>
        </w:tc>
        <w:tc>
          <w:tcPr>
            <w:tcW w:w="2250" w:type="dxa"/>
            <w:vAlign w:val="center"/>
          </w:tcPr>
          <w:p w:rsidR="00753756" w:rsidRPr="00224952" w:rsidRDefault="00753756" w:rsidP="00BC6113">
            <w:pPr>
              <w:jc w:val="right"/>
              <w:rPr>
                <w:b/>
                <w:color w:val="000000"/>
                <w:szCs w:val="21"/>
              </w:rPr>
            </w:pPr>
            <w:r w:rsidRPr="00224952">
              <w:rPr>
                <w:b/>
                <w:color w:val="000000"/>
                <w:szCs w:val="21"/>
              </w:rPr>
              <w:t>8,141,566.20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8,920,800.80</w:t>
            </w:r>
          </w:p>
        </w:tc>
        <w:tc>
          <w:tcPr>
            <w:tcW w:w="2250" w:type="dxa"/>
            <w:vAlign w:val="center"/>
          </w:tcPr>
          <w:p w:rsidR="00753756" w:rsidRPr="00224952" w:rsidRDefault="00753756" w:rsidP="00BC6113">
            <w:pPr>
              <w:jc w:val="right"/>
              <w:rPr>
                <w:color w:val="000000"/>
                <w:szCs w:val="21"/>
              </w:rPr>
            </w:pPr>
            <w:r w:rsidRPr="00224952">
              <w:rPr>
                <w:color w:val="000000"/>
                <w:szCs w:val="21"/>
              </w:rPr>
              <w:t>6,138,291.05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1,486,800.12</w:t>
            </w:r>
          </w:p>
        </w:tc>
        <w:tc>
          <w:tcPr>
            <w:tcW w:w="2250" w:type="dxa"/>
            <w:vAlign w:val="center"/>
          </w:tcPr>
          <w:p w:rsidR="00753756" w:rsidRPr="00224952" w:rsidRDefault="00753756" w:rsidP="00BC6113">
            <w:pPr>
              <w:jc w:val="right"/>
              <w:rPr>
                <w:color w:val="000000"/>
                <w:szCs w:val="21"/>
              </w:rPr>
            </w:pPr>
            <w:r w:rsidRPr="00224952">
              <w:rPr>
                <w:color w:val="000000"/>
                <w:szCs w:val="21"/>
              </w:rPr>
              <w:t>1,023,048.53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1,516,358.05</w:t>
            </w:r>
          </w:p>
        </w:tc>
        <w:tc>
          <w:tcPr>
            <w:tcW w:w="2250" w:type="dxa"/>
            <w:vAlign w:val="center"/>
          </w:tcPr>
          <w:p w:rsidR="00753756" w:rsidRPr="00224952" w:rsidRDefault="00753756" w:rsidP="00BC6113">
            <w:pPr>
              <w:jc w:val="right"/>
              <w:rPr>
                <w:color w:val="000000"/>
                <w:szCs w:val="21"/>
              </w:rPr>
            </w:pPr>
            <w:r w:rsidRPr="00224952">
              <w:rPr>
                <w:color w:val="000000"/>
                <w:szCs w:val="21"/>
              </w:rPr>
              <w:t>851,085.79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0.62</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0.85</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124,299.25</w:t>
            </w:r>
          </w:p>
        </w:tc>
        <w:tc>
          <w:tcPr>
            <w:tcW w:w="2250" w:type="dxa"/>
            <w:vAlign w:val="bottom"/>
            <w:hideMark/>
          </w:tcPr>
          <w:p w:rsidR="0046665E" w:rsidRDefault="0046665E">
            <w:pPr>
              <w:jc w:val="right"/>
              <w:rPr>
                <w:color w:val="000000"/>
                <w:szCs w:val="21"/>
              </w:rPr>
            </w:pPr>
            <w:r>
              <w:rPr>
                <w:color w:val="000000"/>
                <w:szCs w:val="21"/>
              </w:rPr>
              <w:t>129,139.98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260,125,858.14</w:t>
            </w:r>
          </w:p>
        </w:tc>
        <w:tc>
          <w:tcPr>
            <w:tcW w:w="2250" w:type="dxa"/>
            <w:vAlign w:val="center"/>
          </w:tcPr>
          <w:p w:rsidR="00753756" w:rsidRPr="00224952" w:rsidRDefault="00753756" w:rsidP="00BC6113">
            <w:pPr>
              <w:jc w:val="right"/>
              <w:rPr>
                <w:b/>
                <w:color w:val="000000"/>
                <w:szCs w:val="21"/>
              </w:rPr>
            </w:pPr>
            <w:r w:rsidRPr="00224952">
              <w:rPr>
                <w:b/>
                <w:color w:val="000000"/>
                <w:szCs w:val="21"/>
              </w:rPr>
              <w:t>254,540,362.37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260,125,858.14</w:t>
            </w:r>
          </w:p>
        </w:tc>
        <w:tc>
          <w:tcPr>
            <w:tcW w:w="2250" w:type="dxa"/>
            <w:vAlign w:val="center"/>
          </w:tcPr>
          <w:p w:rsidR="00753756" w:rsidRPr="00224952" w:rsidRDefault="00753756" w:rsidP="00BC6113">
            <w:pPr>
              <w:jc w:val="right"/>
              <w:rPr>
                <w:b/>
                <w:color w:val="000000"/>
                <w:szCs w:val="21"/>
              </w:rPr>
            </w:pPr>
            <w:r w:rsidRPr="00224952">
              <w:rPr>
                <w:b/>
                <w:color w:val="000000"/>
                <w:szCs w:val="21"/>
              </w:rPr>
              <w:t>254,540,362.37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1765"/>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易方达行业领先企业混合型证券投资基金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409,941,428.38</w:t>
            </w:r>
          </w:p>
        </w:tc>
        <w:tc>
          <w:tcPr>
            <w:tcW w:w="2149" w:type="dxa"/>
            <w:vAlign w:val="center"/>
          </w:tcPr>
          <w:p w:rsidR="00753756" w:rsidRPr="00224952" w:rsidRDefault="00753756" w:rsidP="001B7EE2">
            <w:pPr>
              <w:jc w:val="right"/>
              <w:rPr>
                <w:color w:val="000000"/>
                <w:szCs w:val="21"/>
              </w:rPr>
            </w:pPr>
            <w:r w:rsidRPr="00224952">
              <w:rPr>
                <w:color w:val="000000"/>
                <w:szCs w:val="21"/>
              </w:rPr>
              <w:t>744,766,345.91</w:t>
            </w:r>
          </w:p>
        </w:tc>
        <w:tc>
          <w:tcPr>
            <w:tcW w:w="2150" w:type="dxa"/>
            <w:vAlign w:val="center"/>
          </w:tcPr>
          <w:p w:rsidR="00753756" w:rsidRPr="00224952" w:rsidRDefault="00753756" w:rsidP="001B7EE2">
            <w:pPr>
              <w:jc w:val="right"/>
              <w:rPr>
                <w:color w:val="000000"/>
                <w:szCs w:val="21"/>
              </w:rPr>
            </w:pPr>
            <w:r w:rsidRPr="00224952">
              <w:rPr>
                <w:color w:val="000000"/>
                <w:szCs w:val="21"/>
              </w:rPr>
              <w:t>1,154,707,774.29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260,125,858.14</w:t>
            </w:r>
          </w:p>
        </w:tc>
        <w:tc>
          <w:tcPr>
            <w:tcW w:w="2150" w:type="dxa"/>
            <w:vAlign w:val="center"/>
          </w:tcPr>
          <w:p w:rsidR="00753756" w:rsidRPr="00224952" w:rsidRDefault="00753756" w:rsidP="001B7EE2">
            <w:pPr>
              <w:jc w:val="right"/>
              <w:rPr>
                <w:color w:val="000000"/>
                <w:szCs w:val="21"/>
              </w:rPr>
            </w:pPr>
            <w:r w:rsidRPr="00224952">
              <w:rPr>
                <w:color w:val="000000"/>
                <w:szCs w:val="21"/>
              </w:rPr>
              <w:t>260,125,858.14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12,450,350.24</w:t>
            </w:r>
          </w:p>
        </w:tc>
        <w:tc>
          <w:tcPr>
            <w:tcW w:w="2149" w:type="dxa"/>
            <w:vAlign w:val="center"/>
          </w:tcPr>
          <w:p w:rsidR="00753756" w:rsidRPr="00224952" w:rsidRDefault="00753756" w:rsidP="001B7EE2">
            <w:pPr>
              <w:jc w:val="right"/>
              <w:rPr>
                <w:color w:val="000000"/>
                <w:szCs w:val="21"/>
              </w:rPr>
            </w:pPr>
            <w:r w:rsidRPr="00224952">
              <w:rPr>
                <w:color w:val="000000"/>
                <w:szCs w:val="21"/>
              </w:rPr>
              <w:t>17,752,021.81</w:t>
            </w:r>
          </w:p>
        </w:tc>
        <w:tc>
          <w:tcPr>
            <w:tcW w:w="2150" w:type="dxa"/>
            <w:vAlign w:val="center"/>
          </w:tcPr>
          <w:p w:rsidR="00753756" w:rsidRPr="00224952" w:rsidRDefault="00753756" w:rsidP="001B7EE2">
            <w:pPr>
              <w:jc w:val="right"/>
              <w:rPr>
                <w:color w:val="000000"/>
                <w:szCs w:val="21"/>
              </w:rPr>
            </w:pPr>
            <w:r w:rsidRPr="00224952">
              <w:rPr>
                <w:color w:val="000000"/>
                <w:szCs w:val="21"/>
              </w:rPr>
              <w:t>30,202,372.05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184,260,343.47</w:t>
            </w:r>
          </w:p>
        </w:tc>
        <w:tc>
          <w:tcPr>
            <w:tcW w:w="2149" w:type="dxa"/>
            <w:vAlign w:val="center"/>
          </w:tcPr>
          <w:p w:rsidR="00753756" w:rsidRPr="00224952" w:rsidRDefault="00753756" w:rsidP="001B7EE2">
            <w:pPr>
              <w:jc w:val="right"/>
              <w:rPr>
                <w:color w:val="000000"/>
                <w:szCs w:val="21"/>
              </w:rPr>
            </w:pPr>
            <w:r w:rsidRPr="00224952">
              <w:rPr>
                <w:color w:val="000000"/>
                <w:szCs w:val="21"/>
              </w:rPr>
              <w:t>330,564,836.77</w:t>
            </w:r>
          </w:p>
        </w:tc>
        <w:tc>
          <w:tcPr>
            <w:tcW w:w="2150" w:type="dxa"/>
            <w:vAlign w:val="center"/>
          </w:tcPr>
          <w:p w:rsidR="00753756" w:rsidRPr="00224952" w:rsidRDefault="00753756" w:rsidP="001B7EE2">
            <w:pPr>
              <w:jc w:val="right"/>
              <w:rPr>
                <w:color w:val="000000"/>
                <w:szCs w:val="21"/>
              </w:rPr>
            </w:pPr>
            <w:r w:rsidRPr="00224952">
              <w:rPr>
                <w:color w:val="000000"/>
                <w:szCs w:val="21"/>
              </w:rPr>
              <w:t>514,825,180.24</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-171,809,993.23</w:t>
            </w:r>
          </w:p>
        </w:tc>
        <w:tc>
          <w:tcPr>
            <w:tcW w:w="2149" w:type="dxa"/>
            <w:vAlign w:val="center"/>
          </w:tcPr>
          <w:p w:rsidR="00753756" w:rsidRPr="00224952" w:rsidRDefault="00753756" w:rsidP="001B7EE2">
            <w:pPr>
              <w:jc w:val="right"/>
              <w:rPr>
                <w:color w:val="000000"/>
                <w:szCs w:val="21"/>
              </w:rPr>
            </w:pPr>
            <w:r w:rsidRPr="00224952">
              <w:rPr>
                <w:color w:val="000000"/>
                <w:szCs w:val="21"/>
              </w:rPr>
              <w:t>-312,812,814.96</w:t>
            </w:r>
          </w:p>
        </w:tc>
        <w:tc>
          <w:tcPr>
            <w:tcW w:w="2150" w:type="dxa"/>
            <w:vAlign w:val="center"/>
          </w:tcPr>
          <w:p w:rsidR="00753756" w:rsidRPr="00224952" w:rsidRDefault="00753756" w:rsidP="001B7EE2">
            <w:pPr>
              <w:jc w:val="right"/>
              <w:rPr>
                <w:color w:val="000000"/>
                <w:szCs w:val="21"/>
              </w:rPr>
            </w:pPr>
            <w:r w:rsidRPr="00224952">
              <w:rPr>
                <w:color w:val="000000"/>
                <w:szCs w:val="21"/>
              </w:rPr>
              <w:t>-484,622,808.19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-47,182,998.64</w:t>
            </w:r>
          </w:p>
        </w:tc>
        <w:tc>
          <w:tcPr>
            <w:tcW w:w="2150" w:type="dxa"/>
            <w:vAlign w:val="center"/>
          </w:tcPr>
          <w:p w:rsidR="00753756" w:rsidRPr="00224952" w:rsidRDefault="00753756" w:rsidP="001B7EE2">
            <w:pPr>
              <w:jc w:val="right"/>
              <w:rPr>
                <w:color w:val="000000"/>
                <w:szCs w:val="21"/>
              </w:rPr>
            </w:pPr>
            <w:r w:rsidRPr="00224952">
              <w:rPr>
                <w:color w:val="000000"/>
                <w:szCs w:val="21"/>
              </w:rPr>
              <w:t>-47,182,998.64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422,391,778.62</w:t>
            </w:r>
          </w:p>
        </w:tc>
        <w:tc>
          <w:tcPr>
            <w:tcW w:w="2149" w:type="dxa"/>
            <w:vAlign w:val="center"/>
          </w:tcPr>
          <w:p w:rsidR="00753756" w:rsidRPr="00224952" w:rsidRDefault="00753756" w:rsidP="001B7EE2">
            <w:pPr>
              <w:jc w:val="right"/>
              <w:rPr>
                <w:color w:val="000000"/>
                <w:szCs w:val="21"/>
              </w:rPr>
            </w:pPr>
            <w:r w:rsidRPr="00224952">
              <w:rPr>
                <w:color w:val="000000"/>
                <w:szCs w:val="21"/>
              </w:rPr>
              <w:t>975,461,227.22</w:t>
            </w:r>
          </w:p>
        </w:tc>
        <w:tc>
          <w:tcPr>
            <w:tcW w:w="2150" w:type="dxa"/>
            <w:vAlign w:val="center"/>
          </w:tcPr>
          <w:p w:rsidR="00753756" w:rsidRPr="00224952" w:rsidRDefault="00753756" w:rsidP="001B7EE2">
            <w:pPr>
              <w:jc w:val="right"/>
              <w:rPr>
                <w:color w:val="000000"/>
                <w:szCs w:val="21"/>
              </w:rPr>
            </w:pPr>
            <w:r w:rsidRPr="00224952">
              <w:rPr>
                <w:color w:val="000000"/>
                <w:szCs w:val="21"/>
              </w:rPr>
              <w:t>1,397,853,005.84</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409,125,999.91</w:t>
            </w:r>
          </w:p>
        </w:tc>
        <w:tc>
          <w:tcPr>
            <w:tcW w:w="2149" w:type="dxa"/>
            <w:vAlign w:val="center"/>
          </w:tcPr>
          <w:p w:rsidR="00753756" w:rsidRPr="00224952" w:rsidRDefault="00753756" w:rsidP="00850FCB">
            <w:pPr>
              <w:jc w:val="right"/>
              <w:rPr>
                <w:color w:val="000000"/>
                <w:szCs w:val="21"/>
              </w:rPr>
            </w:pPr>
            <w:r w:rsidRPr="00224952">
              <w:rPr>
                <w:color w:val="000000"/>
                <w:szCs w:val="21"/>
              </w:rPr>
              <w:t>298,303,414.94</w:t>
            </w:r>
          </w:p>
        </w:tc>
        <w:tc>
          <w:tcPr>
            <w:tcW w:w="2150" w:type="dxa"/>
            <w:vAlign w:val="center"/>
          </w:tcPr>
          <w:p w:rsidR="00753756" w:rsidRPr="00224952" w:rsidRDefault="00753756" w:rsidP="00850FCB">
            <w:pPr>
              <w:jc w:val="right"/>
              <w:rPr>
                <w:color w:val="000000"/>
                <w:szCs w:val="21"/>
              </w:rPr>
            </w:pPr>
            <w:r w:rsidRPr="00224952">
              <w:rPr>
                <w:color w:val="000000"/>
                <w:szCs w:val="21"/>
              </w:rPr>
              <w:t>707,429,414.85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254,540,362.37</w:t>
            </w:r>
          </w:p>
        </w:tc>
        <w:tc>
          <w:tcPr>
            <w:tcW w:w="2150" w:type="dxa"/>
            <w:vAlign w:val="center"/>
          </w:tcPr>
          <w:p w:rsidR="00753756" w:rsidRPr="00224952" w:rsidRDefault="00753756" w:rsidP="00850FCB">
            <w:pPr>
              <w:jc w:val="right"/>
              <w:rPr>
                <w:color w:val="000000"/>
                <w:szCs w:val="21"/>
              </w:rPr>
            </w:pPr>
            <w:r w:rsidRPr="00224952">
              <w:rPr>
                <w:color w:val="000000"/>
                <w:szCs w:val="21"/>
              </w:rPr>
              <w:t>254,540,362.37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-42,717,194.04</w:t>
            </w:r>
          </w:p>
        </w:tc>
        <w:tc>
          <w:tcPr>
            <w:tcW w:w="2149" w:type="dxa"/>
            <w:vAlign w:val="center"/>
          </w:tcPr>
          <w:p w:rsidR="00753756" w:rsidRPr="00224952" w:rsidRDefault="00753756" w:rsidP="007462A0">
            <w:pPr>
              <w:jc w:val="right"/>
              <w:rPr>
                <w:color w:val="000000"/>
                <w:szCs w:val="21"/>
              </w:rPr>
            </w:pPr>
            <w:r w:rsidRPr="00224952">
              <w:rPr>
                <w:color w:val="000000"/>
                <w:szCs w:val="21"/>
              </w:rPr>
              <w:t>-47,384,719.88</w:t>
            </w:r>
          </w:p>
        </w:tc>
        <w:tc>
          <w:tcPr>
            <w:tcW w:w="2150" w:type="dxa"/>
            <w:vAlign w:val="center"/>
          </w:tcPr>
          <w:p w:rsidR="00753756" w:rsidRPr="00224952" w:rsidRDefault="00753756" w:rsidP="00850FCB">
            <w:pPr>
              <w:jc w:val="right"/>
              <w:rPr>
                <w:color w:val="000000"/>
                <w:szCs w:val="21"/>
              </w:rPr>
            </w:pPr>
            <w:r w:rsidRPr="00224952">
              <w:rPr>
                <w:color w:val="000000"/>
                <w:szCs w:val="21"/>
              </w:rPr>
              <w:t>-90,101,913.92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74,711,875.96</w:t>
            </w:r>
          </w:p>
        </w:tc>
        <w:tc>
          <w:tcPr>
            <w:tcW w:w="2149" w:type="dxa"/>
            <w:vAlign w:val="center"/>
          </w:tcPr>
          <w:p w:rsidR="00753756" w:rsidRPr="00224952" w:rsidRDefault="00753756" w:rsidP="007462A0">
            <w:pPr>
              <w:jc w:val="right"/>
              <w:rPr>
                <w:color w:val="000000"/>
                <w:szCs w:val="21"/>
              </w:rPr>
            </w:pPr>
            <w:r w:rsidRPr="00224952">
              <w:rPr>
                <w:color w:val="000000"/>
                <w:szCs w:val="21"/>
              </w:rPr>
              <w:t>86,759,970.16</w:t>
            </w:r>
          </w:p>
        </w:tc>
        <w:tc>
          <w:tcPr>
            <w:tcW w:w="2150" w:type="dxa"/>
            <w:vAlign w:val="center"/>
          </w:tcPr>
          <w:p w:rsidR="00753756" w:rsidRPr="00224952" w:rsidRDefault="00753756" w:rsidP="00850FCB">
            <w:pPr>
              <w:jc w:val="right"/>
              <w:rPr>
                <w:color w:val="000000"/>
                <w:szCs w:val="21"/>
              </w:rPr>
            </w:pPr>
            <w:r w:rsidRPr="00224952">
              <w:rPr>
                <w:color w:val="000000"/>
                <w:szCs w:val="21"/>
              </w:rPr>
              <w:t>161,471,846.12</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-117,429,070.00</w:t>
            </w:r>
          </w:p>
        </w:tc>
        <w:tc>
          <w:tcPr>
            <w:tcW w:w="2149" w:type="dxa"/>
            <w:vAlign w:val="center"/>
          </w:tcPr>
          <w:p w:rsidR="00753756" w:rsidRPr="00224952" w:rsidRDefault="00753756" w:rsidP="007462A0">
            <w:pPr>
              <w:jc w:val="right"/>
              <w:rPr>
                <w:color w:val="000000"/>
                <w:szCs w:val="21"/>
              </w:rPr>
            </w:pPr>
            <w:r w:rsidRPr="00224952">
              <w:rPr>
                <w:color w:val="000000"/>
                <w:szCs w:val="21"/>
              </w:rPr>
              <w:t>-134,144,690.04</w:t>
            </w:r>
          </w:p>
        </w:tc>
        <w:tc>
          <w:tcPr>
            <w:tcW w:w="2150" w:type="dxa"/>
            <w:vAlign w:val="center"/>
          </w:tcPr>
          <w:p w:rsidR="00753756" w:rsidRPr="00224952" w:rsidRDefault="00753756" w:rsidP="00850FCB">
            <w:pPr>
              <w:jc w:val="right"/>
              <w:rPr>
                <w:color w:val="000000"/>
                <w:szCs w:val="21"/>
              </w:rPr>
            </w:pPr>
            <w:r w:rsidRPr="00224952">
              <w:rPr>
                <w:color w:val="000000"/>
                <w:szCs w:val="21"/>
              </w:rPr>
              <w:t>-251,573,760.04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366,408,805.87</w:t>
            </w:r>
          </w:p>
        </w:tc>
        <w:tc>
          <w:tcPr>
            <w:tcW w:w="2149" w:type="dxa"/>
            <w:vAlign w:val="center"/>
          </w:tcPr>
          <w:p w:rsidR="00753756" w:rsidRPr="00224952" w:rsidRDefault="00753756" w:rsidP="007462A0">
            <w:pPr>
              <w:jc w:val="right"/>
              <w:rPr>
                <w:color w:val="000000"/>
                <w:szCs w:val="21"/>
              </w:rPr>
            </w:pPr>
            <w:r w:rsidRPr="00224952">
              <w:rPr>
                <w:color w:val="000000"/>
                <w:szCs w:val="21"/>
              </w:rPr>
              <w:t>505,459,057.43</w:t>
            </w:r>
          </w:p>
        </w:tc>
        <w:tc>
          <w:tcPr>
            <w:tcW w:w="2150" w:type="dxa"/>
            <w:vAlign w:val="center"/>
          </w:tcPr>
          <w:p w:rsidR="00753756" w:rsidRPr="00224952" w:rsidRDefault="00753756" w:rsidP="00850FCB">
            <w:pPr>
              <w:jc w:val="right"/>
              <w:rPr>
                <w:color w:val="000000"/>
                <w:szCs w:val="21"/>
              </w:rPr>
            </w:pPr>
            <w:r w:rsidRPr="00224952">
              <w:rPr>
                <w:color w:val="000000"/>
                <w:szCs w:val="21"/>
              </w:rPr>
              <w:t>871,867,863.30</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1766"/>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4971BF" w:rsidRDefault="00BE17AE">
      <w:pPr>
        <w:tabs>
          <w:tab w:val="left" w:pos="426"/>
        </w:tabs>
        <w:spacing w:line="360" w:lineRule="auto"/>
        <w:ind w:firstLineChars="200" w:firstLine="420"/>
        <w:rPr>
          <w:kern w:val="0"/>
          <w:szCs w:val="21"/>
        </w:rPr>
      </w:pPr>
      <w:r>
        <w:rPr>
          <w:kern w:val="0"/>
          <w:szCs w:val="21"/>
        </w:rPr>
        <w:t>本基金经中国证券监督管理委员会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[2008]</w:t>
      </w:r>
      <w:r>
        <w:rPr>
          <w:kern w:val="0"/>
          <w:szCs w:val="21"/>
        </w:rPr>
        <w:t>第</w:t>
      </w:r>
      <w:r>
        <w:rPr>
          <w:kern w:val="0"/>
          <w:szCs w:val="21"/>
        </w:rPr>
        <w:t>1315</w:t>
      </w:r>
      <w:r>
        <w:rPr>
          <w:kern w:val="0"/>
          <w:szCs w:val="21"/>
        </w:rPr>
        <w:t>号《关于核准易方达行业领先企业股票型证券投资基金募集的批复》核准，由易方达基金管理有限公司依照《中华人民共和国证券投资基金法》和《易方达行业领先企业股票型证券投资基金基金合同》公开募集。经向中国证监会备案，《易方达行业领先企业股票型证券投资基金基金合同》于</w:t>
      </w:r>
      <w:r>
        <w:rPr>
          <w:kern w:val="0"/>
          <w:szCs w:val="21"/>
        </w:rPr>
        <w:t>2009</w:t>
      </w:r>
      <w:r>
        <w:rPr>
          <w:kern w:val="0"/>
          <w:szCs w:val="21"/>
        </w:rPr>
        <w:t>年</w:t>
      </w:r>
      <w:r>
        <w:rPr>
          <w:kern w:val="0"/>
          <w:szCs w:val="21"/>
        </w:rPr>
        <w:t>3</w:t>
      </w:r>
      <w:r>
        <w:rPr>
          <w:kern w:val="0"/>
          <w:szCs w:val="21"/>
        </w:rPr>
        <w:t>月</w:t>
      </w:r>
      <w:r>
        <w:rPr>
          <w:kern w:val="0"/>
          <w:szCs w:val="21"/>
        </w:rPr>
        <w:t>26</w:t>
      </w:r>
      <w:r>
        <w:rPr>
          <w:kern w:val="0"/>
          <w:szCs w:val="21"/>
        </w:rPr>
        <w:t>日正式生效，基金合同生效日的基金份额总额为</w:t>
      </w:r>
      <w:r>
        <w:rPr>
          <w:kern w:val="0"/>
          <w:szCs w:val="21"/>
        </w:rPr>
        <w:t>4,091,745,438.87</w:t>
      </w:r>
      <w:r>
        <w:rPr>
          <w:kern w:val="0"/>
          <w:szCs w:val="21"/>
        </w:rPr>
        <w:t>份基金份额，其中认购资金利息折合</w:t>
      </w:r>
      <w:r>
        <w:rPr>
          <w:kern w:val="0"/>
          <w:szCs w:val="21"/>
        </w:rPr>
        <w:t>528,965.17</w:t>
      </w:r>
      <w:r>
        <w:rPr>
          <w:kern w:val="0"/>
          <w:szCs w:val="21"/>
        </w:rPr>
        <w:t>份基金份额。本基金为契约型开放式基金，存续期限不定。本基金的基金管理人为易方达基金管理有限公司，注册登记机构为易方达基金管理有限公司，基金托管人为中国工商银行股份有限公司。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2015</w:t>
      </w:r>
      <w:r w:rsidRPr="00E56272">
        <w:rPr>
          <w:kern w:val="0"/>
          <w:szCs w:val="21"/>
        </w:rPr>
        <w:t>年</w:t>
      </w:r>
      <w:r w:rsidRPr="00E56272">
        <w:rPr>
          <w:kern w:val="0"/>
          <w:szCs w:val="21"/>
        </w:rPr>
        <w:t>7</w:t>
      </w:r>
      <w:r w:rsidRPr="00E56272">
        <w:rPr>
          <w:kern w:val="0"/>
          <w:szCs w:val="21"/>
        </w:rPr>
        <w:t>月</w:t>
      </w:r>
      <w:r w:rsidRPr="00E56272">
        <w:rPr>
          <w:kern w:val="0"/>
          <w:szCs w:val="21"/>
        </w:rPr>
        <w:t>25</w:t>
      </w:r>
      <w:r w:rsidRPr="00E56272">
        <w:rPr>
          <w:kern w:val="0"/>
          <w:szCs w:val="21"/>
        </w:rPr>
        <w:t>日，根据《公开募集证券投资基金运作管理办法》的规定，本基金变更基金类别并由</w:t>
      </w:r>
      <w:r w:rsidRPr="00E56272">
        <w:rPr>
          <w:kern w:val="0"/>
          <w:szCs w:val="21"/>
        </w:rPr>
        <w:t>“</w:t>
      </w:r>
      <w:r w:rsidRPr="00E56272">
        <w:rPr>
          <w:kern w:val="0"/>
          <w:szCs w:val="21"/>
        </w:rPr>
        <w:t>易方达行业领先企业股票型证券投资基金</w:t>
      </w:r>
      <w:r w:rsidRPr="00E56272">
        <w:rPr>
          <w:kern w:val="0"/>
          <w:szCs w:val="21"/>
        </w:rPr>
        <w:t xml:space="preserve"> ”</w:t>
      </w:r>
      <w:r w:rsidRPr="00E56272">
        <w:rPr>
          <w:kern w:val="0"/>
          <w:szCs w:val="21"/>
        </w:rPr>
        <w:t>更名为</w:t>
      </w:r>
      <w:r w:rsidRPr="00E56272">
        <w:rPr>
          <w:kern w:val="0"/>
          <w:szCs w:val="21"/>
        </w:rPr>
        <w:t>“</w:t>
      </w:r>
      <w:r w:rsidRPr="00E56272">
        <w:rPr>
          <w:kern w:val="0"/>
          <w:szCs w:val="21"/>
        </w:rPr>
        <w:t>易方达行业领先企业混合型证券投资基金</w:t>
      </w:r>
      <w:r w:rsidRPr="00E56272">
        <w:rPr>
          <w:kern w:val="0"/>
          <w:szCs w:val="21"/>
        </w:rPr>
        <w:t>”</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4971BF" w:rsidRDefault="00BE17AE">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颁布的《证券投资基金会计核算业务指引》、《易方达行业领先企业混合型证券投资基金基金合同》和财务报表附注所列示的中国证监会、中国基金业协会发布的有关规定及允许的基金行业实务操作编制。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4971BF" w:rsidRDefault="00BE17AE">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4971BF" w:rsidRDefault="00BE17AE">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4971BF" w:rsidRDefault="00BE17AE">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4971BF" w:rsidRDefault="00BE17AE">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4971BF" w:rsidRDefault="00BE17AE">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4971BF" w:rsidRDefault="00BE17AE">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165,830,367.89</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165,830,367.89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818,163,630.10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1,235,035,756.89</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416,872,126.79</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1,788,700.00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1,788,700.00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1,788,700.00</w:t>
            </w:r>
          </w:p>
        </w:tc>
        <w:tc>
          <w:tcPr>
            <w:tcW w:w="2339" w:type="dxa"/>
            <w:vAlign w:val="center"/>
          </w:tcPr>
          <w:p w:rsidR="00753756" w:rsidRPr="00224952" w:rsidRDefault="00753756" w:rsidP="00CB39C2">
            <w:pPr>
              <w:jc w:val="right"/>
              <w:rPr>
                <w:color w:val="000000"/>
                <w:szCs w:val="21"/>
              </w:rPr>
            </w:pPr>
            <w:r w:rsidRPr="00224952">
              <w:rPr>
                <w:szCs w:val="21"/>
              </w:rPr>
              <w:t>1,788,700.00</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819,952,330.10</w:t>
            </w:r>
          </w:p>
        </w:tc>
        <w:tc>
          <w:tcPr>
            <w:tcW w:w="2339" w:type="dxa"/>
            <w:vAlign w:val="center"/>
          </w:tcPr>
          <w:p w:rsidR="00753756" w:rsidRPr="00224952" w:rsidRDefault="00753756" w:rsidP="00CB39C2">
            <w:pPr>
              <w:jc w:val="right"/>
              <w:rPr>
                <w:szCs w:val="21"/>
              </w:rPr>
            </w:pPr>
            <w:r w:rsidRPr="00224952">
              <w:rPr>
                <w:szCs w:val="21"/>
              </w:rPr>
              <w:t>1,236,824,456.89</w:t>
            </w:r>
          </w:p>
        </w:tc>
        <w:tc>
          <w:tcPr>
            <w:tcW w:w="2340" w:type="dxa"/>
            <w:vAlign w:val="center"/>
          </w:tcPr>
          <w:p w:rsidR="00753756" w:rsidRPr="00224952" w:rsidRDefault="00753756" w:rsidP="00CB39C2">
            <w:pPr>
              <w:jc w:val="right"/>
              <w:rPr>
                <w:szCs w:val="21"/>
              </w:rPr>
            </w:pPr>
            <w:r w:rsidRPr="00224952">
              <w:rPr>
                <w:szCs w:val="21"/>
              </w:rPr>
              <w:t>416,872,126.79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14,343.22</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343.35</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148.98</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63.27</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14,898.82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319,573.38</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319,573.38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31,908.77</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4971BF">
        <w:tc>
          <w:tcPr>
            <w:tcW w:w="3701" w:type="dxa"/>
            <w:vAlign w:val="center"/>
          </w:tcPr>
          <w:p w:rsidR="004971BF" w:rsidRDefault="00BE17AE">
            <w:pPr>
              <w:jc w:val="left"/>
            </w:pPr>
            <w:r>
              <w:rPr>
                <w:szCs w:val="21"/>
              </w:rPr>
              <w:t>预提费用</w:t>
            </w:r>
          </w:p>
        </w:tc>
        <w:tc>
          <w:tcPr>
            <w:tcW w:w="5528" w:type="dxa"/>
            <w:vAlign w:val="center"/>
          </w:tcPr>
          <w:p w:rsidR="004971BF" w:rsidRDefault="00BE17AE">
            <w:pPr>
              <w:jc w:val="right"/>
            </w:pPr>
            <w:r>
              <w:rPr>
                <w:szCs w:val="21"/>
              </w:rPr>
              <w:t>201,940.02</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233,848.79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409,941,428.38</w:t>
            </w:r>
          </w:p>
        </w:tc>
        <w:tc>
          <w:tcPr>
            <w:tcW w:w="3364" w:type="dxa"/>
            <w:vAlign w:val="center"/>
          </w:tcPr>
          <w:p w:rsidR="00753756" w:rsidRPr="00224952" w:rsidRDefault="00753756" w:rsidP="0070173B">
            <w:pPr>
              <w:jc w:val="right"/>
              <w:rPr>
                <w:szCs w:val="21"/>
              </w:rPr>
            </w:pPr>
            <w:r w:rsidRPr="00224952">
              <w:rPr>
                <w:szCs w:val="21"/>
              </w:rPr>
              <w:t>409,941,428.38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184,260,343.47</w:t>
            </w:r>
          </w:p>
        </w:tc>
        <w:tc>
          <w:tcPr>
            <w:tcW w:w="3364" w:type="dxa"/>
            <w:vAlign w:val="center"/>
          </w:tcPr>
          <w:p w:rsidR="00753756" w:rsidRPr="00224952" w:rsidRDefault="00753756" w:rsidP="0070173B">
            <w:pPr>
              <w:jc w:val="right"/>
              <w:rPr>
                <w:szCs w:val="21"/>
              </w:rPr>
            </w:pPr>
            <w:r w:rsidRPr="00224952">
              <w:rPr>
                <w:szCs w:val="21"/>
              </w:rPr>
              <w:t>184,260,343.47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-171,809,993.23</w:t>
            </w:r>
          </w:p>
        </w:tc>
        <w:tc>
          <w:tcPr>
            <w:tcW w:w="3364" w:type="dxa"/>
            <w:vAlign w:val="center"/>
          </w:tcPr>
          <w:p w:rsidR="00753756" w:rsidRPr="00224952" w:rsidRDefault="00753756" w:rsidP="0070173B">
            <w:pPr>
              <w:jc w:val="right"/>
              <w:rPr>
                <w:szCs w:val="21"/>
              </w:rPr>
            </w:pPr>
            <w:r w:rsidRPr="00224952">
              <w:rPr>
                <w:szCs w:val="21"/>
              </w:rPr>
              <w:t>-171,809,993.23</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422,391,778.62</w:t>
            </w:r>
          </w:p>
        </w:tc>
        <w:tc>
          <w:tcPr>
            <w:tcW w:w="3364" w:type="dxa"/>
            <w:vAlign w:val="center"/>
          </w:tcPr>
          <w:p w:rsidR="00753756" w:rsidRPr="00224952" w:rsidRDefault="00753756" w:rsidP="00EE2AE3">
            <w:pPr>
              <w:jc w:val="right"/>
              <w:rPr>
                <w:szCs w:val="21"/>
              </w:rPr>
            </w:pPr>
            <w:r w:rsidRPr="00224952">
              <w:rPr>
                <w:szCs w:val="21"/>
              </w:rPr>
              <w:t>422,391,778.62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455,203,983.32</w:t>
            </w:r>
          </w:p>
        </w:tc>
        <w:tc>
          <w:tcPr>
            <w:tcW w:w="2100" w:type="dxa"/>
            <w:vAlign w:val="center"/>
          </w:tcPr>
          <w:p w:rsidR="00753756" w:rsidRPr="00224952" w:rsidRDefault="00753756" w:rsidP="0070173B">
            <w:pPr>
              <w:jc w:val="right"/>
              <w:rPr>
                <w:szCs w:val="21"/>
              </w:rPr>
            </w:pPr>
            <w:r w:rsidRPr="00224952">
              <w:rPr>
                <w:szCs w:val="21"/>
              </w:rPr>
              <w:t>289,562,362.59</w:t>
            </w:r>
          </w:p>
        </w:tc>
        <w:tc>
          <w:tcPr>
            <w:tcW w:w="2100" w:type="dxa"/>
            <w:vAlign w:val="center"/>
          </w:tcPr>
          <w:p w:rsidR="00753756" w:rsidRPr="00224952" w:rsidRDefault="00753756" w:rsidP="0070173B">
            <w:pPr>
              <w:jc w:val="right"/>
              <w:rPr>
                <w:szCs w:val="21"/>
              </w:rPr>
            </w:pPr>
            <w:r w:rsidRPr="00224952">
              <w:rPr>
                <w:szCs w:val="21"/>
              </w:rPr>
              <w:t>744,766,345.91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105,422,016.07</w:t>
            </w:r>
          </w:p>
        </w:tc>
        <w:tc>
          <w:tcPr>
            <w:tcW w:w="2100" w:type="dxa"/>
            <w:vAlign w:val="center"/>
          </w:tcPr>
          <w:p w:rsidR="00753756" w:rsidRPr="00224952" w:rsidRDefault="00753756" w:rsidP="0070173B">
            <w:pPr>
              <w:jc w:val="right"/>
              <w:rPr>
                <w:szCs w:val="21"/>
              </w:rPr>
            </w:pPr>
            <w:r w:rsidRPr="00224952">
              <w:rPr>
                <w:szCs w:val="21"/>
              </w:rPr>
              <w:t>154,703,842.07</w:t>
            </w:r>
          </w:p>
        </w:tc>
        <w:tc>
          <w:tcPr>
            <w:tcW w:w="2100" w:type="dxa"/>
            <w:vAlign w:val="center"/>
          </w:tcPr>
          <w:p w:rsidR="00753756" w:rsidRPr="00224952" w:rsidRDefault="00753756" w:rsidP="0070173B">
            <w:pPr>
              <w:jc w:val="right"/>
              <w:rPr>
                <w:szCs w:val="21"/>
              </w:rPr>
            </w:pPr>
            <w:r w:rsidRPr="00224952">
              <w:rPr>
                <w:szCs w:val="21"/>
              </w:rPr>
              <w:t>260,125,858.14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11,407,107.26</w:t>
            </w:r>
          </w:p>
        </w:tc>
        <w:tc>
          <w:tcPr>
            <w:tcW w:w="2100" w:type="dxa"/>
            <w:vAlign w:val="center"/>
          </w:tcPr>
          <w:p w:rsidR="00753756" w:rsidRPr="00224952" w:rsidRDefault="00753756" w:rsidP="00C27ED7">
            <w:pPr>
              <w:jc w:val="right"/>
              <w:rPr>
                <w:szCs w:val="21"/>
              </w:rPr>
            </w:pPr>
            <w:r w:rsidRPr="00224952">
              <w:rPr>
                <w:szCs w:val="21"/>
              </w:rPr>
              <w:t>6,344,914.55</w:t>
            </w:r>
          </w:p>
        </w:tc>
        <w:tc>
          <w:tcPr>
            <w:tcW w:w="2100" w:type="dxa"/>
            <w:vAlign w:val="center"/>
          </w:tcPr>
          <w:p w:rsidR="00753756" w:rsidRPr="00224952" w:rsidRDefault="00753756" w:rsidP="00C27ED7">
            <w:pPr>
              <w:jc w:val="right"/>
              <w:rPr>
                <w:szCs w:val="21"/>
              </w:rPr>
            </w:pPr>
            <w:r w:rsidRPr="00224952">
              <w:rPr>
                <w:szCs w:val="21"/>
              </w:rPr>
              <w:t>17,752,021.81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204,044,641.94</w:t>
            </w:r>
          </w:p>
        </w:tc>
        <w:tc>
          <w:tcPr>
            <w:tcW w:w="2100" w:type="dxa"/>
            <w:vAlign w:val="center"/>
          </w:tcPr>
          <w:p w:rsidR="00753756" w:rsidRPr="00224952" w:rsidRDefault="00753756" w:rsidP="0070173B">
            <w:pPr>
              <w:jc w:val="right"/>
              <w:rPr>
                <w:szCs w:val="21"/>
              </w:rPr>
            </w:pPr>
            <w:r w:rsidRPr="00224952">
              <w:rPr>
                <w:szCs w:val="21"/>
              </w:rPr>
              <w:t>126,520,194.83</w:t>
            </w:r>
          </w:p>
        </w:tc>
        <w:tc>
          <w:tcPr>
            <w:tcW w:w="2100" w:type="dxa"/>
            <w:vAlign w:val="center"/>
          </w:tcPr>
          <w:p w:rsidR="00753756" w:rsidRPr="00224952" w:rsidRDefault="00753756" w:rsidP="0070173B">
            <w:pPr>
              <w:jc w:val="right"/>
              <w:rPr>
                <w:szCs w:val="21"/>
              </w:rPr>
            </w:pPr>
            <w:r w:rsidRPr="00224952">
              <w:rPr>
                <w:szCs w:val="21"/>
              </w:rPr>
              <w:t>330,564,836.77</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-192,637,534.68</w:t>
            </w:r>
          </w:p>
        </w:tc>
        <w:tc>
          <w:tcPr>
            <w:tcW w:w="2100" w:type="dxa"/>
            <w:vAlign w:val="center"/>
          </w:tcPr>
          <w:p w:rsidR="00753756" w:rsidRPr="00224952" w:rsidRDefault="00753756" w:rsidP="0070173B">
            <w:pPr>
              <w:jc w:val="right"/>
              <w:rPr>
                <w:szCs w:val="21"/>
              </w:rPr>
            </w:pPr>
            <w:r w:rsidRPr="00224952">
              <w:rPr>
                <w:szCs w:val="21"/>
              </w:rPr>
              <w:t>-120,175,280.28</w:t>
            </w:r>
          </w:p>
        </w:tc>
        <w:tc>
          <w:tcPr>
            <w:tcW w:w="2100" w:type="dxa"/>
            <w:vAlign w:val="center"/>
          </w:tcPr>
          <w:p w:rsidR="00753756" w:rsidRPr="00224952" w:rsidRDefault="00753756" w:rsidP="0070173B">
            <w:pPr>
              <w:jc w:val="right"/>
              <w:rPr>
                <w:szCs w:val="21"/>
              </w:rPr>
            </w:pPr>
            <w:r w:rsidRPr="00224952">
              <w:rPr>
                <w:szCs w:val="21"/>
              </w:rPr>
              <w:t>-312,812,814.96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-47,182,998.64</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-47,182,998.64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524,850,108.01</w:t>
            </w:r>
          </w:p>
        </w:tc>
        <w:tc>
          <w:tcPr>
            <w:tcW w:w="2100" w:type="dxa"/>
            <w:vAlign w:val="center"/>
          </w:tcPr>
          <w:p w:rsidR="00753756" w:rsidRPr="00224952" w:rsidRDefault="00753756" w:rsidP="0070173B">
            <w:pPr>
              <w:jc w:val="right"/>
              <w:rPr>
                <w:szCs w:val="21"/>
              </w:rPr>
            </w:pPr>
            <w:r w:rsidRPr="00224952">
              <w:rPr>
                <w:szCs w:val="21"/>
              </w:rPr>
              <w:t>450,611,119.21</w:t>
            </w:r>
          </w:p>
        </w:tc>
        <w:tc>
          <w:tcPr>
            <w:tcW w:w="2100" w:type="dxa"/>
            <w:vAlign w:val="center"/>
          </w:tcPr>
          <w:p w:rsidR="00753756" w:rsidRPr="00224952" w:rsidRDefault="00753756" w:rsidP="0070173B">
            <w:pPr>
              <w:jc w:val="right"/>
              <w:rPr>
                <w:szCs w:val="21"/>
              </w:rPr>
            </w:pPr>
            <w:r w:rsidRPr="00224952">
              <w:rPr>
                <w:szCs w:val="21"/>
              </w:rPr>
              <w:t>975,461,227.22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403,185.62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6,442.00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1,216.89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410,844.51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526,881,115.62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420,213,833.44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106,667,282.18</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33,146,135.21</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31,916,960.00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774,285.84</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454,889.37</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9,309,480.69</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9,309,480.69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154,703,842.07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155,171,681.27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-467,839.20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154,703,842.07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464,772.26</w:t>
            </w:r>
          </w:p>
        </w:tc>
      </w:tr>
      <w:tr w:rsidR="004971BF">
        <w:tc>
          <w:tcPr>
            <w:tcW w:w="3828" w:type="dxa"/>
            <w:vAlign w:val="center"/>
          </w:tcPr>
          <w:p w:rsidR="004971BF" w:rsidRDefault="00BE17AE">
            <w:pPr>
              <w:jc w:val="left"/>
            </w:pPr>
            <w:r>
              <w:rPr>
                <w:szCs w:val="21"/>
              </w:rPr>
              <w:t>其他</w:t>
            </w:r>
          </w:p>
        </w:tc>
        <w:tc>
          <w:tcPr>
            <w:tcW w:w="5528" w:type="dxa"/>
            <w:vAlign w:val="center"/>
          </w:tcPr>
          <w:p w:rsidR="004971BF" w:rsidRDefault="00BE17AE">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464,772.26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1,516,358.05</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1,516,358.05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42,267.68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4971BF">
        <w:trPr>
          <w:jc w:val="center"/>
        </w:trPr>
        <w:tc>
          <w:tcPr>
            <w:tcW w:w="3853" w:type="dxa"/>
            <w:vAlign w:val="center"/>
          </w:tcPr>
          <w:p w:rsidR="004971BF" w:rsidRDefault="00BE17AE">
            <w:pPr>
              <w:jc w:val="left"/>
            </w:pPr>
            <w:r>
              <w:rPr>
                <w:szCs w:val="21"/>
              </w:rPr>
              <w:t>银行汇划费</w:t>
            </w:r>
          </w:p>
        </w:tc>
        <w:tc>
          <w:tcPr>
            <w:tcW w:w="5551" w:type="dxa"/>
            <w:vAlign w:val="center"/>
          </w:tcPr>
          <w:p w:rsidR="004971BF" w:rsidRDefault="00BE17AE">
            <w:pPr>
              <w:jc w:val="right"/>
            </w:pPr>
            <w:r>
              <w:rPr>
                <w:szCs w:val="21"/>
              </w:rPr>
              <w:t>3,759.23</w:t>
            </w:r>
          </w:p>
        </w:tc>
      </w:tr>
      <w:tr w:rsidR="004971BF">
        <w:trPr>
          <w:jc w:val="center"/>
        </w:trPr>
        <w:tc>
          <w:tcPr>
            <w:tcW w:w="3853" w:type="dxa"/>
            <w:vAlign w:val="center"/>
          </w:tcPr>
          <w:p w:rsidR="004971BF" w:rsidRDefault="00BE17AE">
            <w:pPr>
              <w:jc w:val="left"/>
            </w:pPr>
            <w:r>
              <w:rPr>
                <w:szCs w:val="21"/>
              </w:rPr>
              <w:t>银行间账户维护费</w:t>
            </w:r>
          </w:p>
        </w:tc>
        <w:tc>
          <w:tcPr>
            <w:tcW w:w="5551" w:type="dxa"/>
            <w:vAlign w:val="center"/>
          </w:tcPr>
          <w:p w:rsidR="004971BF" w:rsidRDefault="00BE17AE">
            <w:pPr>
              <w:jc w:val="right"/>
            </w:pPr>
            <w:r>
              <w:rPr>
                <w:szCs w:val="21"/>
              </w:rPr>
              <w:t>18,000.00</w:t>
            </w:r>
          </w:p>
        </w:tc>
      </w:tr>
      <w:tr w:rsidR="004971BF">
        <w:trPr>
          <w:jc w:val="center"/>
        </w:trPr>
        <w:tc>
          <w:tcPr>
            <w:tcW w:w="3853" w:type="dxa"/>
            <w:vAlign w:val="center"/>
          </w:tcPr>
          <w:p w:rsidR="004971BF" w:rsidRDefault="00BE17AE">
            <w:pPr>
              <w:jc w:val="left"/>
            </w:pPr>
            <w:r>
              <w:rPr>
                <w:szCs w:val="21"/>
              </w:rPr>
              <w:t>其他</w:t>
            </w:r>
          </w:p>
        </w:tc>
        <w:tc>
          <w:tcPr>
            <w:tcW w:w="5551" w:type="dxa"/>
            <w:vAlign w:val="center"/>
          </w:tcPr>
          <w:p w:rsidR="004971BF" w:rsidRDefault="00BE17AE">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124,299.25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4971BF">
        <w:tc>
          <w:tcPr>
            <w:tcW w:w="5220" w:type="dxa"/>
            <w:vAlign w:val="center"/>
          </w:tcPr>
          <w:p w:rsidR="004971BF" w:rsidRDefault="00BE17AE">
            <w:pPr>
              <w:jc w:val="left"/>
            </w:pPr>
            <w:r>
              <w:rPr>
                <w:color w:val="000000"/>
                <w:szCs w:val="21"/>
              </w:rPr>
              <w:t>易方达基金管理有限公司</w:t>
            </w:r>
          </w:p>
        </w:tc>
        <w:tc>
          <w:tcPr>
            <w:tcW w:w="3780" w:type="dxa"/>
            <w:vAlign w:val="center"/>
          </w:tcPr>
          <w:p w:rsidR="004971BF" w:rsidRDefault="00BE17AE">
            <w:pPr>
              <w:jc w:val="left"/>
            </w:pPr>
            <w:r>
              <w:rPr>
                <w:color w:val="000000"/>
                <w:szCs w:val="21"/>
              </w:rPr>
              <w:t>基金管理人、注册登记机构、基金销售机构</w:t>
            </w:r>
          </w:p>
        </w:tc>
      </w:tr>
      <w:tr w:rsidR="004971BF">
        <w:tc>
          <w:tcPr>
            <w:tcW w:w="5220" w:type="dxa"/>
            <w:vAlign w:val="center"/>
          </w:tcPr>
          <w:p w:rsidR="004971BF" w:rsidRDefault="00BE17AE">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4971BF" w:rsidRDefault="00BE17AE">
            <w:pPr>
              <w:jc w:val="left"/>
            </w:pPr>
            <w:r>
              <w:rPr>
                <w:color w:val="000000"/>
                <w:szCs w:val="21"/>
              </w:rPr>
              <w:t>基金托管人、基金销售机构</w:t>
            </w:r>
          </w:p>
        </w:tc>
      </w:tr>
      <w:tr w:rsidR="004971BF">
        <w:tc>
          <w:tcPr>
            <w:tcW w:w="5220" w:type="dxa"/>
            <w:vAlign w:val="center"/>
          </w:tcPr>
          <w:p w:rsidR="004971BF" w:rsidRDefault="00BE17AE">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4971BF" w:rsidRDefault="00BE17AE">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4971BF">
        <w:tc>
          <w:tcPr>
            <w:tcW w:w="1980" w:type="dxa"/>
            <w:vAlign w:val="center"/>
          </w:tcPr>
          <w:p w:rsidR="004971BF" w:rsidRDefault="00BE17AE">
            <w:pPr>
              <w:jc w:val="left"/>
            </w:pPr>
            <w:r>
              <w:rPr>
                <w:bCs/>
                <w:color w:val="000000"/>
                <w:szCs w:val="21"/>
              </w:rPr>
              <w:t>广发证券</w:t>
            </w:r>
          </w:p>
        </w:tc>
        <w:tc>
          <w:tcPr>
            <w:tcW w:w="2340" w:type="dxa"/>
            <w:vAlign w:val="center"/>
          </w:tcPr>
          <w:p w:rsidR="004971BF" w:rsidRDefault="00BE17AE">
            <w:pPr>
              <w:jc w:val="right"/>
            </w:pPr>
            <w:r>
              <w:rPr>
                <w:bCs/>
                <w:color w:val="000000"/>
                <w:szCs w:val="21"/>
              </w:rPr>
              <w:t>91,506,058.45</w:t>
            </w:r>
          </w:p>
        </w:tc>
        <w:tc>
          <w:tcPr>
            <w:tcW w:w="1260" w:type="dxa"/>
            <w:vAlign w:val="center"/>
          </w:tcPr>
          <w:p w:rsidR="004971BF" w:rsidRDefault="00BE17AE">
            <w:pPr>
              <w:jc w:val="right"/>
            </w:pPr>
            <w:r>
              <w:rPr>
                <w:bCs/>
                <w:color w:val="000000"/>
                <w:szCs w:val="21"/>
              </w:rPr>
              <w:t>9.20%</w:t>
            </w:r>
          </w:p>
        </w:tc>
        <w:tc>
          <w:tcPr>
            <w:tcW w:w="2160" w:type="dxa"/>
            <w:vAlign w:val="center"/>
          </w:tcPr>
          <w:p w:rsidR="004971BF" w:rsidRDefault="00BE17AE">
            <w:pPr>
              <w:jc w:val="right"/>
            </w:pPr>
            <w:r>
              <w:rPr>
                <w:bCs/>
                <w:color w:val="000000"/>
                <w:szCs w:val="21"/>
              </w:rPr>
              <w:t>11,789,804.09</w:t>
            </w:r>
          </w:p>
        </w:tc>
        <w:tc>
          <w:tcPr>
            <w:tcW w:w="1260" w:type="dxa"/>
            <w:vAlign w:val="center"/>
          </w:tcPr>
          <w:p w:rsidR="004971BF" w:rsidRDefault="00BE17AE">
            <w:pPr>
              <w:jc w:val="right"/>
            </w:pPr>
            <w:r>
              <w:rPr>
                <w:bCs/>
                <w:color w:val="000000"/>
                <w:szCs w:val="21"/>
              </w:rPr>
              <w:t>2.16%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4971BF">
        <w:tc>
          <w:tcPr>
            <w:tcW w:w="2106" w:type="dxa"/>
            <w:vAlign w:val="center"/>
          </w:tcPr>
          <w:p w:rsidR="004971BF" w:rsidRDefault="00BE17AE">
            <w:r>
              <w:rPr>
                <w:szCs w:val="21"/>
              </w:rPr>
              <w:t>广发证券</w:t>
            </w:r>
          </w:p>
        </w:tc>
        <w:tc>
          <w:tcPr>
            <w:tcW w:w="1854" w:type="dxa"/>
            <w:vAlign w:val="center"/>
          </w:tcPr>
          <w:p w:rsidR="004971BF" w:rsidRDefault="00BE17AE">
            <w:pPr>
              <w:jc w:val="right"/>
            </w:pPr>
            <w:r>
              <w:rPr>
                <w:szCs w:val="21"/>
              </w:rPr>
              <w:t>73,204.85</w:t>
            </w:r>
          </w:p>
        </w:tc>
        <w:tc>
          <w:tcPr>
            <w:tcW w:w="1300" w:type="dxa"/>
            <w:vAlign w:val="center"/>
          </w:tcPr>
          <w:p w:rsidR="004971BF" w:rsidRDefault="00BE17AE">
            <w:pPr>
              <w:jc w:val="right"/>
            </w:pPr>
            <w:r>
              <w:rPr>
                <w:szCs w:val="21"/>
              </w:rPr>
              <w:t>8.73%</w:t>
            </w:r>
          </w:p>
        </w:tc>
        <w:tc>
          <w:tcPr>
            <w:tcW w:w="2120" w:type="dxa"/>
            <w:vAlign w:val="center"/>
          </w:tcPr>
          <w:p w:rsidR="004971BF" w:rsidRDefault="00BE17AE">
            <w:pPr>
              <w:jc w:val="right"/>
            </w:pPr>
            <w:r>
              <w:rPr>
                <w:szCs w:val="21"/>
              </w:rPr>
              <w:t>-</w:t>
            </w:r>
          </w:p>
        </w:tc>
        <w:tc>
          <w:tcPr>
            <w:tcW w:w="1620" w:type="dxa"/>
            <w:vAlign w:val="center"/>
          </w:tcPr>
          <w:p w:rsidR="004971BF" w:rsidRDefault="00BE17AE">
            <w:pPr>
              <w:jc w:val="right"/>
            </w:pPr>
            <w:r>
              <w:rPr>
                <w:szCs w:val="21"/>
              </w:rPr>
              <w:t>-</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4971BF">
        <w:tc>
          <w:tcPr>
            <w:tcW w:w="2106" w:type="dxa"/>
            <w:vAlign w:val="center"/>
          </w:tcPr>
          <w:p w:rsidR="004971BF" w:rsidRDefault="00BE17AE">
            <w:r>
              <w:rPr>
                <w:szCs w:val="21"/>
              </w:rPr>
              <w:t>广发证券</w:t>
            </w:r>
          </w:p>
        </w:tc>
        <w:tc>
          <w:tcPr>
            <w:tcW w:w="1854" w:type="dxa"/>
            <w:vAlign w:val="center"/>
          </w:tcPr>
          <w:p w:rsidR="004971BF" w:rsidRDefault="00BE17AE">
            <w:pPr>
              <w:jc w:val="right"/>
            </w:pPr>
            <w:r>
              <w:rPr>
                <w:szCs w:val="21"/>
              </w:rPr>
              <w:t>9,431.69</w:t>
            </w:r>
          </w:p>
        </w:tc>
        <w:tc>
          <w:tcPr>
            <w:tcW w:w="1300" w:type="dxa"/>
            <w:vAlign w:val="center"/>
          </w:tcPr>
          <w:p w:rsidR="004971BF" w:rsidRDefault="00BE17AE">
            <w:pPr>
              <w:jc w:val="right"/>
            </w:pPr>
            <w:r>
              <w:rPr>
                <w:szCs w:val="21"/>
              </w:rPr>
              <w:t>1.93%</w:t>
            </w:r>
          </w:p>
        </w:tc>
        <w:tc>
          <w:tcPr>
            <w:tcW w:w="2120" w:type="dxa"/>
            <w:vAlign w:val="center"/>
          </w:tcPr>
          <w:p w:rsidR="004971BF" w:rsidRDefault="00BE17AE">
            <w:pPr>
              <w:jc w:val="right"/>
            </w:pPr>
            <w:r>
              <w:rPr>
                <w:szCs w:val="21"/>
              </w:rPr>
              <w:t>2,815.18</w:t>
            </w:r>
          </w:p>
        </w:tc>
        <w:tc>
          <w:tcPr>
            <w:tcW w:w="1620" w:type="dxa"/>
            <w:vAlign w:val="center"/>
          </w:tcPr>
          <w:p w:rsidR="004971BF" w:rsidRDefault="00BE17AE">
            <w:pPr>
              <w:jc w:val="right"/>
            </w:pPr>
            <w:r>
              <w:rPr>
                <w:szCs w:val="21"/>
              </w:rPr>
              <w:t>1.99%</w:t>
            </w:r>
          </w:p>
        </w:tc>
      </w:tr>
    </w:tbl>
    <w:p w:rsidR="004971BF" w:rsidRDefault="00BE17AE">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8,920,800.80</w:t>
            </w:r>
          </w:p>
        </w:tc>
        <w:tc>
          <w:tcPr>
            <w:tcW w:w="2657" w:type="dxa"/>
            <w:vAlign w:val="center"/>
          </w:tcPr>
          <w:p w:rsidR="00753756" w:rsidRPr="00224952" w:rsidRDefault="00753756" w:rsidP="00505CB1">
            <w:pPr>
              <w:jc w:val="right"/>
              <w:rPr>
                <w:szCs w:val="21"/>
              </w:rPr>
            </w:pPr>
            <w:r w:rsidRPr="00224952">
              <w:rPr>
                <w:szCs w:val="21"/>
              </w:rPr>
              <w:t>6,138,291.05</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1,412,243.27</w:t>
            </w:r>
          </w:p>
        </w:tc>
        <w:tc>
          <w:tcPr>
            <w:tcW w:w="2657" w:type="dxa"/>
            <w:vAlign w:val="center"/>
          </w:tcPr>
          <w:p w:rsidR="00753756" w:rsidRPr="00224952" w:rsidRDefault="00753756" w:rsidP="00505CB1">
            <w:pPr>
              <w:jc w:val="right"/>
              <w:rPr>
                <w:szCs w:val="21"/>
              </w:rPr>
            </w:pPr>
            <w:r w:rsidRPr="00224952">
              <w:rPr>
                <w:szCs w:val="21"/>
              </w:rPr>
              <w:t>1,063,406.60</w:t>
            </w:r>
          </w:p>
        </w:tc>
      </w:tr>
    </w:tbl>
    <w:p w:rsidR="004971BF" w:rsidRDefault="00BE17AE">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w:t>
      </w:r>
      <w:r>
        <w:rPr>
          <w:kern w:val="0"/>
          <w:szCs w:val="21"/>
        </w:rPr>
        <w:t>年费率计提。计算方法如下：</w:t>
      </w:r>
    </w:p>
    <w:p w:rsidR="004971BF" w:rsidRDefault="00BE17AE">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w:t>
      </w:r>
      <w:r>
        <w:rPr>
          <w:kern w:val="0"/>
          <w:szCs w:val="21"/>
        </w:rPr>
        <w:t>当年天数</w:t>
      </w:r>
    </w:p>
    <w:p w:rsidR="004971BF" w:rsidRDefault="00BE17AE">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4971BF" w:rsidRDefault="00BE17AE">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基金管理费每日计算，逐日累计至每月月末，按月支付；由基金托管人于次月前两个工作日内从基金财产中一次性支付给基金管理人。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1,486,800.12</w:t>
            </w:r>
          </w:p>
        </w:tc>
        <w:tc>
          <w:tcPr>
            <w:tcW w:w="2657" w:type="dxa"/>
            <w:vAlign w:val="center"/>
          </w:tcPr>
          <w:p w:rsidR="00753756" w:rsidRPr="00224952" w:rsidRDefault="00753756" w:rsidP="00B56418">
            <w:pPr>
              <w:jc w:val="right"/>
              <w:rPr>
                <w:color w:val="000000"/>
                <w:szCs w:val="21"/>
              </w:rPr>
            </w:pPr>
            <w:r w:rsidRPr="00224952">
              <w:rPr>
                <w:szCs w:val="21"/>
              </w:rPr>
              <w:t>1,023,048.53</w:t>
            </w:r>
          </w:p>
        </w:tc>
      </w:tr>
    </w:tbl>
    <w:p w:rsidR="004971BF" w:rsidRDefault="00BE17AE">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2.5‰</w:t>
      </w:r>
      <w:r>
        <w:rPr>
          <w:kern w:val="0"/>
          <w:szCs w:val="21"/>
        </w:rPr>
        <w:t>的年费率计提。计算方法如下：</w:t>
      </w:r>
    </w:p>
    <w:p w:rsidR="004971BF" w:rsidRDefault="00BE17AE">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E×2.5‰÷</w:t>
      </w:r>
      <w:r>
        <w:rPr>
          <w:kern w:val="0"/>
          <w:szCs w:val="21"/>
        </w:rPr>
        <w:t>当年天数</w:t>
      </w:r>
    </w:p>
    <w:p w:rsidR="004971BF" w:rsidRDefault="00BE17AE">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4971BF" w:rsidRDefault="00BE17AE">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基金托管费每日计算，逐日累计至每月月底，按月支付；由基金托管人于次月前两个工作日内从基金资产中一次性支取。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4971BF">
        <w:tc>
          <w:tcPr>
            <w:tcW w:w="2694" w:type="dxa"/>
            <w:vAlign w:val="center"/>
          </w:tcPr>
          <w:p w:rsidR="004971BF" w:rsidRDefault="00BE17AE">
            <w:pPr>
              <w:jc w:val="left"/>
            </w:pPr>
            <w:r>
              <w:rPr>
                <w:szCs w:val="21"/>
              </w:rPr>
              <w:t>中国工商银行</w:t>
            </w:r>
            <w:r>
              <w:rPr>
                <w:szCs w:val="21"/>
              </w:rPr>
              <w:t>-</w:t>
            </w:r>
            <w:r>
              <w:rPr>
                <w:szCs w:val="21"/>
              </w:rPr>
              <w:t>活期存款</w:t>
            </w:r>
          </w:p>
        </w:tc>
        <w:tc>
          <w:tcPr>
            <w:tcW w:w="1417" w:type="dxa"/>
            <w:vAlign w:val="center"/>
          </w:tcPr>
          <w:p w:rsidR="004971BF" w:rsidRDefault="00BE17AE">
            <w:pPr>
              <w:jc w:val="right"/>
            </w:pPr>
            <w:r>
              <w:rPr>
                <w:szCs w:val="21"/>
              </w:rPr>
              <w:t>165,830,367.89</w:t>
            </w:r>
          </w:p>
        </w:tc>
        <w:tc>
          <w:tcPr>
            <w:tcW w:w="1736" w:type="dxa"/>
            <w:vAlign w:val="center"/>
          </w:tcPr>
          <w:p w:rsidR="004971BF" w:rsidRDefault="00BE17AE">
            <w:pPr>
              <w:jc w:val="right"/>
            </w:pPr>
            <w:r>
              <w:rPr>
                <w:szCs w:val="21"/>
              </w:rPr>
              <w:t>403,185.62</w:t>
            </w:r>
          </w:p>
        </w:tc>
        <w:tc>
          <w:tcPr>
            <w:tcW w:w="1383" w:type="dxa"/>
            <w:vAlign w:val="center"/>
          </w:tcPr>
          <w:p w:rsidR="004971BF" w:rsidRDefault="00BE17AE">
            <w:pPr>
              <w:jc w:val="right"/>
            </w:pPr>
            <w:r>
              <w:rPr>
                <w:szCs w:val="21"/>
              </w:rPr>
              <w:t>70,720,008.13</w:t>
            </w:r>
          </w:p>
        </w:tc>
        <w:tc>
          <w:tcPr>
            <w:tcW w:w="1770" w:type="dxa"/>
            <w:vAlign w:val="center"/>
          </w:tcPr>
          <w:p w:rsidR="004971BF" w:rsidRDefault="00BE17AE">
            <w:pPr>
              <w:jc w:val="right"/>
            </w:pPr>
            <w:r>
              <w:rPr>
                <w:szCs w:val="21"/>
              </w:rPr>
              <w:t>323,603.73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4971BF">
        <w:trPr>
          <w:jc w:val="center"/>
        </w:trPr>
        <w:tc>
          <w:tcPr>
            <w:tcW w:w="853" w:type="dxa"/>
            <w:vAlign w:val="center"/>
          </w:tcPr>
          <w:p w:rsidR="004971BF" w:rsidRDefault="00BE17AE">
            <w:pPr>
              <w:jc w:val="center"/>
            </w:pPr>
            <w:r>
              <w:rPr>
                <w:szCs w:val="21"/>
              </w:rPr>
              <w:t>1</w:t>
            </w:r>
          </w:p>
        </w:tc>
        <w:tc>
          <w:tcPr>
            <w:tcW w:w="1216" w:type="dxa"/>
            <w:vAlign w:val="center"/>
          </w:tcPr>
          <w:p w:rsidR="004971BF" w:rsidRDefault="00BE17AE">
            <w:pPr>
              <w:jc w:val="center"/>
            </w:pPr>
            <w:r>
              <w:rPr>
                <w:szCs w:val="21"/>
              </w:rPr>
              <w:t>2020-01-21</w:t>
            </w:r>
          </w:p>
        </w:tc>
        <w:tc>
          <w:tcPr>
            <w:tcW w:w="739" w:type="dxa"/>
            <w:vAlign w:val="center"/>
          </w:tcPr>
          <w:p w:rsidR="004971BF" w:rsidRDefault="00BE17AE">
            <w:pPr>
              <w:jc w:val="center"/>
            </w:pPr>
            <w:r>
              <w:rPr>
                <w:szCs w:val="21"/>
              </w:rPr>
              <w:t>-</w:t>
            </w:r>
          </w:p>
        </w:tc>
        <w:tc>
          <w:tcPr>
            <w:tcW w:w="739" w:type="dxa"/>
            <w:vAlign w:val="center"/>
          </w:tcPr>
          <w:p w:rsidR="004971BF" w:rsidRDefault="00BE17AE">
            <w:pPr>
              <w:jc w:val="center"/>
            </w:pPr>
            <w:r>
              <w:rPr>
                <w:szCs w:val="21"/>
              </w:rPr>
              <w:t>2020-01-21</w:t>
            </w:r>
          </w:p>
        </w:tc>
        <w:tc>
          <w:tcPr>
            <w:tcW w:w="1171" w:type="dxa"/>
            <w:vAlign w:val="center"/>
          </w:tcPr>
          <w:p w:rsidR="004971BF" w:rsidRDefault="00BE17AE">
            <w:pPr>
              <w:jc w:val="right"/>
            </w:pPr>
            <w:r>
              <w:rPr>
                <w:szCs w:val="21"/>
              </w:rPr>
              <w:t>1.200</w:t>
            </w:r>
          </w:p>
        </w:tc>
        <w:tc>
          <w:tcPr>
            <w:tcW w:w="1325" w:type="dxa"/>
            <w:vAlign w:val="center"/>
          </w:tcPr>
          <w:p w:rsidR="004971BF" w:rsidRDefault="00BE17AE">
            <w:pPr>
              <w:jc w:val="right"/>
            </w:pPr>
            <w:r>
              <w:rPr>
                <w:szCs w:val="21"/>
              </w:rPr>
              <w:t>18,731,979.90</w:t>
            </w:r>
          </w:p>
        </w:tc>
        <w:tc>
          <w:tcPr>
            <w:tcW w:w="1325" w:type="dxa"/>
            <w:vAlign w:val="center"/>
          </w:tcPr>
          <w:p w:rsidR="004971BF" w:rsidRDefault="00BE17AE">
            <w:pPr>
              <w:jc w:val="right"/>
            </w:pPr>
            <w:r>
              <w:rPr>
                <w:szCs w:val="21"/>
              </w:rPr>
              <w:t>28,451,018.74</w:t>
            </w:r>
          </w:p>
        </w:tc>
        <w:tc>
          <w:tcPr>
            <w:tcW w:w="1325" w:type="dxa"/>
            <w:vAlign w:val="center"/>
          </w:tcPr>
          <w:p w:rsidR="004971BF" w:rsidRDefault="00BE17AE">
            <w:pPr>
              <w:jc w:val="right"/>
            </w:pPr>
            <w:r>
              <w:rPr>
                <w:szCs w:val="21"/>
              </w:rPr>
              <w:t>47,182,998.64</w:t>
            </w:r>
          </w:p>
        </w:tc>
        <w:tc>
          <w:tcPr>
            <w:tcW w:w="948" w:type="dxa"/>
            <w:vAlign w:val="center"/>
          </w:tcPr>
          <w:p w:rsidR="004971BF" w:rsidRDefault="00BE17AE">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1.200</w:t>
            </w:r>
          </w:p>
        </w:tc>
        <w:tc>
          <w:tcPr>
            <w:tcW w:w="1325" w:type="dxa"/>
            <w:vAlign w:val="center"/>
          </w:tcPr>
          <w:p w:rsidR="00753756" w:rsidRPr="00224952" w:rsidRDefault="00753756" w:rsidP="00DD2845">
            <w:pPr>
              <w:spacing w:line="360" w:lineRule="auto"/>
              <w:jc w:val="right"/>
              <w:rPr>
                <w:szCs w:val="21"/>
              </w:rPr>
            </w:pPr>
            <w:r w:rsidRPr="00224952">
              <w:rPr>
                <w:szCs w:val="21"/>
              </w:rPr>
              <w:t>18,731,979.90</w:t>
            </w:r>
          </w:p>
        </w:tc>
        <w:tc>
          <w:tcPr>
            <w:tcW w:w="1325" w:type="dxa"/>
            <w:vAlign w:val="center"/>
          </w:tcPr>
          <w:p w:rsidR="00753756" w:rsidRPr="00224952" w:rsidRDefault="00753756" w:rsidP="00DD2845">
            <w:pPr>
              <w:spacing w:line="360" w:lineRule="auto"/>
              <w:jc w:val="right"/>
              <w:rPr>
                <w:szCs w:val="21"/>
              </w:rPr>
            </w:pPr>
            <w:r w:rsidRPr="00224952">
              <w:rPr>
                <w:szCs w:val="21"/>
              </w:rPr>
              <w:t>28,451,018.74</w:t>
            </w:r>
          </w:p>
        </w:tc>
        <w:tc>
          <w:tcPr>
            <w:tcW w:w="1325" w:type="dxa"/>
            <w:vAlign w:val="center"/>
          </w:tcPr>
          <w:p w:rsidR="00753756" w:rsidRPr="00224952" w:rsidRDefault="00753756" w:rsidP="00DD2845">
            <w:pPr>
              <w:spacing w:line="360" w:lineRule="auto"/>
              <w:jc w:val="right"/>
              <w:rPr>
                <w:szCs w:val="21"/>
              </w:rPr>
            </w:pPr>
            <w:r w:rsidRPr="00224952">
              <w:rPr>
                <w:szCs w:val="21"/>
              </w:rPr>
              <w:t>47,182,998.64</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4971BF">
        <w:tc>
          <w:tcPr>
            <w:tcW w:w="834" w:type="dxa"/>
            <w:vAlign w:val="center"/>
          </w:tcPr>
          <w:p w:rsidR="004971BF" w:rsidRDefault="00BE17AE">
            <w:pPr>
              <w:jc w:val="center"/>
            </w:pPr>
            <w:r>
              <w:rPr>
                <w:szCs w:val="21"/>
              </w:rPr>
              <w:t>300840</w:t>
            </w:r>
          </w:p>
        </w:tc>
        <w:tc>
          <w:tcPr>
            <w:tcW w:w="835" w:type="dxa"/>
            <w:vAlign w:val="center"/>
          </w:tcPr>
          <w:p w:rsidR="004971BF" w:rsidRDefault="00BE17AE">
            <w:pPr>
              <w:jc w:val="center"/>
            </w:pPr>
            <w:r>
              <w:rPr>
                <w:szCs w:val="21"/>
              </w:rPr>
              <w:t>酷特智能</w:t>
            </w:r>
          </w:p>
        </w:tc>
        <w:tc>
          <w:tcPr>
            <w:tcW w:w="834" w:type="dxa"/>
            <w:vAlign w:val="center"/>
          </w:tcPr>
          <w:p w:rsidR="004971BF" w:rsidRDefault="00BE17AE">
            <w:pPr>
              <w:jc w:val="center"/>
            </w:pPr>
            <w:r>
              <w:rPr>
                <w:szCs w:val="21"/>
              </w:rPr>
              <w:t>2020-06-30</w:t>
            </w:r>
          </w:p>
        </w:tc>
        <w:tc>
          <w:tcPr>
            <w:tcW w:w="835" w:type="dxa"/>
            <w:vAlign w:val="center"/>
          </w:tcPr>
          <w:p w:rsidR="004971BF" w:rsidRDefault="00BE17AE">
            <w:pPr>
              <w:jc w:val="center"/>
            </w:pPr>
            <w:r>
              <w:rPr>
                <w:szCs w:val="21"/>
              </w:rPr>
              <w:t>2020-07-08</w:t>
            </w:r>
          </w:p>
        </w:tc>
        <w:tc>
          <w:tcPr>
            <w:tcW w:w="834" w:type="dxa"/>
            <w:vAlign w:val="center"/>
          </w:tcPr>
          <w:p w:rsidR="004971BF" w:rsidRDefault="00BE17AE">
            <w:pPr>
              <w:jc w:val="center"/>
            </w:pPr>
            <w:r>
              <w:rPr>
                <w:szCs w:val="21"/>
              </w:rPr>
              <w:t>新股流通受限</w:t>
            </w:r>
          </w:p>
        </w:tc>
        <w:tc>
          <w:tcPr>
            <w:tcW w:w="835" w:type="dxa"/>
            <w:vAlign w:val="center"/>
          </w:tcPr>
          <w:p w:rsidR="004971BF" w:rsidRDefault="00BE17AE">
            <w:pPr>
              <w:jc w:val="right"/>
            </w:pPr>
            <w:r>
              <w:rPr>
                <w:szCs w:val="21"/>
              </w:rPr>
              <w:t>5.94</w:t>
            </w:r>
          </w:p>
        </w:tc>
        <w:tc>
          <w:tcPr>
            <w:tcW w:w="834" w:type="dxa"/>
            <w:vAlign w:val="center"/>
          </w:tcPr>
          <w:p w:rsidR="004971BF" w:rsidRDefault="00BE17AE">
            <w:pPr>
              <w:jc w:val="center"/>
            </w:pPr>
            <w:r>
              <w:rPr>
                <w:szCs w:val="21"/>
              </w:rPr>
              <w:t>5.94</w:t>
            </w:r>
          </w:p>
        </w:tc>
        <w:tc>
          <w:tcPr>
            <w:tcW w:w="835" w:type="dxa"/>
            <w:vAlign w:val="center"/>
          </w:tcPr>
          <w:p w:rsidR="004971BF" w:rsidRDefault="00BE17AE">
            <w:pPr>
              <w:jc w:val="right"/>
            </w:pPr>
            <w:r>
              <w:rPr>
                <w:szCs w:val="21"/>
              </w:rPr>
              <w:t>1,185</w:t>
            </w:r>
          </w:p>
        </w:tc>
        <w:tc>
          <w:tcPr>
            <w:tcW w:w="834" w:type="dxa"/>
            <w:vAlign w:val="center"/>
          </w:tcPr>
          <w:p w:rsidR="004971BF" w:rsidRDefault="00BE17AE">
            <w:pPr>
              <w:jc w:val="right"/>
            </w:pPr>
            <w:r>
              <w:rPr>
                <w:szCs w:val="21"/>
              </w:rPr>
              <w:t>7,038.90</w:t>
            </w:r>
          </w:p>
        </w:tc>
        <w:tc>
          <w:tcPr>
            <w:tcW w:w="835" w:type="dxa"/>
            <w:vAlign w:val="center"/>
          </w:tcPr>
          <w:p w:rsidR="004971BF" w:rsidRDefault="00BE17AE">
            <w:pPr>
              <w:jc w:val="right"/>
            </w:pPr>
            <w:r>
              <w:rPr>
                <w:szCs w:val="21"/>
              </w:rPr>
              <w:t>7,038.90</w:t>
            </w:r>
          </w:p>
        </w:tc>
        <w:tc>
          <w:tcPr>
            <w:tcW w:w="835" w:type="dxa"/>
            <w:vAlign w:val="center"/>
          </w:tcPr>
          <w:p w:rsidR="004971BF" w:rsidRDefault="00BE17AE">
            <w:pPr>
              <w:jc w:val="center"/>
            </w:pPr>
            <w:r>
              <w:rPr>
                <w:szCs w:val="21"/>
              </w:rPr>
              <w:t>-</w:t>
            </w:r>
          </w:p>
        </w:tc>
      </w:tr>
      <w:tr w:rsidR="004971BF">
        <w:tc>
          <w:tcPr>
            <w:tcW w:w="834" w:type="dxa"/>
            <w:vAlign w:val="center"/>
          </w:tcPr>
          <w:p w:rsidR="004971BF" w:rsidRDefault="00BE17AE">
            <w:pPr>
              <w:jc w:val="center"/>
            </w:pPr>
            <w:r>
              <w:rPr>
                <w:szCs w:val="21"/>
              </w:rPr>
              <w:t>300843</w:t>
            </w:r>
          </w:p>
        </w:tc>
        <w:tc>
          <w:tcPr>
            <w:tcW w:w="835" w:type="dxa"/>
            <w:vAlign w:val="center"/>
          </w:tcPr>
          <w:p w:rsidR="004971BF" w:rsidRDefault="00BE17AE">
            <w:pPr>
              <w:jc w:val="center"/>
            </w:pPr>
            <w:r>
              <w:rPr>
                <w:szCs w:val="21"/>
              </w:rPr>
              <w:t>胜蓝股份</w:t>
            </w:r>
          </w:p>
        </w:tc>
        <w:tc>
          <w:tcPr>
            <w:tcW w:w="834" w:type="dxa"/>
            <w:vAlign w:val="center"/>
          </w:tcPr>
          <w:p w:rsidR="004971BF" w:rsidRDefault="00BE17AE">
            <w:pPr>
              <w:jc w:val="center"/>
            </w:pPr>
            <w:r>
              <w:rPr>
                <w:szCs w:val="21"/>
              </w:rPr>
              <w:t>2020-06-23</w:t>
            </w:r>
          </w:p>
        </w:tc>
        <w:tc>
          <w:tcPr>
            <w:tcW w:w="835" w:type="dxa"/>
            <w:vAlign w:val="center"/>
          </w:tcPr>
          <w:p w:rsidR="004971BF" w:rsidRDefault="00BE17AE">
            <w:pPr>
              <w:jc w:val="center"/>
            </w:pPr>
            <w:r>
              <w:rPr>
                <w:szCs w:val="21"/>
              </w:rPr>
              <w:t>2020-07-02</w:t>
            </w:r>
          </w:p>
        </w:tc>
        <w:tc>
          <w:tcPr>
            <w:tcW w:w="834" w:type="dxa"/>
            <w:vAlign w:val="center"/>
          </w:tcPr>
          <w:p w:rsidR="004971BF" w:rsidRDefault="00BE17AE">
            <w:pPr>
              <w:jc w:val="center"/>
            </w:pPr>
            <w:r>
              <w:rPr>
                <w:szCs w:val="21"/>
              </w:rPr>
              <w:t>新股流通受限</w:t>
            </w:r>
          </w:p>
        </w:tc>
        <w:tc>
          <w:tcPr>
            <w:tcW w:w="835" w:type="dxa"/>
            <w:vAlign w:val="center"/>
          </w:tcPr>
          <w:p w:rsidR="004971BF" w:rsidRDefault="00BE17AE">
            <w:pPr>
              <w:jc w:val="right"/>
            </w:pPr>
            <w:r>
              <w:rPr>
                <w:szCs w:val="21"/>
              </w:rPr>
              <w:t>10.01</w:t>
            </w:r>
          </w:p>
        </w:tc>
        <w:tc>
          <w:tcPr>
            <w:tcW w:w="834" w:type="dxa"/>
            <w:vAlign w:val="center"/>
          </w:tcPr>
          <w:p w:rsidR="004971BF" w:rsidRDefault="00BE17AE">
            <w:pPr>
              <w:jc w:val="center"/>
            </w:pPr>
            <w:r>
              <w:rPr>
                <w:szCs w:val="21"/>
              </w:rPr>
              <w:t>10.01</w:t>
            </w:r>
          </w:p>
        </w:tc>
        <w:tc>
          <w:tcPr>
            <w:tcW w:w="835" w:type="dxa"/>
            <w:vAlign w:val="center"/>
          </w:tcPr>
          <w:p w:rsidR="004971BF" w:rsidRDefault="00BE17AE">
            <w:pPr>
              <w:jc w:val="right"/>
            </w:pPr>
            <w:r>
              <w:rPr>
                <w:szCs w:val="21"/>
              </w:rPr>
              <w:t>751</w:t>
            </w:r>
          </w:p>
        </w:tc>
        <w:tc>
          <w:tcPr>
            <w:tcW w:w="834" w:type="dxa"/>
            <w:vAlign w:val="center"/>
          </w:tcPr>
          <w:p w:rsidR="004971BF" w:rsidRDefault="00BE17AE">
            <w:pPr>
              <w:jc w:val="right"/>
            </w:pPr>
            <w:r>
              <w:rPr>
                <w:szCs w:val="21"/>
              </w:rPr>
              <w:t>7,517.51</w:t>
            </w:r>
          </w:p>
        </w:tc>
        <w:tc>
          <w:tcPr>
            <w:tcW w:w="835" w:type="dxa"/>
            <w:vAlign w:val="center"/>
          </w:tcPr>
          <w:p w:rsidR="004971BF" w:rsidRDefault="00BE17AE">
            <w:pPr>
              <w:jc w:val="right"/>
            </w:pPr>
            <w:r>
              <w:rPr>
                <w:szCs w:val="21"/>
              </w:rPr>
              <w:t>7,517.51</w:t>
            </w:r>
          </w:p>
        </w:tc>
        <w:tc>
          <w:tcPr>
            <w:tcW w:w="835" w:type="dxa"/>
            <w:vAlign w:val="center"/>
          </w:tcPr>
          <w:p w:rsidR="004971BF" w:rsidRDefault="00BE17AE">
            <w:pPr>
              <w:jc w:val="center"/>
            </w:pPr>
            <w:r>
              <w:rPr>
                <w:szCs w:val="21"/>
              </w:rPr>
              <w:t>-</w:t>
            </w:r>
          </w:p>
        </w:tc>
      </w:tr>
      <w:tr w:rsidR="004971BF">
        <w:tc>
          <w:tcPr>
            <w:tcW w:w="834" w:type="dxa"/>
            <w:vAlign w:val="center"/>
          </w:tcPr>
          <w:p w:rsidR="004971BF" w:rsidRDefault="00BE17AE">
            <w:pPr>
              <w:jc w:val="center"/>
            </w:pPr>
            <w:r>
              <w:rPr>
                <w:szCs w:val="21"/>
              </w:rPr>
              <w:t>300845</w:t>
            </w:r>
          </w:p>
        </w:tc>
        <w:tc>
          <w:tcPr>
            <w:tcW w:w="835" w:type="dxa"/>
            <w:vAlign w:val="center"/>
          </w:tcPr>
          <w:p w:rsidR="004971BF" w:rsidRDefault="00BE17AE">
            <w:pPr>
              <w:jc w:val="center"/>
            </w:pPr>
            <w:r>
              <w:rPr>
                <w:szCs w:val="21"/>
              </w:rPr>
              <w:t>捷安高科</w:t>
            </w:r>
          </w:p>
        </w:tc>
        <w:tc>
          <w:tcPr>
            <w:tcW w:w="834" w:type="dxa"/>
            <w:vAlign w:val="center"/>
          </w:tcPr>
          <w:p w:rsidR="004971BF" w:rsidRDefault="00BE17AE">
            <w:pPr>
              <w:jc w:val="center"/>
            </w:pPr>
            <w:r>
              <w:rPr>
                <w:szCs w:val="21"/>
              </w:rPr>
              <w:t>2020-06-24</w:t>
            </w:r>
          </w:p>
        </w:tc>
        <w:tc>
          <w:tcPr>
            <w:tcW w:w="835" w:type="dxa"/>
            <w:vAlign w:val="center"/>
          </w:tcPr>
          <w:p w:rsidR="004971BF" w:rsidRDefault="00BE17AE">
            <w:pPr>
              <w:jc w:val="center"/>
            </w:pPr>
            <w:r>
              <w:rPr>
                <w:szCs w:val="21"/>
              </w:rPr>
              <w:t>2020-07-03</w:t>
            </w:r>
          </w:p>
        </w:tc>
        <w:tc>
          <w:tcPr>
            <w:tcW w:w="834" w:type="dxa"/>
            <w:vAlign w:val="center"/>
          </w:tcPr>
          <w:p w:rsidR="004971BF" w:rsidRDefault="00BE17AE">
            <w:pPr>
              <w:jc w:val="center"/>
            </w:pPr>
            <w:r>
              <w:rPr>
                <w:szCs w:val="21"/>
              </w:rPr>
              <w:t>新股流通受限</w:t>
            </w:r>
          </w:p>
        </w:tc>
        <w:tc>
          <w:tcPr>
            <w:tcW w:w="835" w:type="dxa"/>
            <w:vAlign w:val="center"/>
          </w:tcPr>
          <w:p w:rsidR="004971BF" w:rsidRDefault="00BE17AE">
            <w:pPr>
              <w:jc w:val="right"/>
            </w:pPr>
            <w:r>
              <w:rPr>
                <w:szCs w:val="21"/>
              </w:rPr>
              <w:t>17.63</w:t>
            </w:r>
          </w:p>
        </w:tc>
        <w:tc>
          <w:tcPr>
            <w:tcW w:w="834" w:type="dxa"/>
            <w:vAlign w:val="center"/>
          </w:tcPr>
          <w:p w:rsidR="004971BF" w:rsidRDefault="00BE17AE">
            <w:pPr>
              <w:jc w:val="center"/>
            </w:pPr>
            <w:r>
              <w:rPr>
                <w:szCs w:val="21"/>
              </w:rPr>
              <w:t>17.63</w:t>
            </w:r>
          </w:p>
        </w:tc>
        <w:tc>
          <w:tcPr>
            <w:tcW w:w="835" w:type="dxa"/>
            <w:vAlign w:val="center"/>
          </w:tcPr>
          <w:p w:rsidR="004971BF" w:rsidRDefault="00BE17AE">
            <w:pPr>
              <w:jc w:val="right"/>
            </w:pPr>
            <w:r>
              <w:rPr>
                <w:szCs w:val="21"/>
              </w:rPr>
              <w:t>470</w:t>
            </w:r>
          </w:p>
        </w:tc>
        <w:tc>
          <w:tcPr>
            <w:tcW w:w="834" w:type="dxa"/>
            <w:vAlign w:val="center"/>
          </w:tcPr>
          <w:p w:rsidR="004971BF" w:rsidRDefault="00BE17AE">
            <w:pPr>
              <w:jc w:val="right"/>
            </w:pPr>
            <w:r>
              <w:rPr>
                <w:szCs w:val="21"/>
              </w:rPr>
              <w:t>8,286.10</w:t>
            </w:r>
          </w:p>
        </w:tc>
        <w:tc>
          <w:tcPr>
            <w:tcW w:w="835" w:type="dxa"/>
            <w:vAlign w:val="center"/>
          </w:tcPr>
          <w:p w:rsidR="004971BF" w:rsidRDefault="00BE17AE">
            <w:pPr>
              <w:jc w:val="right"/>
            </w:pPr>
            <w:r>
              <w:rPr>
                <w:szCs w:val="21"/>
              </w:rPr>
              <w:t>8,286.10</w:t>
            </w:r>
          </w:p>
        </w:tc>
        <w:tc>
          <w:tcPr>
            <w:tcW w:w="835" w:type="dxa"/>
            <w:vAlign w:val="center"/>
          </w:tcPr>
          <w:p w:rsidR="004971BF" w:rsidRDefault="00BE17AE">
            <w:pPr>
              <w:jc w:val="center"/>
            </w:pPr>
            <w:r>
              <w:rPr>
                <w:szCs w:val="21"/>
              </w:rPr>
              <w:t>-</w:t>
            </w:r>
          </w:p>
        </w:tc>
      </w:tr>
      <w:tr w:rsidR="004971BF">
        <w:tc>
          <w:tcPr>
            <w:tcW w:w="834" w:type="dxa"/>
            <w:vAlign w:val="center"/>
          </w:tcPr>
          <w:p w:rsidR="004971BF" w:rsidRDefault="00BE17AE">
            <w:pPr>
              <w:jc w:val="center"/>
            </w:pPr>
            <w:r>
              <w:rPr>
                <w:szCs w:val="21"/>
              </w:rPr>
              <w:t>300846</w:t>
            </w:r>
          </w:p>
        </w:tc>
        <w:tc>
          <w:tcPr>
            <w:tcW w:w="835" w:type="dxa"/>
            <w:vAlign w:val="center"/>
          </w:tcPr>
          <w:p w:rsidR="004971BF" w:rsidRDefault="00BE17AE">
            <w:pPr>
              <w:jc w:val="center"/>
            </w:pPr>
            <w:r>
              <w:rPr>
                <w:szCs w:val="21"/>
              </w:rPr>
              <w:t>首都在线</w:t>
            </w:r>
          </w:p>
        </w:tc>
        <w:tc>
          <w:tcPr>
            <w:tcW w:w="834" w:type="dxa"/>
            <w:vAlign w:val="center"/>
          </w:tcPr>
          <w:p w:rsidR="004971BF" w:rsidRDefault="00BE17AE">
            <w:pPr>
              <w:jc w:val="center"/>
            </w:pPr>
            <w:r>
              <w:rPr>
                <w:szCs w:val="21"/>
              </w:rPr>
              <w:t>2020-06-22</w:t>
            </w:r>
          </w:p>
        </w:tc>
        <w:tc>
          <w:tcPr>
            <w:tcW w:w="835" w:type="dxa"/>
            <w:vAlign w:val="center"/>
          </w:tcPr>
          <w:p w:rsidR="004971BF" w:rsidRDefault="00BE17AE">
            <w:pPr>
              <w:jc w:val="center"/>
            </w:pPr>
            <w:r>
              <w:rPr>
                <w:szCs w:val="21"/>
              </w:rPr>
              <w:t>2020-07-01</w:t>
            </w:r>
          </w:p>
        </w:tc>
        <w:tc>
          <w:tcPr>
            <w:tcW w:w="834" w:type="dxa"/>
            <w:vAlign w:val="center"/>
          </w:tcPr>
          <w:p w:rsidR="004971BF" w:rsidRDefault="00BE17AE">
            <w:pPr>
              <w:jc w:val="center"/>
            </w:pPr>
            <w:r>
              <w:rPr>
                <w:szCs w:val="21"/>
              </w:rPr>
              <w:t>新股流通受限</w:t>
            </w:r>
          </w:p>
        </w:tc>
        <w:tc>
          <w:tcPr>
            <w:tcW w:w="835" w:type="dxa"/>
            <w:vAlign w:val="center"/>
          </w:tcPr>
          <w:p w:rsidR="004971BF" w:rsidRDefault="00BE17AE">
            <w:pPr>
              <w:jc w:val="right"/>
            </w:pPr>
            <w:r>
              <w:rPr>
                <w:szCs w:val="21"/>
              </w:rPr>
              <w:t>3.37</w:t>
            </w:r>
          </w:p>
        </w:tc>
        <w:tc>
          <w:tcPr>
            <w:tcW w:w="834" w:type="dxa"/>
            <w:vAlign w:val="center"/>
          </w:tcPr>
          <w:p w:rsidR="004971BF" w:rsidRDefault="00BE17AE">
            <w:pPr>
              <w:jc w:val="center"/>
            </w:pPr>
            <w:r>
              <w:rPr>
                <w:szCs w:val="21"/>
              </w:rPr>
              <w:t>3.37</w:t>
            </w:r>
          </w:p>
        </w:tc>
        <w:tc>
          <w:tcPr>
            <w:tcW w:w="835" w:type="dxa"/>
            <w:vAlign w:val="center"/>
          </w:tcPr>
          <w:p w:rsidR="004971BF" w:rsidRDefault="00BE17AE">
            <w:pPr>
              <w:jc w:val="right"/>
            </w:pPr>
            <w:r>
              <w:rPr>
                <w:szCs w:val="21"/>
              </w:rPr>
              <w:t>1,131</w:t>
            </w:r>
          </w:p>
        </w:tc>
        <w:tc>
          <w:tcPr>
            <w:tcW w:w="834" w:type="dxa"/>
            <w:vAlign w:val="center"/>
          </w:tcPr>
          <w:p w:rsidR="004971BF" w:rsidRDefault="00BE17AE">
            <w:pPr>
              <w:jc w:val="right"/>
            </w:pPr>
            <w:r>
              <w:rPr>
                <w:szCs w:val="21"/>
              </w:rPr>
              <w:t>3,811.47</w:t>
            </w:r>
          </w:p>
        </w:tc>
        <w:tc>
          <w:tcPr>
            <w:tcW w:w="835" w:type="dxa"/>
            <w:vAlign w:val="center"/>
          </w:tcPr>
          <w:p w:rsidR="004971BF" w:rsidRDefault="00BE17AE">
            <w:pPr>
              <w:jc w:val="right"/>
            </w:pPr>
            <w:r>
              <w:rPr>
                <w:szCs w:val="21"/>
              </w:rPr>
              <w:t>3,811.47</w:t>
            </w:r>
          </w:p>
        </w:tc>
        <w:tc>
          <w:tcPr>
            <w:tcW w:w="835" w:type="dxa"/>
            <w:vAlign w:val="center"/>
          </w:tcPr>
          <w:p w:rsidR="004971BF" w:rsidRDefault="00BE17AE">
            <w:pPr>
              <w:jc w:val="center"/>
            </w:pPr>
            <w:r>
              <w:rPr>
                <w:szCs w:val="21"/>
              </w:rPr>
              <w:t>-</w:t>
            </w:r>
          </w:p>
        </w:tc>
      </w:tr>
      <w:tr w:rsidR="004971BF">
        <w:tc>
          <w:tcPr>
            <w:tcW w:w="834" w:type="dxa"/>
            <w:vAlign w:val="center"/>
          </w:tcPr>
          <w:p w:rsidR="004971BF" w:rsidRDefault="00BE17AE">
            <w:pPr>
              <w:jc w:val="center"/>
            </w:pPr>
            <w:r>
              <w:rPr>
                <w:szCs w:val="21"/>
              </w:rPr>
              <w:t>300847</w:t>
            </w:r>
          </w:p>
        </w:tc>
        <w:tc>
          <w:tcPr>
            <w:tcW w:w="835" w:type="dxa"/>
            <w:vAlign w:val="center"/>
          </w:tcPr>
          <w:p w:rsidR="004971BF" w:rsidRDefault="00BE17AE">
            <w:pPr>
              <w:jc w:val="center"/>
            </w:pPr>
            <w:r>
              <w:rPr>
                <w:szCs w:val="21"/>
              </w:rPr>
              <w:t>中船汉光</w:t>
            </w:r>
          </w:p>
        </w:tc>
        <w:tc>
          <w:tcPr>
            <w:tcW w:w="834" w:type="dxa"/>
            <w:vAlign w:val="center"/>
          </w:tcPr>
          <w:p w:rsidR="004971BF" w:rsidRDefault="00BE17AE">
            <w:pPr>
              <w:jc w:val="center"/>
            </w:pPr>
            <w:r>
              <w:rPr>
                <w:szCs w:val="21"/>
              </w:rPr>
              <w:t>2020-06-29</w:t>
            </w:r>
          </w:p>
        </w:tc>
        <w:tc>
          <w:tcPr>
            <w:tcW w:w="835" w:type="dxa"/>
            <w:vAlign w:val="center"/>
          </w:tcPr>
          <w:p w:rsidR="004971BF" w:rsidRDefault="00BE17AE">
            <w:pPr>
              <w:jc w:val="center"/>
            </w:pPr>
            <w:r>
              <w:rPr>
                <w:szCs w:val="21"/>
              </w:rPr>
              <w:t>2020-07-09</w:t>
            </w:r>
          </w:p>
        </w:tc>
        <w:tc>
          <w:tcPr>
            <w:tcW w:w="834" w:type="dxa"/>
            <w:vAlign w:val="center"/>
          </w:tcPr>
          <w:p w:rsidR="004971BF" w:rsidRDefault="00BE17AE">
            <w:pPr>
              <w:jc w:val="center"/>
            </w:pPr>
            <w:r>
              <w:rPr>
                <w:szCs w:val="21"/>
              </w:rPr>
              <w:t>新股流通受限</w:t>
            </w:r>
          </w:p>
        </w:tc>
        <w:tc>
          <w:tcPr>
            <w:tcW w:w="835" w:type="dxa"/>
            <w:vAlign w:val="center"/>
          </w:tcPr>
          <w:p w:rsidR="004971BF" w:rsidRDefault="00BE17AE">
            <w:pPr>
              <w:jc w:val="right"/>
            </w:pPr>
            <w:r>
              <w:rPr>
                <w:szCs w:val="21"/>
              </w:rPr>
              <w:t>6.94</w:t>
            </w:r>
          </w:p>
        </w:tc>
        <w:tc>
          <w:tcPr>
            <w:tcW w:w="834" w:type="dxa"/>
            <w:vAlign w:val="center"/>
          </w:tcPr>
          <w:p w:rsidR="004971BF" w:rsidRDefault="00BE17AE">
            <w:pPr>
              <w:jc w:val="center"/>
            </w:pPr>
            <w:r>
              <w:rPr>
                <w:szCs w:val="21"/>
              </w:rPr>
              <w:t>6.94</w:t>
            </w:r>
          </w:p>
        </w:tc>
        <w:tc>
          <w:tcPr>
            <w:tcW w:w="835" w:type="dxa"/>
            <w:vAlign w:val="center"/>
          </w:tcPr>
          <w:p w:rsidR="004971BF" w:rsidRDefault="00BE17AE">
            <w:pPr>
              <w:jc w:val="right"/>
            </w:pPr>
            <w:r>
              <w:rPr>
                <w:szCs w:val="21"/>
              </w:rPr>
              <w:t>1,421</w:t>
            </w:r>
          </w:p>
        </w:tc>
        <w:tc>
          <w:tcPr>
            <w:tcW w:w="834" w:type="dxa"/>
            <w:vAlign w:val="center"/>
          </w:tcPr>
          <w:p w:rsidR="004971BF" w:rsidRDefault="00BE17AE">
            <w:pPr>
              <w:jc w:val="right"/>
            </w:pPr>
            <w:r>
              <w:rPr>
                <w:szCs w:val="21"/>
              </w:rPr>
              <w:t>9,861.74</w:t>
            </w:r>
          </w:p>
        </w:tc>
        <w:tc>
          <w:tcPr>
            <w:tcW w:w="835" w:type="dxa"/>
            <w:vAlign w:val="center"/>
          </w:tcPr>
          <w:p w:rsidR="004971BF" w:rsidRDefault="00BE17AE">
            <w:pPr>
              <w:jc w:val="right"/>
            </w:pPr>
            <w:r>
              <w:rPr>
                <w:szCs w:val="21"/>
              </w:rPr>
              <w:t>9,861.74</w:t>
            </w:r>
          </w:p>
        </w:tc>
        <w:tc>
          <w:tcPr>
            <w:tcW w:w="835" w:type="dxa"/>
            <w:vAlign w:val="center"/>
          </w:tcPr>
          <w:p w:rsidR="004971BF" w:rsidRDefault="00BE17AE">
            <w:pPr>
              <w:jc w:val="center"/>
            </w:pPr>
            <w:r>
              <w:rPr>
                <w:szCs w:val="21"/>
              </w:rPr>
              <w:t>-</w:t>
            </w:r>
          </w:p>
        </w:tc>
      </w:tr>
      <w:tr w:rsidR="004971BF">
        <w:tc>
          <w:tcPr>
            <w:tcW w:w="834" w:type="dxa"/>
            <w:vAlign w:val="center"/>
          </w:tcPr>
          <w:p w:rsidR="004971BF" w:rsidRDefault="00BE17AE">
            <w:pPr>
              <w:jc w:val="center"/>
            </w:pPr>
            <w:r>
              <w:rPr>
                <w:szCs w:val="21"/>
              </w:rPr>
              <w:t>601816</w:t>
            </w:r>
          </w:p>
        </w:tc>
        <w:tc>
          <w:tcPr>
            <w:tcW w:w="835" w:type="dxa"/>
            <w:vAlign w:val="center"/>
          </w:tcPr>
          <w:p w:rsidR="004971BF" w:rsidRDefault="00BE17AE">
            <w:pPr>
              <w:jc w:val="center"/>
            </w:pPr>
            <w:r>
              <w:rPr>
                <w:szCs w:val="21"/>
              </w:rPr>
              <w:t>京沪高铁</w:t>
            </w:r>
          </w:p>
        </w:tc>
        <w:tc>
          <w:tcPr>
            <w:tcW w:w="834" w:type="dxa"/>
            <w:vAlign w:val="center"/>
          </w:tcPr>
          <w:p w:rsidR="004971BF" w:rsidRDefault="00BE17AE">
            <w:pPr>
              <w:jc w:val="center"/>
            </w:pPr>
            <w:r>
              <w:rPr>
                <w:szCs w:val="21"/>
              </w:rPr>
              <w:t>2020-01-08</w:t>
            </w:r>
          </w:p>
        </w:tc>
        <w:tc>
          <w:tcPr>
            <w:tcW w:w="835" w:type="dxa"/>
            <w:vAlign w:val="center"/>
          </w:tcPr>
          <w:p w:rsidR="004971BF" w:rsidRDefault="00BE17AE">
            <w:pPr>
              <w:jc w:val="center"/>
            </w:pPr>
            <w:r>
              <w:rPr>
                <w:szCs w:val="21"/>
              </w:rPr>
              <w:t>2020-07-16</w:t>
            </w:r>
          </w:p>
        </w:tc>
        <w:tc>
          <w:tcPr>
            <w:tcW w:w="834" w:type="dxa"/>
            <w:vAlign w:val="center"/>
          </w:tcPr>
          <w:p w:rsidR="004971BF" w:rsidRDefault="00BE17AE">
            <w:pPr>
              <w:jc w:val="center"/>
            </w:pPr>
            <w:r>
              <w:rPr>
                <w:szCs w:val="21"/>
              </w:rPr>
              <w:t>新股流通受限</w:t>
            </w:r>
          </w:p>
        </w:tc>
        <w:tc>
          <w:tcPr>
            <w:tcW w:w="835" w:type="dxa"/>
            <w:vAlign w:val="center"/>
          </w:tcPr>
          <w:p w:rsidR="004971BF" w:rsidRDefault="00BE17AE">
            <w:pPr>
              <w:jc w:val="right"/>
            </w:pPr>
            <w:r>
              <w:rPr>
                <w:szCs w:val="21"/>
              </w:rPr>
              <w:t>4.88</w:t>
            </w:r>
          </w:p>
        </w:tc>
        <w:tc>
          <w:tcPr>
            <w:tcW w:w="834" w:type="dxa"/>
            <w:vAlign w:val="center"/>
          </w:tcPr>
          <w:p w:rsidR="004971BF" w:rsidRDefault="00BE17AE">
            <w:pPr>
              <w:jc w:val="center"/>
            </w:pPr>
            <w:r>
              <w:rPr>
                <w:szCs w:val="21"/>
              </w:rPr>
              <w:t>6.17</w:t>
            </w:r>
          </w:p>
        </w:tc>
        <w:tc>
          <w:tcPr>
            <w:tcW w:w="835" w:type="dxa"/>
            <w:vAlign w:val="center"/>
          </w:tcPr>
          <w:p w:rsidR="004971BF" w:rsidRDefault="00BE17AE">
            <w:pPr>
              <w:jc w:val="right"/>
            </w:pPr>
            <w:r>
              <w:rPr>
                <w:szCs w:val="21"/>
              </w:rPr>
              <w:t>906,536</w:t>
            </w:r>
          </w:p>
        </w:tc>
        <w:tc>
          <w:tcPr>
            <w:tcW w:w="834" w:type="dxa"/>
            <w:vAlign w:val="center"/>
          </w:tcPr>
          <w:p w:rsidR="004971BF" w:rsidRDefault="00BE17AE">
            <w:pPr>
              <w:jc w:val="right"/>
            </w:pPr>
            <w:r>
              <w:rPr>
                <w:szCs w:val="21"/>
              </w:rPr>
              <w:t>4,423,895.68</w:t>
            </w:r>
          </w:p>
        </w:tc>
        <w:tc>
          <w:tcPr>
            <w:tcW w:w="835" w:type="dxa"/>
            <w:vAlign w:val="center"/>
          </w:tcPr>
          <w:p w:rsidR="004971BF" w:rsidRDefault="00BE17AE">
            <w:pPr>
              <w:jc w:val="right"/>
            </w:pPr>
            <w:r>
              <w:rPr>
                <w:szCs w:val="21"/>
              </w:rPr>
              <w:t>5,593,327.12</w:t>
            </w:r>
          </w:p>
        </w:tc>
        <w:tc>
          <w:tcPr>
            <w:tcW w:w="835" w:type="dxa"/>
            <w:vAlign w:val="center"/>
          </w:tcPr>
          <w:p w:rsidR="004971BF" w:rsidRDefault="00BE17AE">
            <w:pPr>
              <w:jc w:val="center"/>
            </w:pPr>
            <w:r>
              <w:rPr>
                <w:szCs w:val="21"/>
              </w:rPr>
              <w:t>-</w:t>
            </w:r>
          </w:p>
        </w:tc>
      </w:tr>
      <w:tr w:rsidR="004971BF">
        <w:tc>
          <w:tcPr>
            <w:tcW w:w="834" w:type="dxa"/>
            <w:vAlign w:val="center"/>
          </w:tcPr>
          <w:p w:rsidR="004971BF" w:rsidRDefault="00BE17AE">
            <w:pPr>
              <w:jc w:val="center"/>
            </w:pPr>
            <w:r>
              <w:rPr>
                <w:szCs w:val="21"/>
              </w:rPr>
              <w:t>688026</w:t>
            </w:r>
          </w:p>
        </w:tc>
        <w:tc>
          <w:tcPr>
            <w:tcW w:w="835" w:type="dxa"/>
            <w:vAlign w:val="center"/>
          </w:tcPr>
          <w:p w:rsidR="004971BF" w:rsidRDefault="00BE17AE">
            <w:pPr>
              <w:jc w:val="center"/>
            </w:pPr>
            <w:r>
              <w:rPr>
                <w:szCs w:val="21"/>
              </w:rPr>
              <w:t>洁特生物</w:t>
            </w:r>
          </w:p>
        </w:tc>
        <w:tc>
          <w:tcPr>
            <w:tcW w:w="834" w:type="dxa"/>
            <w:vAlign w:val="center"/>
          </w:tcPr>
          <w:p w:rsidR="004971BF" w:rsidRDefault="00BE17AE">
            <w:pPr>
              <w:jc w:val="center"/>
            </w:pPr>
            <w:r>
              <w:rPr>
                <w:szCs w:val="21"/>
              </w:rPr>
              <w:t>2020-01-15</w:t>
            </w:r>
          </w:p>
        </w:tc>
        <w:tc>
          <w:tcPr>
            <w:tcW w:w="835" w:type="dxa"/>
            <w:vAlign w:val="center"/>
          </w:tcPr>
          <w:p w:rsidR="004971BF" w:rsidRDefault="00BE17AE">
            <w:pPr>
              <w:jc w:val="center"/>
            </w:pPr>
            <w:r>
              <w:rPr>
                <w:szCs w:val="21"/>
              </w:rPr>
              <w:t>2020-07-22</w:t>
            </w:r>
          </w:p>
        </w:tc>
        <w:tc>
          <w:tcPr>
            <w:tcW w:w="834" w:type="dxa"/>
            <w:vAlign w:val="center"/>
          </w:tcPr>
          <w:p w:rsidR="004971BF" w:rsidRDefault="00BE17AE">
            <w:pPr>
              <w:jc w:val="center"/>
            </w:pPr>
            <w:r>
              <w:rPr>
                <w:szCs w:val="21"/>
              </w:rPr>
              <w:t>新股流通受限</w:t>
            </w:r>
          </w:p>
        </w:tc>
        <w:tc>
          <w:tcPr>
            <w:tcW w:w="835" w:type="dxa"/>
            <w:vAlign w:val="center"/>
          </w:tcPr>
          <w:p w:rsidR="004971BF" w:rsidRDefault="00BE17AE">
            <w:pPr>
              <w:jc w:val="right"/>
            </w:pPr>
            <w:r>
              <w:rPr>
                <w:szCs w:val="21"/>
              </w:rPr>
              <w:t>16.49</w:t>
            </w:r>
          </w:p>
        </w:tc>
        <w:tc>
          <w:tcPr>
            <w:tcW w:w="834" w:type="dxa"/>
            <w:vAlign w:val="center"/>
          </w:tcPr>
          <w:p w:rsidR="004971BF" w:rsidRDefault="00BE17AE">
            <w:pPr>
              <w:jc w:val="center"/>
            </w:pPr>
            <w:r>
              <w:rPr>
                <w:szCs w:val="21"/>
              </w:rPr>
              <w:t>83.32</w:t>
            </w:r>
          </w:p>
        </w:tc>
        <w:tc>
          <w:tcPr>
            <w:tcW w:w="835" w:type="dxa"/>
            <w:vAlign w:val="center"/>
          </w:tcPr>
          <w:p w:rsidR="004971BF" w:rsidRDefault="00BE17AE">
            <w:pPr>
              <w:jc w:val="right"/>
            </w:pPr>
            <w:r>
              <w:rPr>
                <w:szCs w:val="21"/>
              </w:rPr>
              <w:t>4,433</w:t>
            </w:r>
          </w:p>
        </w:tc>
        <w:tc>
          <w:tcPr>
            <w:tcW w:w="834" w:type="dxa"/>
            <w:vAlign w:val="center"/>
          </w:tcPr>
          <w:p w:rsidR="004971BF" w:rsidRDefault="00BE17AE">
            <w:pPr>
              <w:jc w:val="right"/>
            </w:pPr>
            <w:r>
              <w:rPr>
                <w:szCs w:val="21"/>
              </w:rPr>
              <w:t>73,100.17</w:t>
            </w:r>
          </w:p>
        </w:tc>
        <w:tc>
          <w:tcPr>
            <w:tcW w:w="835" w:type="dxa"/>
            <w:vAlign w:val="center"/>
          </w:tcPr>
          <w:p w:rsidR="004971BF" w:rsidRDefault="00BE17AE">
            <w:pPr>
              <w:jc w:val="right"/>
            </w:pPr>
            <w:r>
              <w:rPr>
                <w:szCs w:val="21"/>
              </w:rPr>
              <w:t>369,357.56</w:t>
            </w:r>
          </w:p>
        </w:tc>
        <w:tc>
          <w:tcPr>
            <w:tcW w:w="835" w:type="dxa"/>
            <w:vAlign w:val="center"/>
          </w:tcPr>
          <w:p w:rsidR="004971BF" w:rsidRDefault="00BE17AE">
            <w:pPr>
              <w:jc w:val="center"/>
            </w:pPr>
            <w:r>
              <w:rPr>
                <w:szCs w:val="21"/>
              </w:rPr>
              <w:t>-</w:t>
            </w:r>
          </w:p>
        </w:tc>
      </w:tr>
      <w:tr w:rsidR="004971BF">
        <w:tc>
          <w:tcPr>
            <w:tcW w:w="834" w:type="dxa"/>
            <w:vAlign w:val="center"/>
          </w:tcPr>
          <w:p w:rsidR="004971BF" w:rsidRDefault="00BE17AE">
            <w:pPr>
              <w:jc w:val="center"/>
            </w:pPr>
            <w:r>
              <w:rPr>
                <w:szCs w:val="21"/>
              </w:rPr>
              <w:t>688027</w:t>
            </w:r>
          </w:p>
        </w:tc>
        <w:tc>
          <w:tcPr>
            <w:tcW w:w="835" w:type="dxa"/>
            <w:vAlign w:val="center"/>
          </w:tcPr>
          <w:p w:rsidR="004971BF" w:rsidRDefault="00BE17AE">
            <w:pPr>
              <w:jc w:val="center"/>
            </w:pPr>
            <w:r>
              <w:rPr>
                <w:szCs w:val="21"/>
              </w:rPr>
              <w:t>国盾量子</w:t>
            </w:r>
          </w:p>
        </w:tc>
        <w:tc>
          <w:tcPr>
            <w:tcW w:w="834" w:type="dxa"/>
            <w:vAlign w:val="center"/>
          </w:tcPr>
          <w:p w:rsidR="004971BF" w:rsidRDefault="00BE17AE">
            <w:pPr>
              <w:jc w:val="center"/>
            </w:pPr>
            <w:r>
              <w:rPr>
                <w:szCs w:val="21"/>
              </w:rPr>
              <w:t>2020-06-30</w:t>
            </w:r>
          </w:p>
        </w:tc>
        <w:tc>
          <w:tcPr>
            <w:tcW w:w="835" w:type="dxa"/>
            <w:vAlign w:val="center"/>
          </w:tcPr>
          <w:p w:rsidR="004971BF" w:rsidRDefault="00BE17AE">
            <w:pPr>
              <w:jc w:val="center"/>
            </w:pPr>
            <w:r>
              <w:rPr>
                <w:szCs w:val="21"/>
              </w:rPr>
              <w:t>2020-07-09</w:t>
            </w:r>
          </w:p>
        </w:tc>
        <w:tc>
          <w:tcPr>
            <w:tcW w:w="834" w:type="dxa"/>
            <w:vAlign w:val="center"/>
          </w:tcPr>
          <w:p w:rsidR="004971BF" w:rsidRDefault="00BE17AE">
            <w:pPr>
              <w:jc w:val="center"/>
            </w:pPr>
            <w:r>
              <w:rPr>
                <w:szCs w:val="21"/>
              </w:rPr>
              <w:t>新股流通受限</w:t>
            </w:r>
          </w:p>
        </w:tc>
        <w:tc>
          <w:tcPr>
            <w:tcW w:w="835" w:type="dxa"/>
            <w:vAlign w:val="center"/>
          </w:tcPr>
          <w:p w:rsidR="004971BF" w:rsidRDefault="00BE17AE">
            <w:pPr>
              <w:jc w:val="right"/>
            </w:pPr>
            <w:r>
              <w:rPr>
                <w:szCs w:val="21"/>
              </w:rPr>
              <w:t>36.18</w:t>
            </w:r>
          </w:p>
        </w:tc>
        <w:tc>
          <w:tcPr>
            <w:tcW w:w="834" w:type="dxa"/>
            <w:vAlign w:val="center"/>
          </w:tcPr>
          <w:p w:rsidR="004971BF" w:rsidRDefault="00BE17AE">
            <w:pPr>
              <w:jc w:val="center"/>
            </w:pPr>
            <w:r>
              <w:rPr>
                <w:szCs w:val="21"/>
              </w:rPr>
              <w:t>36.18</w:t>
            </w:r>
          </w:p>
        </w:tc>
        <w:tc>
          <w:tcPr>
            <w:tcW w:w="835" w:type="dxa"/>
            <w:vAlign w:val="center"/>
          </w:tcPr>
          <w:p w:rsidR="004971BF" w:rsidRDefault="00BE17AE">
            <w:pPr>
              <w:jc w:val="right"/>
            </w:pPr>
            <w:r>
              <w:rPr>
                <w:szCs w:val="21"/>
              </w:rPr>
              <w:t>2,830</w:t>
            </w:r>
          </w:p>
        </w:tc>
        <w:tc>
          <w:tcPr>
            <w:tcW w:w="834" w:type="dxa"/>
            <w:vAlign w:val="center"/>
          </w:tcPr>
          <w:p w:rsidR="004971BF" w:rsidRDefault="00BE17AE">
            <w:pPr>
              <w:jc w:val="right"/>
            </w:pPr>
            <w:r>
              <w:rPr>
                <w:szCs w:val="21"/>
              </w:rPr>
              <w:t>102,389.40</w:t>
            </w:r>
          </w:p>
        </w:tc>
        <w:tc>
          <w:tcPr>
            <w:tcW w:w="835" w:type="dxa"/>
            <w:vAlign w:val="center"/>
          </w:tcPr>
          <w:p w:rsidR="004971BF" w:rsidRDefault="00BE17AE">
            <w:pPr>
              <w:jc w:val="right"/>
            </w:pPr>
            <w:r>
              <w:rPr>
                <w:szCs w:val="21"/>
              </w:rPr>
              <w:t>102,389.40</w:t>
            </w:r>
          </w:p>
        </w:tc>
        <w:tc>
          <w:tcPr>
            <w:tcW w:w="835" w:type="dxa"/>
            <w:vAlign w:val="center"/>
          </w:tcPr>
          <w:p w:rsidR="004971BF" w:rsidRDefault="00BE17AE">
            <w:pPr>
              <w:jc w:val="center"/>
            </w:pPr>
            <w:r>
              <w:rPr>
                <w:szCs w:val="21"/>
              </w:rPr>
              <w:t>-</w:t>
            </w:r>
          </w:p>
        </w:tc>
      </w:tr>
      <w:tr w:rsidR="004971BF">
        <w:tc>
          <w:tcPr>
            <w:tcW w:w="834" w:type="dxa"/>
            <w:vAlign w:val="center"/>
          </w:tcPr>
          <w:p w:rsidR="004971BF" w:rsidRDefault="00BE17AE">
            <w:pPr>
              <w:jc w:val="center"/>
            </w:pPr>
            <w:r>
              <w:rPr>
                <w:szCs w:val="21"/>
              </w:rPr>
              <w:t>688086</w:t>
            </w:r>
          </w:p>
        </w:tc>
        <w:tc>
          <w:tcPr>
            <w:tcW w:w="835" w:type="dxa"/>
            <w:vAlign w:val="center"/>
          </w:tcPr>
          <w:p w:rsidR="004971BF" w:rsidRDefault="00BE17AE">
            <w:pPr>
              <w:jc w:val="center"/>
            </w:pPr>
            <w:r>
              <w:rPr>
                <w:szCs w:val="21"/>
              </w:rPr>
              <w:t>紫晶存储</w:t>
            </w:r>
          </w:p>
        </w:tc>
        <w:tc>
          <w:tcPr>
            <w:tcW w:w="834" w:type="dxa"/>
            <w:vAlign w:val="center"/>
          </w:tcPr>
          <w:p w:rsidR="004971BF" w:rsidRDefault="00BE17AE">
            <w:pPr>
              <w:jc w:val="center"/>
            </w:pPr>
            <w:r>
              <w:rPr>
                <w:szCs w:val="21"/>
              </w:rPr>
              <w:t>2020-02-19</w:t>
            </w:r>
          </w:p>
        </w:tc>
        <w:tc>
          <w:tcPr>
            <w:tcW w:w="835" w:type="dxa"/>
            <w:vAlign w:val="center"/>
          </w:tcPr>
          <w:p w:rsidR="004971BF" w:rsidRDefault="00BE17AE">
            <w:pPr>
              <w:jc w:val="center"/>
            </w:pPr>
            <w:r>
              <w:rPr>
                <w:szCs w:val="21"/>
              </w:rPr>
              <w:t>2020-08-26</w:t>
            </w:r>
          </w:p>
        </w:tc>
        <w:tc>
          <w:tcPr>
            <w:tcW w:w="834" w:type="dxa"/>
            <w:vAlign w:val="center"/>
          </w:tcPr>
          <w:p w:rsidR="004971BF" w:rsidRDefault="00BE17AE">
            <w:pPr>
              <w:jc w:val="center"/>
            </w:pPr>
            <w:r>
              <w:rPr>
                <w:szCs w:val="21"/>
              </w:rPr>
              <w:t>新股流通受限</w:t>
            </w:r>
          </w:p>
        </w:tc>
        <w:tc>
          <w:tcPr>
            <w:tcW w:w="835" w:type="dxa"/>
            <w:vAlign w:val="center"/>
          </w:tcPr>
          <w:p w:rsidR="004971BF" w:rsidRDefault="00BE17AE">
            <w:pPr>
              <w:jc w:val="right"/>
            </w:pPr>
            <w:r>
              <w:rPr>
                <w:szCs w:val="21"/>
              </w:rPr>
              <w:t>21.49</w:t>
            </w:r>
          </w:p>
        </w:tc>
        <w:tc>
          <w:tcPr>
            <w:tcW w:w="834" w:type="dxa"/>
            <w:vAlign w:val="center"/>
          </w:tcPr>
          <w:p w:rsidR="004971BF" w:rsidRDefault="00BE17AE">
            <w:pPr>
              <w:jc w:val="center"/>
            </w:pPr>
            <w:r>
              <w:rPr>
                <w:szCs w:val="21"/>
              </w:rPr>
              <w:t>64.54</w:t>
            </w:r>
          </w:p>
        </w:tc>
        <w:tc>
          <w:tcPr>
            <w:tcW w:w="835" w:type="dxa"/>
            <w:vAlign w:val="center"/>
          </w:tcPr>
          <w:p w:rsidR="004971BF" w:rsidRDefault="00BE17AE">
            <w:pPr>
              <w:jc w:val="right"/>
            </w:pPr>
            <w:r>
              <w:rPr>
                <w:szCs w:val="21"/>
              </w:rPr>
              <w:t>9,361</w:t>
            </w:r>
          </w:p>
        </w:tc>
        <w:tc>
          <w:tcPr>
            <w:tcW w:w="834" w:type="dxa"/>
            <w:vAlign w:val="center"/>
          </w:tcPr>
          <w:p w:rsidR="004971BF" w:rsidRDefault="00BE17AE">
            <w:pPr>
              <w:jc w:val="right"/>
            </w:pPr>
            <w:r>
              <w:rPr>
                <w:szCs w:val="21"/>
              </w:rPr>
              <w:t>201,167.89</w:t>
            </w:r>
          </w:p>
        </w:tc>
        <w:tc>
          <w:tcPr>
            <w:tcW w:w="835" w:type="dxa"/>
            <w:vAlign w:val="center"/>
          </w:tcPr>
          <w:p w:rsidR="004971BF" w:rsidRDefault="00BE17AE">
            <w:pPr>
              <w:jc w:val="right"/>
            </w:pPr>
            <w:r>
              <w:rPr>
                <w:szCs w:val="21"/>
              </w:rPr>
              <w:t>604,158.94</w:t>
            </w:r>
          </w:p>
        </w:tc>
        <w:tc>
          <w:tcPr>
            <w:tcW w:w="835" w:type="dxa"/>
            <w:vAlign w:val="center"/>
          </w:tcPr>
          <w:p w:rsidR="004971BF" w:rsidRDefault="00BE17AE">
            <w:pPr>
              <w:jc w:val="center"/>
            </w:pPr>
            <w:r>
              <w:rPr>
                <w:szCs w:val="21"/>
              </w:rPr>
              <w:t>-</w:t>
            </w:r>
          </w:p>
        </w:tc>
      </w:tr>
      <w:tr w:rsidR="004971BF">
        <w:tc>
          <w:tcPr>
            <w:tcW w:w="834" w:type="dxa"/>
            <w:vAlign w:val="center"/>
          </w:tcPr>
          <w:p w:rsidR="004971BF" w:rsidRDefault="00BE17AE">
            <w:pPr>
              <w:jc w:val="center"/>
            </w:pPr>
            <w:r>
              <w:rPr>
                <w:szCs w:val="21"/>
              </w:rPr>
              <w:t>688277</w:t>
            </w:r>
          </w:p>
        </w:tc>
        <w:tc>
          <w:tcPr>
            <w:tcW w:w="835" w:type="dxa"/>
            <w:vAlign w:val="center"/>
          </w:tcPr>
          <w:p w:rsidR="004971BF" w:rsidRDefault="00BE17AE">
            <w:pPr>
              <w:jc w:val="center"/>
            </w:pPr>
            <w:r>
              <w:rPr>
                <w:szCs w:val="21"/>
              </w:rPr>
              <w:t>天智航</w:t>
            </w:r>
          </w:p>
        </w:tc>
        <w:tc>
          <w:tcPr>
            <w:tcW w:w="834" w:type="dxa"/>
            <w:vAlign w:val="center"/>
          </w:tcPr>
          <w:p w:rsidR="004971BF" w:rsidRDefault="00BE17AE">
            <w:pPr>
              <w:jc w:val="center"/>
            </w:pPr>
            <w:r>
              <w:rPr>
                <w:szCs w:val="21"/>
              </w:rPr>
              <w:t>2020-06-24</w:t>
            </w:r>
          </w:p>
        </w:tc>
        <w:tc>
          <w:tcPr>
            <w:tcW w:w="835" w:type="dxa"/>
            <w:vAlign w:val="center"/>
          </w:tcPr>
          <w:p w:rsidR="004971BF" w:rsidRDefault="00BE17AE">
            <w:pPr>
              <w:jc w:val="center"/>
            </w:pPr>
            <w:r>
              <w:rPr>
                <w:szCs w:val="21"/>
              </w:rPr>
              <w:t>2020-07-07</w:t>
            </w:r>
          </w:p>
        </w:tc>
        <w:tc>
          <w:tcPr>
            <w:tcW w:w="834" w:type="dxa"/>
            <w:vAlign w:val="center"/>
          </w:tcPr>
          <w:p w:rsidR="004971BF" w:rsidRDefault="00BE17AE">
            <w:pPr>
              <w:jc w:val="center"/>
            </w:pPr>
            <w:r>
              <w:rPr>
                <w:szCs w:val="21"/>
              </w:rPr>
              <w:t>新股流通受限</w:t>
            </w:r>
          </w:p>
        </w:tc>
        <w:tc>
          <w:tcPr>
            <w:tcW w:w="835" w:type="dxa"/>
            <w:vAlign w:val="center"/>
          </w:tcPr>
          <w:p w:rsidR="004971BF" w:rsidRDefault="00BE17AE">
            <w:pPr>
              <w:jc w:val="right"/>
            </w:pPr>
            <w:r>
              <w:rPr>
                <w:szCs w:val="21"/>
              </w:rPr>
              <w:t>12.04</w:t>
            </w:r>
          </w:p>
        </w:tc>
        <w:tc>
          <w:tcPr>
            <w:tcW w:w="834" w:type="dxa"/>
            <w:vAlign w:val="center"/>
          </w:tcPr>
          <w:p w:rsidR="004971BF" w:rsidRDefault="00BE17AE">
            <w:pPr>
              <w:jc w:val="center"/>
            </w:pPr>
            <w:r>
              <w:rPr>
                <w:szCs w:val="21"/>
              </w:rPr>
              <w:t>12.04</w:t>
            </w:r>
          </w:p>
        </w:tc>
        <w:tc>
          <w:tcPr>
            <w:tcW w:w="835" w:type="dxa"/>
            <w:vAlign w:val="center"/>
          </w:tcPr>
          <w:p w:rsidR="004971BF" w:rsidRDefault="00BE17AE">
            <w:pPr>
              <w:jc w:val="right"/>
            </w:pPr>
            <w:r>
              <w:rPr>
                <w:szCs w:val="21"/>
              </w:rPr>
              <w:t>8,810</w:t>
            </w:r>
          </w:p>
        </w:tc>
        <w:tc>
          <w:tcPr>
            <w:tcW w:w="834" w:type="dxa"/>
            <w:vAlign w:val="center"/>
          </w:tcPr>
          <w:p w:rsidR="004971BF" w:rsidRDefault="00BE17AE">
            <w:pPr>
              <w:jc w:val="right"/>
            </w:pPr>
            <w:r>
              <w:rPr>
                <w:szCs w:val="21"/>
              </w:rPr>
              <w:t>106,072.40</w:t>
            </w:r>
          </w:p>
        </w:tc>
        <w:tc>
          <w:tcPr>
            <w:tcW w:w="835" w:type="dxa"/>
            <w:vAlign w:val="center"/>
          </w:tcPr>
          <w:p w:rsidR="004971BF" w:rsidRDefault="00BE17AE">
            <w:pPr>
              <w:jc w:val="right"/>
            </w:pPr>
            <w:r>
              <w:rPr>
                <w:szCs w:val="21"/>
              </w:rPr>
              <w:t>106,072.40</w:t>
            </w:r>
          </w:p>
        </w:tc>
        <w:tc>
          <w:tcPr>
            <w:tcW w:w="835" w:type="dxa"/>
            <w:vAlign w:val="center"/>
          </w:tcPr>
          <w:p w:rsidR="004971BF" w:rsidRDefault="00BE17AE">
            <w:pPr>
              <w:jc w:val="center"/>
            </w:pPr>
            <w:r>
              <w:rPr>
                <w:szCs w:val="21"/>
              </w:rPr>
              <w:t>-</w:t>
            </w:r>
          </w:p>
        </w:tc>
      </w:tr>
      <w:tr w:rsidR="004971BF">
        <w:tc>
          <w:tcPr>
            <w:tcW w:w="834" w:type="dxa"/>
            <w:vAlign w:val="center"/>
          </w:tcPr>
          <w:p w:rsidR="004971BF" w:rsidRDefault="00BE17AE">
            <w:pPr>
              <w:jc w:val="center"/>
            </w:pPr>
            <w:r>
              <w:rPr>
                <w:szCs w:val="21"/>
              </w:rPr>
              <w:t>688377</w:t>
            </w:r>
          </w:p>
        </w:tc>
        <w:tc>
          <w:tcPr>
            <w:tcW w:w="835" w:type="dxa"/>
            <w:vAlign w:val="center"/>
          </w:tcPr>
          <w:p w:rsidR="004971BF" w:rsidRDefault="00BE17AE">
            <w:pPr>
              <w:jc w:val="center"/>
            </w:pPr>
            <w:r>
              <w:rPr>
                <w:szCs w:val="21"/>
              </w:rPr>
              <w:t>迪威尔</w:t>
            </w:r>
          </w:p>
        </w:tc>
        <w:tc>
          <w:tcPr>
            <w:tcW w:w="834" w:type="dxa"/>
            <w:vAlign w:val="center"/>
          </w:tcPr>
          <w:p w:rsidR="004971BF" w:rsidRDefault="00BE17AE">
            <w:pPr>
              <w:jc w:val="center"/>
            </w:pPr>
            <w:r>
              <w:rPr>
                <w:szCs w:val="21"/>
              </w:rPr>
              <w:t>2020-06-29</w:t>
            </w:r>
          </w:p>
        </w:tc>
        <w:tc>
          <w:tcPr>
            <w:tcW w:w="835" w:type="dxa"/>
            <w:vAlign w:val="center"/>
          </w:tcPr>
          <w:p w:rsidR="004971BF" w:rsidRDefault="00BE17AE">
            <w:pPr>
              <w:jc w:val="center"/>
            </w:pPr>
            <w:r>
              <w:rPr>
                <w:szCs w:val="21"/>
              </w:rPr>
              <w:t>2020-07-08</w:t>
            </w:r>
          </w:p>
        </w:tc>
        <w:tc>
          <w:tcPr>
            <w:tcW w:w="834" w:type="dxa"/>
            <w:vAlign w:val="center"/>
          </w:tcPr>
          <w:p w:rsidR="004971BF" w:rsidRDefault="00BE17AE">
            <w:pPr>
              <w:jc w:val="center"/>
            </w:pPr>
            <w:r>
              <w:rPr>
                <w:szCs w:val="21"/>
              </w:rPr>
              <w:t>新股流通受限</w:t>
            </w:r>
          </w:p>
        </w:tc>
        <w:tc>
          <w:tcPr>
            <w:tcW w:w="835" w:type="dxa"/>
            <w:vAlign w:val="center"/>
          </w:tcPr>
          <w:p w:rsidR="004971BF" w:rsidRDefault="00BE17AE">
            <w:pPr>
              <w:jc w:val="right"/>
            </w:pPr>
            <w:r>
              <w:rPr>
                <w:szCs w:val="21"/>
              </w:rPr>
              <w:t>16.42</w:t>
            </w:r>
          </w:p>
        </w:tc>
        <w:tc>
          <w:tcPr>
            <w:tcW w:w="834" w:type="dxa"/>
            <w:vAlign w:val="center"/>
          </w:tcPr>
          <w:p w:rsidR="004971BF" w:rsidRDefault="00BE17AE">
            <w:pPr>
              <w:jc w:val="center"/>
            </w:pPr>
            <w:r>
              <w:rPr>
                <w:szCs w:val="21"/>
              </w:rPr>
              <w:t>16.42</w:t>
            </w:r>
          </w:p>
        </w:tc>
        <w:tc>
          <w:tcPr>
            <w:tcW w:w="835" w:type="dxa"/>
            <w:vAlign w:val="center"/>
          </w:tcPr>
          <w:p w:rsidR="004971BF" w:rsidRDefault="00BE17AE">
            <w:pPr>
              <w:jc w:val="right"/>
            </w:pPr>
            <w:r>
              <w:rPr>
                <w:szCs w:val="21"/>
              </w:rPr>
              <w:t>7,894</w:t>
            </w:r>
          </w:p>
        </w:tc>
        <w:tc>
          <w:tcPr>
            <w:tcW w:w="834" w:type="dxa"/>
            <w:vAlign w:val="center"/>
          </w:tcPr>
          <w:p w:rsidR="004971BF" w:rsidRDefault="00BE17AE">
            <w:pPr>
              <w:jc w:val="right"/>
            </w:pPr>
            <w:r>
              <w:rPr>
                <w:szCs w:val="21"/>
              </w:rPr>
              <w:t>129,619.48</w:t>
            </w:r>
          </w:p>
        </w:tc>
        <w:tc>
          <w:tcPr>
            <w:tcW w:w="835" w:type="dxa"/>
            <w:vAlign w:val="center"/>
          </w:tcPr>
          <w:p w:rsidR="004971BF" w:rsidRDefault="00BE17AE">
            <w:pPr>
              <w:jc w:val="right"/>
            </w:pPr>
            <w:r>
              <w:rPr>
                <w:szCs w:val="21"/>
              </w:rPr>
              <w:t>129,619.48</w:t>
            </w:r>
          </w:p>
        </w:tc>
        <w:tc>
          <w:tcPr>
            <w:tcW w:w="835" w:type="dxa"/>
            <w:vAlign w:val="center"/>
          </w:tcPr>
          <w:p w:rsidR="004971BF" w:rsidRDefault="00BE17AE">
            <w:pPr>
              <w:jc w:val="center"/>
            </w:pPr>
            <w:r>
              <w:rPr>
                <w:szCs w:val="21"/>
              </w:rPr>
              <w:t>-</w:t>
            </w:r>
          </w:p>
        </w:tc>
      </w:tr>
      <w:tr w:rsidR="004971BF">
        <w:tc>
          <w:tcPr>
            <w:tcW w:w="834" w:type="dxa"/>
            <w:vAlign w:val="center"/>
          </w:tcPr>
          <w:p w:rsidR="004971BF" w:rsidRDefault="00BE17AE">
            <w:pPr>
              <w:jc w:val="center"/>
            </w:pPr>
            <w:r>
              <w:rPr>
                <w:szCs w:val="21"/>
              </w:rPr>
              <w:t>688568</w:t>
            </w:r>
          </w:p>
        </w:tc>
        <w:tc>
          <w:tcPr>
            <w:tcW w:w="835" w:type="dxa"/>
            <w:vAlign w:val="center"/>
          </w:tcPr>
          <w:p w:rsidR="004971BF" w:rsidRDefault="00BE17AE">
            <w:pPr>
              <w:jc w:val="center"/>
            </w:pPr>
            <w:r>
              <w:rPr>
                <w:szCs w:val="21"/>
              </w:rPr>
              <w:t>中科星图</w:t>
            </w:r>
          </w:p>
        </w:tc>
        <w:tc>
          <w:tcPr>
            <w:tcW w:w="834" w:type="dxa"/>
            <w:vAlign w:val="center"/>
          </w:tcPr>
          <w:p w:rsidR="004971BF" w:rsidRDefault="00BE17AE">
            <w:pPr>
              <w:jc w:val="center"/>
            </w:pPr>
            <w:r>
              <w:rPr>
                <w:szCs w:val="21"/>
              </w:rPr>
              <w:t>2020-06-30</w:t>
            </w:r>
          </w:p>
        </w:tc>
        <w:tc>
          <w:tcPr>
            <w:tcW w:w="835" w:type="dxa"/>
            <w:vAlign w:val="center"/>
          </w:tcPr>
          <w:p w:rsidR="004971BF" w:rsidRDefault="00BE17AE">
            <w:pPr>
              <w:jc w:val="center"/>
            </w:pPr>
            <w:r>
              <w:rPr>
                <w:szCs w:val="21"/>
              </w:rPr>
              <w:t>2020-07-08</w:t>
            </w:r>
          </w:p>
        </w:tc>
        <w:tc>
          <w:tcPr>
            <w:tcW w:w="834" w:type="dxa"/>
            <w:vAlign w:val="center"/>
          </w:tcPr>
          <w:p w:rsidR="004971BF" w:rsidRDefault="00BE17AE">
            <w:pPr>
              <w:jc w:val="center"/>
            </w:pPr>
            <w:r>
              <w:rPr>
                <w:szCs w:val="21"/>
              </w:rPr>
              <w:t>新股流通受限</w:t>
            </w:r>
          </w:p>
        </w:tc>
        <w:tc>
          <w:tcPr>
            <w:tcW w:w="835" w:type="dxa"/>
            <w:vAlign w:val="center"/>
          </w:tcPr>
          <w:p w:rsidR="004971BF" w:rsidRDefault="00BE17AE">
            <w:pPr>
              <w:jc w:val="right"/>
            </w:pPr>
            <w:r>
              <w:rPr>
                <w:szCs w:val="21"/>
              </w:rPr>
              <w:t>16.21</w:t>
            </w:r>
          </w:p>
        </w:tc>
        <w:tc>
          <w:tcPr>
            <w:tcW w:w="834" w:type="dxa"/>
            <w:vAlign w:val="center"/>
          </w:tcPr>
          <w:p w:rsidR="004971BF" w:rsidRDefault="00BE17AE">
            <w:pPr>
              <w:jc w:val="center"/>
            </w:pPr>
            <w:r>
              <w:rPr>
                <w:szCs w:val="21"/>
              </w:rPr>
              <w:t>16.21</w:t>
            </w:r>
          </w:p>
        </w:tc>
        <w:tc>
          <w:tcPr>
            <w:tcW w:w="835" w:type="dxa"/>
            <w:vAlign w:val="center"/>
          </w:tcPr>
          <w:p w:rsidR="004971BF" w:rsidRDefault="00BE17AE">
            <w:pPr>
              <w:jc w:val="right"/>
            </w:pPr>
            <w:r>
              <w:rPr>
                <w:szCs w:val="21"/>
              </w:rPr>
              <w:t>11,020</w:t>
            </w:r>
          </w:p>
        </w:tc>
        <w:tc>
          <w:tcPr>
            <w:tcW w:w="834" w:type="dxa"/>
            <w:vAlign w:val="center"/>
          </w:tcPr>
          <w:p w:rsidR="004971BF" w:rsidRDefault="00BE17AE">
            <w:pPr>
              <w:jc w:val="right"/>
            </w:pPr>
            <w:r>
              <w:rPr>
                <w:szCs w:val="21"/>
              </w:rPr>
              <w:t>178,634.20</w:t>
            </w:r>
          </w:p>
        </w:tc>
        <w:tc>
          <w:tcPr>
            <w:tcW w:w="835" w:type="dxa"/>
            <w:vAlign w:val="center"/>
          </w:tcPr>
          <w:p w:rsidR="004971BF" w:rsidRDefault="00BE17AE">
            <w:pPr>
              <w:jc w:val="right"/>
            </w:pPr>
            <w:r>
              <w:rPr>
                <w:szCs w:val="21"/>
              </w:rPr>
              <w:t>178,634.20</w:t>
            </w:r>
          </w:p>
        </w:tc>
        <w:tc>
          <w:tcPr>
            <w:tcW w:w="835" w:type="dxa"/>
            <w:vAlign w:val="center"/>
          </w:tcPr>
          <w:p w:rsidR="004971BF" w:rsidRDefault="00BE17AE">
            <w:pPr>
              <w:jc w:val="center"/>
            </w:pPr>
            <w:r>
              <w:rPr>
                <w:szCs w:val="21"/>
              </w:rPr>
              <w:t>-</w:t>
            </w:r>
          </w:p>
        </w:tc>
      </w:tr>
      <w:tr w:rsidR="004971BF">
        <w:tc>
          <w:tcPr>
            <w:tcW w:w="834" w:type="dxa"/>
            <w:vAlign w:val="center"/>
          </w:tcPr>
          <w:p w:rsidR="004971BF" w:rsidRDefault="00BE17AE">
            <w:pPr>
              <w:jc w:val="center"/>
            </w:pPr>
            <w:r>
              <w:rPr>
                <w:szCs w:val="21"/>
              </w:rPr>
              <w:t>688600</w:t>
            </w:r>
          </w:p>
        </w:tc>
        <w:tc>
          <w:tcPr>
            <w:tcW w:w="835" w:type="dxa"/>
            <w:vAlign w:val="center"/>
          </w:tcPr>
          <w:p w:rsidR="004971BF" w:rsidRDefault="00BE17AE">
            <w:pPr>
              <w:jc w:val="center"/>
            </w:pPr>
            <w:r>
              <w:rPr>
                <w:szCs w:val="21"/>
              </w:rPr>
              <w:t>皖仪科技</w:t>
            </w:r>
          </w:p>
        </w:tc>
        <w:tc>
          <w:tcPr>
            <w:tcW w:w="834" w:type="dxa"/>
            <w:vAlign w:val="center"/>
          </w:tcPr>
          <w:p w:rsidR="004971BF" w:rsidRDefault="00BE17AE">
            <w:pPr>
              <w:jc w:val="center"/>
            </w:pPr>
            <w:r>
              <w:rPr>
                <w:szCs w:val="21"/>
              </w:rPr>
              <w:t>2020-06-23</w:t>
            </w:r>
          </w:p>
        </w:tc>
        <w:tc>
          <w:tcPr>
            <w:tcW w:w="835" w:type="dxa"/>
            <w:vAlign w:val="center"/>
          </w:tcPr>
          <w:p w:rsidR="004971BF" w:rsidRDefault="00BE17AE">
            <w:pPr>
              <w:jc w:val="center"/>
            </w:pPr>
            <w:r>
              <w:rPr>
                <w:szCs w:val="21"/>
              </w:rPr>
              <w:t>2020-07-03</w:t>
            </w:r>
          </w:p>
        </w:tc>
        <w:tc>
          <w:tcPr>
            <w:tcW w:w="834" w:type="dxa"/>
            <w:vAlign w:val="center"/>
          </w:tcPr>
          <w:p w:rsidR="004971BF" w:rsidRDefault="00BE17AE">
            <w:pPr>
              <w:jc w:val="center"/>
            </w:pPr>
            <w:r>
              <w:rPr>
                <w:szCs w:val="21"/>
              </w:rPr>
              <w:t>新股流通受限</w:t>
            </w:r>
          </w:p>
        </w:tc>
        <w:tc>
          <w:tcPr>
            <w:tcW w:w="835" w:type="dxa"/>
            <w:vAlign w:val="center"/>
          </w:tcPr>
          <w:p w:rsidR="004971BF" w:rsidRDefault="00BE17AE">
            <w:pPr>
              <w:jc w:val="right"/>
            </w:pPr>
            <w:r>
              <w:rPr>
                <w:szCs w:val="21"/>
              </w:rPr>
              <w:t>15.50</w:t>
            </w:r>
          </w:p>
        </w:tc>
        <w:tc>
          <w:tcPr>
            <w:tcW w:w="834" w:type="dxa"/>
            <w:vAlign w:val="center"/>
          </w:tcPr>
          <w:p w:rsidR="004971BF" w:rsidRDefault="00BE17AE">
            <w:pPr>
              <w:jc w:val="center"/>
            </w:pPr>
            <w:r>
              <w:rPr>
                <w:szCs w:val="21"/>
              </w:rPr>
              <w:t>15.50</w:t>
            </w:r>
          </w:p>
        </w:tc>
        <w:tc>
          <w:tcPr>
            <w:tcW w:w="835" w:type="dxa"/>
            <w:vAlign w:val="center"/>
          </w:tcPr>
          <w:p w:rsidR="004971BF" w:rsidRDefault="00BE17AE">
            <w:pPr>
              <w:jc w:val="right"/>
            </w:pPr>
            <w:r>
              <w:rPr>
                <w:szCs w:val="21"/>
              </w:rPr>
              <w:t>5,468</w:t>
            </w:r>
          </w:p>
        </w:tc>
        <w:tc>
          <w:tcPr>
            <w:tcW w:w="834" w:type="dxa"/>
            <w:vAlign w:val="center"/>
          </w:tcPr>
          <w:p w:rsidR="004971BF" w:rsidRDefault="00BE17AE">
            <w:pPr>
              <w:jc w:val="right"/>
            </w:pPr>
            <w:r>
              <w:rPr>
                <w:szCs w:val="21"/>
              </w:rPr>
              <w:t>84,754.00</w:t>
            </w:r>
          </w:p>
        </w:tc>
        <w:tc>
          <w:tcPr>
            <w:tcW w:w="835" w:type="dxa"/>
            <w:vAlign w:val="center"/>
          </w:tcPr>
          <w:p w:rsidR="004971BF" w:rsidRDefault="00BE17AE">
            <w:pPr>
              <w:jc w:val="right"/>
            </w:pPr>
            <w:r>
              <w:rPr>
                <w:szCs w:val="21"/>
              </w:rPr>
              <w:t>84,754.00</w:t>
            </w:r>
          </w:p>
        </w:tc>
        <w:tc>
          <w:tcPr>
            <w:tcW w:w="835" w:type="dxa"/>
            <w:vAlign w:val="center"/>
          </w:tcPr>
          <w:p w:rsidR="004971BF" w:rsidRDefault="00BE17AE">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4971BF">
        <w:tc>
          <w:tcPr>
            <w:tcW w:w="834" w:type="dxa"/>
            <w:vAlign w:val="center"/>
          </w:tcPr>
          <w:p w:rsidR="004971BF" w:rsidRDefault="00BE17AE">
            <w:pPr>
              <w:jc w:val="center"/>
            </w:pPr>
            <w:r>
              <w:rPr>
                <w:szCs w:val="21"/>
              </w:rPr>
              <w:t>128112</w:t>
            </w:r>
          </w:p>
        </w:tc>
        <w:tc>
          <w:tcPr>
            <w:tcW w:w="835" w:type="dxa"/>
            <w:vAlign w:val="center"/>
          </w:tcPr>
          <w:p w:rsidR="004971BF" w:rsidRDefault="00BE17AE">
            <w:pPr>
              <w:jc w:val="center"/>
            </w:pPr>
            <w:r>
              <w:rPr>
                <w:szCs w:val="21"/>
              </w:rPr>
              <w:t>歌尔转</w:t>
            </w:r>
            <w:r>
              <w:rPr>
                <w:szCs w:val="21"/>
              </w:rPr>
              <w:t>2</w:t>
            </w:r>
          </w:p>
        </w:tc>
        <w:tc>
          <w:tcPr>
            <w:tcW w:w="834" w:type="dxa"/>
            <w:vAlign w:val="center"/>
          </w:tcPr>
          <w:p w:rsidR="004971BF" w:rsidRDefault="00BE17AE">
            <w:pPr>
              <w:jc w:val="center"/>
            </w:pPr>
            <w:r>
              <w:rPr>
                <w:szCs w:val="21"/>
              </w:rPr>
              <w:t>2020-06-12</w:t>
            </w:r>
          </w:p>
        </w:tc>
        <w:tc>
          <w:tcPr>
            <w:tcW w:w="835" w:type="dxa"/>
            <w:vAlign w:val="center"/>
          </w:tcPr>
          <w:p w:rsidR="004971BF" w:rsidRDefault="00BE17AE">
            <w:pPr>
              <w:jc w:val="center"/>
            </w:pPr>
            <w:r>
              <w:rPr>
                <w:szCs w:val="21"/>
              </w:rPr>
              <w:t>2020-07-13</w:t>
            </w:r>
          </w:p>
        </w:tc>
        <w:tc>
          <w:tcPr>
            <w:tcW w:w="834" w:type="dxa"/>
            <w:vAlign w:val="center"/>
          </w:tcPr>
          <w:p w:rsidR="004971BF" w:rsidRDefault="00BE17AE">
            <w:pPr>
              <w:jc w:val="center"/>
            </w:pPr>
            <w:r>
              <w:rPr>
                <w:szCs w:val="21"/>
              </w:rPr>
              <w:t>新发流通受限</w:t>
            </w:r>
          </w:p>
        </w:tc>
        <w:tc>
          <w:tcPr>
            <w:tcW w:w="835" w:type="dxa"/>
            <w:vAlign w:val="center"/>
          </w:tcPr>
          <w:p w:rsidR="004971BF" w:rsidRDefault="00BE17AE">
            <w:pPr>
              <w:jc w:val="right"/>
            </w:pPr>
            <w:r>
              <w:rPr>
                <w:szCs w:val="21"/>
              </w:rPr>
              <w:t>100.00</w:t>
            </w:r>
          </w:p>
        </w:tc>
        <w:tc>
          <w:tcPr>
            <w:tcW w:w="834" w:type="dxa"/>
            <w:vAlign w:val="center"/>
          </w:tcPr>
          <w:p w:rsidR="004971BF" w:rsidRDefault="00BE17AE">
            <w:pPr>
              <w:jc w:val="right"/>
            </w:pPr>
            <w:r>
              <w:rPr>
                <w:szCs w:val="21"/>
              </w:rPr>
              <w:t>100.00</w:t>
            </w:r>
          </w:p>
        </w:tc>
        <w:tc>
          <w:tcPr>
            <w:tcW w:w="835" w:type="dxa"/>
            <w:vAlign w:val="center"/>
          </w:tcPr>
          <w:p w:rsidR="004971BF" w:rsidRDefault="00BE17AE">
            <w:pPr>
              <w:jc w:val="right"/>
            </w:pPr>
            <w:r>
              <w:rPr>
                <w:szCs w:val="21"/>
              </w:rPr>
              <w:t>17,887</w:t>
            </w:r>
          </w:p>
        </w:tc>
        <w:tc>
          <w:tcPr>
            <w:tcW w:w="834" w:type="dxa"/>
            <w:vAlign w:val="center"/>
          </w:tcPr>
          <w:p w:rsidR="004971BF" w:rsidRDefault="00BE17AE">
            <w:pPr>
              <w:jc w:val="right"/>
            </w:pPr>
            <w:r>
              <w:rPr>
                <w:szCs w:val="21"/>
              </w:rPr>
              <w:t>1,788,700.00</w:t>
            </w:r>
          </w:p>
        </w:tc>
        <w:tc>
          <w:tcPr>
            <w:tcW w:w="835" w:type="dxa"/>
            <w:vAlign w:val="center"/>
          </w:tcPr>
          <w:p w:rsidR="004971BF" w:rsidRDefault="00BE17AE">
            <w:pPr>
              <w:jc w:val="right"/>
            </w:pPr>
            <w:r>
              <w:rPr>
                <w:szCs w:val="21"/>
              </w:rPr>
              <w:t>1,788,700.00</w:t>
            </w:r>
          </w:p>
        </w:tc>
        <w:tc>
          <w:tcPr>
            <w:tcW w:w="835" w:type="dxa"/>
            <w:vAlign w:val="center"/>
          </w:tcPr>
          <w:p w:rsidR="004971BF" w:rsidRDefault="00BE17AE">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4971BF" w:rsidRDefault="00BE17AE">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4971BF" w:rsidRDefault="00BE17AE">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4971BF" w:rsidRDefault="00BE17AE">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的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0.13%(2019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0.20%)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30,641,163.93</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30,641,163.93</w:t>
            </w:r>
          </w:p>
        </w:tc>
      </w:tr>
    </w:tbl>
    <w:p w:rsidR="004971BF" w:rsidRDefault="00BE17A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4971BF" w:rsidRDefault="00BE17A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1,788,848.98</w:t>
            </w:r>
          </w:p>
        </w:tc>
        <w:tc>
          <w:tcPr>
            <w:tcW w:w="3008" w:type="dxa"/>
            <w:vAlign w:val="center"/>
          </w:tcPr>
          <w:p w:rsidR="00753756" w:rsidRPr="00224952" w:rsidRDefault="00753756" w:rsidP="00576C4E">
            <w:pPr>
              <w:jc w:val="right"/>
              <w:rPr>
                <w:szCs w:val="21"/>
              </w:rPr>
            </w:pPr>
            <w:r w:rsidRPr="00224952">
              <w:rPr>
                <w:szCs w:val="21"/>
              </w:rPr>
              <w:t>2,355,059.06</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1,788,848.98</w:t>
            </w:r>
          </w:p>
        </w:tc>
        <w:tc>
          <w:tcPr>
            <w:tcW w:w="3008" w:type="dxa"/>
            <w:vAlign w:val="center"/>
          </w:tcPr>
          <w:p w:rsidR="00753756" w:rsidRPr="00224952" w:rsidRDefault="00753756" w:rsidP="00576C4E">
            <w:pPr>
              <w:jc w:val="right"/>
              <w:rPr>
                <w:szCs w:val="21"/>
              </w:rPr>
            </w:pPr>
            <w:r w:rsidRPr="00224952">
              <w:rPr>
                <w:szCs w:val="21"/>
              </w:rPr>
              <w:t>2,355,059.06</w:t>
            </w:r>
          </w:p>
        </w:tc>
      </w:tr>
    </w:tbl>
    <w:p w:rsidR="004971BF" w:rsidRDefault="00BE17A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4971BF" w:rsidRDefault="00BE17AE">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4971BF" w:rsidRDefault="00BE17AE">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4971BF">
        <w:trPr>
          <w:jc w:val="center"/>
        </w:trPr>
        <w:tc>
          <w:tcPr>
            <w:tcW w:w="1588" w:type="dxa"/>
            <w:vAlign w:val="center"/>
          </w:tcPr>
          <w:p w:rsidR="004971BF" w:rsidRDefault="00BE17AE">
            <w:pPr>
              <w:jc w:val="center"/>
            </w:pPr>
            <w:r>
              <w:rPr>
                <w:color w:val="000000"/>
                <w:szCs w:val="21"/>
              </w:rPr>
              <w:t>银行存款</w:t>
            </w:r>
          </w:p>
        </w:tc>
        <w:tc>
          <w:tcPr>
            <w:tcW w:w="1701" w:type="dxa"/>
            <w:vAlign w:val="center"/>
          </w:tcPr>
          <w:p w:rsidR="004971BF" w:rsidRDefault="00BE17AE">
            <w:pPr>
              <w:jc w:val="right"/>
            </w:pPr>
            <w:r>
              <w:rPr>
                <w:color w:val="000000"/>
                <w:szCs w:val="21"/>
              </w:rPr>
              <w:t>165,830,367.89</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165,830,367.89</w:t>
            </w:r>
          </w:p>
        </w:tc>
      </w:tr>
      <w:tr w:rsidR="004971BF">
        <w:trPr>
          <w:jc w:val="center"/>
        </w:trPr>
        <w:tc>
          <w:tcPr>
            <w:tcW w:w="1588" w:type="dxa"/>
            <w:vAlign w:val="center"/>
          </w:tcPr>
          <w:p w:rsidR="004971BF" w:rsidRDefault="00BE17AE">
            <w:pPr>
              <w:jc w:val="center"/>
            </w:pPr>
            <w:r>
              <w:rPr>
                <w:color w:val="000000"/>
                <w:szCs w:val="21"/>
              </w:rPr>
              <w:t>结算备付金</w:t>
            </w:r>
          </w:p>
        </w:tc>
        <w:tc>
          <w:tcPr>
            <w:tcW w:w="1701" w:type="dxa"/>
            <w:vAlign w:val="center"/>
          </w:tcPr>
          <w:p w:rsidR="004971BF" w:rsidRDefault="00BE17AE">
            <w:pPr>
              <w:jc w:val="right"/>
            </w:pPr>
            <w:r>
              <w:rPr>
                <w:color w:val="000000"/>
                <w:szCs w:val="21"/>
              </w:rPr>
              <w:t>847,858.28</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847,858.28</w:t>
            </w:r>
          </w:p>
        </w:tc>
      </w:tr>
      <w:tr w:rsidR="004971BF">
        <w:trPr>
          <w:jc w:val="center"/>
        </w:trPr>
        <w:tc>
          <w:tcPr>
            <w:tcW w:w="1588" w:type="dxa"/>
            <w:vAlign w:val="center"/>
          </w:tcPr>
          <w:p w:rsidR="004971BF" w:rsidRDefault="00BE17AE">
            <w:pPr>
              <w:jc w:val="center"/>
            </w:pPr>
            <w:r>
              <w:rPr>
                <w:color w:val="000000"/>
                <w:szCs w:val="21"/>
              </w:rPr>
              <w:t>存出保证金</w:t>
            </w:r>
          </w:p>
        </w:tc>
        <w:tc>
          <w:tcPr>
            <w:tcW w:w="1701" w:type="dxa"/>
            <w:vAlign w:val="center"/>
          </w:tcPr>
          <w:p w:rsidR="004971BF" w:rsidRDefault="00BE17AE">
            <w:pPr>
              <w:jc w:val="right"/>
            </w:pPr>
            <w:r>
              <w:rPr>
                <w:color w:val="000000"/>
                <w:szCs w:val="21"/>
              </w:rPr>
              <w:t>156,330.96</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156,330.96</w:t>
            </w:r>
          </w:p>
        </w:tc>
      </w:tr>
      <w:tr w:rsidR="004971BF">
        <w:trPr>
          <w:jc w:val="center"/>
        </w:trPr>
        <w:tc>
          <w:tcPr>
            <w:tcW w:w="1588" w:type="dxa"/>
            <w:vAlign w:val="center"/>
          </w:tcPr>
          <w:p w:rsidR="004971BF" w:rsidRDefault="00BE17AE">
            <w:pPr>
              <w:jc w:val="center"/>
            </w:pPr>
            <w:r>
              <w:rPr>
                <w:color w:val="000000"/>
                <w:szCs w:val="21"/>
              </w:rPr>
              <w:t>交易性金融资产</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1,788,700.00</w:t>
            </w:r>
          </w:p>
        </w:tc>
        <w:tc>
          <w:tcPr>
            <w:tcW w:w="1559" w:type="dxa"/>
            <w:vAlign w:val="center"/>
          </w:tcPr>
          <w:p w:rsidR="004971BF" w:rsidRDefault="00BE17AE">
            <w:pPr>
              <w:jc w:val="right"/>
            </w:pPr>
            <w:r>
              <w:rPr>
                <w:color w:val="000000"/>
                <w:szCs w:val="21"/>
              </w:rPr>
              <w:t>1,235,035,756.89</w:t>
            </w:r>
          </w:p>
        </w:tc>
        <w:tc>
          <w:tcPr>
            <w:tcW w:w="1301" w:type="dxa"/>
            <w:vAlign w:val="center"/>
          </w:tcPr>
          <w:p w:rsidR="004971BF" w:rsidRDefault="00BE17AE">
            <w:pPr>
              <w:jc w:val="right"/>
            </w:pPr>
            <w:r>
              <w:rPr>
                <w:color w:val="000000"/>
                <w:szCs w:val="21"/>
              </w:rPr>
              <w:t>1,236,824,456.89</w:t>
            </w:r>
          </w:p>
        </w:tc>
      </w:tr>
      <w:tr w:rsidR="004971BF">
        <w:trPr>
          <w:jc w:val="center"/>
        </w:trPr>
        <w:tc>
          <w:tcPr>
            <w:tcW w:w="1588" w:type="dxa"/>
            <w:vAlign w:val="center"/>
          </w:tcPr>
          <w:p w:rsidR="004971BF" w:rsidRDefault="00BE17AE">
            <w:pPr>
              <w:jc w:val="center"/>
            </w:pPr>
            <w:r>
              <w:rPr>
                <w:color w:val="000000"/>
                <w:szCs w:val="21"/>
              </w:rPr>
              <w:t>衍生金融资产</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买入返售金融资产</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应收证券清算款</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应收利息</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14,898.82</w:t>
            </w:r>
          </w:p>
        </w:tc>
        <w:tc>
          <w:tcPr>
            <w:tcW w:w="1301" w:type="dxa"/>
            <w:vAlign w:val="center"/>
          </w:tcPr>
          <w:p w:rsidR="004971BF" w:rsidRDefault="00BE17AE">
            <w:pPr>
              <w:jc w:val="right"/>
            </w:pPr>
            <w:r>
              <w:rPr>
                <w:color w:val="000000"/>
                <w:szCs w:val="21"/>
              </w:rPr>
              <w:t>14,898.82</w:t>
            </w:r>
          </w:p>
        </w:tc>
      </w:tr>
      <w:tr w:rsidR="004971BF">
        <w:trPr>
          <w:jc w:val="center"/>
        </w:trPr>
        <w:tc>
          <w:tcPr>
            <w:tcW w:w="1588" w:type="dxa"/>
            <w:vAlign w:val="center"/>
          </w:tcPr>
          <w:p w:rsidR="004971BF" w:rsidRDefault="00BE17AE">
            <w:pPr>
              <w:jc w:val="center"/>
            </w:pPr>
            <w:r>
              <w:rPr>
                <w:color w:val="000000"/>
                <w:szCs w:val="21"/>
              </w:rPr>
              <w:t>应收股利</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应收申购款</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6,603,502.44</w:t>
            </w:r>
          </w:p>
        </w:tc>
        <w:tc>
          <w:tcPr>
            <w:tcW w:w="1301" w:type="dxa"/>
            <w:vAlign w:val="center"/>
          </w:tcPr>
          <w:p w:rsidR="004971BF" w:rsidRDefault="00BE17AE">
            <w:pPr>
              <w:jc w:val="right"/>
            </w:pPr>
            <w:r>
              <w:rPr>
                <w:color w:val="000000"/>
                <w:szCs w:val="21"/>
              </w:rPr>
              <w:t>6,603,502.44</w:t>
            </w:r>
          </w:p>
        </w:tc>
      </w:tr>
      <w:tr w:rsidR="004971BF">
        <w:trPr>
          <w:jc w:val="center"/>
        </w:trPr>
        <w:tc>
          <w:tcPr>
            <w:tcW w:w="1588" w:type="dxa"/>
            <w:vAlign w:val="center"/>
          </w:tcPr>
          <w:p w:rsidR="004971BF" w:rsidRDefault="00BE17AE">
            <w:pPr>
              <w:jc w:val="center"/>
            </w:pPr>
            <w:r>
              <w:rPr>
                <w:color w:val="000000"/>
                <w:szCs w:val="21"/>
              </w:rPr>
              <w:t>递延所得税资产</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其他资产</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166,834,557.13</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1,788,700.00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1,241,654,158.15</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1,410,277,415.28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4971BF">
        <w:trPr>
          <w:jc w:val="center"/>
        </w:trPr>
        <w:tc>
          <w:tcPr>
            <w:tcW w:w="1588" w:type="dxa"/>
            <w:vAlign w:val="center"/>
          </w:tcPr>
          <w:p w:rsidR="004971BF" w:rsidRDefault="00BE17AE">
            <w:pPr>
              <w:jc w:val="center"/>
            </w:pPr>
            <w:r>
              <w:rPr>
                <w:color w:val="000000"/>
                <w:szCs w:val="21"/>
              </w:rPr>
              <w:t>短期借款</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交易性金融负债</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衍生金融负债</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卖出回购金融资产款</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应付证券清算款</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应付赎回款</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9,966,928.29</w:t>
            </w:r>
          </w:p>
        </w:tc>
        <w:tc>
          <w:tcPr>
            <w:tcW w:w="1301" w:type="dxa"/>
            <w:vAlign w:val="center"/>
          </w:tcPr>
          <w:p w:rsidR="004971BF" w:rsidRDefault="00BE17AE">
            <w:pPr>
              <w:jc w:val="right"/>
            </w:pPr>
            <w:r>
              <w:rPr>
                <w:color w:val="000000"/>
                <w:szCs w:val="21"/>
              </w:rPr>
              <w:t>9,966,928.29</w:t>
            </w:r>
          </w:p>
        </w:tc>
      </w:tr>
      <w:tr w:rsidR="004971BF">
        <w:trPr>
          <w:jc w:val="center"/>
        </w:trPr>
        <w:tc>
          <w:tcPr>
            <w:tcW w:w="1588" w:type="dxa"/>
            <w:vAlign w:val="center"/>
          </w:tcPr>
          <w:p w:rsidR="004971BF" w:rsidRDefault="00BE17AE">
            <w:pPr>
              <w:jc w:val="center"/>
            </w:pPr>
            <w:r>
              <w:rPr>
                <w:color w:val="000000"/>
                <w:szCs w:val="21"/>
              </w:rPr>
              <w:t>应付管理人报酬</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1,632,046.36</w:t>
            </w:r>
          </w:p>
        </w:tc>
        <w:tc>
          <w:tcPr>
            <w:tcW w:w="1301" w:type="dxa"/>
            <w:vAlign w:val="center"/>
          </w:tcPr>
          <w:p w:rsidR="004971BF" w:rsidRDefault="00BE17AE">
            <w:pPr>
              <w:jc w:val="right"/>
            </w:pPr>
            <w:r>
              <w:rPr>
                <w:color w:val="000000"/>
                <w:szCs w:val="21"/>
              </w:rPr>
              <w:t>1,632,046.36</w:t>
            </w:r>
          </w:p>
        </w:tc>
      </w:tr>
      <w:tr w:rsidR="004971BF">
        <w:trPr>
          <w:jc w:val="center"/>
        </w:trPr>
        <w:tc>
          <w:tcPr>
            <w:tcW w:w="1588" w:type="dxa"/>
            <w:vAlign w:val="center"/>
          </w:tcPr>
          <w:p w:rsidR="004971BF" w:rsidRDefault="00BE17AE">
            <w:pPr>
              <w:jc w:val="center"/>
            </w:pPr>
            <w:r>
              <w:rPr>
                <w:color w:val="000000"/>
                <w:szCs w:val="21"/>
              </w:rPr>
              <w:t>应付托管费</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272,007.72</w:t>
            </w:r>
          </w:p>
        </w:tc>
        <w:tc>
          <w:tcPr>
            <w:tcW w:w="1301" w:type="dxa"/>
            <w:vAlign w:val="center"/>
          </w:tcPr>
          <w:p w:rsidR="004971BF" w:rsidRDefault="00BE17AE">
            <w:pPr>
              <w:jc w:val="right"/>
            </w:pPr>
            <w:r>
              <w:rPr>
                <w:color w:val="000000"/>
                <w:szCs w:val="21"/>
              </w:rPr>
              <w:t>272,007.72</w:t>
            </w:r>
          </w:p>
        </w:tc>
      </w:tr>
      <w:tr w:rsidR="004971BF">
        <w:trPr>
          <w:jc w:val="center"/>
        </w:trPr>
        <w:tc>
          <w:tcPr>
            <w:tcW w:w="1588" w:type="dxa"/>
            <w:vAlign w:val="center"/>
          </w:tcPr>
          <w:p w:rsidR="004971BF" w:rsidRDefault="00BE17AE">
            <w:pPr>
              <w:jc w:val="center"/>
            </w:pPr>
            <w:r>
              <w:rPr>
                <w:color w:val="000000"/>
                <w:szCs w:val="21"/>
              </w:rPr>
              <w:t>应付销售服务费</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应付交易费用</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319,573.38</w:t>
            </w:r>
          </w:p>
        </w:tc>
        <w:tc>
          <w:tcPr>
            <w:tcW w:w="1301" w:type="dxa"/>
            <w:vAlign w:val="center"/>
          </w:tcPr>
          <w:p w:rsidR="004971BF" w:rsidRDefault="00BE17AE">
            <w:pPr>
              <w:jc w:val="right"/>
            </w:pPr>
            <w:r>
              <w:rPr>
                <w:color w:val="000000"/>
                <w:szCs w:val="21"/>
              </w:rPr>
              <w:t>319,573.38</w:t>
            </w:r>
          </w:p>
        </w:tc>
      </w:tr>
      <w:tr w:rsidR="004971BF">
        <w:trPr>
          <w:jc w:val="center"/>
        </w:trPr>
        <w:tc>
          <w:tcPr>
            <w:tcW w:w="1588" w:type="dxa"/>
            <w:vAlign w:val="center"/>
          </w:tcPr>
          <w:p w:rsidR="004971BF" w:rsidRDefault="00BE17AE">
            <w:pPr>
              <w:jc w:val="center"/>
            </w:pPr>
            <w:r>
              <w:rPr>
                <w:color w:val="000000"/>
                <w:szCs w:val="21"/>
              </w:rPr>
              <w:t>应交税费</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4.90</w:t>
            </w:r>
          </w:p>
        </w:tc>
        <w:tc>
          <w:tcPr>
            <w:tcW w:w="1301" w:type="dxa"/>
            <w:vAlign w:val="center"/>
          </w:tcPr>
          <w:p w:rsidR="004971BF" w:rsidRDefault="00BE17AE">
            <w:pPr>
              <w:jc w:val="right"/>
            </w:pPr>
            <w:r>
              <w:rPr>
                <w:color w:val="000000"/>
                <w:szCs w:val="21"/>
              </w:rPr>
              <w:t>4.90</w:t>
            </w:r>
          </w:p>
        </w:tc>
      </w:tr>
      <w:tr w:rsidR="004971BF">
        <w:trPr>
          <w:jc w:val="center"/>
        </w:trPr>
        <w:tc>
          <w:tcPr>
            <w:tcW w:w="1588" w:type="dxa"/>
            <w:vAlign w:val="center"/>
          </w:tcPr>
          <w:p w:rsidR="004971BF" w:rsidRDefault="00BE17AE">
            <w:pPr>
              <w:jc w:val="center"/>
            </w:pPr>
            <w:r>
              <w:rPr>
                <w:color w:val="000000"/>
                <w:szCs w:val="21"/>
              </w:rPr>
              <w:t>应付利息</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应付利润</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递延所得税负债</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其他负债</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233,848.79</w:t>
            </w:r>
          </w:p>
        </w:tc>
        <w:tc>
          <w:tcPr>
            <w:tcW w:w="1301" w:type="dxa"/>
            <w:vAlign w:val="center"/>
          </w:tcPr>
          <w:p w:rsidR="004971BF" w:rsidRDefault="00BE17AE">
            <w:pPr>
              <w:jc w:val="right"/>
            </w:pPr>
            <w:r>
              <w:rPr>
                <w:color w:val="000000"/>
                <w:szCs w:val="21"/>
              </w:rPr>
              <w:t>233,848.79</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12,424,409.44</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12,424,409.44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166,834,557.13</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1,788,700.00</w:t>
            </w:r>
          </w:p>
        </w:tc>
        <w:tc>
          <w:tcPr>
            <w:tcW w:w="1559" w:type="dxa"/>
            <w:vAlign w:val="center"/>
          </w:tcPr>
          <w:p w:rsidR="00753756" w:rsidRPr="00224952" w:rsidRDefault="00753756" w:rsidP="00C201C3">
            <w:pPr>
              <w:spacing w:line="360" w:lineRule="auto"/>
              <w:jc w:val="center"/>
              <w:rPr>
                <w:szCs w:val="21"/>
              </w:rPr>
            </w:pPr>
            <w:r w:rsidRPr="00224952">
              <w:rPr>
                <w:szCs w:val="21"/>
              </w:rPr>
              <w:t>1,229,229,748.71</w:t>
            </w:r>
          </w:p>
        </w:tc>
        <w:tc>
          <w:tcPr>
            <w:tcW w:w="1301" w:type="dxa"/>
            <w:vAlign w:val="center"/>
          </w:tcPr>
          <w:p w:rsidR="00753756" w:rsidRPr="00224952" w:rsidRDefault="00753756" w:rsidP="00B60413">
            <w:pPr>
              <w:spacing w:line="360" w:lineRule="auto"/>
              <w:jc w:val="center"/>
              <w:rPr>
                <w:szCs w:val="21"/>
              </w:rPr>
            </w:pPr>
            <w:r w:rsidRPr="00224952">
              <w:rPr>
                <w:szCs w:val="21"/>
              </w:rPr>
              <w:t>1,397,853,005.84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4971BF">
        <w:trPr>
          <w:jc w:val="center"/>
        </w:trPr>
        <w:tc>
          <w:tcPr>
            <w:tcW w:w="1588" w:type="dxa"/>
            <w:vAlign w:val="center"/>
          </w:tcPr>
          <w:p w:rsidR="004971BF" w:rsidRDefault="00BE17AE">
            <w:pPr>
              <w:jc w:val="center"/>
            </w:pPr>
            <w:r>
              <w:rPr>
                <w:color w:val="000000"/>
                <w:szCs w:val="21"/>
              </w:rPr>
              <w:t>银行存款</w:t>
            </w:r>
          </w:p>
        </w:tc>
        <w:tc>
          <w:tcPr>
            <w:tcW w:w="1701" w:type="dxa"/>
            <w:vAlign w:val="center"/>
          </w:tcPr>
          <w:p w:rsidR="004971BF" w:rsidRDefault="00BE17AE">
            <w:pPr>
              <w:jc w:val="right"/>
            </w:pPr>
            <w:r>
              <w:rPr>
                <w:color w:val="000000"/>
                <w:szCs w:val="21"/>
              </w:rPr>
              <w:t>102,330,030.18</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102,330,030.18</w:t>
            </w:r>
          </w:p>
        </w:tc>
      </w:tr>
      <w:tr w:rsidR="004971BF">
        <w:trPr>
          <w:jc w:val="center"/>
        </w:trPr>
        <w:tc>
          <w:tcPr>
            <w:tcW w:w="1588" w:type="dxa"/>
            <w:vAlign w:val="center"/>
          </w:tcPr>
          <w:p w:rsidR="004971BF" w:rsidRDefault="00BE17AE">
            <w:pPr>
              <w:jc w:val="center"/>
            </w:pPr>
            <w:r>
              <w:rPr>
                <w:color w:val="000000"/>
                <w:szCs w:val="21"/>
              </w:rPr>
              <w:t>结算备付金</w:t>
            </w:r>
          </w:p>
        </w:tc>
        <w:tc>
          <w:tcPr>
            <w:tcW w:w="1701" w:type="dxa"/>
            <w:vAlign w:val="center"/>
          </w:tcPr>
          <w:p w:rsidR="004971BF" w:rsidRDefault="00BE17AE">
            <w:pPr>
              <w:jc w:val="right"/>
            </w:pPr>
            <w:r>
              <w:rPr>
                <w:color w:val="000000"/>
                <w:szCs w:val="21"/>
              </w:rPr>
              <w:t>1,155,620.43</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1,155,620.43</w:t>
            </w:r>
          </w:p>
        </w:tc>
      </w:tr>
      <w:tr w:rsidR="004971BF">
        <w:trPr>
          <w:jc w:val="center"/>
        </w:trPr>
        <w:tc>
          <w:tcPr>
            <w:tcW w:w="1588" w:type="dxa"/>
            <w:vAlign w:val="center"/>
          </w:tcPr>
          <w:p w:rsidR="004971BF" w:rsidRDefault="00BE17AE">
            <w:pPr>
              <w:jc w:val="center"/>
            </w:pPr>
            <w:r>
              <w:rPr>
                <w:color w:val="000000"/>
                <w:szCs w:val="21"/>
              </w:rPr>
              <w:t>存出保证金</w:t>
            </w:r>
          </w:p>
        </w:tc>
        <w:tc>
          <w:tcPr>
            <w:tcW w:w="1701" w:type="dxa"/>
            <w:vAlign w:val="center"/>
          </w:tcPr>
          <w:p w:rsidR="004971BF" w:rsidRDefault="00BE17AE">
            <w:pPr>
              <w:jc w:val="right"/>
            </w:pPr>
            <w:r>
              <w:rPr>
                <w:color w:val="000000"/>
                <w:szCs w:val="21"/>
              </w:rPr>
              <w:t>74,510.20</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74,510.20</w:t>
            </w:r>
          </w:p>
        </w:tc>
      </w:tr>
      <w:tr w:rsidR="004971BF">
        <w:trPr>
          <w:jc w:val="center"/>
        </w:trPr>
        <w:tc>
          <w:tcPr>
            <w:tcW w:w="1588" w:type="dxa"/>
            <w:vAlign w:val="center"/>
          </w:tcPr>
          <w:p w:rsidR="004971BF" w:rsidRDefault="00BE17AE">
            <w:pPr>
              <w:jc w:val="center"/>
            </w:pPr>
            <w:r>
              <w:rPr>
                <w:color w:val="000000"/>
                <w:szCs w:val="21"/>
              </w:rPr>
              <w:t>交易性金融资产</w:t>
            </w:r>
          </w:p>
        </w:tc>
        <w:tc>
          <w:tcPr>
            <w:tcW w:w="1701" w:type="dxa"/>
            <w:vAlign w:val="center"/>
          </w:tcPr>
          <w:p w:rsidR="004971BF" w:rsidRDefault="00BE17AE">
            <w:pPr>
              <w:jc w:val="right"/>
            </w:pPr>
            <w:r>
              <w:rPr>
                <w:color w:val="000000"/>
                <w:szCs w:val="21"/>
              </w:rPr>
              <w:t>30,030,000.00</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2,354,799.20</w:t>
            </w:r>
          </w:p>
        </w:tc>
        <w:tc>
          <w:tcPr>
            <w:tcW w:w="1559" w:type="dxa"/>
            <w:vAlign w:val="center"/>
          </w:tcPr>
          <w:p w:rsidR="004971BF" w:rsidRDefault="00BE17AE">
            <w:pPr>
              <w:jc w:val="right"/>
            </w:pPr>
            <w:r>
              <w:rPr>
                <w:color w:val="000000"/>
                <w:szCs w:val="21"/>
              </w:rPr>
              <w:t>1,012,476,889.53</w:t>
            </w:r>
          </w:p>
        </w:tc>
        <w:tc>
          <w:tcPr>
            <w:tcW w:w="1301" w:type="dxa"/>
            <w:vAlign w:val="center"/>
          </w:tcPr>
          <w:p w:rsidR="004971BF" w:rsidRDefault="00BE17AE">
            <w:pPr>
              <w:jc w:val="right"/>
            </w:pPr>
            <w:r>
              <w:rPr>
                <w:color w:val="000000"/>
                <w:szCs w:val="21"/>
              </w:rPr>
              <w:t>1,044,861,688.73</w:t>
            </w:r>
          </w:p>
        </w:tc>
      </w:tr>
      <w:tr w:rsidR="004971BF">
        <w:trPr>
          <w:jc w:val="center"/>
        </w:trPr>
        <w:tc>
          <w:tcPr>
            <w:tcW w:w="1588" w:type="dxa"/>
            <w:vAlign w:val="center"/>
          </w:tcPr>
          <w:p w:rsidR="004971BF" w:rsidRDefault="00BE17AE">
            <w:pPr>
              <w:jc w:val="center"/>
            </w:pPr>
            <w:r>
              <w:rPr>
                <w:color w:val="000000"/>
                <w:szCs w:val="21"/>
              </w:rPr>
              <w:t>衍生金融资产</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买入返售金融资产</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应收证券清算款</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10,291,448.20</w:t>
            </w:r>
          </w:p>
        </w:tc>
        <w:tc>
          <w:tcPr>
            <w:tcW w:w="1301" w:type="dxa"/>
            <w:vAlign w:val="center"/>
          </w:tcPr>
          <w:p w:rsidR="004971BF" w:rsidRDefault="00BE17AE">
            <w:pPr>
              <w:jc w:val="right"/>
            </w:pPr>
            <w:r>
              <w:rPr>
                <w:color w:val="000000"/>
                <w:szCs w:val="21"/>
              </w:rPr>
              <w:t>10,291,448.20</w:t>
            </w:r>
          </w:p>
        </w:tc>
      </w:tr>
      <w:tr w:rsidR="004971BF">
        <w:trPr>
          <w:jc w:val="center"/>
        </w:trPr>
        <w:tc>
          <w:tcPr>
            <w:tcW w:w="1588" w:type="dxa"/>
            <w:vAlign w:val="center"/>
          </w:tcPr>
          <w:p w:rsidR="004971BF" w:rsidRDefault="00BE17AE">
            <w:pPr>
              <w:jc w:val="center"/>
            </w:pPr>
            <w:r>
              <w:rPr>
                <w:color w:val="000000"/>
                <w:szCs w:val="21"/>
              </w:rPr>
              <w:t>应收利息</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635,477.84</w:t>
            </w:r>
          </w:p>
        </w:tc>
        <w:tc>
          <w:tcPr>
            <w:tcW w:w="1301" w:type="dxa"/>
            <w:vAlign w:val="center"/>
          </w:tcPr>
          <w:p w:rsidR="004971BF" w:rsidRDefault="00BE17AE">
            <w:pPr>
              <w:jc w:val="right"/>
            </w:pPr>
            <w:r>
              <w:rPr>
                <w:color w:val="000000"/>
                <w:szCs w:val="21"/>
              </w:rPr>
              <w:t>635,477.84</w:t>
            </w:r>
          </w:p>
        </w:tc>
      </w:tr>
      <w:tr w:rsidR="004971BF">
        <w:trPr>
          <w:jc w:val="center"/>
        </w:trPr>
        <w:tc>
          <w:tcPr>
            <w:tcW w:w="1588" w:type="dxa"/>
            <w:vAlign w:val="center"/>
          </w:tcPr>
          <w:p w:rsidR="004971BF" w:rsidRDefault="00BE17AE">
            <w:pPr>
              <w:jc w:val="center"/>
            </w:pPr>
            <w:r>
              <w:rPr>
                <w:color w:val="000000"/>
                <w:szCs w:val="21"/>
              </w:rPr>
              <w:t>应收股利</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应收申购款</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2,230,170.58</w:t>
            </w:r>
          </w:p>
        </w:tc>
        <w:tc>
          <w:tcPr>
            <w:tcW w:w="1301" w:type="dxa"/>
            <w:vAlign w:val="center"/>
          </w:tcPr>
          <w:p w:rsidR="004971BF" w:rsidRDefault="00BE17AE">
            <w:pPr>
              <w:jc w:val="right"/>
            </w:pPr>
            <w:r>
              <w:rPr>
                <w:color w:val="000000"/>
                <w:szCs w:val="21"/>
              </w:rPr>
              <w:t>2,230,170.58</w:t>
            </w:r>
          </w:p>
        </w:tc>
      </w:tr>
      <w:tr w:rsidR="004971BF">
        <w:trPr>
          <w:jc w:val="center"/>
        </w:trPr>
        <w:tc>
          <w:tcPr>
            <w:tcW w:w="1588" w:type="dxa"/>
            <w:vAlign w:val="center"/>
          </w:tcPr>
          <w:p w:rsidR="004971BF" w:rsidRDefault="00BE17AE">
            <w:pPr>
              <w:jc w:val="center"/>
            </w:pPr>
            <w:r>
              <w:rPr>
                <w:color w:val="000000"/>
                <w:szCs w:val="21"/>
              </w:rPr>
              <w:t>递延所得税资产</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其他资产</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133,590,160.81</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2,354,799.20</w:t>
            </w:r>
          </w:p>
        </w:tc>
        <w:tc>
          <w:tcPr>
            <w:tcW w:w="1559" w:type="dxa"/>
            <w:vAlign w:val="center"/>
          </w:tcPr>
          <w:p w:rsidR="00753756" w:rsidRPr="00224952" w:rsidRDefault="00753756" w:rsidP="001A1348">
            <w:pPr>
              <w:spacing w:line="360" w:lineRule="auto"/>
              <w:jc w:val="center"/>
              <w:rPr>
                <w:szCs w:val="21"/>
              </w:rPr>
            </w:pPr>
            <w:r w:rsidRPr="00224952">
              <w:rPr>
                <w:szCs w:val="21"/>
              </w:rPr>
              <w:t>1,025,633,986.15</w:t>
            </w:r>
          </w:p>
        </w:tc>
        <w:tc>
          <w:tcPr>
            <w:tcW w:w="1301" w:type="dxa"/>
            <w:vAlign w:val="center"/>
          </w:tcPr>
          <w:p w:rsidR="00753756" w:rsidRPr="00224952" w:rsidRDefault="00753756" w:rsidP="001A1348">
            <w:pPr>
              <w:spacing w:line="360" w:lineRule="auto"/>
              <w:jc w:val="center"/>
              <w:rPr>
                <w:szCs w:val="21"/>
              </w:rPr>
            </w:pPr>
            <w:r w:rsidRPr="00224952">
              <w:rPr>
                <w:szCs w:val="21"/>
              </w:rPr>
              <w:t>1,161,578,946.16</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4971BF">
        <w:trPr>
          <w:jc w:val="center"/>
        </w:trPr>
        <w:tc>
          <w:tcPr>
            <w:tcW w:w="1588" w:type="dxa"/>
            <w:vAlign w:val="center"/>
          </w:tcPr>
          <w:p w:rsidR="004971BF" w:rsidRDefault="00BE17AE">
            <w:pPr>
              <w:jc w:val="center"/>
            </w:pPr>
            <w:r>
              <w:rPr>
                <w:color w:val="000000"/>
                <w:szCs w:val="21"/>
              </w:rPr>
              <w:t>短期借款</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交易性金融负债</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衍生金融负债</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卖出回购金融资产款</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应付证券清算款</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应付赎回款</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4,388,595.27</w:t>
            </w:r>
          </w:p>
        </w:tc>
        <w:tc>
          <w:tcPr>
            <w:tcW w:w="1301" w:type="dxa"/>
            <w:vAlign w:val="center"/>
          </w:tcPr>
          <w:p w:rsidR="004971BF" w:rsidRDefault="00BE17AE">
            <w:pPr>
              <w:jc w:val="right"/>
            </w:pPr>
            <w:r>
              <w:rPr>
                <w:color w:val="000000"/>
                <w:szCs w:val="21"/>
              </w:rPr>
              <w:t>4,388,595.27</w:t>
            </w:r>
          </w:p>
        </w:tc>
      </w:tr>
      <w:tr w:rsidR="004971BF">
        <w:trPr>
          <w:jc w:val="center"/>
        </w:trPr>
        <w:tc>
          <w:tcPr>
            <w:tcW w:w="1588" w:type="dxa"/>
            <w:vAlign w:val="center"/>
          </w:tcPr>
          <w:p w:rsidR="004971BF" w:rsidRDefault="00BE17AE">
            <w:pPr>
              <w:jc w:val="center"/>
            </w:pPr>
            <w:r>
              <w:rPr>
                <w:color w:val="000000"/>
                <w:szCs w:val="21"/>
              </w:rPr>
              <w:t>应付管理人报酬</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1,440,069.40</w:t>
            </w:r>
          </w:p>
        </w:tc>
        <w:tc>
          <w:tcPr>
            <w:tcW w:w="1301" w:type="dxa"/>
            <w:vAlign w:val="center"/>
          </w:tcPr>
          <w:p w:rsidR="004971BF" w:rsidRDefault="00BE17AE">
            <w:pPr>
              <w:jc w:val="right"/>
            </w:pPr>
            <w:r>
              <w:rPr>
                <w:color w:val="000000"/>
                <w:szCs w:val="21"/>
              </w:rPr>
              <w:t>1,440,069.40</w:t>
            </w:r>
          </w:p>
        </w:tc>
      </w:tr>
      <w:tr w:rsidR="004971BF">
        <w:trPr>
          <w:jc w:val="center"/>
        </w:trPr>
        <w:tc>
          <w:tcPr>
            <w:tcW w:w="1588" w:type="dxa"/>
            <w:vAlign w:val="center"/>
          </w:tcPr>
          <w:p w:rsidR="004971BF" w:rsidRDefault="00BE17AE">
            <w:pPr>
              <w:jc w:val="center"/>
            </w:pPr>
            <w:r>
              <w:rPr>
                <w:color w:val="000000"/>
                <w:szCs w:val="21"/>
              </w:rPr>
              <w:t>应付托管费</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240,011.56</w:t>
            </w:r>
          </w:p>
        </w:tc>
        <w:tc>
          <w:tcPr>
            <w:tcW w:w="1301" w:type="dxa"/>
            <w:vAlign w:val="center"/>
          </w:tcPr>
          <w:p w:rsidR="004971BF" w:rsidRDefault="00BE17AE">
            <w:pPr>
              <w:jc w:val="right"/>
            </w:pPr>
            <w:r>
              <w:rPr>
                <w:color w:val="000000"/>
                <w:szCs w:val="21"/>
              </w:rPr>
              <w:t>240,011.56</w:t>
            </w:r>
          </w:p>
        </w:tc>
      </w:tr>
      <w:tr w:rsidR="004971BF">
        <w:trPr>
          <w:jc w:val="center"/>
        </w:trPr>
        <w:tc>
          <w:tcPr>
            <w:tcW w:w="1588" w:type="dxa"/>
            <w:vAlign w:val="center"/>
          </w:tcPr>
          <w:p w:rsidR="004971BF" w:rsidRDefault="00BE17AE">
            <w:pPr>
              <w:jc w:val="center"/>
            </w:pPr>
            <w:r>
              <w:rPr>
                <w:color w:val="000000"/>
                <w:szCs w:val="21"/>
              </w:rPr>
              <w:t>应付销售服务费</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应付交易费用</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486,830.89</w:t>
            </w:r>
          </w:p>
        </w:tc>
        <w:tc>
          <w:tcPr>
            <w:tcW w:w="1301" w:type="dxa"/>
            <w:vAlign w:val="center"/>
          </w:tcPr>
          <w:p w:rsidR="004971BF" w:rsidRDefault="00BE17AE">
            <w:pPr>
              <w:jc w:val="right"/>
            </w:pPr>
            <w:r>
              <w:rPr>
                <w:color w:val="000000"/>
                <w:szCs w:val="21"/>
              </w:rPr>
              <w:t>486,830.89</w:t>
            </w:r>
          </w:p>
        </w:tc>
      </w:tr>
      <w:tr w:rsidR="004971BF">
        <w:trPr>
          <w:jc w:val="center"/>
        </w:trPr>
        <w:tc>
          <w:tcPr>
            <w:tcW w:w="1588" w:type="dxa"/>
            <w:vAlign w:val="center"/>
          </w:tcPr>
          <w:p w:rsidR="004971BF" w:rsidRDefault="00BE17AE">
            <w:pPr>
              <w:jc w:val="center"/>
            </w:pPr>
            <w:r>
              <w:rPr>
                <w:color w:val="000000"/>
                <w:szCs w:val="21"/>
              </w:rPr>
              <w:t>应交税费</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9.29</w:t>
            </w:r>
          </w:p>
        </w:tc>
        <w:tc>
          <w:tcPr>
            <w:tcW w:w="1301" w:type="dxa"/>
            <w:vAlign w:val="center"/>
          </w:tcPr>
          <w:p w:rsidR="004971BF" w:rsidRDefault="00BE17AE">
            <w:pPr>
              <w:jc w:val="right"/>
            </w:pPr>
            <w:r>
              <w:rPr>
                <w:color w:val="000000"/>
                <w:szCs w:val="21"/>
              </w:rPr>
              <w:t>9.29</w:t>
            </w:r>
          </w:p>
        </w:tc>
      </w:tr>
      <w:tr w:rsidR="004971BF">
        <w:trPr>
          <w:jc w:val="center"/>
        </w:trPr>
        <w:tc>
          <w:tcPr>
            <w:tcW w:w="1588" w:type="dxa"/>
            <w:vAlign w:val="center"/>
          </w:tcPr>
          <w:p w:rsidR="004971BF" w:rsidRDefault="00BE17AE">
            <w:pPr>
              <w:jc w:val="center"/>
            </w:pPr>
            <w:r>
              <w:rPr>
                <w:color w:val="000000"/>
                <w:szCs w:val="21"/>
              </w:rPr>
              <w:t>应付利息</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应付利润</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递延所得税负债</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301" w:type="dxa"/>
            <w:vAlign w:val="center"/>
          </w:tcPr>
          <w:p w:rsidR="004971BF" w:rsidRDefault="00BE17AE">
            <w:pPr>
              <w:jc w:val="right"/>
            </w:pPr>
            <w:r>
              <w:rPr>
                <w:color w:val="000000"/>
                <w:szCs w:val="21"/>
              </w:rPr>
              <w:t>-</w:t>
            </w:r>
          </w:p>
        </w:tc>
      </w:tr>
      <w:tr w:rsidR="004971BF">
        <w:trPr>
          <w:jc w:val="center"/>
        </w:trPr>
        <w:tc>
          <w:tcPr>
            <w:tcW w:w="1588" w:type="dxa"/>
            <w:vAlign w:val="center"/>
          </w:tcPr>
          <w:p w:rsidR="004971BF" w:rsidRDefault="00BE17AE">
            <w:pPr>
              <w:jc w:val="center"/>
            </w:pPr>
            <w:r>
              <w:rPr>
                <w:color w:val="000000"/>
                <w:szCs w:val="21"/>
              </w:rPr>
              <w:t>其他负债</w:t>
            </w:r>
          </w:p>
        </w:tc>
        <w:tc>
          <w:tcPr>
            <w:tcW w:w="1701" w:type="dxa"/>
            <w:vAlign w:val="center"/>
          </w:tcPr>
          <w:p w:rsidR="004971BF" w:rsidRDefault="00BE17AE">
            <w:pPr>
              <w:jc w:val="right"/>
            </w:pPr>
            <w:r>
              <w:rPr>
                <w:color w:val="000000"/>
                <w:szCs w:val="21"/>
              </w:rPr>
              <w:t>-</w:t>
            </w:r>
          </w:p>
        </w:tc>
        <w:tc>
          <w:tcPr>
            <w:tcW w:w="1701"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w:t>
            </w:r>
          </w:p>
        </w:tc>
        <w:tc>
          <w:tcPr>
            <w:tcW w:w="1559" w:type="dxa"/>
            <w:vAlign w:val="center"/>
          </w:tcPr>
          <w:p w:rsidR="004971BF" w:rsidRDefault="00BE17AE">
            <w:pPr>
              <w:jc w:val="right"/>
            </w:pPr>
            <w:r>
              <w:rPr>
                <w:color w:val="000000"/>
                <w:szCs w:val="21"/>
              </w:rPr>
              <w:t>315,655.46</w:t>
            </w:r>
          </w:p>
        </w:tc>
        <w:tc>
          <w:tcPr>
            <w:tcW w:w="1301" w:type="dxa"/>
            <w:vAlign w:val="center"/>
          </w:tcPr>
          <w:p w:rsidR="004971BF" w:rsidRDefault="00BE17AE">
            <w:pPr>
              <w:jc w:val="right"/>
            </w:pPr>
            <w:r>
              <w:rPr>
                <w:color w:val="000000"/>
                <w:szCs w:val="21"/>
              </w:rPr>
              <w:t>315,655.46</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6,871,171.87</w:t>
            </w:r>
          </w:p>
        </w:tc>
        <w:tc>
          <w:tcPr>
            <w:tcW w:w="1301" w:type="dxa"/>
            <w:vAlign w:val="center"/>
          </w:tcPr>
          <w:p w:rsidR="00753756" w:rsidRPr="00224952" w:rsidRDefault="00753756" w:rsidP="00B60413">
            <w:pPr>
              <w:spacing w:line="360" w:lineRule="auto"/>
              <w:jc w:val="center"/>
              <w:rPr>
                <w:szCs w:val="21"/>
              </w:rPr>
            </w:pPr>
            <w:r w:rsidRPr="00224952">
              <w:rPr>
                <w:szCs w:val="21"/>
              </w:rPr>
              <w:t>6,871,171.87</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133,590,160.81</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2,354,799.20</w:t>
            </w:r>
          </w:p>
        </w:tc>
        <w:tc>
          <w:tcPr>
            <w:tcW w:w="1559" w:type="dxa"/>
            <w:vAlign w:val="center"/>
          </w:tcPr>
          <w:p w:rsidR="00753756" w:rsidRPr="00224952" w:rsidRDefault="00753756" w:rsidP="00B60413">
            <w:pPr>
              <w:spacing w:line="360" w:lineRule="auto"/>
              <w:jc w:val="center"/>
              <w:rPr>
                <w:szCs w:val="21"/>
              </w:rPr>
            </w:pPr>
            <w:r w:rsidRPr="00224952">
              <w:rPr>
                <w:szCs w:val="21"/>
              </w:rPr>
              <w:t>1,018,762,814.28</w:t>
            </w:r>
          </w:p>
        </w:tc>
        <w:tc>
          <w:tcPr>
            <w:tcW w:w="1301" w:type="dxa"/>
            <w:vAlign w:val="center"/>
          </w:tcPr>
          <w:p w:rsidR="00753756" w:rsidRPr="00224952" w:rsidRDefault="00753756" w:rsidP="00B60413">
            <w:pPr>
              <w:spacing w:line="360" w:lineRule="auto"/>
              <w:jc w:val="center"/>
              <w:rPr>
                <w:szCs w:val="21"/>
              </w:rPr>
            </w:pPr>
            <w:r w:rsidRPr="00224952">
              <w:rPr>
                <w:szCs w:val="21"/>
              </w:rPr>
              <w:t>1,154,707,774.29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4971BF">
        <w:tc>
          <w:tcPr>
            <w:tcW w:w="851" w:type="dxa"/>
            <w:vAlign w:val="center"/>
          </w:tcPr>
          <w:p w:rsidR="004971BF" w:rsidRDefault="00BE17AE">
            <w:pPr>
              <w:jc w:val="left"/>
            </w:pPr>
            <w:r>
              <w:rPr>
                <w:rFonts w:eastAsiaTheme="minorEastAsia"/>
                <w:color w:val="000000"/>
                <w:szCs w:val="21"/>
              </w:rPr>
              <w:t>假设</w:t>
            </w:r>
          </w:p>
        </w:tc>
        <w:tc>
          <w:tcPr>
            <w:tcW w:w="8149" w:type="dxa"/>
            <w:gridSpan w:val="3"/>
            <w:vAlign w:val="center"/>
          </w:tcPr>
          <w:p w:rsidR="004971BF" w:rsidRDefault="00BE17AE">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4971BF">
        <w:tc>
          <w:tcPr>
            <w:tcW w:w="851" w:type="dxa"/>
            <w:vMerge/>
          </w:tcPr>
          <w:p w:rsidR="004971BF" w:rsidRDefault="004971BF"/>
        </w:tc>
        <w:tc>
          <w:tcPr>
            <w:tcW w:w="2551" w:type="dxa"/>
            <w:vAlign w:val="center"/>
          </w:tcPr>
          <w:p w:rsidR="004971BF" w:rsidRDefault="00BE17AE">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4971BF" w:rsidRDefault="00BE17AE">
            <w:pPr>
              <w:jc w:val="right"/>
            </w:pPr>
            <w:r>
              <w:rPr>
                <w:rFonts w:eastAsiaTheme="minorEastAsia"/>
                <w:color w:val="000000"/>
                <w:szCs w:val="21"/>
              </w:rPr>
              <w:t>-</w:t>
            </w:r>
          </w:p>
        </w:tc>
        <w:tc>
          <w:tcPr>
            <w:tcW w:w="2904" w:type="dxa"/>
            <w:vAlign w:val="center"/>
          </w:tcPr>
          <w:p w:rsidR="004971BF" w:rsidRDefault="00BE17AE">
            <w:pPr>
              <w:jc w:val="right"/>
            </w:pPr>
            <w:r>
              <w:rPr>
                <w:rFonts w:eastAsiaTheme="minorEastAsia"/>
                <w:color w:val="000000"/>
                <w:szCs w:val="21"/>
              </w:rPr>
              <w:t>15,939.37</w:t>
            </w:r>
          </w:p>
        </w:tc>
      </w:tr>
      <w:tr w:rsidR="004971BF">
        <w:tc>
          <w:tcPr>
            <w:tcW w:w="851" w:type="dxa"/>
            <w:vMerge/>
          </w:tcPr>
          <w:p w:rsidR="004971BF" w:rsidRDefault="004971BF"/>
        </w:tc>
        <w:tc>
          <w:tcPr>
            <w:tcW w:w="2551" w:type="dxa"/>
            <w:vAlign w:val="center"/>
          </w:tcPr>
          <w:p w:rsidR="004971BF" w:rsidRDefault="00BE17AE">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4971BF" w:rsidRDefault="00BE17AE">
            <w:pPr>
              <w:jc w:val="right"/>
            </w:pPr>
            <w:r>
              <w:rPr>
                <w:rFonts w:eastAsiaTheme="minorEastAsia"/>
                <w:color w:val="000000"/>
                <w:szCs w:val="21"/>
              </w:rPr>
              <w:t>-</w:t>
            </w:r>
          </w:p>
        </w:tc>
        <w:tc>
          <w:tcPr>
            <w:tcW w:w="2904" w:type="dxa"/>
            <w:vAlign w:val="center"/>
          </w:tcPr>
          <w:p w:rsidR="004971BF" w:rsidRDefault="00BE17AE">
            <w:pPr>
              <w:jc w:val="right"/>
            </w:pPr>
            <w:r>
              <w:rPr>
                <w:rFonts w:eastAsiaTheme="minorEastAsia"/>
                <w:color w:val="000000"/>
                <w:szCs w:val="21"/>
              </w:rPr>
              <w:t>-15,922.46</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4971BF" w:rsidRDefault="00BE17AE">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1,235,035,756.89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88.35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1,012,476,889.53</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87.68</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1,235,035,756.89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88.35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1,012,476,889.53</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87.68</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4971BF">
        <w:tc>
          <w:tcPr>
            <w:tcW w:w="993" w:type="dxa"/>
            <w:vAlign w:val="center"/>
          </w:tcPr>
          <w:p w:rsidR="004971BF" w:rsidRDefault="00BE17AE">
            <w:pPr>
              <w:jc w:val="left"/>
            </w:pPr>
            <w:r>
              <w:rPr>
                <w:color w:val="000000"/>
                <w:szCs w:val="21"/>
              </w:rPr>
              <w:t>假设</w:t>
            </w:r>
          </w:p>
        </w:tc>
        <w:tc>
          <w:tcPr>
            <w:tcW w:w="7938" w:type="dxa"/>
            <w:gridSpan w:val="3"/>
            <w:vAlign w:val="center"/>
          </w:tcPr>
          <w:p w:rsidR="004971BF" w:rsidRDefault="00BE17AE">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4971BF">
        <w:tc>
          <w:tcPr>
            <w:tcW w:w="993" w:type="dxa"/>
            <w:vMerge/>
          </w:tcPr>
          <w:p w:rsidR="004971BF" w:rsidRDefault="004971BF"/>
        </w:tc>
        <w:tc>
          <w:tcPr>
            <w:tcW w:w="2448" w:type="dxa"/>
            <w:vAlign w:val="center"/>
          </w:tcPr>
          <w:p w:rsidR="004971BF" w:rsidRDefault="00BE17AE">
            <w:r>
              <w:rPr>
                <w:color w:val="000000"/>
                <w:szCs w:val="21"/>
              </w:rPr>
              <w:t>1.</w:t>
            </w:r>
            <w:r>
              <w:rPr>
                <w:color w:val="000000"/>
                <w:szCs w:val="21"/>
              </w:rPr>
              <w:t>业绩比较基准上升</w:t>
            </w:r>
            <w:r>
              <w:rPr>
                <w:color w:val="000000"/>
                <w:szCs w:val="21"/>
              </w:rPr>
              <w:t>5%</w:t>
            </w:r>
          </w:p>
        </w:tc>
        <w:tc>
          <w:tcPr>
            <w:tcW w:w="2880" w:type="dxa"/>
            <w:vAlign w:val="center"/>
          </w:tcPr>
          <w:p w:rsidR="004971BF" w:rsidRDefault="00BE17AE">
            <w:pPr>
              <w:jc w:val="right"/>
            </w:pPr>
            <w:r>
              <w:rPr>
                <w:color w:val="000000"/>
                <w:szCs w:val="21"/>
              </w:rPr>
              <w:t>90,147,349.85</w:t>
            </w:r>
          </w:p>
        </w:tc>
        <w:tc>
          <w:tcPr>
            <w:tcW w:w="2610" w:type="dxa"/>
            <w:vAlign w:val="center"/>
          </w:tcPr>
          <w:p w:rsidR="004971BF" w:rsidRDefault="00BE17AE">
            <w:pPr>
              <w:jc w:val="right"/>
            </w:pPr>
            <w:r>
              <w:rPr>
                <w:color w:val="000000"/>
                <w:szCs w:val="21"/>
              </w:rPr>
              <w:t>70,332,247.64</w:t>
            </w:r>
          </w:p>
        </w:tc>
      </w:tr>
      <w:tr w:rsidR="004971BF">
        <w:tc>
          <w:tcPr>
            <w:tcW w:w="993" w:type="dxa"/>
            <w:vMerge/>
          </w:tcPr>
          <w:p w:rsidR="004971BF" w:rsidRDefault="004971BF"/>
        </w:tc>
        <w:tc>
          <w:tcPr>
            <w:tcW w:w="2448" w:type="dxa"/>
            <w:vAlign w:val="center"/>
          </w:tcPr>
          <w:p w:rsidR="004971BF" w:rsidRDefault="00BE17AE">
            <w:r>
              <w:rPr>
                <w:color w:val="000000"/>
                <w:szCs w:val="21"/>
              </w:rPr>
              <w:t>2.</w:t>
            </w:r>
            <w:r>
              <w:rPr>
                <w:color w:val="000000"/>
                <w:szCs w:val="21"/>
              </w:rPr>
              <w:t>业绩比较基准下降</w:t>
            </w:r>
            <w:r>
              <w:rPr>
                <w:color w:val="000000"/>
                <w:szCs w:val="21"/>
              </w:rPr>
              <w:t>5%</w:t>
            </w:r>
          </w:p>
        </w:tc>
        <w:tc>
          <w:tcPr>
            <w:tcW w:w="2880" w:type="dxa"/>
            <w:vAlign w:val="center"/>
          </w:tcPr>
          <w:p w:rsidR="004971BF" w:rsidRDefault="00BE17AE">
            <w:pPr>
              <w:jc w:val="right"/>
            </w:pPr>
            <w:r>
              <w:rPr>
                <w:color w:val="000000"/>
                <w:szCs w:val="21"/>
              </w:rPr>
              <w:t>-90,147,349.85</w:t>
            </w:r>
          </w:p>
        </w:tc>
        <w:tc>
          <w:tcPr>
            <w:tcW w:w="2610" w:type="dxa"/>
            <w:vAlign w:val="center"/>
          </w:tcPr>
          <w:p w:rsidR="004971BF" w:rsidRDefault="00BE17AE">
            <w:pPr>
              <w:jc w:val="right"/>
            </w:pPr>
            <w:r>
              <w:rPr>
                <w:color w:val="000000"/>
                <w:szCs w:val="21"/>
              </w:rPr>
              <w:t>-70,332,247.64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4971BF" w:rsidRDefault="00BE17AE">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1,229,619,628.07</w:t>
      </w:r>
      <w:r>
        <w:rPr>
          <w:kern w:val="0"/>
          <w:szCs w:val="21"/>
        </w:rPr>
        <w:t>元，属于第二层次的余额为</w:t>
      </w:r>
      <w:r>
        <w:rPr>
          <w:kern w:val="0"/>
          <w:szCs w:val="21"/>
        </w:rPr>
        <w:t>7,204,828.82</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1,010,548,136.07</w:t>
      </w:r>
      <w:r>
        <w:rPr>
          <w:kern w:val="0"/>
          <w:szCs w:val="21"/>
        </w:rPr>
        <w:t>元，第二层次</w:t>
      </w:r>
      <w:r>
        <w:rPr>
          <w:kern w:val="0"/>
          <w:szCs w:val="21"/>
        </w:rPr>
        <w:t>34,313,552.66</w:t>
      </w:r>
      <w:r>
        <w:rPr>
          <w:kern w:val="0"/>
          <w:szCs w:val="21"/>
        </w:rPr>
        <w:t>元，无属于第三层次的余额</w:t>
      </w:r>
      <w:r>
        <w:rPr>
          <w:kern w:val="0"/>
          <w:szCs w:val="21"/>
        </w:rPr>
        <w:t>)</w:t>
      </w:r>
      <w:r>
        <w:rPr>
          <w:kern w:val="0"/>
          <w:szCs w:val="21"/>
        </w:rPr>
        <w:t>。</w:t>
      </w:r>
    </w:p>
    <w:p w:rsidR="004971BF" w:rsidRDefault="00BE17AE">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4971BF" w:rsidRDefault="00BE17AE">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无。</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4971BF" w:rsidRDefault="00BE17AE">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1767"/>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1768"/>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1,235,035,756.89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87.57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1,235,035,756.89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87.57</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1,788,700.00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1,788,700.00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166,678,226.17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11.82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6,774,732.22</w:t>
            </w:r>
          </w:p>
        </w:tc>
        <w:tc>
          <w:tcPr>
            <w:tcW w:w="2052" w:type="dxa"/>
            <w:vAlign w:val="center"/>
          </w:tcPr>
          <w:p w:rsidR="00753756" w:rsidRPr="00224952" w:rsidRDefault="00753756" w:rsidP="006F346C">
            <w:pPr>
              <w:jc w:val="right"/>
              <w:rPr>
                <w:color w:val="000000"/>
                <w:szCs w:val="21"/>
              </w:rPr>
            </w:pPr>
            <w:r w:rsidRPr="00224952">
              <w:rPr>
                <w:color w:val="000000"/>
                <w:szCs w:val="21"/>
              </w:rPr>
              <w:t>0.48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1,410,277,415.28</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1769"/>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1,080,758,501.18</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77.32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54,163,818.62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3.87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14,917,030.77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64,013,640.00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4.58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21,170,000.00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1.51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1,235,035,756.89</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88.35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1770"/>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4971BF">
        <w:trPr>
          <w:jc w:val="center"/>
        </w:trPr>
        <w:tc>
          <w:tcPr>
            <w:tcW w:w="817" w:type="dxa"/>
            <w:vAlign w:val="center"/>
          </w:tcPr>
          <w:p w:rsidR="004971BF" w:rsidRDefault="00BE17AE">
            <w:pPr>
              <w:jc w:val="center"/>
            </w:pPr>
            <w:r>
              <w:rPr>
                <w:color w:val="000000"/>
                <w:szCs w:val="21"/>
              </w:rPr>
              <w:t>1</w:t>
            </w:r>
          </w:p>
        </w:tc>
        <w:tc>
          <w:tcPr>
            <w:tcW w:w="1276" w:type="dxa"/>
            <w:vAlign w:val="center"/>
          </w:tcPr>
          <w:p w:rsidR="004971BF" w:rsidRDefault="00BE17AE">
            <w:pPr>
              <w:jc w:val="center"/>
            </w:pPr>
            <w:r>
              <w:rPr>
                <w:color w:val="000000"/>
                <w:szCs w:val="21"/>
              </w:rPr>
              <w:t>000858</w:t>
            </w:r>
          </w:p>
        </w:tc>
        <w:tc>
          <w:tcPr>
            <w:tcW w:w="1701" w:type="dxa"/>
            <w:vAlign w:val="center"/>
          </w:tcPr>
          <w:p w:rsidR="004971BF" w:rsidRDefault="00BE17AE">
            <w:pPr>
              <w:jc w:val="center"/>
            </w:pPr>
            <w:r>
              <w:rPr>
                <w:color w:val="000000"/>
                <w:szCs w:val="21"/>
              </w:rPr>
              <w:t>五粮液</w:t>
            </w:r>
          </w:p>
        </w:tc>
        <w:tc>
          <w:tcPr>
            <w:tcW w:w="1276" w:type="dxa"/>
            <w:vAlign w:val="center"/>
          </w:tcPr>
          <w:p w:rsidR="004971BF" w:rsidRDefault="00BE17AE">
            <w:pPr>
              <w:jc w:val="right"/>
            </w:pPr>
            <w:r>
              <w:rPr>
                <w:color w:val="000000"/>
                <w:szCs w:val="21"/>
              </w:rPr>
              <w:t>779,988</w:t>
            </w:r>
          </w:p>
        </w:tc>
        <w:tc>
          <w:tcPr>
            <w:tcW w:w="2172" w:type="dxa"/>
            <w:vAlign w:val="center"/>
          </w:tcPr>
          <w:p w:rsidR="004971BF" w:rsidRDefault="00BE17AE">
            <w:pPr>
              <w:jc w:val="right"/>
            </w:pPr>
            <w:r>
              <w:rPr>
                <w:color w:val="000000"/>
                <w:szCs w:val="21"/>
              </w:rPr>
              <w:t>133,471,546.56</w:t>
            </w:r>
          </w:p>
        </w:tc>
        <w:tc>
          <w:tcPr>
            <w:tcW w:w="1852" w:type="dxa"/>
            <w:vAlign w:val="center"/>
          </w:tcPr>
          <w:p w:rsidR="004971BF" w:rsidRDefault="00BE17AE">
            <w:pPr>
              <w:jc w:val="right"/>
            </w:pPr>
            <w:r>
              <w:rPr>
                <w:color w:val="000000"/>
                <w:szCs w:val="21"/>
              </w:rPr>
              <w:t>9.55</w:t>
            </w:r>
          </w:p>
        </w:tc>
      </w:tr>
      <w:tr w:rsidR="004971BF">
        <w:trPr>
          <w:jc w:val="center"/>
        </w:trPr>
        <w:tc>
          <w:tcPr>
            <w:tcW w:w="817" w:type="dxa"/>
            <w:vAlign w:val="center"/>
          </w:tcPr>
          <w:p w:rsidR="004971BF" w:rsidRDefault="00BE17AE">
            <w:pPr>
              <w:jc w:val="center"/>
            </w:pPr>
            <w:r>
              <w:rPr>
                <w:color w:val="000000"/>
                <w:szCs w:val="21"/>
              </w:rPr>
              <w:t>2</w:t>
            </w:r>
          </w:p>
        </w:tc>
        <w:tc>
          <w:tcPr>
            <w:tcW w:w="1276" w:type="dxa"/>
            <w:vAlign w:val="center"/>
          </w:tcPr>
          <w:p w:rsidR="004971BF" w:rsidRDefault="00BE17AE">
            <w:pPr>
              <w:jc w:val="center"/>
            </w:pPr>
            <w:r>
              <w:rPr>
                <w:color w:val="000000"/>
                <w:szCs w:val="21"/>
              </w:rPr>
              <w:t>600519</w:t>
            </w:r>
          </w:p>
        </w:tc>
        <w:tc>
          <w:tcPr>
            <w:tcW w:w="1701" w:type="dxa"/>
            <w:vAlign w:val="center"/>
          </w:tcPr>
          <w:p w:rsidR="004971BF" w:rsidRDefault="00BE17AE">
            <w:pPr>
              <w:jc w:val="center"/>
            </w:pPr>
            <w:r>
              <w:rPr>
                <w:color w:val="000000"/>
                <w:szCs w:val="21"/>
              </w:rPr>
              <w:t>贵州茅台</w:t>
            </w:r>
          </w:p>
        </w:tc>
        <w:tc>
          <w:tcPr>
            <w:tcW w:w="1276" w:type="dxa"/>
            <w:vAlign w:val="center"/>
          </w:tcPr>
          <w:p w:rsidR="004971BF" w:rsidRDefault="00BE17AE">
            <w:pPr>
              <w:jc w:val="right"/>
            </w:pPr>
            <w:r>
              <w:rPr>
                <w:color w:val="000000"/>
                <w:szCs w:val="21"/>
              </w:rPr>
              <w:t>85,793</w:t>
            </w:r>
          </w:p>
        </w:tc>
        <w:tc>
          <w:tcPr>
            <w:tcW w:w="2172" w:type="dxa"/>
            <w:vAlign w:val="center"/>
          </w:tcPr>
          <w:p w:rsidR="004971BF" w:rsidRDefault="00BE17AE">
            <w:pPr>
              <w:jc w:val="right"/>
            </w:pPr>
            <w:r>
              <w:rPr>
                <w:color w:val="000000"/>
                <w:szCs w:val="21"/>
              </w:rPr>
              <w:t>125,504,863.84</w:t>
            </w:r>
          </w:p>
        </w:tc>
        <w:tc>
          <w:tcPr>
            <w:tcW w:w="1852" w:type="dxa"/>
            <w:vAlign w:val="center"/>
          </w:tcPr>
          <w:p w:rsidR="004971BF" w:rsidRDefault="00BE17AE">
            <w:pPr>
              <w:jc w:val="right"/>
            </w:pPr>
            <w:r>
              <w:rPr>
                <w:color w:val="000000"/>
                <w:szCs w:val="21"/>
              </w:rPr>
              <w:t>8.98</w:t>
            </w:r>
          </w:p>
        </w:tc>
      </w:tr>
      <w:tr w:rsidR="004971BF">
        <w:trPr>
          <w:jc w:val="center"/>
        </w:trPr>
        <w:tc>
          <w:tcPr>
            <w:tcW w:w="817" w:type="dxa"/>
            <w:vAlign w:val="center"/>
          </w:tcPr>
          <w:p w:rsidR="004971BF" w:rsidRDefault="00BE17AE">
            <w:pPr>
              <w:jc w:val="center"/>
            </w:pPr>
            <w:r>
              <w:rPr>
                <w:color w:val="000000"/>
                <w:szCs w:val="21"/>
              </w:rPr>
              <w:t>3</w:t>
            </w:r>
          </w:p>
        </w:tc>
        <w:tc>
          <w:tcPr>
            <w:tcW w:w="1276" w:type="dxa"/>
            <w:vAlign w:val="center"/>
          </w:tcPr>
          <w:p w:rsidR="004971BF" w:rsidRDefault="00BE17AE">
            <w:pPr>
              <w:jc w:val="center"/>
            </w:pPr>
            <w:r>
              <w:rPr>
                <w:color w:val="000000"/>
                <w:szCs w:val="21"/>
              </w:rPr>
              <w:t>000333</w:t>
            </w:r>
          </w:p>
        </w:tc>
        <w:tc>
          <w:tcPr>
            <w:tcW w:w="1701" w:type="dxa"/>
            <w:vAlign w:val="center"/>
          </w:tcPr>
          <w:p w:rsidR="004971BF" w:rsidRDefault="00BE17AE">
            <w:pPr>
              <w:jc w:val="center"/>
            </w:pPr>
            <w:r>
              <w:rPr>
                <w:color w:val="000000"/>
                <w:szCs w:val="21"/>
              </w:rPr>
              <w:t>美的集团</w:t>
            </w:r>
          </w:p>
        </w:tc>
        <w:tc>
          <w:tcPr>
            <w:tcW w:w="1276" w:type="dxa"/>
            <w:vAlign w:val="center"/>
          </w:tcPr>
          <w:p w:rsidR="004971BF" w:rsidRDefault="00BE17AE">
            <w:pPr>
              <w:jc w:val="right"/>
            </w:pPr>
            <w:r>
              <w:rPr>
                <w:color w:val="000000"/>
                <w:szCs w:val="21"/>
              </w:rPr>
              <w:t>1,578,264</w:t>
            </w:r>
          </w:p>
        </w:tc>
        <w:tc>
          <w:tcPr>
            <w:tcW w:w="2172" w:type="dxa"/>
            <w:vAlign w:val="center"/>
          </w:tcPr>
          <w:p w:rsidR="004971BF" w:rsidRDefault="00BE17AE">
            <w:pPr>
              <w:jc w:val="right"/>
            </w:pPr>
            <w:r>
              <w:rPr>
                <w:color w:val="000000"/>
                <w:szCs w:val="21"/>
              </w:rPr>
              <w:t>94,364,404.56</w:t>
            </w:r>
          </w:p>
        </w:tc>
        <w:tc>
          <w:tcPr>
            <w:tcW w:w="1852" w:type="dxa"/>
            <w:vAlign w:val="center"/>
          </w:tcPr>
          <w:p w:rsidR="004971BF" w:rsidRDefault="00BE17AE">
            <w:pPr>
              <w:jc w:val="right"/>
            </w:pPr>
            <w:r>
              <w:rPr>
                <w:color w:val="000000"/>
                <w:szCs w:val="21"/>
              </w:rPr>
              <w:t>6.75</w:t>
            </w:r>
          </w:p>
        </w:tc>
      </w:tr>
      <w:tr w:rsidR="004971BF">
        <w:trPr>
          <w:jc w:val="center"/>
        </w:trPr>
        <w:tc>
          <w:tcPr>
            <w:tcW w:w="817" w:type="dxa"/>
            <w:vAlign w:val="center"/>
          </w:tcPr>
          <w:p w:rsidR="004971BF" w:rsidRDefault="00BE17AE">
            <w:pPr>
              <w:jc w:val="center"/>
            </w:pPr>
            <w:r>
              <w:rPr>
                <w:color w:val="000000"/>
                <w:szCs w:val="21"/>
              </w:rPr>
              <w:t>4</w:t>
            </w:r>
          </w:p>
        </w:tc>
        <w:tc>
          <w:tcPr>
            <w:tcW w:w="1276" w:type="dxa"/>
            <w:vAlign w:val="center"/>
          </w:tcPr>
          <w:p w:rsidR="004971BF" w:rsidRDefault="00BE17AE">
            <w:pPr>
              <w:jc w:val="center"/>
            </w:pPr>
            <w:r>
              <w:rPr>
                <w:color w:val="000000"/>
                <w:szCs w:val="21"/>
              </w:rPr>
              <w:t>601012</w:t>
            </w:r>
          </w:p>
        </w:tc>
        <w:tc>
          <w:tcPr>
            <w:tcW w:w="1701" w:type="dxa"/>
            <w:vAlign w:val="center"/>
          </w:tcPr>
          <w:p w:rsidR="004971BF" w:rsidRDefault="00BE17AE">
            <w:pPr>
              <w:jc w:val="center"/>
            </w:pPr>
            <w:r>
              <w:rPr>
                <w:color w:val="000000"/>
                <w:szCs w:val="21"/>
              </w:rPr>
              <w:t>隆基股份</w:t>
            </w:r>
          </w:p>
        </w:tc>
        <w:tc>
          <w:tcPr>
            <w:tcW w:w="1276" w:type="dxa"/>
            <w:vAlign w:val="center"/>
          </w:tcPr>
          <w:p w:rsidR="004971BF" w:rsidRDefault="00BE17AE">
            <w:pPr>
              <w:jc w:val="right"/>
            </w:pPr>
            <w:r>
              <w:rPr>
                <w:color w:val="000000"/>
                <w:szCs w:val="21"/>
              </w:rPr>
              <w:t>1,835,102</w:t>
            </w:r>
          </w:p>
        </w:tc>
        <w:tc>
          <w:tcPr>
            <w:tcW w:w="2172" w:type="dxa"/>
            <w:vAlign w:val="center"/>
          </w:tcPr>
          <w:p w:rsidR="004971BF" w:rsidRDefault="00BE17AE">
            <w:pPr>
              <w:jc w:val="right"/>
            </w:pPr>
            <w:r>
              <w:rPr>
                <w:color w:val="000000"/>
                <w:szCs w:val="21"/>
              </w:rPr>
              <w:t>74,743,704.46</w:t>
            </w:r>
          </w:p>
        </w:tc>
        <w:tc>
          <w:tcPr>
            <w:tcW w:w="1852" w:type="dxa"/>
            <w:vAlign w:val="center"/>
          </w:tcPr>
          <w:p w:rsidR="004971BF" w:rsidRDefault="00BE17AE">
            <w:pPr>
              <w:jc w:val="right"/>
            </w:pPr>
            <w:r>
              <w:rPr>
                <w:color w:val="000000"/>
                <w:szCs w:val="21"/>
              </w:rPr>
              <w:t>5.35</w:t>
            </w:r>
          </w:p>
        </w:tc>
      </w:tr>
      <w:tr w:rsidR="004971BF">
        <w:trPr>
          <w:jc w:val="center"/>
        </w:trPr>
        <w:tc>
          <w:tcPr>
            <w:tcW w:w="817" w:type="dxa"/>
            <w:vAlign w:val="center"/>
          </w:tcPr>
          <w:p w:rsidR="004971BF" w:rsidRDefault="00BE17AE">
            <w:pPr>
              <w:jc w:val="center"/>
            </w:pPr>
            <w:r>
              <w:rPr>
                <w:color w:val="000000"/>
                <w:szCs w:val="21"/>
              </w:rPr>
              <w:t>5</w:t>
            </w:r>
          </w:p>
        </w:tc>
        <w:tc>
          <w:tcPr>
            <w:tcW w:w="1276" w:type="dxa"/>
            <w:vAlign w:val="center"/>
          </w:tcPr>
          <w:p w:rsidR="004971BF" w:rsidRDefault="00BE17AE">
            <w:pPr>
              <w:jc w:val="center"/>
            </w:pPr>
            <w:r>
              <w:rPr>
                <w:color w:val="000000"/>
                <w:szCs w:val="21"/>
              </w:rPr>
              <w:t>000568</w:t>
            </w:r>
          </w:p>
        </w:tc>
        <w:tc>
          <w:tcPr>
            <w:tcW w:w="1701" w:type="dxa"/>
            <w:vAlign w:val="center"/>
          </w:tcPr>
          <w:p w:rsidR="004971BF" w:rsidRDefault="00BE17AE">
            <w:pPr>
              <w:jc w:val="center"/>
            </w:pPr>
            <w:r>
              <w:rPr>
                <w:color w:val="000000"/>
                <w:szCs w:val="21"/>
              </w:rPr>
              <w:t>泸州老窖</w:t>
            </w:r>
          </w:p>
        </w:tc>
        <w:tc>
          <w:tcPr>
            <w:tcW w:w="1276" w:type="dxa"/>
            <w:vAlign w:val="center"/>
          </w:tcPr>
          <w:p w:rsidR="004971BF" w:rsidRDefault="00BE17AE">
            <w:pPr>
              <w:jc w:val="right"/>
            </w:pPr>
            <w:r>
              <w:rPr>
                <w:color w:val="000000"/>
                <w:szCs w:val="21"/>
              </w:rPr>
              <w:t>810,000</w:t>
            </w:r>
          </w:p>
        </w:tc>
        <w:tc>
          <w:tcPr>
            <w:tcW w:w="2172" w:type="dxa"/>
            <w:vAlign w:val="center"/>
          </w:tcPr>
          <w:p w:rsidR="004971BF" w:rsidRDefault="00BE17AE">
            <w:pPr>
              <w:jc w:val="right"/>
            </w:pPr>
            <w:r>
              <w:rPr>
                <w:color w:val="000000"/>
                <w:szCs w:val="21"/>
              </w:rPr>
              <w:t>73,807,200.00</w:t>
            </w:r>
          </w:p>
        </w:tc>
        <w:tc>
          <w:tcPr>
            <w:tcW w:w="1852" w:type="dxa"/>
            <w:vAlign w:val="center"/>
          </w:tcPr>
          <w:p w:rsidR="004971BF" w:rsidRDefault="00BE17AE">
            <w:pPr>
              <w:jc w:val="right"/>
            </w:pPr>
            <w:r>
              <w:rPr>
                <w:color w:val="000000"/>
                <w:szCs w:val="21"/>
              </w:rPr>
              <w:t>5.28</w:t>
            </w:r>
          </w:p>
        </w:tc>
      </w:tr>
      <w:tr w:rsidR="004971BF">
        <w:trPr>
          <w:jc w:val="center"/>
        </w:trPr>
        <w:tc>
          <w:tcPr>
            <w:tcW w:w="817" w:type="dxa"/>
            <w:vAlign w:val="center"/>
          </w:tcPr>
          <w:p w:rsidR="004971BF" w:rsidRDefault="00BE17AE">
            <w:pPr>
              <w:jc w:val="center"/>
            </w:pPr>
            <w:r>
              <w:rPr>
                <w:color w:val="000000"/>
                <w:szCs w:val="21"/>
              </w:rPr>
              <w:t>6</w:t>
            </w:r>
          </w:p>
        </w:tc>
        <w:tc>
          <w:tcPr>
            <w:tcW w:w="1276" w:type="dxa"/>
            <w:vAlign w:val="center"/>
          </w:tcPr>
          <w:p w:rsidR="004971BF" w:rsidRDefault="00BE17AE">
            <w:pPr>
              <w:jc w:val="center"/>
            </w:pPr>
            <w:r>
              <w:rPr>
                <w:color w:val="000000"/>
                <w:szCs w:val="21"/>
              </w:rPr>
              <w:t>000100</w:t>
            </w:r>
          </w:p>
        </w:tc>
        <w:tc>
          <w:tcPr>
            <w:tcW w:w="1701" w:type="dxa"/>
            <w:vAlign w:val="center"/>
          </w:tcPr>
          <w:p w:rsidR="004971BF" w:rsidRDefault="00BE17AE">
            <w:pPr>
              <w:jc w:val="center"/>
            </w:pPr>
            <w:r>
              <w:rPr>
                <w:color w:val="000000"/>
                <w:szCs w:val="21"/>
              </w:rPr>
              <w:t>TCL</w:t>
            </w:r>
            <w:r>
              <w:rPr>
                <w:color w:val="000000"/>
                <w:szCs w:val="21"/>
              </w:rPr>
              <w:t>科技</w:t>
            </w:r>
          </w:p>
        </w:tc>
        <w:tc>
          <w:tcPr>
            <w:tcW w:w="1276" w:type="dxa"/>
            <w:vAlign w:val="center"/>
          </w:tcPr>
          <w:p w:rsidR="004971BF" w:rsidRDefault="00BE17AE">
            <w:pPr>
              <w:jc w:val="right"/>
            </w:pPr>
            <w:r>
              <w:rPr>
                <w:color w:val="000000"/>
                <w:szCs w:val="21"/>
              </w:rPr>
              <w:t>11,260,791</w:t>
            </w:r>
          </w:p>
        </w:tc>
        <w:tc>
          <w:tcPr>
            <w:tcW w:w="2172" w:type="dxa"/>
            <w:vAlign w:val="center"/>
          </w:tcPr>
          <w:p w:rsidR="004971BF" w:rsidRDefault="00BE17AE">
            <w:pPr>
              <w:jc w:val="right"/>
            </w:pPr>
            <w:r>
              <w:rPr>
                <w:color w:val="000000"/>
                <w:szCs w:val="21"/>
              </w:rPr>
              <w:t>69,816,904.20</w:t>
            </w:r>
          </w:p>
        </w:tc>
        <w:tc>
          <w:tcPr>
            <w:tcW w:w="1852" w:type="dxa"/>
            <w:vAlign w:val="center"/>
          </w:tcPr>
          <w:p w:rsidR="004971BF" w:rsidRDefault="00BE17AE">
            <w:pPr>
              <w:jc w:val="right"/>
            </w:pPr>
            <w:r>
              <w:rPr>
                <w:color w:val="000000"/>
                <w:szCs w:val="21"/>
              </w:rPr>
              <w:t>4.99</w:t>
            </w:r>
          </w:p>
        </w:tc>
      </w:tr>
      <w:tr w:rsidR="004971BF">
        <w:trPr>
          <w:jc w:val="center"/>
        </w:trPr>
        <w:tc>
          <w:tcPr>
            <w:tcW w:w="817" w:type="dxa"/>
            <w:vAlign w:val="center"/>
          </w:tcPr>
          <w:p w:rsidR="004971BF" w:rsidRDefault="00BE17AE">
            <w:pPr>
              <w:jc w:val="center"/>
            </w:pPr>
            <w:r>
              <w:rPr>
                <w:color w:val="000000"/>
                <w:szCs w:val="21"/>
              </w:rPr>
              <w:t>7</w:t>
            </w:r>
          </w:p>
        </w:tc>
        <w:tc>
          <w:tcPr>
            <w:tcW w:w="1276" w:type="dxa"/>
            <w:vAlign w:val="center"/>
          </w:tcPr>
          <w:p w:rsidR="004971BF" w:rsidRDefault="00BE17AE">
            <w:pPr>
              <w:jc w:val="center"/>
            </w:pPr>
            <w:r>
              <w:rPr>
                <w:color w:val="000000"/>
                <w:szCs w:val="21"/>
              </w:rPr>
              <w:t>002475</w:t>
            </w:r>
          </w:p>
        </w:tc>
        <w:tc>
          <w:tcPr>
            <w:tcW w:w="1701" w:type="dxa"/>
            <w:vAlign w:val="center"/>
          </w:tcPr>
          <w:p w:rsidR="004971BF" w:rsidRDefault="00BE17AE">
            <w:pPr>
              <w:jc w:val="center"/>
            </w:pPr>
            <w:r>
              <w:rPr>
                <w:color w:val="000000"/>
                <w:szCs w:val="21"/>
              </w:rPr>
              <w:t>立讯精密</w:t>
            </w:r>
          </w:p>
        </w:tc>
        <w:tc>
          <w:tcPr>
            <w:tcW w:w="1276" w:type="dxa"/>
            <w:vAlign w:val="center"/>
          </w:tcPr>
          <w:p w:rsidR="004971BF" w:rsidRDefault="00BE17AE">
            <w:pPr>
              <w:jc w:val="right"/>
            </w:pPr>
            <w:r>
              <w:rPr>
                <w:color w:val="000000"/>
                <w:szCs w:val="21"/>
              </w:rPr>
              <w:t>1,159,054</w:t>
            </w:r>
          </w:p>
        </w:tc>
        <w:tc>
          <w:tcPr>
            <w:tcW w:w="2172" w:type="dxa"/>
            <w:vAlign w:val="center"/>
          </w:tcPr>
          <w:p w:rsidR="004971BF" w:rsidRDefault="00BE17AE">
            <w:pPr>
              <w:jc w:val="right"/>
            </w:pPr>
            <w:r>
              <w:rPr>
                <w:color w:val="000000"/>
                <w:szCs w:val="21"/>
              </w:rPr>
              <w:t>59,517,422.90</w:t>
            </w:r>
          </w:p>
        </w:tc>
        <w:tc>
          <w:tcPr>
            <w:tcW w:w="1852" w:type="dxa"/>
            <w:vAlign w:val="center"/>
          </w:tcPr>
          <w:p w:rsidR="004971BF" w:rsidRDefault="00BE17AE">
            <w:pPr>
              <w:jc w:val="right"/>
            </w:pPr>
            <w:r>
              <w:rPr>
                <w:color w:val="000000"/>
                <w:szCs w:val="21"/>
              </w:rPr>
              <w:t>4.26</w:t>
            </w:r>
          </w:p>
        </w:tc>
      </w:tr>
      <w:tr w:rsidR="004971BF">
        <w:trPr>
          <w:jc w:val="center"/>
        </w:trPr>
        <w:tc>
          <w:tcPr>
            <w:tcW w:w="817" w:type="dxa"/>
            <w:vAlign w:val="center"/>
          </w:tcPr>
          <w:p w:rsidR="004971BF" w:rsidRDefault="00BE17AE">
            <w:pPr>
              <w:jc w:val="center"/>
            </w:pPr>
            <w:r>
              <w:rPr>
                <w:color w:val="000000"/>
                <w:szCs w:val="21"/>
              </w:rPr>
              <w:t>8</w:t>
            </w:r>
          </w:p>
        </w:tc>
        <w:tc>
          <w:tcPr>
            <w:tcW w:w="1276" w:type="dxa"/>
            <w:vAlign w:val="center"/>
          </w:tcPr>
          <w:p w:rsidR="004971BF" w:rsidRDefault="00BE17AE">
            <w:pPr>
              <w:jc w:val="center"/>
            </w:pPr>
            <w:r>
              <w:rPr>
                <w:color w:val="000000"/>
                <w:szCs w:val="21"/>
              </w:rPr>
              <w:t>600276</w:t>
            </w:r>
          </w:p>
        </w:tc>
        <w:tc>
          <w:tcPr>
            <w:tcW w:w="1701" w:type="dxa"/>
            <w:vAlign w:val="center"/>
          </w:tcPr>
          <w:p w:rsidR="004971BF" w:rsidRDefault="00BE17AE">
            <w:pPr>
              <w:jc w:val="center"/>
            </w:pPr>
            <w:r>
              <w:rPr>
                <w:color w:val="000000"/>
                <w:szCs w:val="21"/>
              </w:rPr>
              <w:t>恒瑞医药</w:t>
            </w:r>
          </w:p>
        </w:tc>
        <w:tc>
          <w:tcPr>
            <w:tcW w:w="1276" w:type="dxa"/>
            <w:vAlign w:val="center"/>
          </w:tcPr>
          <w:p w:rsidR="004971BF" w:rsidRDefault="00BE17AE">
            <w:pPr>
              <w:jc w:val="right"/>
            </w:pPr>
            <w:r>
              <w:rPr>
                <w:color w:val="000000"/>
                <w:szCs w:val="21"/>
              </w:rPr>
              <w:t>611,760</w:t>
            </w:r>
          </w:p>
        </w:tc>
        <w:tc>
          <w:tcPr>
            <w:tcW w:w="2172" w:type="dxa"/>
            <w:vAlign w:val="center"/>
          </w:tcPr>
          <w:p w:rsidR="004971BF" w:rsidRDefault="00BE17AE">
            <w:pPr>
              <w:jc w:val="right"/>
            </w:pPr>
            <w:r>
              <w:rPr>
                <w:color w:val="000000"/>
                <w:szCs w:val="21"/>
              </w:rPr>
              <w:t>56,465,448.00</w:t>
            </w:r>
          </w:p>
        </w:tc>
        <w:tc>
          <w:tcPr>
            <w:tcW w:w="1852" w:type="dxa"/>
            <w:vAlign w:val="center"/>
          </w:tcPr>
          <w:p w:rsidR="004971BF" w:rsidRDefault="00BE17AE">
            <w:pPr>
              <w:jc w:val="right"/>
            </w:pPr>
            <w:r>
              <w:rPr>
                <w:color w:val="000000"/>
                <w:szCs w:val="21"/>
              </w:rPr>
              <w:t>4.04</w:t>
            </w:r>
          </w:p>
        </w:tc>
      </w:tr>
      <w:tr w:rsidR="004971BF">
        <w:trPr>
          <w:jc w:val="center"/>
        </w:trPr>
        <w:tc>
          <w:tcPr>
            <w:tcW w:w="817" w:type="dxa"/>
            <w:vAlign w:val="center"/>
          </w:tcPr>
          <w:p w:rsidR="004971BF" w:rsidRDefault="00BE17AE">
            <w:pPr>
              <w:jc w:val="center"/>
            </w:pPr>
            <w:r>
              <w:rPr>
                <w:color w:val="000000"/>
                <w:szCs w:val="21"/>
              </w:rPr>
              <w:t>9</w:t>
            </w:r>
          </w:p>
        </w:tc>
        <w:tc>
          <w:tcPr>
            <w:tcW w:w="1276" w:type="dxa"/>
            <w:vAlign w:val="center"/>
          </w:tcPr>
          <w:p w:rsidR="004971BF" w:rsidRDefault="00BE17AE">
            <w:pPr>
              <w:jc w:val="center"/>
            </w:pPr>
            <w:r>
              <w:rPr>
                <w:color w:val="000000"/>
                <w:szCs w:val="21"/>
              </w:rPr>
              <w:t>600036</w:t>
            </w:r>
          </w:p>
        </w:tc>
        <w:tc>
          <w:tcPr>
            <w:tcW w:w="1701" w:type="dxa"/>
            <w:vAlign w:val="center"/>
          </w:tcPr>
          <w:p w:rsidR="004971BF" w:rsidRDefault="00BE17AE">
            <w:pPr>
              <w:jc w:val="center"/>
            </w:pPr>
            <w:r>
              <w:rPr>
                <w:color w:val="000000"/>
                <w:szCs w:val="21"/>
              </w:rPr>
              <w:t>招商银行</w:t>
            </w:r>
          </w:p>
        </w:tc>
        <w:tc>
          <w:tcPr>
            <w:tcW w:w="1276" w:type="dxa"/>
            <w:vAlign w:val="center"/>
          </w:tcPr>
          <w:p w:rsidR="004971BF" w:rsidRDefault="00BE17AE">
            <w:pPr>
              <w:jc w:val="right"/>
            </w:pPr>
            <w:r>
              <w:rPr>
                <w:color w:val="000000"/>
                <w:szCs w:val="21"/>
              </w:rPr>
              <w:t>1,300,000</w:t>
            </w:r>
          </w:p>
        </w:tc>
        <w:tc>
          <w:tcPr>
            <w:tcW w:w="2172" w:type="dxa"/>
            <w:vAlign w:val="center"/>
          </w:tcPr>
          <w:p w:rsidR="004971BF" w:rsidRDefault="00BE17AE">
            <w:pPr>
              <w:jc w:val="right"/>
            </w:pPr>
            <w:r>
              <w:rPr>
                <w:color w:val="000000"/>
                <w:szCs w:val="21"/>
              </w:rPr>
              <w:t>43,836,000.00</w:t>
            </w:r>
          </w:p>
        </w:tc>
        <w:tc>
          <w:tcPr>
            <w:tcW w:w="1852" w:type="dxa"/>
            <w:vAlign w:val="center"/>
          </w:tcPr>
          <w:p w:rsidR="004971BF" w:rsidRDefault="00BE17AE">
            <w:pPr>
              <w:jc w:val="right"/>
            </w:pPr>
            <w:r>
              <w:rPr>
                <w:color w:val="000000"/>
                <w:szCs w:val="21"/>
              </w:rPr>
              <w:t>3.14</w:t>
            </w:r>
          </w:p>
        </w:tc>
      </w:tr>
      <w:tr w:rsidR="004971BF">
        <w:trPr>
          <w:jc w:val="center"/>
        </w:trPr>
        <w:tc>
          <w:tcPr>
            <w:tcW w:w="817" w:type="dxa"/>
            <w:vAlign w:val="center"/>
          </w:tcPr>
          <w:p w:rsidR="004971BF" w:rsidRDefault="00BE17AE">
            <w:pPr>
              <w:jc w:val="center"/>
            </w:pPr>
            <w:r>
              <w:rPr>
                <w:color w:val="000000"/>
                <w:szCs w:val="21"/>
              </w:rPr>
              <w:t>10</w:t>
            </w:r>
          </w:p>
        </w:tc>
        <w:tc>
          <w:tcPr>
            <w:tcW w:w="1276" w:type="dxa"/>
            <w:vAlign w:val="center"/>
          </w:tcPr>
          <w:p w:rsidR="004971BF" w:rsidRDefault="00BE17AE">
            <w:pPr>
              <w:jc w:val="center"/>
            </w:pPr>
            <w:r>
              <w:rPr>
                <w:color w:val="000000"/>
                <w:szCs w:val="21"/>
              </w:rPr>
              <w:t>002241</w:t>
            </w:r>
          </w:p>
        </w:tc>
        <w:tc>
          <w:tcPr>
            <w:tcW w:w="1701" w:type="dxa"/>
            <w:vAlign w:val="center"/>
          </w:tcPr>
          <w:p w:rsidR="004971BF" w:rsidRDefault="00BE17AE">
            <w:pPr>
              <w:jc w:val="center"/>
            </w:pPr>
            <w:r>
              <w:rPr>
                <w:color w:val="000000"/>
                <w:szCs w:val="21"/>
              </w:rPr>
              <w:t>歌尔股份</w:t>
            </w:r>
          </w:p>
        </w:tc>
        <w:tc>
          <w:tcPr>
            <w:tcW w:w="1276" w:type="dxa"/>
            <w:vAlign w:val="center"/>
          </w:tcPr>
          <w:p w:rsidR="004971BF" w:rsidRDefault="00BE17AE">
            <w:pPr>
              <w:jc w:val="right"/>
            </w:pPr>
            <w:r>
              <w:rPr>
                <w:color w:val="000000"/>
                <w:szCs w:val="21"/>
              </w:rPr>
              <w:t>1,417,776</w:t>
            </w:r>
          </w:p>
        </w:tc>
        <w:tc>
          <w:tcPr>
            <w:tcW w:w="2172" w:type="dxa"/>
            <w:vAlign w:val="center"/>
          </w:tcPr>
          <w:p w:rsidR="004971BF" w:rsidRDefault="00BE17AE">
            <w:pPr>
              <w:jc w:val="right"/>
            </w:pPr>
            <w:r>
              <w:rPr>
                <w:color w:val="000000"/>
                <w:szCs w:val="21"/>
              </w:rPr>
              <w:t>41,625,903.36</w:t>
            </w:r>
          </w:p>
        </w:tc>
        <w:tc>
          <w:tcPr>
            <w:tcW w:w="1852" w:type="dxa"/>
            <w:vAlign w:val="center"/>
          </w:tcPr>
          <w:p w:rsidR="004971BF" w:rsidRDefault="00BE17AE">
            <w:pPr>
              <w:jc w:val="right"/>
            </w:pPr>
            <w:r>
              <w:rPr>
                <w:color w:val="000000"/>
                <w:szCs w:val="21"/>
              </w:rPr>
              <w:t>2.98</w:t>
            </w:r>
          </w:p>
        </w:tc>
      </w:tr>
      <w:tr w:rsidR="004971BF">
        <w:trPr>
          <w:jc w:val="center"/>
        </w:trPr>
        <w:tc>
          <w:tcPr>
            <w:tcW w:w="817" w:type="dxa"/>
            <w:vAlign w:val="center"/>
          </w:tcPr>
          <w:p w:rsidR="004971BF" w:rsidRDefault="00BE17AE">
            <w:pPr>
              <w:jc w:val="center"/>
            </w:pPr>
            <w:r>
              <w:rPr>
                <w:color w:val="000000"/>
                <w:szCs w:val="21"/>
              </w:rPr>
              <w:t>11</w:t>
            </w:r>
          </w:p>
        </w:tc>
        <w:tc>
          <w:tcPr>
            <w:tcW w:w="1276" w:type="dxa"/>
            <w:vAlign w:val="center"/>
          </w:tcPr>
          <w:p w:rsidR="004971BF" w:rsidRDefault="00BE17AE">
            <w:pPr>
              <w:jc w:val="center"/>
            </w:pPr>
            <w:r>
              <w:rPr>
                <w:color w:val="000000"/>
                <w:szCs w:val="21"/>
              </w:rPr>
              <w:t>000661</w:t>
            </w:r>
          </w:p>
        </w:tc>
        <w:tc>
          <w:tcPr>
            <w:tcW w:w="1701" w:type="dxa"/>
            <w:vAlign w:val="center"/>
          </w:tcPr>
          <w:p w:rsidR="004971BF" w:rsidRDefault="00BE17AE">
            <w:pPr>
              <w:jc w:val="center"/>
            </w:pPr>
            <w:r>
              <w:rPr>
                <w:color w:val="000000"/>
                <w:szCs w:val="21"/>
              </w:rPr>
              <w:t>长春高新</w:t>
            </w:r>
          </w:p>
        </w:tc>
        <w:tc>
          <w:tcPr>
            <w:tcW w:w="1276" w:type="dxa"/>
            <w:vAlign w:val="center"/>
          </w:tcPr>
          <w:p w:rsidR="004971BF" w:rsidRDefault="00BE17AE">
            <w:pPr>
              <w:jc w:val="right"/>
            </w:pPr>
            <w:r>
              <w:rPr>
                <w:color w:val="000000"/>
                <w:szCs w:val="21"/>
              </w:rPr>
              <w:t>80,000</w:t>
            </w:r>
          </w:p>
        </w:tc>
        <w:tc>
          <w:tcPr>
            <w:tcW w:w="2172" w:type="dxa"/>
            <w:vAlign w:val="center"/>
          </w:tcPr>
          <w:p w:rsidR="004971BF" w:rsidRDefault="00BE17AE">
            <w:pPr>
              <w:jc w:val="right"/>
            </w:pPr>
            <w:r>
              <w:rPr>
                <w:color w:val="000000"/>
                <w:szCs w:val="21"/>
              </w:rPr>
              <w:t>34,824,000.00</w:t>
            </w:r>
          </w:p>
        </w:tc>
        <w:tc>
          <w:tcPr>
            <w:tcW w:w="1852" w:type="dxa"/>
            <w:vAlign w:val="center"/>
          </w:tcPr>
          <w:p w:rsidR="004971BF" w:rsidRDefault="00BE17AE">
            <w:pPr>
              <w:jc w:val="right"/>
            </w:pPr>
            <w:r>
              <w:rPr>
                <w:color w:val="000000"/>
                <w:szCs w:val="21"/>
              </w:rPr>
              <w:t>2.49</w:t>
            </w:r>
          </w:p>
        </w:tc>
      </w:tr>
      <w:tr w:rsidR="004971BF">
        <w:trPr>
          <w:jc w:val="center"/>
        </w:trPr>
        <w:tc>
          <w:tcPr>
            <w:tcW w:w="817" w:type="dxa"/>
            <w:vAlign w:val="center"/>
          </w:tcPr>
          <w:p w:rsidR="004971BF" w:rsidRDefault="00BE17AE">
            <w:pPr>
              <w:jc w:val="center"/>
            </w:pPr>
            <w:r>
              <w:rPr>
                <w:color w:val="000000"/>
                <w:szCs w:val="21"/>
              </w:rPr>
              <w:t>12</w:t>
            </w:r>
          </w:p>
        </w:tc>
        <w:tc>
          <w:tcPr>
            <w:tcW w:w="1276" w:type="dxa"/>
            <w:vAlign w:val="center"/>
          </w:tcPr>
          <w:p w:rsidR="004971BF" w:rsidRDefault="00BE17AE">
            <w:pPr>
              <w:jc w:val="center"/>
            </w:pPr>
            <w:r>
              <w:rPr>
                <w:color w:val="000000"/>
                <w:szCs w:val="21"/>
              </w:rPr>
              <w:t>603338</w:t>
            </w:r>
          </w:p>
        </w:tc>
        <w:tc>
          <w:tcPr>
            <w:tcW w:w="1701" w:type="dxa"/>
            <w:vAlign w:val="center"/>
          </w:tcPr>
          <w:p w:rsidR="004971BF" w:rsidRDefault="00BE17AE">
            <w:pPr>
              <w:jc w:val="center"/>
            </w:pPr>
            <w:r>
              <w:rPr>
                <w:color w:val="000000"/>
                <w:szCs w:val="21"/>
              </w:rPr>
              <w:t>浙江鼎力</w:t>
            </w:r>
          </w:p>
        </w:tc>
        <w:tc>
          <w:tcPr>
            <w:tcW w:w="1276" w:type="dxa"/>
            <w:vAlign w:val="center"/>
          </w:tcPr>
          <w:p w:rsidR="004971BF" w:rsidRDefault="00BE17AE">
            <w:pPr>
              <w:jc w:val="right"/>
            </w:pPr>
            <w:r>
              <w:rPr>
                <w:color w:val="000000"/>
                <w:szCs w:val="21"/>
              </w:rPr>
              <w:t>447,916</w:t>
            </w:r>
          </w:p>
        </w:tc>
        <w:tc>
          <w:tcPr>
            <w:tcW w:w="2172" w:type="dxa"/>
            <w:vAlign w:val="center"/>
          </w:tcPr>
          <w:p w:rsidR="004971BF" w:rsidRDefault="00BE17AE">
            <w:pPr>
              <w:jc w:val="right"/>
            </w:pPr>
            <w:r>
              <w:rPr>
                <w:color w:val="000000"/>
                <w:szCs w:val="21"/>
              </w:rPr>
              <w:t>33,938,595.32</w:t>
            </w:r>
          </w:p>
        </w:tc>
        <w:tc>
          <w:tcPr>
            <w:tcW w:w="1852" w:type="dxa"/>
            <w:vAlign w:val="center"/>
          </w:tcPr>
          <w:p w:rsidR="004971BF" w:rsidRDefault="00BE17AE">
            <w:pPr>
              <w:jc w:val="right"/>
            </w:pPr>
            <w:r>
              <w:rPr>
                <w:color w:val="000000"/>
                <w:szCs w:val="21"/>
              </w:rPr>
              <w:t>2.43</w:t>
            </w:r>
          </w:p>
        </w:tc>
      </w:tr>
      <w:tr w:rsidR="004971BF">
        <w:trPr>
          <w:jc w:val="center"/>
        </w:trPr>
        <w:tc>
          <w:tcPr>
            <w:tcW w:w="817" w:type="dxa"/>
            <w:vAlign w:val="center"/>
          </w:tcPr>
          <w:p w:rsidR="004971BF" w:rsidRDefault="00BE17AE">
            <w:pPr>
              <w:jc w:val="center"/>
            </w:pPr>
            <w:r>
              <w:rPr>
                <w:color w:val="000000"/>
                <w:szCs w:val="21"/>
              </w:rPr>
              <w:t>13</w:t>
            </w:r>
          </w:p>
        </w:tc>
        <w:tc>
          <w:tcPr>
            <w:tcW w:w="1276" w:type="dxa"/>
            <w:vAlign w:val="center"/>
          </w:tcPr>
          <w:p w:rsidR="004971BF" w:rsidRDefault="00BE17AE">
            <w:pPr>
              <w:jc w:val="center"/>
            </w:pPr>
            <w:r>
              <w:rPr>
                <w:color w:val="000000"/>
                <w:szCs w:val="21"/>
              </w:rPr>
              <w:t>000725</w:t>
            </w:r>
          </w:p>
        </w:tc>
        <w:tc>
          <w:tcPr>
            <w:tcW w:w="1701" w:type="dxa"/>
            <w:vAlign w:val="center"/>
          </w:tcPr>
          <w:p w:rsidR="004971BF" w:rsidRDefault="00BE17AE">
            <w:pPr>
              <w:jc w:val="center"/>
            </w:pPr>
            <w:r>
              <w:rPr>
                <w:color w:val="000000"/>
                <w:szCs w:val="21"/>
              </w:rPr>
              <w:t>京东方</w:t>
            </w:r>
            <w:r>
              <w:rPr>
                <w:color w:val="000000"/>
                <w:szCs w:val="21"/>
              </w:rPr>
              <w:t>A</w:t>
            </w:r>
          </w:p>
        </w:tc>
        <w:tc>
          <w:tcPr>
            <w:tcW w:w="1276" w:type="dxa"/>
            <w:vAlign w:val="center"/>
          </w:tcPr>
          <w:p w:rsidR="004971BF" w:rsidRDefault="00BE17AE">
            <w:pPr>
              <w:jc w:val="right"/>
            </w:pPr>
            <w:r>
              <w:rPr>
                <w:color w:val="000000"/>
                <w:szCs w:val="21"/>
              </w:rPr>
              <w:t>7,180,900</w:t>
            </w:r>
          </w:p>
        </w:tc>
        <w:tc>
          <w:tcPr>
            <w:tcW w:w="2172" w:type="dxa"/>
            <w:vAlign w:val="center"/>
          </w:tcPr>
          <w:p w:rsidR="004971BF" w:rsidRDefault="00BE17AE">
            <w:pPr>
              <w:jc w:val="right"/>
            </w:pPr>
            <w:r>
              <w:rPr>
                <w:color w:val="000000"/>
                <w:szCs w:val="21"/>
              </w:rPr>
              <w:t>33,534,803.00</w:t>
            </w:r>
          </w:p>
        </w:tc>
        <w:tc>
          <w:tcPr>
            <w:tcW w:w="1852" w:type="dxa"/>
            <w:vAlign w:val="center"/>
          </w:tcPr>
          <w:p w:rsidR="004971BF" w:rsidRDefault="00BE17AE">
            <w:pPr>
              <w:jc w:val="right"/>
            </w:pPr>
            <w:r>
              <w:rPr>
                <w:color w:val="000000"/>
                <w:szCs w:val="21"/>
              </w:rPr>
              <w:t>2.40</w:t>
            </w:r>
          </w:p>
        </w:tc>
      </w:tr>
      <w:tr w:rsidR="004971BF">
        <w:trPr>
          <w:jc w:val="center"/>
        </w:trPr>
        <w:tc>
          <w:tcPr>
            <w:tcW w:w="817" w:type="dxa"/>
            <w:vAlign w:val="center"/>
          </w:tcPr>
          <w:p w:rsidR="004971BF" w:rsidRDefault="00BE17AE">
            <w:pPr>
              <w:jc w:val="center"/>
            </w:pPr>
            <w:r>
              <w:rPr>
                <w:color w:val="000000"/>
                <w:szCs w:val="21"/>
              </w:rPr>
              <w:t>14</w:t>
            </w:r>
          </w:p>
        </w:tc>
        <w:tc>
          <w:tcPr>
            <w:tcW w:w="1276" w:type="dxa"/>
            <w:vAlign w:val="center"/>
          </w:tcPr>
          <w:p w:rsidR="004971BF" w:rsidRDefault="00BE17AE">
            <w:pPr>
              <w:jc w:val="center"/>
            </w:pPr>
            <w:r>
              <w:rPr>
                <w:color w:val="000000"/>
                <w:szCs w:val="21"/>
              </w:rPr>
              <w:t>002202</w:t>
            </w:r>
          </w:p>
        </w:tc>
        <w:tc>
          <w:tcPr>
            <w:tcW w:w="1701" w:type="dxa"/>
            <w:vAlign w:val="center"/>
          </w:tcPr>
          <w:p w:rsidR="004971BF" w:rsidRDefault="00BE17AE">
            <w:pPr>
              <w:jc w:val="center"/>
            </w:pPr>
            <w:r>
              <w:rPr>
                <w:color w:val="000000"/>
                <w:szCs w:val="21"/>
              </w:rPr>
              <w:t>金风科技</w:t>
            </w:r>
          </w:p>
        </w:tc>
        <w:tc>
          <w:tcPr>
            <w:tcW w:w="1276" w:type="dxa"/>
            <w:vAlign w:val="center"/>
          </w:tcPr>
          <w:p w:rsidR="004971BF" w:rsidRDefault="00BE17AE">
            <w:pPr>
              <w:jc w:val="right"/>
            </w:pPr>
            <w:r>
              <w:rPr>
                <w:color w:val="000000"/>
                <w:szCs w:val="21"/>
              </w:rPr>
              <w:t>2,731,300</w:t>
            </w:r>
          </w:p>
        </w:tc>
        <w:tc>
          <w:tcPr>
            <w:tcW w:w="2172" w:type="dxa"/>
            <w:vAlign w:val="center"/>
          </w:tcPr>
          <w:p w:rsidR="004971BF" w:rsidRDefault="00BE17AE">
            <w:pPr>
              <w:jc w:val="right"/>
            </w:pPr>
            <w:r>
              <w:rPr>
                <w:color w:val="000000"/>
                <w:szCs w:val="21"/>
              </w:rPr>
              <w:t>27,231,061.00</w:t>
            </w:r>
          </w:p>
        </w:tc>
        <w:tc>
          <w:tcPr>
            <w:tcW w:w="1852" w:type="dxa"/>
            <w:vAlign w:val="center"/>
          </w:tcPr>
          <w:p w:rsidR="004971BF" w:rsidRDefault="00BE17AE">
            <w:pPr>
              <w:jc w:val="right"/>
            </w:pPr>
            <w:r>
              <w:rPr>
                <w:color w:val="000000"/>
                <w:szCs w:val="21"/>
              </w:rPr>
              <w:t>1.95</w:t>
            </w:r>
          </w:p>
        </w:tc>
      </w:tr>
      <w:tr w:rsidR="004971BF">
        <w:trPr>
          <w:jc w:val="center"/>
        </w:trPr>
        <w:tc>
          <w:tcPr>
            <w:tcW w:w="817" w:type="dxa"/>
            <w:vAlign w:val="center"/>
          </w:tcPr>
          <w:p w:rsidR="004971BF" w:rsidRDefault="00BE17AE">
            <w:pPr>
              <w:jc w:val="center"/>
            </w:pPr>
            <w:r>
              <w:rPr>
                <w:color w:val="000000"/>
                <w:szCs w:val="21"/>
              </w:rPr>
              <w:t>15</w:t>
            </w:r>
          </w:p>
        </w:tc>
        <w:tc>
          <w:tcPr>
            <w:tcW w:w="1276" w:type="dxa"/>
            <w:vAlign w:val="center"/>
          </w:tcPr>
          <w:p w:rsidR="004971BF" w:rsidRDefault="00BE17AE">
            <w:pPr>
              <w:jc w:val="center"/>
            </w:pPr>
            <w:r>
              <w:rPr>
                <w:color w:val="000000"/>
                <w:szCs w:val="21"/>
              </w:rPr>
              <w:t>600004</w:t>
            </w:r>
          </w:p>
        </w:tc>
        <w:tc>
          <w:tcPr>
            <w:tcW w:w="1701" w:type="dxa"/>
            <w:vAlign w:val="center"/>
          </w:tcPr>
          <w:p w:rsidR="004971BF" w:rsidRDefault="00BE17AE">
            <w:pPr>
              <w:jc w:val="center"/>
            </w:pPr>
            <w:r>
              <w:rPr>
                <w:color w:val="000000"/>
                <w:szCs w:val="21"/>
              </w:rPr>
              <w:t>白云机场</w:t>
            </w:r>
          </w:p>
        </w:tc>
        <w:tc>
          <w:tcPr>
            <w:tcW w:w="1276" w:type="dxa"/>
            <w:vAlign w:val="center"/>
          </w:tcPr>
          <w:p w:rsidR="004971BF" w:rsidRDefault="00BE17AE">
            <w:pPr>
              <w:jc w:val="right"/>
            </w:pPr>
            <w:r>
              <w:rPr>
                <w:color w:val="000000"/>
                <w:szCs w:val="21"/>
              </w:rPr>
              <w:t>1,683,170</w:t>
            </w:r>
          </w:p>
        </w:tc>
        <w:tc>
          <w:tcPr>
            <w:tcW w:w="2172" w:type="dxa"/>
            <w:vAlign w:val="center"/>
          </w:tcPr>
          <w:p w:rsidR="004971BF" w:rsidRDefault="00BE17AE">
            <w:pPr>
              <w:jc w:val="right"/>
            </w:pPr>
            <w:r>
              <w:rPr>
                <w:color w:val="000000"/>
                <w:szCs w:val="21"/>
              </w:rPr>
              <w:t>25,651,510.80</w:t>
            </w:r>
          </w:p>
        </w:tc>
        <w:tc>
          <w:tcPr>
            <w:tcW w:w="1852" w:type="dxa"/>
            <w:vAlign w:val="center"/>
          </w:tcPr>
          <w:p w:rsidR="004971BF" w:rsidRDefault="00BE17AE">
            <w:pPr>
              <w:jc w:val="right"/>
            </w:pPr>
            <w:r>
              <w:rPr>
                <w:color w:val="000000"/>
                <w:szCs w:val="21"/>
              </w:rPr>
              <w:t>1.84</w:t>
            </w:r>
          </w:p>
        </w:tc>
      </w:tr>
      <w:tr w:rsidR="004971BF">
        <w:trPr>
          <w:jc w:val="center"/>
        </w:trPr>
        <w:tc>
          <w:tcPr>
            <w:tcW w:w="817" w:type="dxa"/>
            <w:vAlign w:val="center"/>
          </w:tcPr>
          <w:p w:rsidR="004971BF" w:rsidRDefault="00BE17AE">
            <w:pPr>
              <w:jc w:val="center"/>
            </w:pPr>
            <w:r>
              <w:rPr>
                <w:color w:val="000000"/>
                <w:szCs w:val="21"/>
              </w:rPr>
              <w:t>16</w:t>
            </w:r>
          </w:p>
        </w:tc>
        <w:tc>
          <w:tcPr>
            <w:tcW w:w="1276" w:type="dxa"/>
            <w:vAlign w:val="center"/>
          </w:tcPr>
          <w:p w:rsidR="004971BF" w:rsidRDefault="00BE17AE">
            <w:pPr>
              <w:jc w:val="center"/>
            </w:pPr>
            <w:r>
              <w:rPr>
                <w:color w:val="000000"/>
                <w:szCs w:val="21"/>
              </w:rPr>
              <w:t>603520</w:t>
            </w:r>
          </w:p>
        </w:tc>
        <w:tc>
          <w:tcPr>
            <w:tcW w:w="1701" w:type="dxa"/>
            <w:vAlign w:val="center"/>
          </w:tcPr>
          <w:p w:rsidR="004971BF" w:rsidRDefault="00BE17AE">
            <w:pPr>
              <w:jc w:val="center"/>
            </w:pPr>
            <w:r>
              <w:rPr>
                <w:color w:val="000000"/>
                <w:szCs w:val="21"/>
              </w:rPr>
              <w:t>司太立</w:t>
            </w:r>
          </w:p>
        </w:tc>
        <w:tc>
          <w:tcPr>
            <w:tcW w:w="1276" w:type="dxa"/>
            <w:vAlign w:val="center"/>
          </w:tcPr>
          <w:p w:rsidR="004971BF" w:rsidRDefault="00BE17AE">
            <w:pPr>
              <w:jc w:val="right"/>
            </w:pPr>
            <w:r>
              <w:rPr>
                <w:color w:val="000000"/>
                <w:szCs w:val="21"/>
              </w:rPr>
              <w:t>292,519</w:t>
            </w:r>
          </w:p>
        </w:tc>
        <w:tc>
          <w:tcPr>
            <w:tcW w:w="2172" w:type="dxa"/>
            <w:vAlign w:val="center"/>
          </w:tcPr>
          <w:p w:rsidR="004971BF" w:rsidRDefault="00BE17AE">
            <w:pPr>
              <w:jc w:val="right"/>
            </w:pPr>
            <w:r>
              <w:rPr>
                <w:color w:val="000000"/>
                <w:szCs w:val="21"/>
              </w:rPr>
              <w:t>24,589,147.14</w:t>
            </w:r>
          </w:p>
        </w:tc>
        <w:tc>
          <w:tcPr>
            <w:tcW w:w="1852" w:type="dxa"/>
            <w:vAlign w:val="center"/>
          </w:tcPr>
          <w:p w:rsidR="004971BF" w:rsidRDefault="00BE17AE">
            <w:pPr>
              <w:jc w:val="right"/>
            </w:pPr>
            <w:r>
              <w:rPr>
                <w:color w:val="000000"/>
                <w:szCs w:val="21"/>
              </w:rPr>
              <w:t>1.76</w:t>
            </w:r>
          </w:p>
        </w:tc>
      </w:tr>
      <w:tr w:rsidR="004971BF">
        <w:trPr>
          <w:jc w:val="center"/>
        </w:trPr>
        <w:tc>
          <w:tcPr>
            <w:tcW w:w="817" w:type="dxa"/>
            <w:vAlign w:val="center"/>
          </w:tcPr>
          <w:p w:rsidR="004971BF" w:rsidRDefault="00BE17AE">
            <w:pPr>
              <w:jc w:val="center"/>
            </w:pPr>
            <w:r>
              <w:rPr>
                <w:color w:val="000000"/>
                <w:szCs w:val="21"/>
              </w:rPr>
              <w:t>17</w:t>
            </w:r>
          </w:p>
        </w:tc>
        <w:tc>
          <w:tcPr>
            <w:tcW w:w="1276" w:type="dxa"/>
            <w:vAlign w:val="center"/>
          </w:tcPr>
          <w:p w:rsidR="004971BF" w:rsidRDefault="00BE17AE">
            <w:pPr>
              <w:jc w:val="center"/>
            </w:pPr>
            <w:r>
              <w:rPr>
                <w:color w:val="000000"/>
                <w:szCs w:val="21"/>
              </w:rPr>
              <w:t>300628</w:t>
            </w:r>
          </w:p>
        </w:tc>
        <w:tc>
          <w:tcPr>
            <w:tcW w:w="1701" w:type="dxa"/>
            <w:vAlign w:val="center"/>
          </w:tcPr>
          <w:p w:rsidR="004971BF" w:rsidRDefault="00BE17AE">
            <w:pPr>
              <w:jc w:val="center"/>
            </w:pPr>
            <w:r>
              <w:rPr>
                <w:color w:val="000000"/>
                <w:szCs w:val="21"/>
              </w:rPr>
              <w:t>亿联网络</w:t>
            </w:r>
          </w:p>
        </w:tc>
        <w:tc>
          <w:tcPr>
            <w:tcW w:w="1276" w:type="dxa"/>
            <w:vAlign w:val="center"/>
          </w:tcPr>
          <w:p w:rsidR="004971BF" w:rsidRDefault="00BE17AE">
            <w:pPr>
              <w:jc w:val="right"/>
            </w:pPr>
            <w:r>
              <w:rPr>
                <w:color w:val="000000"/>
                <w:szCs w:val="21"/>
              </w:rPr>
              <w:t>357,570</w:t>
            </w:r>
          </w:p>
        </w:tc>
        <w:tc>
          <w:tcPr>
            <w:tcW w:w="2172" w:type="dxa"/>
            <w:vAlign w:val="center"/>
          </w:tcPr>
          <w:p w:rsidR="004971BF" w:rsidRDefault="00BE17AE">
            <w:pPr>
              <w:jc w:val="right"/>
            </w:pPr>
            <w:r>
              <w:rPr>
                <w:color w:val="000000"/>
                <w:szCs w:val="21"/>
              </w:rPr>
              <w:t>24,407,728.20</w:t>
            </w:r>
          </w:p>
        </w:tc>
        <w:tc>
          <w:tcPr>
            <w:tcW w:w="1852" w:type="dxa"/>
            <w:vAlign w:val="center"/>
          </w:tcPr>
          <w:p w:rsidR="004971BF" w:rsidRDefault="00BE17AE">
            <w:pPr>
              <w:jc w:val="right"/>
            </w:pPr>
            <w:r>
              <w:rPr>
                <w:color w:val="000000"/>
                <w:szCs w:val="21"/>
              </w:rPr>
              <w:t>1.75</w:t>
            </w:r>
          </w:p>
        </w:tc>
      </w:tr>
      <w:tr w:rsidR="004971BF">
        <w:trPr>
          <w:jc w:val="center"/>
        </w:trPr>
        <w:tc>
          <w:tcPr>
            <w:tcW w:w="817" w:type="dxa"/>
            <w:vAlign w:val="center"/>
          </w:tcPr>
          <w:p w:rsidR="004971BF" w:rsidRDefault="00BE17AE">
            <w:pPr>
              <w:jc w:val="center"/>
            </w:pPr>
            <w:r>
              <w:rPr>
                <w:color w:val="000000"/>
                <w:szCs w:val="21"/>
              </w:rPr>
              <w:t>18</w:t>
            </w:r>
          </w:p>
        </w:tc>
        <w:tc>
          <w:tcPr>
            <w:tcW w:w="1276" w:type="dxa"/>
            <w:vAlign w:val="center"/>
          </w:tcPr>
          <w:p w:rsidR="004971BF" w:rsidRDefault="00BE17AE">
            <w:pPr>
              <w:jc w:val="center"/>
            </w:pPr>
            <w:r>
              <w:rPr>
                <w:color w:val="000000"/>
                <w:szCs w:val="21"/>
              </w:rPr>
              <w:t>600009</w:t>
            </w:r>
          </w:p>
        </w:tc>
        <w:tc>
          <w:tcPr>
            <w:tcW w:w="1701" w:type="dxa"/>
            <w:vAlign w:val="center"/>
          </w:tcPr>
          <w:p w:rsidR="004971BF" w:rsidRDefault="00BE17AE">
            <w:pPr>
              <w:jc w:val="center"/>
            </w:pPr>
            <w:r>
              <w:rPr>
                <w:color w:val="000000"/>
                <w:szCs w:val="21"/>
              </w:rPr>
              <w:t>上海机场</w:t>
            </w:r>
          </w:p>
        </w:tc>
        <w:tc>
          <w:tcPr>
            <w:tcW w:w="1276" w:type="dxa"/>
            <w:vAlign w:val="center"/>
          </w:tcPr>
          <w:p w:rsidR="004971BF" w:rsidRDefault="00BE17AE">
            <w:pPr>
              <w:jc w:val="right"/>
            </w:pPr>
            <w:r>
              <w:rPr>
                <w:color w:val="000000"/>
                <w:szCs w:val="21"/>
              </w:rPr>
              <w:t>318,010</w:t>
            </w:r>
          </w:p>
        </w:tc>
        <w:tc>
          <w:tcPr>
            <w:tcW w:w="2172" w:type="dxa"/>
            <w:vAlign w:val="center"/>
          </w:tcPr>
          <w:p w:rsidR="004971BF" w:rsidRDefault="00BE17AE">
            <w:pPr>
              <w:jc w:val="right"/>
            </w:pPr>
            <w:r>
              <w:rPr>
                <w:color w:val="000000"/>
                <w:szCs w:val="21"/>
              </w:rPr>
              <w:t>22,918,980.70</w:t>
            </w:r>
          </w:p>
        </w:tc>
        <w:tc>
          <w:tcPr>
            <w:tcW w:w="1852" w:type="dxa"/>
            <w:vAlign w:val="center"/>
          </w:tcPr>
          <w:p w:rsidR="004971BF" w:rsidRDefault="00BE17AE">
            <w:pPr>
              <w:jc w:val="right"/>
            </w:pPr>
            <w:r>
              <w:rPr>
                <w:color w:val="000000"/>
                <w:szCs w:val="21"/>
              </w:rPr>
              <w:t>1.64</w:t>
            </w:r>
          </w:p>
        </w:tc>
      </w:tr>
      <w:tr w:rsidR="004971BF">
        <w:trPr>
          <w:jc w:val="center"/>
        </w:trPr>
        <w:tc>
          <w:tcPr>
            <w:tcW w:w="817" w:type="dxa"/>
            <w:vAlign w:val="center"/>
          </w:tcPr>
          <w:p w:rsidR="004971BF" w:rsidRDefault="00BE17AE">
            <w:pPr>
              <w:jc w:val="center"/>
            </w:pPr>
            <w:r>
              <w:rPr>
                <w:color w:val="000000"/>
                <w:szCs w:val="21"/>
              </w:rPr>
              <w:t>19</w:t>
            </w:r>
          </w:p>
        </w:tc>
        <w:tc>
          <w:tcPr>
            <w:tcW w:w="1276" w:type="dxa"/>
            <w:vAlign w:val="center"/>
          </w:tcPr>
          <w:p w:rsidR="004971BF" w:rsidRDefault="00BE17AE">
            <w:pPr>
              <w:jc w:val="center"/>
            </w:pPr>
            <w:r>
              <w:rPr>
                <w:color w:val="000000"/>
                <w:szCs w:val="21"/>
              </w:rPr>
              <w:t>002127</w:t>
            </w:r>
          </w:p>
        </w:tc>
        <w:tc>
          <w:tcPr>
            <w:tcW w:w="1701" w:type="dxa"/>
            <w:vAlign w:val="center"/>
          </w:tcPr>
          <w:p w:rsidR="004971BF" w:rsidRDefault="00BE17AE">
            <w:pPr>
              <w:jc w:val="center"/>
            </w:pPr>
            <w:r>
              <w:rPr>
                <w:color w:val="000000"/>
                <w:szCs w:val="21"/>
              </w:rPr>
              <w:t>南极电商</w:t>
            </w:r>
          </w:p>
        </w:tc>
        <w:tc>
          <w:tcPr>
            <w:tcW w:w="1276" w:type="dxa"/>
            <w:vAlign w:val="center"/>
          </w:tcPr>
          <w:p w:rsidR="004971BF" w:rsidRDefault="00BE17AE">
            <w:pPr>
              <w:jc w:val="right"/>
            </w:pPr>
            <w:r>
              <w:rPr>
                <w:color w:val="000000"/>
                <w:szCs w:val="21"/>
              </w:rPr>
              <w:t>1,000,000</w:t>
            </w:r>
          </w:p>
        </w:tc>
        <w:tc>
          <w:tcPr>
            <w:tcW w:w="2172" w:type="dxa"/>
            <w:vAlign w:val="center"/>
          </w:tcPr>
          <w:p w:rsidR="004971BF" w:rsidRDefault="00BE17AE">
            <w:pPr>
              <w:jc w:val="right"/>
            </w:pPr>
            <w:r>
              <w:rPr>
                <w:color w:val="000000"/>
                <w:szCs w:val="21"/>
              </w:rPr>
              <w:t>21,170,000.00</w:t>
            </w:r>
          </w:p>
        </w:tc>
        <w:tc>
          <w:tcPr>
            <w:tcW w:w="1852" w:type="dxa"/>
            <w:vAlign w:val="center"/>
          </w:tcPr>
          <w:p w:rsidR="004971BF" w:rsidRDefault="00BE17AE">
            <w:pPr>
              <w:jc w:val="right"/>
            </w:pPr>
            <w:r>
              <w:rPr>
                <w:color w:val="000000"/>
                <w:szCs w:val="21"/>
              </w:rPr>
              <w:t>1.51</w:t>
            </w:r>
          </w:p>
        </w:tc>
      </w:tr>
      <w:tr w:rsidR="004971BF">
        <w:trPr>
          <w:jc w:val="center"/>
        </w:trPr>
        <w:tc>
          <w:tcPr>
            <w:tcW w:w="817" w:type="dxa"/>
            <w:vAlign w:val="center"/>
          </w:tcPr>
          <w:p w:rsidR="004971BF" w:rsidRDefault="00BE17AE">
            <w:pPr>
              <w:jc w:val="center"/>
            </w:pPr>
            <w:r>
              <w:rPr>
                <w:color w:val="000000"/>
                <w:szCs w:val="21"/>
              </w:rPr>
              <w:t>20</w:t>
            </w:r>
          </w:p>
        </w:tc>
        <w:tc>
          <w:tcPr>
            <w:tcW w:w="1276" w:type="dxa"/>
            <w:vAlign w:val="center"/>
          </w:tcPr>
          <w:p w:rsidR="004971BF" w:rsidRDefault="00BE17AE">
            <w:pPr>
              <w:jc w:val="center"/>
            </w:pPr>
            <w:r>
              <w:rPr>
                <w:color w:val="000000"/>
                <w:szCs w:val="21"/>
              </w:rPr>
              <w:t>600380</w:t>
            </w:r>
          </w:p>
        </w:tc>
        <w:tc>
          <w:tcPr>
            <w:tcW w:w="1701" w:type="dxa"/>
            <w:vAlign w:val="center"/>
          </w:tcPr>
          <w:p w:rsidR="004971BF" w:rsidRDefault="00BE17AE">
            <w:pPr>
              <w:jc w:val="center"/>
            </w:pPr>
            <w:r>
              <w:rPr>
                <w:color w:val="000000"/>
                <w:szCs w:val="21"/>
              </w:rPr>
              <w:t>健康元</w:t>
            </w:r>
          </w:p>
        </w:tc>
        <w:tc>
          <w:tcPr>
            <w:tcW w:w="1276" w:type="dxa"/>
            <w:vAlign w:val="center"/>
          </w:tcPr>
          <w:p w:rsidR="004971BF" w:rsidRDefault="00BE17AE">
            <w:pPr>
              <w:jc w:val="right"/>
            </w:pPr>
            <w:r>
              <w:rPr>
                <w:color w:val="000000"/>
                <w:szCs w:val="21"/>
              </w:rPr>
              <w:t>1,300,000</w:t>
            </w:r>
          </w:p>
        </w:tc>
        <w:tc>
          <w:tcPr>
            <w:tcW w:w="2172" w:type="dxa"/>
            <w:vAlign w:val="center"/>
          </w:tcPr>
          <w:p w:rsidR="004971BF" w:rsidRDefault="00BE17AE">
            <w:pPr>
              <w:jc w:val="right"/>
            </w:pPr>
            <w:r>
              <w:rPr>
                <w:color w:val="000000"/>
                <w:szCs w:val="21"/>
              </w:rPr>
              <w:t>21,112,000.00</w:t>
            </w:r>
          </w:p>
        </w:tc>
        <w:tc>
          <w:tcPr>
            <w:tcW w:w="1852" w:type="dxa"/>
            <w:vAlign w:val="center"/>
          </w:tcPr>
          <w:p w:rsidR="004971BF" w:rsidRDefault="00BE17AE">
            <w:pPr>
              <w:jc w:val="right"/>
            </w:pPr>
            <w:r>
              <w:rPr>
                <w:color w:val="000000"/>
                <w:szCs w:val="21"/>
              </w:rPr>
              <w:t>1.51</w:t>
            </w:r>
          </w:p>
        </w:tc>
      </w:tr>
      <w:tr w:rsidR="004971BF">
        <w:trPr>
          <w:jc w:val="center"/>
        </w:trPr>
        <w:tc>
          <w:tcPr>
            <w:tcW w:w="817" w:type="dxa"/>
            <w:vAlign w:val="center"/>
          </w:tcPr>
          <w:p w:rsidR="004971BF" w:rsidRDefault="00BE17AE">
            <w:pPr>
              <w:jc w:val="center"/>
            </w:pPr>
            <w:r>
              <w:rPr>
                <w:color w:val="000000"/>
                <w:szCs w:val="21"/>
              </w:rPr>
              <w:t>21</w:t>
            </w:r>
          </w:p>
        </w:tc>
        <w:tc>
          <w:tcPr>
            <w:tcW w:w="1276" w:type="dxa"/>
            <w:vAlign w:val="center"/>
          </w:tcPr>
          <w:p w:rsidR="004971BF" w:rsidRDefault="00BE17AE">
            <w:pPr>
              <w:jc w:val="center"/>
            </w:pPr>
            <w:r>
              <w:rPr>
                <w:color w:val="000000"/>
                <w:szCs w:val="21"/>
              </w:rPr>
              <w:t>601318</w:t>
            </w:r>
          </w:p>
        </w:tc>
        <w:tc>
          <w:tcPr>
            <w:tcW w:w="1701" w:type="dxa"/>
            <w:vAlign w:val="center"/>
          </w:tcPr>
          <w:p w:rsidR="004971BF" w:rsidRDefault="00BE17AE">
            <w:pPr>
              <w:jc w:val="center"/>
            </w:pPr>
            <w:r>
              <w:rPr>
                <w:color w:val="000000"/>
                <w:szCs w:val="21"/>
              </w:rPr>
              <w:t>中国平安</w:t>
            </w:r>
          </w:p>
        </w:tc>
        <w:tc>
          <w:tcPr>
            <w:tcW w:w="1276" w:type="dxa"/>
            <w:vAlign w:val="center"/>
          </w:tcPr>
          <w:p w:rsidR="004971BF" w:rsidRDefault="00BE17AE">
            <w:pPr>
              <w:jc w:val="right"/>
            </w:pPr>
            <w:r>
              <w:rPr>
                <w:color w:val="000000"/>
                <w:szCs w:val="21"/>
              </w:rPr>
              <w:t>282,600</w:t>
            </w:r>
          </w:p>
        </w:tc>
        <w:tc>
          <w:tcPr>
            <w:tcW w:w="2172" w:type="dxa"/>
            <w:vAlign w:val="center"/>
          </w:tcPr>
          <w:p w:rsidR="004971BF" w:rsidRDefault="00BE17AE">
            <w:pPr>
              <w:jc w:val="right"/>
            </w:pPr>
            <w:r>
              <w:rPr>
                <w:color w:val="000000"/>
                <w:szCs w:val="21"/>
              </w:rPr>
              <w:t>20,177,640.00</w:t>
            </w:r>
          </w:p>
        </w:tc>
        <w:tc>
          <w:tcPr>
            <w:tcW w:w="1852" w:type="dxa"/>
            <w:vAlign w:val="center"/>
          </w:tcPr>
          <w:p w:rsidR="004971BF" w:rsidRDefault="00BE17AE">
            <w:pPr>
              <w:jc w:val="right"/>
            </w:pPr>
            <w:r>
              <w:rPr>
                <w:color w:val="000000"/>
                <w:szCs w:val="21"/>
              </w:rPr>
              <w:t>1.44</w:t>
            </w:r>
          </w:p>
        </w:tc>
      </w:tr>
      <w:tr w:rsidR="004971BF">
        <w:trPr>
          <w:jc w:val="center"/>
        </w:trPr>
        <w:tc>
          <w:tcPr>
            <w:tcW w:w="817" w:type="dxa"/>
            <w:vAlign w:val="center"/>
          </w:tcPr>
          <w:p w:rsidR="004971BF" w:rsidRDefault="00BE17AE">
            <w:pPr>
              <w:jc w:val="center"/>
            </w:pPr>
            <w:r>
              <w:rPr>
                <w:color w:val="000000"/>
                <w:szCs w:val="21"/>
              </w:rPr>
              <w:t>22</w:t>
            </w:r>
          </w:p>
        </w:tc>
        <w:tc>
          <w:tcPr>
            <w:tcW w:w="1276" w:type="dxa"/>
            <w:vAlign w:val="center"/>
          </w:tcPr>
          <w:p w:rsidR="004971BF" w:rsidRDefault="00BE17AE">
            <w:pPr>
              <w:jc w:val="center"/>
            </w:pPr>
            <w:r>
              <w:rPr>
                <w:color w:val="000000"/>
                <w:szCs w:val="21"/>
              </w:rPr>
              <w:t>300433</w:t>
            </w:r>
          </w:p>
        </w:tc>
        <w:tc>
          <w:tcPr>
            <w:tcW w:w="1701" w:type="dxa"/>
            <w:vAlign w:val="center"/>
          </w:tcPr>
          <w:p w:rsidR="004971BF" w:rsidRDefault="00BE17AE">
            <w:pPr>
              <w:jc w:val="center"/>
            </w:pPr>
            <w:r>
              <w:rPr>
                <w:color w:val="000000"/>
                <w:szCs w:val="21"/>
              </w:rPr>
              <w:t>蓝思科技</w:t>
            </w:r>
          </w:p>
        </w:tc>
        <w:tc>
          <w:tcPr>
            <w:tcW w:w="1276" w:type="dxa"/>
            <w:vAlign w:val="center"/>
          </w:tcPr>
          <w:p w:rsidR="004971BF" w:rsidRDefault="00BE17AE">
            <w:pPr>
              <w:jc w:val="right"/>
            </w:pPr>
            <w:r>
              <w:rPr>
                <w:color w:val="000000"/>
                <w:szCs w:val="21"/>
              </w:rPr>
              <w:t>675,919</w:t>
            </w:r>
          </w:p>
        </w:tc>
        <w:tc>
          <w:tcPr>
            <w:tcW w:w="2172" w:type="dxa"/>
            <w:vAlign w:val="center"/>
          </w:tcPr>
          <w:p w:rsidR="004971BF" w:rsidRDefault="00BE17AE">
            <w:pPr>
              <w:jc w:val="right"/>
            </w:pPr>
            <w:r>
              <w:rPr>
                <w:color w:val="000000"/>
                <w:szCs w:val="21"/>
              </w:rPr>
              <w:t>18,952,768.76</w:t>
            </w:r>
          </w:p>
        </w:tc>
        <w:tc>
          <w:tcPr>
            <w:tcW w:w="1852" w:type="dxa"/>
            <w:vAlign w:val="center"/>
          </w:tcPr>
          <w:p w:rsidR="004971BF" w:rsidRDefault="00BE17AE">
            <w:pPr>
              <w:jc w:val="right"/>
            </w:pPr>
            <w:r>
              <w:rPr>
                <w:color w:val="000000"/>
                <w:szCs w:val="21"/>
              </w:rPr>
              <w:t>1.36</w:t>
            </w:r>
          </w:p>
        </w:tc>
      </w:tr>
      <w:tr w:rsidR="004971BF">
        <w:trPr>
          <w:jc w:val="center"/>
        </w:trPr>
        <w:tc>
          <w:tcPr>
            <w:tcW w:w="817" w:type="dxa"/>
            <w:vAlign w:val="center"/>
          </w:tcPr>
          <w:p w:rsidR="004971BF" w:rsidRDefault="00BE17AE">
            <w:pPr>
              <w:jc w:val="center"/>
            </w:pPr>
            <w:r>
              <w:rPr>
                <w:color w:val="000000"/>
                <w:szCs w:val="21"/>
              </w:rPr>
              <w:t>23</w:t>
            </w:r>
          </w:p>
        </w:tc>
        <w:tc>
          <w:tcPr>
            <w:tcW w:w="1276" w:type="dxa"/>
            <w:vAlign w:val="center"/>
          </w:tcPr>
          <w:p w:rsidR="004971BF" w:rsidRDefault="00BE17AE">
            <w:pPr>
              <w:jc w:val="center"/>
            </w:pPr>
            <w:r>
              <w:rPr>
                <w:color w:val="000000"/>
                <w:szCs w:val="21"/>
              </w:rPr>
              <w:t>603666</w:t>
            </w:r>
          </w:p>
        </w:tc>
        <w:tc>
          <w:tcPr>
            <w:tcW w:w="1701" w:type="dxa"/>
            <w:vAlign w:val="center"/>
          </w:tcPr>
          <w:p w:rsidR="004971BF" w:rsidRDefault="00BE17AE">
            <w:pPr>
              <w:jc w:val="center"/>
            </w:pPr>
            <w:r>
              <w:rPr>
                <w:color w:val="000000"/>
                <w:szCs w:val="21"/>
              </w:rPr>
              <w:t>亿嘉和</w:t>
            </w:r>
          </w:p>
        </w:tc>
        <w:tc>
          <w:tcPr>
            <w:tcW w:w="1276" w:type="dxa"/>
            <w:vAlign w:val="center"/>
          </w:tcPr>
          <w:p w:rsidR="004971BF" w:rsidRDefault="00BE17AE">
            <w:pPr>
              <w:jc w:val="right"/>
            </w:pPr>
            <w:r>
              <w:rPr>
                <w:color w:val="000000"/>
                <w:szCs w:val="21"/>
              </w:rPr>
              <w:t>209,846</w:t>
            </w:r>
          </w:p>
        </w:tc>
        <w:tc>
          <w:tcPr>
            <w:tcW w:w="2172" w:type="dxa"/>
            <w:vAlign w:val="center"/>
          </w:tcPr>
          <w:p w:rsidR="004971BF" w:rsidRDefault="00BE17AE">
            <w:pPr>
              <w:jc w:val="right"/>
            </w:pPr>
            <w:r>
              <w:rPr>
                <w:color w:val="000000"/>
                <w:szCs w:val="21"/>
              </w:rPr>
              <w:t>18,416,084.96</w:t>
            </w:r>
          </w:p>
        </w:tc>
        <w:tc>
          <w:tcPr>
            <w:tcW w:w="1852" w:type="dxa"/>
            <w:vAlign w:val="center"/>
          </w:tcPr>
          <w:p w:rsidR="004971BF" w:rsidRDefault="00BE17AE">
            <w:pPr>
              <w:jc w:val="right"/>
            </w:pPr>
            <w:r>
              <w:rPr>
                <w:color w:val="000000"/>
                <w:szCs w:val="21"/>
              </w:rPr>
              <w:t>1.32</w:t>
            </w:r>
          </w:p>
        </w:tc>
      </w:tr>
      <w:tr w:rsidR="004971BF">
        <w:trPr>
          <w:jc w:val="center"/>
        </w:trPr>
        <w:tc>
          <w:tcPr>
            <w:tcW w:w="817" w:type="dxa"/>
            <w:vAlign w:val="center"/>
          </w:tcPr>
          <w:p w:rsidR="004971BF" w:rsidRDefault="00BE17AE">
            <w:pPr>
              <w:jc w:val="center"/>
            </w:pPr>
            <w:r>
              <w:rPr>
                <w:color w:val="000000"/>
                <w:szCs w:val="21"/>
              </w:rPr>
              <w:t>24</w:t>
            </w:r>
          </w:p>
        </w:tc>
        <w:tc>
          <w:tcPr>
            <w:tcW w:w="1276" w:type="dxa"/>
            <w:vAlign w:val="center"/>
          </w:tcPr>
          <w:p w:rsidR="004971BF" w:rsidRDefault="00BE17AE">
            <w:pPr>
              <w:jc w:val="center"/>
            </w:pPr>
            <w:r>
              <w:rPr>
                <w:color w:val="000000"/>
                <w:szCs w:val="21"/>
              </w:rPr>
              <w:t>688029</w:t>
            </w:r>
          </w:p>
        </w:tc>
        <w:tc>
          <w:tcPr>
            <w:tcW w:w="1701" w:type="dxa"/>
            <w:vAlign w:val="center"/>
          </w:tcPr>
          <w:p w:rsidR="004971BF" w:rsidRDefault="00BE17AE">
            <w:pPr>
              <w:jc w:val="center"/>
            </w:pPr>
            <w:r>
              <w:rPr>
                <w:color w:val="000000"/>
                <w:szCs w:val="21"/>
              </w:rPr>
              <w:t>南微医学</w:t>
            </w:r>
          </w:p>
        </w:tc>
        <w:tc>
          <w:tcPr>
            <w:tcW w:w="1276" w:type="dxa"/>
            <w:vAlign w:val="center"/>
          </w:tcPr>
          <w:p w:rsidR="004971BF" w:rsidRDefault="00BE17AE">
            <w:pPr>
              <w:jc w:val="right"/>
            </w:pPr>
            <w:r>
              <w:rPr>
                <w:color w:val="000000"/>
                <w:szCs w:val="21"/>
              </w:rPr>
              <w:t>75,340</w:t>
            </w:r>
          </w:p>
        </w:tc>
        <w:tc>
          <w:tcPr>
            <w:tcW w:w="2172" w:type="dxa"/>
            <w:vAlign w:val="center"/>
          </w:tcPr>
          <w:p w:rsidR="004971BF" w:rsidRDefault="00BE17AE">
            <w:pPr>
              <w:jc w:val="right"/>
            </w:pPr>
            <w:r>
              <w:rPr>
                <w:color w:val="000000"/>
                <w:szCs w:val="21"/>
              </w:rPr>
              <w:t>18,272,963.60</w:t>
            </w:r>
          </w:p>
        </w:tc>
        <w:tc>
          <w:tcPr>
            <w:tcW w:w="1852" w:type="dxa"/>
            <w:vAlign w:val="center"/>
          </w:tcPr>
          <w:p w:rsidR="004971BF" w:rsidRDefault="00BE17AE">
            <w:pPr>
              <w:jc w:val="right"/>
            </w:pPr>
            <w:r>
              <w:rPr>
                <w:color w:val="000000"/>
                <w:szCs w:val="21"/>
              </w:rPr>
              <w:t>1.31</w:t>
            </w:r>
          </w:p>
        </w:tc>
      </w:tr>
      <w:tr w:rsidR="004971BF">
        <w:trPr>
          <w:jc w:val="center"/>
        </w:trPr>
        <w:tc>
          <w:tcPr>
            <w:tcW w:w="817" w:type="dxa"/>
            <w:vAlign w:val="center"/>
          </w:tcPr>
          <w:p w:rsidR="004971BF" w:rsidRDefault="00BE17AE">
            <w:pPr>
              <w:jc w:val="center"/>
            </w:pPr>
            <w:r>
              <w:rPr>
                <w:color w:val="000000"/>
                <w:szCs w:val="21"/>
              </w:rPr>
              <w:t>25</w:t>
            </w:r>
          </w:p>
        </w:tc>
        <w:tc>
          <w:tcPr>
            <w:tcW w:w="1276" w:type="dxa"/>
            <w:vAlign w:val="center"/>
          </w:tcPr>
          <w:p w:rsidR="004971BF" w:rsidRDefault="00BE17AE">
            <w:pPr>
              <w:jc w:val="center"/>
            </w:pPr>
            <w:r>
              <w:rPr>
                <w:color w:val="000000"/>
                <w:szCs w:val="21"/>
              </w:rPr>
              <w:t>600809</w:t>
            </w:r>
          </w:p>
        </w:tc>
        <w:tc>
          <w:tcPr>
            <w:tcW w:w="1701" w:type="dxa"/>
            <w:vAlign w:val="center"/>
          </w:tcPr>
          <w:p w:rsidR="004971BF" w:rsidRDefault="00BE17AE">
            <w:pPr>
              <w:jc w:val="center"/>
            </w:pPr>
            <w:r>
              <w:rPr>
                <w:color w:val="000000"/>
                <w:szCs w:val="21"/>
              </w:rPr>
              <w:t>山西汾酒</w:t>
            </w:r>
          </w:p>
        </w:tc>
        <w:tc>
          <w:tcPr>
            <w:tcW w:w="1276" w:type="dxa"/>
            <w:vAlign w:val="center"/>
          </w:tcPr>
          <w:p w:rsidR="004971BF" w:rsidRDefault="00BE17AE">
            <w:pPr>
              <w:jc w:val="right"/>
            </w:pPr>
            <w:r>
              <w:rPr>
                <w:color w:val="000000"/>
                <w:szCs w:val="21"/>
              </w:rPr>
              <w:t>125,600</w:t>
            </w:r>
          </w:p>
        </w:tc>
        <w:tc>
          <w:tcPr>
            <w:tcW w:w="2172" w:type="dxa"/>
            <w:vAlign w:val="center"/>
          </w:tcPr>
          <w:p w:rsidR="004971BF" w:rsidRDefault="00BE17AE">
            <w:pPr>
              <w:jc w:val="right"/>
            </w:pPr>
            <w:r>
              <w:rPr>
                <w:color w:val="000000"/>
                <w:szCs w:val="21"/>
              </w:rPr>
              <w:t>18,212,000.00</w:t>
            </w:r>
          </w:p>
        </w:tc>
        <w:tc>
          <w:tcPr>
            <w:tcW w:w="1852" w:type="dxa"/>
            <w:vAlign w:val="center"/>
          </w:tcPr>
          <w:p w:rsidR="004971BF" w:rsidRDefault="00BE17AE">
            <w:pPr>
              <w:jc w:val="right"/>
            </w:pPr>
            <w:r>
              <w:rPr>
                <w:color w:val="000000"/>
                <w:szCs w:val="21"/>
              </w:rPr>
              <w:t>1.30</w:t>
            </w:r>
          </w:p>
        </w:tc>
      </w:tr>
      <w:tr w:rsidR="004971BF">
        <w:trPr>
          <w:jc w:val="center"/>
        </w:trPr>
        <w:tc>
          <w:tcPr>
            <w:tcW w:w="817" w:type="dxa"/>
            <w:vAlign w:val="center"/>
          </w:tcPr>
          <w:p w:rsidR="004971BF" w:rsidRDefault="00BE17AE">
            <w:pPr>
              <w:jc w:val="center"/>
            </w:pPr>
            <w:r>
              <w:rPr>
                <w:color w:val="000000"/>
                <w:szCs w:val="21"/>
              </w:rPr>
              <w:t>26</w:t>
            </w:r>
          </w:p>
        </w:tc>
        <w:tc>
          <w:tcPr>
            <w:tcW w:w="1276" w:type="dxa"/>
            <w:vAlign w:val="center"/>
          </w:tcPr>
          <w:p w:rsidR="004971BF" w:rsidRDefault="00BE17AE">
            <w:pPr>
              <w:jc w:val="center"/>
            </w:pPr>
            <w:r>
              <w:rPr>
                <w:color w:val="000000"/>
                <w:szCs w:val="21"/>
              </w:rPr>
              <w:t>002396</w:t>
            </w:r>
          </w:p>
        </w:tc>
        <w:tc>
          <w:tcPr>
            <w:tcW w:w="1701" w:type="dxa"/>
            <w:vAlign w:val="center"/>
          </w:tcPr>
          <w:p w:rsidR="004971BF" w:rsidRDefault="00BE17AE">
            <w:pPr>
              <w:jc w:val="center"/>
            </w:pPr>
            <w:r>
              <w:rPr>
                <w:color w:val="000000"/>
                <w:szCs w:val="21"/>
              </w:rPr>
              <w:t>星网锐捷</w:t>
            </w:r>
          </w:p>
        </w:tc>
        <w:tc>
          <w:tcPr>
            <w:tcW w:w="1276" w:type="dxa"/>
            <w:vAlign w:val="center"/>
          </w:tcPr>
          <w:p w:rsidR="004971BF" w:rsidRDefault="00BE17AE">
            <w:pPr>
              <w:jc w:val="right"/>
            </w:pPr>
            <w:r>
              <w:rPr>
                <w:color w:val="000000"/>
                <w:szCs w:val="21"/>
              </w:rPr>
              <w:t>507,534</w:t>
            </w:r>
          </w:p>
        </w:tc>
        <w:tc>
          <w:tcPr>
            <w:tcW w:w="2172" w:type="dxa"/>
            <w:vAlign w:val="center"/>
          </w:tcPr>
          <w:p w:rsidR="004971BF" w:rsidRDefault="00BE17AE">
            <w:pPr>
              <w:jc w:val="right"/>
            </w:pPr>
            <w:r>
              <w:rPr>
                <w:color w:val="000000"/>
                <w:szCs w:val="21"/>
              </w:rPr>
              <w:t>17,931,176.22</w:t>
            </w:r>
          </w:p>
        </w:tc>
        <w:tc>
          <w:tcPr>
            <w:tcW w:w="1852" w:type="dxa"/>
            <w:vAlign w:val="center"/>
          </w:tcPr>
          <w:p w:rsidR="004971BF" w:rsidRDefault="00BE17AE">
            <w:pPr>
              <w:jc w:val="right"/>
            </w:pPr>
            <w:r>
              <w:rPr>
                <w:color w:val="000000"/>
                <w:szCs w:val="21"/>
              </w:rPr>
              <w:t>1.28</w:t>
            </w:r>
          </w:p>
        </w:tc>
      </w:tr>
      <w:tr w:rsidR="004971BF">
        <w:trPr>
          <w:jc w:val="center"/>
        </w:trPr>
        <w:tc>
          <w:tcPr>
            <w:tcW w:w="817" w:type="dxa"/>
            <w:vAlign w:val="center"/>
          </w:tcPr>
          <w:p w:rsidR="004971BF" w:rsidRDefault="00BE17AE">
            <w:pPr>
              <w:jc w:val="center"/>
            </w:pPr>
            <w:r>
              <w:rPr>
                <w:color w:val="000000"/>
                <w:szCs w:val="21"/>
              </w:rPr>
              <w:t>27</w:t>
            </w:r>
          </w:p>
        </w:tc>
        <w:tc>
          <w:tcPr>
            <w:tcW w:w="1276" w:type="dxa"/>
            <w:vAlign w:val="center"/>
          </w:tcPr>
          <w:p w:rsidR="004971BF" w:rsidRDefault="00BE17AE">
            <w:pPr>
              <w:jc w:val="center"/>
            </w:pPr>
            <w:r>
              <w:rPr>
                <w:color w:val="000000"/>
                <w:szCs w:val="21"/>
              </w:rPr>
              <w:t>600486</w:t>
            </w:r>
          </w:p>
        </w:tc>
        <w:tc>
          <w:tcPr>
            <w:tcW w:w="1701" w:type="dxa"/>
            <w:vAlign w:val="center"/>
          </w:tcPr>
          <w:p w:rsidR="004971BF" w:rsidRDefault="00BE17AE">
            <w:pPr>
              <w:jc w:val="center"/>
            </w:pPr>
            <w:r>
              <w:rPr>
                <w:color w:val="000000"/>
                <w:szCs w:val="21"/>
              </w:rPr>
              <w:t>扬农化工</w:t>
            </w:r>
          </w:p>
        </w:tc>
        <w:tc>
          <w:tcPr>
            <w:tcW w:w="1276" w:type="dxa"/>
            <w:vAlign w:val="center"/>
          </w:tcPr>
          <w:p w:rsidR="004971BF" w:rsidRDefault="00BE17AE">
            <w:pPr>
              <w:jc w:val="right"/>
            </w:pPr>
            <w:r>
              <w:rPr>
                <w:color w:val="000000"/>
                <w:szCs w:val="21"/>
              </w:rPr>
              <w:t>200,000</w:t>
            </w:r>
          </w:p>
        </w:tc>
        <w:tc>
          <w:tcPr>
            <w:tcW w:w="2172" w:type="dxa"/>
            <w:vAlign w:val="center"/>
          </w:tcPr>
          <w:p w:rsidR="004971BF" w:rsidRDefault="00BE17AE">
            <w:pPr>
              <w:jc w:val="right"/>
            </w:pPr>
            <w:r>
              <w:rPr>
                <w:color w:val="000000"/>
                <w:szCs w:val="21"/>
              </w:rPr>
              <w:t>16,500,000.00</w:t>
            </w:r>
          </w:p>
        </w:tc>
        <w:tc>
          <w:tcPr>
            <w:tcW w:w="1852" w:type="dxa"/>
            <w:vAlign w:val="center"/>
          </w:tcPr>
          <w:p w:rsidR="004971BF" w:rsidRDefault="00BE17AE">
            <w:pPr>
              <w:jc w:val="right"/>
            </w:pPr>
            <w:r>
              <w:rPr>
                <w:color w:val="000000"/>
                <w:szCs w:val="21"/>
              </w:rPr>
              <w:t>1.18</w:t>
            </w:r>
          </w:p>
        </w:tc>
      </w:tr>
      <w:tr w:rsidR="004971BF">
        <w:trPr>
          <w:jc w:val="center"/>
        </w:trPr>
        <w:tc>
          <w:tcPr>
            <w:tcW w:w="817" w:type="dxa"/>
            <w:vAlign w:val="center"/>
          </w:tcPr>
          <w:p w:rsidR="004971BF" w:rsidRDefault="00BE17AE">
            <w:pPr>
              <w:jc w:val="center"/>
            </w:pPr>
            <w:r>
              <w:rPr>
                <w:color w:val="000000"/>
                <w:szCs w:val="21"/>
              </w:rPr>
              <w:t>28</w:t>
            </w:r>
          </w:p>
        </w:tc>
        <w:tc>
          <w:tcPr>
            <w:tcW w:w="1276" w:type="dxa"/>
            <w:vAlign w:val="center"/>
          </w:tcPr>
          <w:p w:rsidR="004971BF" w:rsidRDefault="00BE17AE">
            <w:pPr>
              <w:jc w:val="center"/>
            </w:pPr>
            <w:r>
              <w:rPr>
                <w:color w:val="000000"/>
                <w:szCs w:val="21"/>
              </w:rPr>
              <w:t>688188</w:t>
            </w:r>
          </w:p>
        </w:tc>
        <w:tc>
          <w:tcPr>
            <w:tcW w:w="1701" w:type="dxa"/>
            <w:vAlign w:val="center"/>
          </w:tcPr>
          <w:p w:rsidR="004971BF" w:rsidRDefault="00BE17AE">
            <w:pPr>
              <w:jc w:val="center"/>
            </w:pPr>
            <w:r>
              <w:rPr>
                <w:color w:val="000000"/>
                <w:szCs w:val="21"/>
              </w:rPr>
              <w:t>柏楚电子</w:t>
            </w:r>
          </w:p>
        </w:tc>
        <w:tc>
          <w:tcPr>
            <w:tcW w:w="1276" w:type="dxa"/>
            <w:vAlign w:val="center"/>
          </w:tcPr>
          <w:p w:rsidR="004971BF" w:rsidRDefault="00BE17AE">
            <w:pPr>
              <w:jc w:val="right"/>
            </w:pPr>
            <w:r>
              <w:rPr>
                <w:color w:val="000000"/>
                <w:szCs w:val="21"/>
              </w:rPr>
              <w:t>90,290</w:t>
            </w:r>
          </w:p>
        </w:tc>
        <w:tc>
          <w:tcPr>
            <w:tcW w:w="2172" w:type="dxa"/>
            <w:vAlign w:val="center"/>
          </w:tcPr>
          <w:p w:rsidR="004971BF" w:rsidRDefault="00BE17AE">
            <w:pPr>
              <w:jc w:val="right"/>
            </w:pPr>
            <w:r>
              <w:rPr>
                <w:color w:val="000000"/>
                <w:szCs w:val="21"/>
              </w:rPr>
              <w:t>14,726,299.00</w:t>
            </w:r>
          </w:p>
        </w:tc>
        <w:tc>
          <w:tcPr>
            <w:tcW w:w="1852" w:type="dxa"/>
            <w:vAlign w:val="center"/>
          </w:tcPr>
          <w:p w:rsidR="004971BF" w:rsidRDefault="00BE17AE">
            <w:pPr>
              <w:jc w:val="right"/>
            </w:pPr>
            <w:r>
              <w:rPr>
                <w:color w:val="000000"/>
                <w:szCs w:val="21"/>
              </w:rPr>
              <w:t>1.05</w:t>
            </w:r>
          </w:p>
        </w:tc>
      </w:tr>
      <w:tr w:rsidR="004971BF">
        <w:trPr>
          <w:jc w:val="center"/>
        </w:trPr>
        <w:tc>
          <w:tcPr>
            <w:tcW w:w="817" w:type="dxa"/>
            <w:vAlign w:val="center"/>
          </w:tcPr>
          <w:p w:rsidR="004971BF" w:rsidRDefault="00BE17AE">
            <w:pPr>
              <w:jc w:val="center"/>
            </w:pPr>
            <w:r>
              <w:rPr>
                <w:color w:val="000000"/>
                <w:szCs w:val="21"/>
              </w:rPr>
              <w:t>29</w:t>
            </w:r>
          </w:p>
        </w:tc>
        <w:tc>
          <w:tcPr>
            <w:tcW w:w="1276" w:type="dxa"/>
            <w:vAlign w:val="center"/>
          </w:tcPr>
          <w:p w:rsidR="004971BF" w:rsidRDefault="00BE17AE">
            <w:pPr>
              <w:jc w:val="center"/>
            </w:pPr>
            <w:r>
              <w:rPr>
                <w:color w:val="000000"/>
                <w:szCs w:val="21"/>
              </w:rPr>
              <w:t>603606</w:t>
            </w:r>
          </w:p>
        </w:tc>
        <w:tc>
          <w:tcPr>
            <w:tcW w:w="1701" w:type="dxa"/>
            <w:vAlign w:val="center"/>
          </w:tcPr>
          <w:p w:rsidR="004971BF" w:rsidRDefault="00BE17AE">
            <w:pPr>
              <w:jc w:val="center"/>
            </w:pPr>
            <w:r>
              <w:rPr>
                <w:color w:val="000000"/>
                <w:szCs w:val="21"/>
              </w:rPr>
              <w:t>东方电缆</w:t>
            </w:r>
          </w:p>
        </w:tc>
        <w:tc>
          <w:tcPr>
            <w:tcW w:w="1276" w:type="dxa"/>
            <w:vAlign w:val="center"/>
          </w:tcPr>
          <w:p w:rsidR="004971BF" w:rsidRDefault="00BE17AE">
            <w:pPr>
              <w:jc w:val="right"/>
            </w:pPr>
            <w:r>
              <w:rPr>
                <w:color w:val="000000"/>
                <w:szCs w:val="21"/>
              </w:rPr>
              <w:t>859,300</w:t>
            </w:r>
          </w:p>
        </w:tc>
        <w:tc>
          <w:tcPr>
            <w:tcW w:w="2172" w:type="dxa"/>
            <w:vAlign w:val="center"/>
          </w:tcPr>
          <w:p w:rsidR="004971BF" w:rsidRDefault="00BE17AE">
            <w:pPr>
              <w:jc w:val="right"/>
            </w:pPr>
            <w:r>
              <w:rPr>
                <w:color w:val="000000"/>
                <w:szCs w:val="21"/>
              </w:rPr>
              <w:t>12,494,222.00</w:t>
            </w:r>
          </w:p>
        </w:tc>
        <w:tc>
          <w:tcPr>
            <w:tcW w:w="1852" w:type="dxa"/>
            <w:vAlign w:val="center"/>
          </w:tcPr>
          <w:p w:rsidR="004971BF" w:rsidRDefault="00BE17AE">
            <w:pPr>
              <w:jc w:val="right"/>
            </w:pPr>
            <w:r>
              <w:rPr>
                <w:color w:val="000000"/>
                <w:szCs w:val="21"/>
              </w:rPr>
              <w:t>0.89</w:t>
            </w:r>
          </w:p>
        </w:tc>
      </w:tr>
      <w:tr w:rsidR="004971BF">
        <w:trPr>
          <w:jc w:val="center"/>
        </w:trPr>
        <w:tc>
          <w:tcPr>
            <w:tcW w:w="817" w:type="dxa"/>
            <w:vAlign w:val="center"/>
          </w:tcPr>
          <w:p w:rsidR="004971BF" w:rsidRDefault="00BE17AE">
            <w:pPr>
              <w:jc w:val="center"/>
            </w:pPr>
            <w:r>
              <w:rPr>
                <w:color w:val="000000"/>
                <w:szCs w:val="21"/>
              </w:rPr>
              <w:t>30</w:t>
            </w:r>
          </w:p>
        </w:tc>
        <w:tc>
          <w:tcPr>
            <w:tcW w:w="1276" w:type="dxa"/>
            <w:vAlign w:val="center"/>
          </w:tcPr>
          <w:p w:rsidR="004971BF" w:rsidRDefault="00BE17AE">
            <w:pPr>
              <w:jc w:val="center"/>
            </w:pPr>
            <w:r>
              <w:rPr>
                <w:color w:val="000000"/>
                <w:szCs w:val="21"/>
              </w:rPr>
              <w:t>000651</w:t>
            </w:r>
          </w:p>
        </w:tc>
        <w:tc>
          <w:tcPr>
            <w:tcW w:w="1701" w:type="dxa"/>
            <w:vAlign w:val="center"/>
          </w:tcPr>
          <w:p w:rsidR="004971BF" w:rsidRDefault="00BE17AE">
            <w:pPr>
              <w:jc w:val="center"/>
            </w:pPr>
            <w:r>
              <w:rPr>
                <w:color w:val="000000"/>
                <w:szCs w:val="21"/>
              </w:rPr>
              <w:t>格力电器</w:t>
            </w:r>
          </w:p>
        </w:tc>
        <w:tc>
          <w:tcPr>
            <w:tcW w:w="1276" w:type="dxa"/>
            <w:vAlign w:val="center"/>
          </w:tcPr>
          <w:p w:rsidR="004971BF" w:rsidRDefault="00BE17AE">
            <w:pPr>
              <w:jc w:val="right"/>
            </w:pPr>
            <w:r>
              <w:rPr>
                <w:color w:val="000000"/>
                <w:szCs w:val="21"/>
              </w:rPr>
              <w:t>210,783</w:t>
            </w:r>
          </w:p>
        </w:tc>
        <w:tc>
          <w:tcPr>
            <w:tcW w:w="2172" w:type="dxa"/>
            <w:vAlign w:val="center"/>
          </w:tcPr>
          <w:p w:rsidR="004971BF" w:rsidRDefault="00BE17AE">
            <w:pPr>
              <w:jc w:val="right"/>
            </w:pPr>
            <w:r>
              <w:rPr>
                <w:color w:val="000000"/>
                <w:szCs w:val="21"/>
              </w:rPr>
              <w:t>11,923,994.31</w:t>
            </w:r>
          </w:p>
        </w:tc>
        <w:tc>
          <w:tcPr>
            <w:tcW w:w="1852" w:type="dxa"/>
            <w:vAlign w:val="center"/>
          </w:tcPr>
          <w:p w:rsidR="004971BF" w:rsidRDefault="00BE17AE">
            <w:pPr>
              <w:jc w:val="right"/>
            </w:pPr>
            <w:r>
              <w:rPr>
                <w:color w:val="000000"/>
                <w:szCs w:val="21"/>
              </w:rPr>
              <w:t>0.85</w:t>
            </w:r>
          </w:p>
        </w:tc>
      </w:tr>
      <w:tr w:rsidR="004971BF">
        <w:trPr>
          <w:jc w:val="center"/>
        </w:trPr>
        <w:tc>
          <w:tcPr>
            <w:tcW w:w="817" w:type="dxa"/>
            <w:vAlign w:val="center"/>
          </w:tcPr>
          <w:p w:rsidR="004971BF" w:rsidRDefault="00BE17AE">
            <w:pPr>
              <w:jc w:val="center"/>
            </w:pPr>
            <w:r>
              <w:rPr>
                <w:color w:val="000000"/>
                <w:szCs w:val="21"/>
              </w:rPr>
              <w:t>31</w:t>
            </w:r>
          </w:p>
        </w:tc>
        <w:tc>
          <w:tcPr>
            <w:tcW w:w="1276" w:type="dxa"/>
            <w:vAlign w:val="center"/>
          </w:tcPr>
          <w:p w:rsidR="004971BF" w:rsidRDefault="00BE17AE">
            <w:pPr>
              <w:jc w:val="center"/>
            </w:pPr>
            <w:r>
              <w:rPr>
                <w:color w:val="000000"/>
                <w:szCs w:val="21"/>
              </w:rPr>
              <w:t>600585</w:t>
            </w:r>
          </w:p>
        </w:tc>
        <w:tc>
          <w:tcPr>
            <w:tcW w:w="1701" w:type="dxa"/>
            <w:vAlign w:val="center"/>
          </w:tcPr>
          <w:p w:rsidR="004971BF" w:rsidRDefault="00BE17AE">
            <w:pPr>
              <w:jc w:val="center"/>
            </w:pPr>
            <w:r>
              <w:rPr>
                <w:color w:val="000000"/>
                <w:szCs w:val="21"/>
              </w:rPr>
              <w:t>海螺水泥</w:t>
            </w:r>
          </w:p>
        </w:tc>
        <w:tc>
          <w:tcPr>
            <w:tcW w:w="1276" w:type="dxa"/>
            <w:vAlign w:val="center"/>
          </w:tcPr>
          <w:p w:rsidR="004971BF" w:rsidRDefault="00BE17AE">
            <w:pPr>
              <w:jc w:val="right"/>
            </w:pPr>
            <w:r>
              <w:rPr>
                <w:color w:val="000000"/>
                <w:szCs w:val="21"/>
              </w:rPr>
              <w:t>194,600</w:t>
            </w:r>
          </w:p>
        </w:tc>
        <w:tc>
          <w:tcPr>
            <w:tcW w:w="2172" w:type="dxa"/>
            <w:vAlign w:val="center"/>
          </w:tcPr>
          <w:p w:rsidR="004971BF" w:rsidRDefault="00BE17AE">
            <w:pPr>
              <w:jc w:val="right"/>
            </w:pPr>
            <w:r>
              <w:rPr>
                <w:color w:val="000000"/>
                <w:szCs w:val="21"/>
              </w:rPr>
              <w:t>10,296,286.00</w:t>
            </w:r>
          </w:p>
        </w:tc>
        <w:tc>
          <w:tcPr>
            <w:tcW w:w="1852" w:type="dxa"/>
            <w:vAlign w:val="center"/>
          </w:tcPr>
          <w:p w:rsidR="004971BF" w:rsidRDefault="00BE17AE">
            <w:pPr>
              <w:jc w:val="right"/>
            </w:pPr>
            <w:r>
              <w:rPr>
                <w:color w:val="000000"/>
                <w:szCs w:val="21"/>
              </w:rPr>
              <w:t>0.74</w:t>
            </w:r>
          </w:p>
        </w:tc>
      </w:tr>
      <w:tr w:rsidR="004971BF">
        <w:trPr>
          <w:jc w:val="center"/>
        </w:trPr>
        <w:tc>
          <w:tcPr>
            <w:tcW w:w="817" w:type="dxa"/>
            <w:vAlign w:val="center"/>
          </w:tcPr>
          <w:p w:rsidR="004971BF" w:rsidRDefault="00BE17AE">
            <w:pPr>
              <w:jc w:val="center"/>
            </w:pPr>
            <w:r>
              <w:rPr>
                <w:color w:val="000000"/>
                <w:szCs w:val="21"/>
              </w:rPr>
              <w:t>32</w:t>
            </w:r>
          </w:p>
        </w:tc>
        <w:tc>
          <w:tcPr>
            <w:tcW w:w="1276" w:type="dxa"/>
            <w:vAlign w:val="center"/>
          </w:tcPr>
          <w:p w:rsidR="004971BF" w:rsidRDefault="00BE17AE">
            <w:pPr>
              <w:jc w:val="center"/>
            </w:pPr>
            <w:r>
              <w:rPr>
                <w:color w:val="000000"/>
                <w:szCs w:val="21"/>
              </w:rPr>
              <w:t>000860</w:t>
            </w:r>
          </w:p>
        </w:tc>
        <w:tc>
          <w:tcPr>
            <w:tcW w:w="1701" w:type="dxa"/>
            <w:vAlign w:val="center"/>
          </w:tcPr>
          <w:p w:rsidR="004971BF" w:rsidRDefault="00BE17AE">
            <w:pPr>
              <w:jc w:val="center"/>
            </w:pPr>
            <w:r>
              <w:rPr>
                <w:color w:val="000000"/>
                <w:szCs w:val="21"/>
              </w:rPr>
              <w:t>顺鑫农业</w:t>
            </w:r>
          </w:p>
        </w:tc>
        <w:tc>
          <w:tcPr>
            <w:tcW w:w="1276" w:type="dxa"/>
            <w:vAlign w:val="center"/>
          </w:tcPr>
          <w:p w:rsidR="004971BF" w:rsidRDefault="00BE17AE">
            <w:pPr>
              <w:jc w:val="right"/>
            </w:pPr>
            <w:r>
              <w:rPr>
                <w:color w:val="000000"/>
                <w:szCs w:val="21"/>
              </w:rPr>
              <w:t>126,685</w:t>
            </w:r>
          </w:p>
        </w:tc>
        <w:tc>
          <w:tcPr>
            <w:tcW w:w="2172" w:type="dxa"/>
            <w:vAlign w:val="center"/>
          </w:tcPr>
          <w:p w:rsidR="004971BF" w:rsidRDefault="00BE17AE">
            <w:pPr>
              <w:jc w:val="right"/>
            </w:pPr>
            <w:r>
              <w:rPr>
                <w:color w:val="000000"/>
                <w:szCs w:val="21"/>
              </w:rPr>
              <w:t>7,218,511.30</w:t>
            </w:r>
          </w:p>
        </w:tc>
        <w:tc>
          <w:tcPr>
            <w:tcW w:w="1852" w:type="dxa"/>
            <w:vAlign w:val="center"/>
          </w:tcPr>
          <w:p w:rsidR="004971BF" w:rsidRDefault="00BE17AE">
            <w:pPr>
              <w:jc w:val="right"/>
            </w:pPr>
            <w:r>
              <w:rPr>
                <w:color w:val="000000"/>
                <w:szCs w:val="21"/>
              </w:rPr>
              <w:t>0.52</w:t>
            </w:r>
          </w:p>
        </w:tc>
      </w:tr>
      <w:tr w:rsidR="004971BF">
        <w:trPr>
          <w:jc w:val="center"/>
        </w:trPr>
        <w:tc>
          <w:tcPr>
            <w:tcW w:w="817" w:type="dxa"/>
            <w:vAlign w:val="center"/>
          </w:tcPr>
          <w:p w:rsidR="004971BF" w:rsidRDefault="00BE17AE">
            <w:pPr>
              <w:jc w:val="center"/>
            </w:pPr>
            <w:r>
              <w:rPr>
                <w:color w:val="000000"/>
                <w:szCs w:val="21"/>
              </w:rPr>
              <w:t>33</w:t>
            </w:r>
          </w:p>
        </w:tc>
        <w:tc>
          <w:tcPr>
            <w:tcW w:w="1276" w:type="dxa"/>
            <w:vAlign w:val="center"/>
          </w:tcPr>
          <w:p w:rsidR="004971BF" w:rsidRDefault="00BE17AE">
            <w:pPr>
              <w:jc w:val="center"/>
            </w:pPr>
            <w:r>
              <w:rPr>
                <w:color w:val="000000"/>
                <w:szCs w:val="21"/>
              </w:rPr>
              <w:t>601816</w:t>
            </w:r>
          </w:p>
        </w:tc>
        <w:tc>
          <w:tcPr>
            <w:tcW w:w="1701" w:type="dxa"/>
            <w:vAlign w:val="center"/>
          </w:tcPr>
          <w:p w:rsidR="004971BF" w:rsidRDefault="00BE17AE">
            <w:pPr>
              <w:jc w:val="center"/>
            </w:pPr>
            <w:r>
              <w:rPr>
                <w:color w:val="000000"/>
                <w:szCs w:val="21"/>
              </w:rPr>
              <w:t>京沪高铁</w:t>
            </w:r>
          </w:p>
        </w:tc>
        <w:tc>
          <w:tcPr>
            <w:tcW w:w="1276" w:type="dxa"/>
            <w:vAlign w:val="center"/>
          </w:tcPr>
          <w:p w:rsidR="004971BF" w:rsidRDefault="00BE17AE">
            <w:pPr>
              <w:jc w:val="right"/>
            </w:pPr>
            <w:r>
              <w:rPr>
                <w:color w:val="000000"/>
                <w:szCs w:val="21"/>
              </w:rPr>
              <w:t>906,536</w:t>
            </w:r>
          </w:p>
        </w:tc>
        <w:tc>
          <w:tcPr>
            <w:tcW w:w="2172" w:type="dxa"/>
            <w:vAlign w:val="center"/>
          </w:tcPr>
          <w:p w:rsidR="004971BF" w:rsidRDefault="00BE17AE">
            <w:pPr>
              <w:jc w:val="right"/>
            </w:pPr>
            <w:r>
              <w:rPr>
                <w:color w:val="000000"/>
                <w:szCs w:val="21"/>
              </w:rPr>
              <w:t>5,593,327.12</w:t>
            </w:r>
          </w:p>
        </w:tc>
        <w:tc>
          <w:tcPr>
            <w:tcW w:w="1852" w:type="dxa"/>
            <w:vAlign w:val="center"/>
          </w:tcPr>
          <w:p w:rsidR="004971BF" w:rsidRDefault="00BE17AE">
            <w:pPr>
              <w:jc w:val="right"/>
            </w:pPr>
            <w:r>
              <w:rPr>
                <w:color w:val="000000"/>
                <w:szCs w:val="21"/>
              </w:rPr>
              <w:t>0.40</w:t>
            </w:r>
          </w:p>
        </w:tc>
      </w:tr>
      <w:tr w:rsidR="004971BF">
        <w:trPr>
          <w:jc w:val="center"/>
        </w:trPr>
        <w:tc>
          <w:tcPr>
            <w:tcW w:w="817" w:type="dxa"/>
            <w:vAlign w:val="center"/>
          </w:tcPr>
          <w:p w:rsidR="004971BF" w:rsidRDefault="00BE17AE">
            <w:pPr>
              <w:jc w:val="center"/>
            </w:pPr>
            <w:r>
              <w:rPr>
                <w:color w:val="000000"/>
                <w:szCs w:val="21"/>
              </w:rPr>
              <w:t>34</w:t>
            </w:r>
          </w:p>
        </w:tc>
        <w:tc>
          <w:tcPr>
            <w:tcW w:w="1276" w:type="dxa"/>
            <w:vAlign w:val="center"/>
          </w:tcPr>
          <w:p w:rsidR="004971BF" w:rsidRDefault="00BE17AE">
            <w:pPr>
              <w:jc w:val="center"/>
            </w:pPr>
            <w:r>
              <w:rPr>
                <w:color w:val="000000"/>
                <w:szCs w:val="21"/>
              </w:rPr>
              <w:t>688086</w:t>
            </w:r>
          </w:p>
        </w:tc>
        <w:tc>
          <w:tcPr>
            <w:tcW w:w="1701" w:type="dxa"/>
            <w:vAlign w:val="center"/>
          </w:tcPr>
          <w:p w:rsidR="004971BF" w:rsidRDefault="00BE17AE">
            <w:pPr>
              <w:jc w:val="center"/>
            </w:pPr>
            <w:r>
              <w:rPr>
                <w:color w:val="000000"/>
                <w:szCs w:val="21"/>
              </w:rPr>
              <w:t>紫晶存储</w:t>
            </w:r>
          </w:p>
        </w:tc>
        <w:tc>
          <w:tcPr>
            <w:tcW w:w="1276" w:type="dxa"/>
            <w:vAlign w:val="center"/>
          </w:tcPr>
          <w:p w:rsidR="004971BF" w:rsidRDefault="00BE17AE">
            <w:pPr>
              <w:jc w:val="right"/>
            </w:pPr>
            <w:r>
              <w:rPr>
                <w:color w:val="000000"/>
                <w:szCs w:val="21"/>
              </w:rPr>
              <w:t>9,361</w:t>
            </w:r>
          </w:p>
        </w:tc>
        <w:tc>
          <w:tcPr>
            <w:tcW w:w="2172" w:type="dxa"/>
            <w:vAlign w:val="center"/>
          </w:tcPr>
          <w:p w:rsidR="004971BF" w:rsidRDefault="00BE17AE">
            <w:pPr>
              <w:jc w:val="right"/>
            </w:pPr>
            <w:r>
              <w:rPr>
                <w:color w:val="000000"/>
                <w:szCs w:val="21"/>
              </w:rPr>
              <w:t>604,158.94</w:t>
            </w:r>
          </w:p>
        </w:tc>
        <w:tc>
          <w:tcPr>
            <w:tcW w:w="1852" w:type="dxa"/>
            <w:vAlign w:val="center"/>
          </w:tcPr>
          <w:p w:rsidR="004971BF" w:rsidRDefault="00BE17AE">
            <w:pPr>
              <w:jc w:val="right"/>
            </w:pPr>
            <w:r>
              <w:rPr>
                <w:color w:val="000000"/>
                <w:szCs w:val="21"/>
              </w:rPr>
              <w:t>0.04</w:t>
            </w:r>
          </w:p>
        </w:tc>
      </w:tr>
      <w:tr w:rsidR="004971BF">
        <w:trPr>
          <w:jc w:val="center"/>
        </w:trPr>
        <w:tc>
          <w:tcPr>
            <w:tcW w:w="817" w:type="dxa"/>
            <w:vAlign w:val="center"/>
          </w:tcPr>
          <w:p w:rsidR="004971BF" w:rsidRDefault="00BE17AE">
            <w:pPr>
              <w:jc w:val="center"/>
            </w:pPr>
            <w:r>
              <w:rPr>
                <w:color w:val="000000"/>
                <w:szCs w:val="21"/>
              </w:rPr>
              <w:t>35</w:t>
            </w:r>
          </w:p>
        </w:tc>
        <w:tc>
          <w:tcPr>
            <w:tcW w:w="1276" w:type="dxa"/>
            <w:vAlign w:val="center"/>
          </w:tcPr>
          <w:p w:rsidR="004971BF" w:rsidRDefault="00BE17AE">
            <w:pPr>
              <w:jc w:val="center"/>
            </w:pPr>
            <w:r>
              <w:rPr>
                <w:color w:val="000000"/>
                <w:szCs w:val="21"/>
              </w:rPr>
              <w:t>688026</w:t>
            </w:r>
          </w:p>
        </w:tc>
        <w:tc>
          <w:tcPr>
            <w:tcW w:w="1701" w:type="dxa"/>
            <w:vAlign w:val="center"/>
          </w:tcPr>
          <w:p w:rsidR="004971BF" w:rsidRDefault="00BE17AE">
            <w:pPr>
              <w:jc w:val="center"/>
            </w:pPr>
            <w:r>
              <w:rPr>
                <w:color w:val="000000"/>
                <w:szCs w:val="21"/>
              </w:rPr>
              <w:t>洁特生物</w:t>
            </w:r>
          </w:p>
        </w:tc>
        <w:tc>
          <w:tcPr>
            <w:tcW w:w="1276" w:type="dxa"/>
            <w:vAlign w:val="center"/>
          </w:tcPr>
          <w:p w:rsidR="004971BF" w:rsidRDefault="00BE17AE">
            <w:pPr>
              <w:jc w:val="right"/>
            </w:pPr>
            <w:r>
              <w:rPr>
                <w:color w:val="000000"/>
                <w:szCs w:val="21"/>
              </w:rPr>
              <w:t>4,433</w:t>
            </w:r>
          </w:p>
        </w:tc>
        <w:tc>
          <w:tcPr>
            <w:tcW w:w="2172" w:type="dxa"/>
            <w:vAlign w:val="center"/>
          </w:tcPr>
          <w:p w:rsidR="004971BF" w:rsidRDefault="00BE17AE">
            <w:pPr>
              <w:jc w:val="right"/>
            </w:pPr>
            <w:r>
              <w:rPr>
                <w:color w:val="000000"/>
                <w:szCs w:val="21"/>
              </w:rPr>
              <w:t>369,357.56</w:t>
            </w:r>
          </w:p>
        </w:tc>
        <w:tc>
          <w:tcPr>
            <w:tcW w:w="1852" w:type="dxa"/>
            <w:vAlign w:val="center"/>
          </w:tcPr>
          <w:p w:rsidR="004971BF" w:rsidRDefault="00BE17AE">
            <w:pPr>
              <w:jc w:val="right"/>
            </w:pPr>
            <w:r>
              <w:rPr>
                <w:color w:val="000000"/>
                <w:szCs w:val="21"/>
              </w:rPr>
              <w:t>0.03</w:t>
            </w:r>
          </w:p>
        </w:tc>
      </w:tr>
      <w:tr w:rsidR="004971BF">
        <w:trPr>
          <w:jc w:val="center"/>
        </w:trPr>
        <w:tc>
          <w:tcPr>
            <w:tcW w:w="817" w:type="dxa"/>
            <w:vAlign w:val="center"/>
          </w:tcPr>
          <w:p w:rsidR="004971BF" w:rsidRDefault="00BE17AE">
            <w:pPr>
              <w:jc w:val="center"/>
            </w:pPr>
            <w:r>
              <w:rPr>
                <w:color w:val="000000"/>
                <w:szCs w:val="21"/>
              </w:rPr>
              <w:t>36</w:t>
            </w:r>
          </w:p>
        </w:tc>
        <w:tc>
          <w:tcPr>
            <w:tcW w:w="1276" w:type="dxa"/>
            <w:vAlign w:val="center"/>
          </w:tcPr>
          <w:p w:rsidR="004971BF" w:rsidRDefault="00BE17AE">
            <w:pPr>
              <w:jc w:val="center"/>
            </w:pPr>
            <w:r>
              <w:rPr>
                <w:color w:val="000000"/>
                <w:szCs w:val="21"/>
              </w:rPr>
              <w:t>688568</w:t>
            </w:r>
          </w:p>
        </w:tc>
        <w:tc>
          <w:tcPr>
            <w:tcW w:w="1701" w:type="dxa"/>
            <w:vAlign w:val="center"/>
          </w:tcPr>
          <w:p w:rsidR="004971BF" w:rsidRDefault="00BE17AE">
            <w:pPr>
              <w:jc w:val="center"/>
            </w:pPr>
            <w:r>
              <w:rPr>
                <w:color w:val="000000"/>
                <w:szCs w:val="21"/>
              </w:rPr>
              <w:t>中科星图</w:t>
            </w:r>
          </w:p>
        </w:tc>
        <w:tc>
          <w:tcPr>
            <w:tcW w:w="1276" w:type="dxa"/>
            <w:vAlign w:val="center"/>
          </w:tcPr>
          <w:p w:rsidR="004971BF" w:rsidRDefault="00BE17AE">
            <w:pPr>
              <w:jc w:val="right"/>
            </w:pPr>
            <w:r>
              <w:rPr>
                <w:color w:val="000000"/>
                <w:szCs w:val="21"/>
              </w:rPr>
              <w:t>11,020</w:t>
            </w:r>
          </w:p>
        </w:tc>
        <w:tc>
          <w:tcPr>
            <w:tcW w:w="2172" w:type="dxa"/>
            <w:vAlign w:val="center"/>
          </w:tcPr>
          <w:p w:rsidR="004971BF" w:rsidRDefault="00BE17AE">
            <w:pPr>
              <w:jc w:val="right"/>
            </w:pPr>
            <w:r>
              <w:rPr>
                <w:color w:val="000000"/>
                <w:szCs w:val="21"/>
              </w:rPr>
              <w:t>178,634.20</w:t>
            </w:r>
          </w:p>
        </w:tc>
        <w:tc>
          <w:tcPr>
            <w:tcW w:w="1852" w:type="dxa"/>
            <w:vAlign w:val="center"/>
          </w:tcPr>
          <w:p w:rsidR="004971BF" w:rsidRDefault="00BE17AE">
            <w:pPr>
              <w:jc w:val="right"/>
            </w:pPr>
            <w:r>
              <w:rPr>
                <w:color w:val="000000"/>
                <w:szCs w:val="21"/>
              </w:rPr>
              <w:t>0.01</w:t>
            </w:r>
          </w:p>
        </w:tc>
      </w:tr>
      <w:tr w:rsidR="004971BF">
        <w:trPr>
          <w:jc w:val="center"/>
        </w:trPr>
        <w:tc>
          <w:tcPr>
            <w:tcW w:w="817" w:type="dxa"/>
            <w:vAlign w:val="center"/>
          </w:tcPr>
          <w:p w:rsidR="004971BF" w:rsidRDefault="00BE17AE">
            <w:pPr>
              <w:jc w:val="center"/>
            </w:pPr>
            <w:r>
              <w:rPr>
                <w:color w:val="000000"/>
                <w:szCs w:val="21"/>
              </w:rPr>
              <w:t>37</w:t>
            </w:r>
          </w:p>
        </w:tc>
        <w:tc>
          <w:tcPr>
            <w:tcW w:w="1276" w:type="dxa"/>
            <w:vAlign w:val="center"/>
          </w:tcPr>
          <w:p w:rsidR="004971BF" w:rsidRDefault="00BE17AE">
            <w:pPr>
              <w:jc w:val="center"/>
            </w:pPr>
            <w:r>
              <w:rPr>
                <w:color w:val="000000"/>
                <w:szCs w:val="21"/>
              </w:rPr>
              <w:t>688377</w:t>
            </w:r>
          </w:p>
        </w:tc>
        <w:tc>
          <w:tcPr>
            <w:tcW w:w="1701" w:type="dxa"/>
            <w:vAlign w:val="center"/>
          </w:tcPr>
          <w:p w:rsidR="004971BF" w:rsidRDefault="00BE17AE">
            <w:pPr>
              <w:jc w:val="center"/>
            </w:pPr>
            <w:r>
              <w:rPr>
                <w:color w:val="000000"/>
                <w:szCs w:val="21"/>
              </w:rPr>
              <w:t>迪威尔</w:t>
            </w:r>
          </w:p>
        </w:tc>
        <w:tc>
          <w:tcPr>
            <w:tcW w:w="1276" w:type="dxa"/>
            <w:vAlign w:val="center"/>
          </w:tcPr>
          <w:p w:rsidR="004971BF" w:rsidRDefault="00BE17AE">
            <w:pPr>
              <w:jc w:val="right"/>
            </w:pPr>
            <w:r>
              <w:rPr>
                <w:color w:val="000000"/>
                <w:szCs w:val="21"/>
              </w:rPr>
              <w:t>7,894</w:t>
            </w:r>
          </w:p>
        </w:tc>
        <w:tc>
          <w:tcPr>
            <w:tcW w:w="2172" w:type="dxa"/>
            <w:vAlign w:val="center"/>
          </w:tcPr>
          <w:p w:rsidR="004971BF" w:rsidRDefault="00BE17AE">
            <w:pPr>
              <w:jc w:val="right"/>
            </w:pPr>
            <w:r>
              <w:rPr>
                <w:color w:val="000000"/>
                <w:szCs w:val="21"/>
              </w:rPr>
              <w:t>129,619.48</w:t>
            </w:r>
          </w:p>
        </w:tc>
        <w:tc>
          <w:tcPr>
            <w:tcW w:w="1852" w:type="dxa"/>
            <w:vAlign w:val="center"/>
          </w:tcPr>
          <w:p w:rsidR="004971BF" w:rsidRDefault="00BE17AE">
            <w:pPr>
              <w:jc w:val="right"/>
            </w:pPr>
            <w:r>
              <w:rPr>
                <w:color w:val="000000"/>
                <w:szCs w:val="21"/>
              </w:rPr>
              <w:t>0.01</w:t>
            </w:r>
          </w:p>
        </w:tc>
      </w:tr>
      <w:tr w:rsidR="004971BF">
        <w:trPr>
          <w:jc w:val="center"/>
        </w:trPr>
        <w:tc>
          <w:tcPr>
            <w:tcW w:w="817" w:type="dxa"/>
            <w:vAlign w:val="center"/>
          </w:tcPr>
          <w:p w:rsidR="004971BF" w:rsidRDefault="00BE17AE">
            <w:pPr>
              <w:jc w:val="center"/>
            </w:pPr>
            <w:r>
              <w:rPr>
                <w:color w:val="000000"/>
                <w:szCs w:val="21"/>
              </w:rPr>
              <w:t>38</w:t>
            </w:r>
          </w:p>
        </w:tc>
        <w:tc>
          <w:tcPr>
            <w:tcW w:w="1276" w:type="dxa"/>
            <w:vAlign w:val="center"/>
          </w:tcPr>
          <w:p w:rsidR="004971BF" w:rsidRDefault="00BE17AE">
            <w:pPr>
              <w:jc w:val="center"/>
            </w:pPr>
            <w:r>
              <w:rPr>
                <w:color w:val="000000"/>
                <w:szCs w:val="21"/>
              </w:rPr>
              <w:t>603087</w:t>
            </w:r>
          </w:p>
        </w:tc>
        <w:tc>
          <w:tcPr>
            <w:tcW w:w="1701" w:type="dxa"/>
            <w:vAlign w:val="center"/>
          </w:tcPr>
          <w:p w:rsidR="004971BF" w:rsidRDefault="00BE17AE">
            <w:pPr>
              <w:jc w:val="center"/>
            </w:pPr>
            <w:r>
              <w:rPr>
                <w:color w:val="000000"/>
                <w:szCs w:val="21"/>
              </w:rPr>
              <w:t>甘李药业</w:t>
            </w:r>
          </w:p>
        </w:tc>
        <w:tc>
          <w:tcPr>
            <w:tcW w:w="1276" w:type="dxa"/>
            <w:vAlign w:val="center"/>
          </w:tcPr>
          <w:p w:rsidR="004971BF" w:rsidRDefault="00BE17AE">
            <w:pPr>
              <w:jc w:val="right"/>
            </w:pPr>
            <w:r>
              <w:rPr>
                <w:color w:val="000000"/>
                <w:szCs w:val="21"/>
              </w:rPr>
              <w:t>1,076</w:t>
            </w:r>
          </w:p>
        </w:tc>
        <w:tc>
          <w:tcPr>
            <w:tcW w:w="2172" w:type="dxa"/>
            <w:vAlign w:val="center"/>
          </w:tcPr>
          <w:p w:rsidR="004971BF" w:rsidRDefault="00BE17AE">
            <w:pPr>
              <w:jc w:val="right"/>
            </w:pPr>
            <w:r>
              <w:rPr>
                <w:color w:val="000000"/>
                <w:szCs w:val="21"/>
              </w:rPr>
              <w:t>107,922.80</w:t>
            </w:r>
          </w:p>
        </w:tc>
        <w:tc>
          <w:tcPr>
            <w:tcW w:w="1852" w:type="dxa"/>
            <w:vAlign w:val="center"/>
          </w:tcPr>
          <w:p w:rsidR="004971BF" w:rsidRDefault="00BE17AE">
            <w:pPr>
              <w:jc w:val="right"/>
            </w:pPr>
            <w:r>
              <w:rPr>
                <w:color w:val="000000"/>
                <w:szCs w:val="21"/>
              </w:rPr>
              <w:t>0.01</w:t>
            </w:r>
          </w:p>
        </w:tc>
      </w:tr>
      <w:tr w:rsidR="004971BF">
        <w:trPr>
          <w:jc w:val="center"/>
        </w:trPr>
        <w:tc>
          <w:tcPr>
            <w:tcW w:w="817" w:type="dxa"/>
            <w:vAlign w:val="center"/>
          </w:tcPr>
          <w:p w:rsidR="004971BF" w:rsidRDefault="00BE17AE">
            <w:pPr>
              <w:jc w:val="center"/>
            </w:pPr>
            <w:r>
              <w:rPr>
                <w:color w:val="000000"/>
                <w:szCs w:val="21"/>
              </w:rPr>
              <w:t>39</w:t>
            </w:r>
          </w:p>
        </w:tc>
        <w:tc>
          <w:tcPr>
            <w:tcW w:w="1276" w:type="dxa"/>
            <w:vAlign w:val="center"/>
          </w:tcPr>
          <w:p w:rsidR="004971BF" w:rsidRDefault="00BE17AE">
            <w:pPr>
              <w:jc w:val="center"/>
            </w:pPr>
            <w:r>
              <w:rPr>
                <w:color w:val="000000"/>
                <w:szCs w:val="21"/>
              </w:rPr>
              <w:t>688277</w:t>
            </w:r>
          </w:p>
        </w:tc>
        <w:tc>
          <w:tcPr>
            <w:tcW w:w="1701" w:type="dxa"/>
            <w:vAlign w:val="center"/>
          </w:tcPr>
          <w:p w:rsidR="004971BF" w:rsidRDefault="00BE17AE">
            <w:pPr>
              <w:jc w:val="center"/>
            </w:pPr>
            <w:r>
              <w:rPr>
                <w:color w:val="000000"/>
                <w:szCs w:val="21"/>
              </w:rPr>
              <w:t>天智航</w:t>
            </w:r>
          </w:p>
        </w:tc>
        <w:tc>
          <w:tcPr>
            <w:tcW w:w="1276" w:type="dxa"/>
            <w:vAlign w:val="center"/>
          </w:tcPr>
          <w:p w:rsidR="004971BF" w:rsidRDefault="00BE17AE">
            <w:pPr>
              <w:jc w:val="right"/>
            </w:pPr>
            <w:r>
              <w:rPr>
                <w:color w:val="000000"/>
                <w:szCs w:val="21"/>
              </w:rPr>
              <w:t>8,810</w:t>
            </w:r>
          </w:p>
        </w:tc>
        <w:tc>
          <w:tcPr>
            <w:tcW w:w="2172" w:type="dxa"/>
            <w:vAlign w:val="center"/>
          </w:tcPr>
          <w:p w:rsidR="004971BF" w:rsidRDefault="00BE17AE">
            <w:pPr>
              <w:jc w:val="right"/>
            </w:pPr>
            <w:r>
              <w:rPr>
                <w:color w:val="000000"/>
                <w:szCs w:val="21"/>
              </w:rPr>
              <w:t>106,072.40</w:t>
            </w:r>
          </w:p>
        </w:tc>
        <w:tc>
          <w:tcPr>
            <w:tcW w:w="1852" w:type="dxa"/>
            <w:vAlign w:val="center"/>
          </w:tcPr>
          <w:p w:rsidR="004971BF" w:rsidRDefault="00BE17AE">
            <w:pPr>
              <w:jc w:val="right"/>
            </w:pPr>
            <w:r>
              <w:rPr>
                <w:color w:val="000000"/>
                <w:szCs w:val="21"/>
              </w:rPr>
              <w:t>0.01</w:t>
            </w:r>
          </w:p>
        </w:tc>
      </w:tr>
      <w:tr w:rsidR="004971BF">
        <w:trPr>
          <w:jc w:val="center"/>
        </w:trPr>
        <w:tc>
          <w:tcPr>
            <w:tcW w:w="817" w:type="dxa"/>
            <w:vAlign w:val="center"/>
          </w:tcPr>
          <w:p w:rsidR="004971BF" w:rsidRDefault="00BE17AE">
            <w:pPr>
              <w:jc w:val="center"/>
            </w:pPr>
            <w:r>
              <w:rPr>
                <w:color w:val="000000"/>
                <w:szCs w:val="21"/>
              </w:rPr>
              <w:t>40</w:t>
            </w:r>
          </w:p>
        </w:tc>
        <w:tc>
          <w:tcPr>
            <w:tcW w:w="1276" w:type="dxa"/>
            <w:vAlign w:val="center"/>
          </w:tcPr>
          <w:p w:rsidR="004971BF" w:rsidRDefault="00BE17AE">
            <w:pPr>
              <w:jc w:val="center"/>
            </w:pPr>
            <w:r>
              <w:rPr>
                <w:color w:val="000000"/>
                <w:szCs w:val="21"/>
              </w:rPr>
              <w:t>688027</w:t>
            </w:r>
          </w:p>
        </w:tc>
        <w:tc>
          <w:tcPr>
            <w:tcW w:w="1701" w:type="dxa"/>
            <w:vAlign w:val="center"/>
          </w:tcPr>
          <w:p w:rsidR="004971BF" w:rsidRDefault="00BE17AE">
            <w:pPr>
              <w:jc w:val="center"/>
            </w:pPr>
            <w:r>
              <w:rPr>
                <w:color w:val="000000"/>
                <w:szCs w:val="21"/>
              </w:rPr>
              <w:t>国盾量子</w:t>
            </w:r>
          </w:p>
        </w:tc>
        <w:tc>
          <w:tcPr>
            <w:tcW w:w="1276" w:type="dxa"/>
            <w:vAlign w:val="center"/>
          </w:tcPr>
          <w:p w:rsidR="004971BF" w:rsidRDefault="00BE17AE">
            <w:pPr>
              <w:jc w:val="right"/>
            </w:pPr>
            <w:r>
              <w:rPr>
                <w:color w:val="000000"/>
                <w:szCs w:val="21"/>
              </w:rPr>
              <w:t>2,830</w:t>
            </w:r>
          </w:p>
        </w:tc>
        <w:tc>
          <w:tcPr>
            <w:tcW w:w="2172" w:type="dxa"/>
            <w:vAlign w:val="center"/>
          </w:tcPr>
          <w:p w:rsidR="004971BF" w:rsidRDefault="00BE17AE">
            <w:pPr>
              <w:jc w:val="right"/>
            </w:pPr>
            <w:r>
              <w:rPr>
                <w:color w:val="000000"/>
                <w:szCs w:val="21"/>
              </w:rPr>
              <w:t>102,389.40</w:t>
            </w:r>
          </w:p>
        </w:tc>
        <w:tc>
          <w:tcPr>
            <w:tcW w:w="1852" w:type="dxa"/>
            <w:vAlign w:val="center"/>
          </w:tcPr>
          <w:p w:rsidR="004971BF" w:rsidRDefault="00BE17AE">
            <w:pPr>
              <w:jc w:val="right"/>
            </w:pPr>
            <w:r>
              <w:rPr>
                <w:color w:val="000000"/>
                <w:szCs w:val="21"/>
              </w:rPr>
              <w:t>0.01</w:t>
            </w:r>
          </w:p>
        </w:tc>
      </w:tr>
      <w:tr w:rsidR="004971BF">
        <w:trPr>
          <w:jc w:val="center"/>
        </w:trPr>
        <w:tc>
          <w:tcPr>
            <w:tcW w:w="817" w:type="dxa"/>
            <w:vAlign w:val="center"/>
          </w:tcPr>
          <w:p w:rsidR="004971BF" w:rsidRDefault="00BE17AE">
            <w:pPr>
              <w:jc w:val="center"/>
            </w:pPr>
            <w:r>
              <w:rPr>
                <w:color w:val="000000"/>
                <w:szCs w:val="21"/>
              </w:rPr>
              <w:t>41</w:t>
            </w:r>
          </w:p>
        </w:tc>
        <w:tc>
          <w:tcPr>
            <w:tcW w:w="1276" w:type="dxa"/>
            <w:vAlign w:val="center"/>
          </w:tcPr>
          <w:p w:rsidR="004971BF" w:rsidRDefault="00BE17AE">
            <w:pPr>
              <w:jc w:val="center"/>
            </w:pPr>
            <w:r>
              <w:rPr>
                <w:color w:val="000000"/>
                <w:szCs w:val="21"/>
              </w:rPr>
              <w:t>688600</w:t>
            </w:r>
          </w:p>
        </w:tc>
        <w:tc>
          <w:tcPr>
            <w:tcW w:w="1701" w:type="dxa"/>
            <w:vAlign w:val="center"/>
          </w:tcPr>
          <w:p w:rsidR="004971BF" w:rsidRDefault="00BE17AE">
            <w:pPr>
              <w:jc w:val="center"/>
            </w:pPr>
            <w:r>
              <w:rPr>
                <w:color w:val="000000"/>
                <w:szCs w:val="21"/>
              </w:rPr>
              <w:t>皖仪科技</w:t>
            </w:r>
          </w:p>
        </w:tc>
        <w:tc>
          <w:tcPr>
            <w:tcW w:w="1276" w:type="dxa"/>
            <w:vAlign w:val="center"/>
          </w:tcPr>
          <w:p w:rsidR="004971BF" w:rsidRDefault="00BE17AE">
            <w:pPr>
              <w:jc w:val="right"/>
            </w:pPr>
            <w:r>
              <w:rPr>
                <w:color w:val="000000"/>
                <w:szCs w:val="21"/>
              </w:rPr>
              <w:t>5,468</w:t>
            </w:r>
          </w:p>
        </w:tc>
        <w:tc>
          <w:tcPr>
            <w:tcW w:w="2172" w:type="dxa"/>
            <w:vAlign w:val="center"/>
          </w:tcPr>
          <w:p w:rsidR="004971BF" w:rsidRDefault="00BE17AE">
            <w:pPr>
              <w:jc w:val="right"/>
            </w:pPr>
            <w:r>
              <w:rPr>
                <w:color w:val="000000"/>
                <w:szCs w:val="21"/>
              </w:rPr>
              <w:t>84,754.00</w:t>
            </w:r>
          </w:p>
        </w:tc>
        <w:tc>
          <w:tcPr>
            <w:tcW w:w="1852" w:type="dxa"/>
            <w:vAlign w:val="center"/>
          </w:tcPr>
          <w:p w:rsidR="004971BF" w:rsidRDefault="00BE17AE">
            <w:pPr>
              <w:jc w:val="right"/>
            </w:pPr>
            <w:r>
              <w:rPr>
                <w:color w:val="000000"/>
                <w:szCs w:val="21"/>
              </w:rPr>
              <w:t>0.01</w:t>
            </w:r>
          </w:p>
        </w:tc>
      </w:tr>
      <w:tr w:rsidR="004971BF">
        <w:trPr>
          <w:jc w:val="center"/>
        </w:trPr>
        <w:tc>
          <w:tcPr>
            <w:tcW w:w="817" w:type="dxa"/>
            <w:vAlign w:val="center"/>
          </w:tcPr>
          <w:p w:rsidR="004971BF" w:rsidRDefault="00BE17AE">
            <w:pPr>
              <w:jc w:val="center"/>
            </w:pPr>
            <w:r>
              <w:rPr>
                <w:color w:val="000000"/>
                <w:szCs w:val="21"/>
              </w:rPr>
              <w:t>42</w:t>
            </w:r>
          </w:p>
        </w:tc>
        <w:tc>
          <w:tcPr>
            <w:tcW w:w="1276" w:type="dxa"/>
            <w:vAlign w:val="center"/>
          </w:tcPr>
          <w:p w:rsidR="004971BF" w:rsidRDefault="00BE17AE">
            <w:pPr>
              <w:jc w:val="center"/>
            </w:pPr>
            <w:r>
              <w:rPr>
                <w:color w:val="000000"/>
                <w:szCs w:val="21"/>
              </w:rPr>
              <w:t>300824</w:t>
            </w:r>
          </w:p>
        </w:tc>
        <w:tc>
          <w:tcPr>
            <w:tcW w:w="1701" w:type="dxa"/>
            <w:vAlign w:val="center"/>
          </w:tcPr>
          <w:p w:rsidR="004971BF" w:rsidRDefault="00BE17AE">
            <w:pPr>
              <w:jc w:val="center"/>
            </w:pPr>
            <w:r>
              <w:rPr>
                <w:color w:val="000000"/>
                <w:szCs w:val="21"/>
              </w:rPr>
              <w:t>北鼎股份</w:t>
            </w:r>
          </w:p>
        </w:tc>
        <w:tc>
          <w:tcPr>
            <w:tcW w:w="1276" w:type="dxa"/>
            <w:vAlign w:val="center"/>
          </w:tcPr>
          <w:p w:rsidR="004971BF" w:rsidRDefault="00BE17AE">
            <w:pPr>
              <w:jc w:val="right"/>
            </w:pPr>
            <w:r>
              <w:rPr>
                <w:color w:val="000000"/>
                <w:szCs w:val="21"/>
              </w:rPr>
              <w:t>1,954</w:t>
            </w:r>
          </w:p>
        </w:tc>
        <w:tc>
          <w:tcPr>
            <w:tcW w:w="2172" w:type="dxa"/>
            <w:vAlign w:val="center"/>
          </w:tcPr>
          <w:p w:rsidR="004971BF" w:rsidRDefault="00BE17AE">
            <w:pPr>
              <w:jc w:val="right"/>
            </w:pPr>
            <w:r>
              <w:rPr>
                <w:color w:val="000000"/>
                <w:szCs w:val="21"/>
              </w:rPr>
              <w:t>26,789.34</w:t>
            </w:r>
          </w:p>
        </w:tc>
        <w:tc>
          <w:tcPr>
            <w:tcW w:w="1852" w:type="dxa"/>
            <w:vAlign w:val="center"/>
          </w:tcPr>
          <w:p w:rsidR="004971BF" w:rsidRDefault="00BE17AE">
            <w:pPr>
              <w:jc w:val="right"/>
            </w:pPr>
            <w:r>
              <w:rPr>
                <w:color w:val="000000"/>
                <w:szCs w:val="21"/>
              </w:rPr>
              <w:t>0.00</w:t>
            </w:r>
          </w:p>
        </w:tc>
      </w:tr>
      <w:tr w:rsidR="004971BF">
        <w:trPr>
          <w:jc w:val="center"/>
        </w:trPr>
        <w:tc>
          <w:tcPr>
            <w:tcW w:w="817" w:type="dxa"/>
            <w:vAlign w:val="center"/>
          </w:tcPr>
          <w:p w:rsidR="004971BF" w:rsidRDefault="00BE17AE">
            <w:pPr>
              <w:jc w:val="center"/>
            </w:pPr>
            <w:r>
              <w:rPr>
                <w:color w:val="000000"/>
                <w:szCs w:val="21"/>
              </w:rPr>
              <w:t>43</w:t>
            </w:r>
          </w:p>
        </w:tc>
        <w:tc>
          <w:tcPr>
            <w:tcW w:w="1276" w:type="dxa"/>
            <w:vAlign w:val="center"/>
          </w:tcPr>
          <w:p w:rsidR="004971BF" w:rsidRDefault="00BE17AE">
            <w:pPr>
              <w:jc w:val="center"/>
            </w:pPr>
            <w:r>
              <w:rPr>
                <w:color w:val="000000"/>
                <w:szCs w:val="21"/>
              </w:rPr>
              <w:t>300842</w:t>
            </w:r>
          </w:p>
        </w:tc>
        <w:tc>
          <w:tcPr>
            <w:tcW w:w="1701" w:type="dxa"/>
            <w:vAlign w:val="center"/>
          </w:tcPr>
          <w:p w:rsidR="004971BF" w:rsidRDefault="00BE17AE">
            <w:pPr>
              <w:jc w:val="center"/>
            </w:pPr>
            <w:r>
              <w:rPr>
                <w:color w:val="000000"/>
                <w:szCs w:val="21"/>
              </w:rPr>
              <w:t>帝科股份</w:t>
            </w:r>
          </w:p>
        </w:tc>
        <w:tc>
          <w:tcPr>
            <w:tcW w:w="1276" w:type="dxa"/>
            <w:vAlign w:val="center"/>
          </w:tcPr>
          <w:p w:rsidR="004971BF" w:rsidRDefault="00BE17AE">
            <w:pPr>
              <w:jc w:val="right"/>
            </w:pPr>
            <w:r>
              <w:rPr>
                <w:color w:val="000000"/>
                <w:szCs w:val="21"/>
              </w:rPr>
              <w:t>455</w:t>
            </w:r>
          </w:p>
        </w:tc>
        <w:tc>
          <w:tcPr>
            <w:tcW w:w="2172" w:type="dxa"/>
            <w:vAlign w:val="center"/>
          </w:tcPr>
          <w:p w:rsidR="004971BF" w:rsidRDefault="00BE17AE">
            <w:pPr>
              <w:jc w:val="right"/>
            </w:pPr>
            <w:r>
              <w:rPr>
                <w:color w:val="000000"/>
                <w:szCs w:val="21"/>
              </w:rPr>
              <w:t>18,527.60</w:t>
            </w:r>
          </w:p>
        </w:tc>
        <w:tc>
          <w:tcPr>
            <w:tcW w:w="1852" w:type="dxa"/>
            <w:vAlign w:val="center"/>
          </w:tcPr>
          <w:p w:rsidR="004971BF" w:rsidRDefault="00BE17AE">
            <w:pPr>
              <w:jc w:val="right"/>
            </w:pPr>
            <w:r>
              <w:rPr>
                <w:color w:val="000000"/>
                <w:szCs w:val="21"/>
              </w:rPr>
              <w:t>0.00</w:t>
            </w:r>
          </w:p>
        </w:tc>
      </w:tr>
      <w:tr w:rsidR="004971BF">
        <w:trPr>
          <w:jc w:val="center"/>
        </w:trPr>
        <w:tc>
          <w:tcPr>
            <w:tcW w:w="817" w:type="dxa"/>
            <w:vAlign w:val="center"/>
          </w:tcPr>
          <w:p w:rsidR="004971BF" w:rsidRDefault="00BE17AE">
            <w:pPr>
              <w:jc w:val="center"/>
            </w:pPr>
            <w:r>
              <w:rPr>
                <w:color w:val="000000"/>
                <w:szCs w:val="21"/>
              </w:rPr>
              <w:t>44</w:t>
            </w:r>
          </w:p>
        </w:tc>
        <w:tc>
          <w:tcPr>
            <w:tcW w:w="1276" w:type="dxa"/>
            <w:vAlign w:val="center"/>
          </w:tcPr>
          <w:p w:rsidR="004971BF" w:rsidRDefault="00BE17AE">
            <w:pPr>
              <w:jc w:val="center"/>
            </w:pPr>
            <w:r>
              <w:rPr>
                <w:color w:val="000000"/>
                <w:szCs w:val="21"/>
              </w:rPr>
              <w:t>600956</w:t>
            </w:r>
          </w:p>
        </w:tc>
        <w:tc>
          <w:tcPr>
            <w:tcW w:w="1701" w:type="dxa"/>
            <w:vAlign w:val="center"/>
          </w:tcPr>
          <w:p w:rsidR="004971BF" w:rsidRDefault="00BE17AE">
            <w:pPr>
              <w:jc w:val="center"/>
            </w:pPr>
            <w:r>
              <w:rPr>
                <w:color w:val="000000"/>
                <w:szCs w:val="21"/>
              </w:rPr>
              <w:t>新天绿能</w:t>
            </w:r>
          </w:p>
        </w:tc>
        <w:tc>
          <w:tcPr>
            <w:tcW w:w="1276" w:type="dxa"/>
            <w:vAlign w:val="center"/>
          </w:tcPr>
          <w:p w:rsidR="004971BF" w:rsidRDefault="00BE17AE">
            <w:pPr>
              <w:jc w:val="right"/>
            </w:pPr>
            <w:r>
              <w:rPr>
                <w:color w:val="000000"/>
                <w:szCs w:val="21"/>
              </w:rPr>
              <w:t>2,533</w:t>
            </w:r>
          </w:p>
        </w:tc>
        <w:tc>
          <w:tcPr>
            <w:tcW w:w="2172" w:type="dxa"/>
            <w:vAlign w:val="center"/>
          </w:tcPr>
          <w:p w:rsidR="004971BF" w:rsidRDefault="00BE17AE">
            <w:pPr>
              <w:jc w:val="right"/>
            </w:pPr>
            <w:r>
              <w:rPr>
                <w:color w:val="000000"/>
                <w:szCs w:val="21"/>
              </w:rPr>
              <w:t>12,766.32</w:t>
            </w:r>
          </w:p>
        </w:tc>
        <w:tc>
          <w:tcPr>
            <w:tcW w:w="1852" w:type="dxa"/>
            <w:vAlign w:val="center"/>
          </w:tcPr>
          <w:p w:rsidR="004971BF" w:rsidRDefault="00BE17AE">
            <w:pPr>
              <w:jc w:val="right"/>
            </w:pPr>
            <w:r>
              <w:rPr>
                <w:color w:val="000000"/>
                <w:szCs w:val="21"/>
              </w:rPr>
              <w:t>0.00</w:t>
            </w:r>
          </w:p>
        </w:tc>
      </w:tr>
      <w:tr w:rsidR="004971BF">
        <w:trPr>
          <w:jc w:val="center"/>
        </w:trPr>
        <w:tc>
          <w:tcPr>
            <w:tcW w:w="817" w:type="dxa"/>
            <w:vAlign w:val="center"/>
          </w:tcPr>
          <w:p w:rsidR="004971BF" w:rsidRDefault="00BE17AE">
            <w:pPr>
              <w:jc w:val="center"/>
            </w:pPr>
            <w:r>
              <w:rPr>
                <w:color w:val="000000"/>
                <w:szCs w:val="21"/>
              </w:rPr>
              <w:t>45</w:t>
            </w:r>
          </w:p>
        </w:tc>
        <w:tc>
          <w:tcPr>
            <w:tcW w:w="1276" w:type="dxa"/>
            <w:vAlign w:val="center"/>
          </w:tcPr>
          <w:p w:rsidR="004971BF" w:rsidRDefault="00BE17AE">
            <w:pPr>
              <w:jc w:val="center"/>
            </w:pPr>
            <w:r>
              <w:rPr>
                <w:color w:val="000000"/>
                <w:szCs w:val="21"/>
              </w:rPr>
              <w:t>300839</w:t>
            </w:r>
          </w:p>
        </w:tc>
        <w:tc>
          <w:tcPr>
            <w:tcW w:w="1701" w:type="dxa"/>
            <w:vAlign w:val="center"/>
          </w:tcPr>
          <w:p w:rsidR="004971BF" w:rsidRDefault="00BE17AE">
            <w:pPr>
              <w:jc w:val="center"/>
            </w:pPr>
            <w:r>
              <w:rPr>
                <w:color w:val="000000"/>
                <w:szCs w:val="21"/>
              </w:rPr>
              <w:t>博汇股份</w:t>
            </w:r>
          </w:p>
        </w:tc>
        <w:tc>
          <w:tcPr>
            <w:tcW w:w="1276" w:type="dxa"/>
            <w:vAlign w:val="center"/>
          </w:tcPr>
          <w:p w:rsidR="004971BF" w:rsidRDefault="00BE17AE">
            <w:pPr>
              <w:jc w:val="right"/>
            </w:pPr>
            <w:r>
              <w:rPr>
                <w:color w:val="000000"/>
                <w:szCs w:val="21"/>
              </w:rPr>
              <w:t>502</w:t>
            </w:r>
          </w:p>
        </w:tc>
        <w:tc>
          <w:tcPr>
            <w:tcW w:w="2172" w:type="dxa"/>
            <w:vAlign w:val="center"/>
          </w:tcPr>
          <w:p w:rsidR="004971BF" w:rsidRDefault="00BE17AE">
            <w:pPr>
              <w:jc w:val="right"/>
            </w:pPr>
            <w:r>
              <w:rPr>
                <w:color w:val="000000"/>
                <w:szCs w:val="21"/>
              </w:rPr>
              <w:t>11,751.82</w:t>
            </w:r>
          </w:p>
        </w:tc>
        <w:tc>
          <w:tcPr>
            <w:tcW w:w="1852" w:type="dxa"/>
            <w:vAlign w:val="center"/>
          </w:tcPr>
          <w:p w:rsidR="004971BF" w:rsidRDefault="00BE17AE">
            <w:pPr>
              <w:jc w:val="right"/>
            </w:pPr>
            <w:r>
              <w:rPr>
                <w:color w:val="000000"/>
                <w:szCs w:val="21"/>
              </w:rPr>
              <w:t>0.00</w:t>
            </w:r>
          </w:p>
        </w:tc>
      </w:tr>
      <w:tr w:rsidR="004971BF">
        <w:trPr>
          <w:jc w:val="center"/>
        </w:trPr>
        <w:tc>
          <w:tcPr>
            <w:tcW w:w="817" w:type="dxa"/>
            <w:vAlign w:val="center"/>
          </w:tcPr>
          <w:p w:rsidR="004971BF" w:rsidRDefault="00BE17AE">
            <w:pPr>
              <w:jc w:val="center"/>
            </w:pPr>
            <w:r>
              <w:rPr>
                <w:color w:val="000000"/>
                <w:szCs w:val="21"/>
              </w:rPr>
              <w:t>46</w:t>
            </w:r>
          </w:p>
        </w:tc>
        <w:tc>
          <w:tcPr>
            <w:tcW w:w="1276" w:type="dxa"/>
            <w:vAlign w:val="center"/>
          </w:tcPr>
          <w:p w:rsidR="004971BF" w:rsidRDefault="00BE17AE">
            <w:pPr>
              <w:jc w:val="center"/>
            </w:pPr>
            <w:r>
              <w:rPr>
                <w:color w:val="000000"/>
                <w:szCs w:val="21"/>
              </w:rPr>
              <w:t>300847</w:t>
            </w:r>
          </w:p>
        </w:tc>
        <w:tc>
          <w:tcPr>
            <w:tcW w:w="1701" w:type="dxa"/>
            <w:vAlign w:val="center"/>
          </w:tcPr>
          <w:p w:rsidR="004971BF" w:rsidRDefault="00BE17AE">
            <w:pPr>
              <w:jc w:val="center"/>
            </w:pPr>
            <w:r>
              <w:rPr>
                <w:color w:val="000000"/>
                <w:szCs w:val="21"/>
              </w:rPr>
              <w:t>中船汉光</w:t>
            </w:r>
          </w:p>
        </w:tc>
        <w:tc>
          <w:tcPr>
            <w:tcW w:w="1276" w:type="dxa"/>
            <w:vAlign w:val="center"/>
          </w:tcPr>
          <w:p w:rsidR="004971BF" w:rsidRDefault="00BE17AE">
            <w:pPr>
              <w:jc w:val="right"/>
            </w:pPr>
            <w:r>
              <w:rPr>
                <w:color w:val="000000"/>
                <w:szCs w:val="21"/>
              </w:rPr>
              <w:t>1,421</w:t>
            </w:r>
          </w:p>
        </w:tc>
        <w:tc>
          <w:tcPr>
            <w:tcW w:w="2172" w:type="dxa"/>
            <w:vAlign w:val="center"/>
          </w:tcPr>
          <w:p w:rsidR="004971BF" w:rsidRDefault="00BE17AE">
            <w:pPr>
              <w:jc w:val="right"/>
            </w:pPr>
            <w:r>
              <w:rPr>
                <w:color w:val="000000"/>
                <w:szCs w:val="21"/>
              </w:rPr>
              <w:t>9,861.74</w:t>
            </w:r>
          </w:p>
        </w:tc>
        <w:tc>
          <w:tcPr>
            <w:tcW w:w="1852" w:type="dxa"/>
            <w:vAlign w:val="center"/>
          </w:tcPr>
          <w:p w:rsidR="004971BF" w:rsidRDefault="00BE17AE">
            <w:pPr>
              <w:jc w:val="right"/>
            </w:pPr>
            <w:r>
              <w:rPr>
                <w:color w:val="000000"/>
                <w:szCs w:val="21"/>
              </w:rPr>
              <w:t>0.00</w:t>
            </w:r>
          </w:p>
        </w:tc>
      </w:tr>
      <w:tr w:rsidR="004971BF">
        <w:trPr>
          <w:jc w:val="center"/>
        </w:trPr>
        <w:tc>
          <w:tcPr>
            <w:tcW w:w="817" w:type="dxa"/>
            <w:vAlign w:val="center"/>
          </w:tcPr>
          <w:p w:rsidR="004971BF" w:rsidRDefault="00BE17AE">
            <w:pPr>
              <w:jc w:val="center"/>
            </w:pPr>
            <w:r>
              <w:rPr>
                <w:color w:val="000000"/>
                <w:szCs w:val="21"/>
              </w:rPr>
              <w:t>47</w:t>
            </w:r>
          </w:p>
        </w:tc>
        <w:tc>
          <w:tcPr>
            <w:tcW w:w="1276" w:type="dxa"/>
            <w:vAlign w:val="center"/>
          </w:tcPr>
          <w:p w:rsidR="004971BF" w:rsidRDefault="00BE17AE">
            <w:pPr>
              <w:jc w:val="center"/>
            </w:pPr>
            <w:r>
              <w:rPr>
                <w:color w:val="000000"/>
                <w:szCs w:val="21"/>
              </w:rPr>
              <w:t>300845</w:t>
            </w:r>
          </w:p>
        </w:tc>
        <w:tc>
          <w:tcPr>
            <w:tcW w:w="1701" w:type="dxa"/>
            <w:vAlign w:val="center"/>
          </w:tcPr>
          <w:p w:rsidR="004971BF" w:rsidRDefault="00BE17AE">
            <w:pPr>
              <w:jc w:val="center"/>
            </w:pPr>
            <w:r>
              <w:rPr>
                <w:color w:val="000000"/>
                <w:szCs w:val="21"/>
              </w:rPr>
              <w:t>捷安高科</w:t>
            </w:r>
          </w:p>
        </w:tc>
        <w:tc>
          <w:tcPr>
            <w:tcW w:w="1276" w:type="dxa"/>
            <w:vAlign w:val="center"/>
          </w:tcPr>
          <w:p w:rsidR="004971BF" w:rsidRDefault="00BE17AE">
            <w:pPr>
              <w:jc w:val="right"/>
            </w:pPr>
            <w:r>
              <w:rPr>
                <w:color w:val="000000"/>
                <w:szCs w:val="21"/>
              </w:rPr>
              <w:t>470</w:t>
            </w:r>
          </w:p>
        </w:tc>
        <w:tc>
          <w:tcPr>
            <w:tcW w:w="2172" w:type="dxa"/>
            <w:vAlign w:val="center"/>
          </w:tcPr>
          <w:p w:rsidR="004971BF" w:rsidRDefault="00BE17AE">
            <w:pPr>
              <w:jc w:val="right"/>
            </w:pPr>
            <w:r>
              <w:rPr>
                <w:color w:val="000000"/>
                <w:szCs w:val="21"/>
              </w:rPr>
              <w:t>8,286.10</w:t>
            </w:r>
          </w:p>
        </w:tc>
        <w:tc>
          <w:tcPr>
            <w:tcW w:w="1852" w:type="dxa"/>
            <w:vAlign w:val="center"/>
          </w:tcPr>
          <w:p w:rsidR="004971BF" w:rsidRDefault="00BE17AE">
            <w:pPr>
              <w:jc w:val="right"/>
            </w:pPr>
            <w:r>
              <w:rPr>
                <w:color w:val="000000"/>
                <w:szCs w:val="21"/>
              </w:rPr>
              <w:t>0.00</w:t>
            </w:r>
          </w:p>
        </w:tc>
      </w:tr>
      <w:tr w:rsidR="004971BF">
        <w:trPr>
          <w:jc w:val="center"/>
        </w:trPr>
        <w:tc>
          <w:tcPr>
            <w:tcW w:w="817" w:type="dxa"/>
            <w:vAlign w:val="center"/>
          </w:tcPr>
          <w:p w:rsidR="004971BF" w:rsidRDefault="00BE17AE">
            <w:pPr>
              <w:jc w:val="center"/>
            </w:pPr>
            <w:r>
              <w:rPr>
                <w:color w:val="000000"/>
                <w:szCs w:val="21"/>
              </w:rPr>
              <w:t>48</w:t>
            </w:r>
          </w:p>
        </w:tc>
        <w:tc>
          <w:tcPr>
            <w:tcW w:w="1276" w:type="dxa"/>
            <w:vAlign w:val="center"/>
          </w:tcPr>
          <w:p w:rsidR="004971BF" w:rsidRDefault="00BE17AE">
            <w:pPr>
              <w:jc w:val="center"/>
            </w:pPr>
            <w:r>
              <w:rPr>
                <w:color w:val="000000"/>
                <w:szCs w:val="21"/>
              </w:rPr>
              <w:t>300843</w:t>
            </w:r>
          </w:p>
        </w:tc>
        <w:tc>
          <w:tcPr>
            <w:tcW w:w="1701" w:type="dxa"/>
            <w:vAlign w:val="center"/>
          </w:tcPr>
          <w:p w:rsidR="004971BF" w:rsidRDefault="00BE17AE">
            <w:pPr>
              <w:jc w:val="center"/>
            </w:pPr>
            <w:r>
              <w:rPr>
                <w:color w:val="000000"/>
                <w:szCs w:val="21"/>
              </w:rPr>
              <w:t>胜蓝股份</w:t>
            </w:r>
          </w:p>
        </w:tc>
        <w:tc>
          <w:tcPr>
            <w:tcW w:w="1276" w:type="dxa"/>
            <w:vAlign w:val="center"/>
          </w:tcPr>
          <w:p w:rsidR="004971BF" w:rsidRDefault="00BE17AE">
            <w:pPr>
              <w:jc w:val="right"/>
            </w:pPr>
            <w:r>
              <w:rPr>
                <w:color w:val="000000"/>
                <w:szCs w:val="21"/>
              </w:rPr>
              <w:t>751</w:t>
            </w:r>
          </w:p>
        </w:tc>
        <w:tc>
          <w:tcPr>
            <w:tcW w:w="2172" w:type="dxa"/>
            <w:vAlign w:val="center"/>
          </w:tcPr>
          <w:p w:rsidR="004971BF" w:rsidRDefault="00BE17AE">
            <w:pPr>
              <w:jc w:val="right"/>
            </w:pPr>
            <w:r>
              <w:rPr>
                <w:color w:val="000000"/>
                <w:szCs w:val="21"/>
              </w:rPr>
              <w:t>7,517.51</w:t>
            </w:r>
          </w:p>
        </w:tc>
        <w:tc>
          <w:tcPr>
            <w:tcW w:w="1852" w:type="dxa"/>
            <w:vAlign w:val="center"/>
          </w:tcPr>
          <w:p w:rsidR="004971BF" w:rsidRDefault="00BE17AE">
            <w:pPr>
              <w:jc w:val="right"/>
            </w:pPr>
            <w:r>
              <w:rPr>
                <w:color w:val="000000"/>
                <w:szCs w:val="21"/>
              </w:rPr>
              <w:t>0.00</w:t>
            </w:r>
          </w:p>
        </w:tc>
      </w:tr>
      <w:tr w:rsidR="004971BF">
        <w:trPr>
          <w:jc w:val="center"/>
        </w:trPr>
        <w:tc>
          <w:tcPr>
            <w:tcW w:w="817" w:type="dxa"/>
            <w:vAlign w:val="center"/>
          </w:tcPr>
          <w:p w:rsidR="004971BF" w:rsidRDefault="00BE17AE">
            <w:pPr>
              <w:jc w:val="center"/>
            </w:pPr>
            <w:r>
              <w:rPr>
                <w:color w:val="000000"/>
                <w:szCs w:val="21"/>
              </w:rPr>
              <w:t>49</w:t>
            </w:r>
          </w:p>
        </w:tc>
        <w:tc>
          <w:tcPr>
            <w:tcW w:w="1276" w:type="dxa"/>
            <w:vAlign w:val="center"/>
          </w:tcPr>
          <w:p w:rsidR="004971BF" w:rsidRDefault="00BE17AE">
            <w:pPr>
              <w:jc w:val="center"/>
            </w:pPr>
            <w:r>
              <w:rPr>
                <w:color w:val="000000"/>
                <w:szCs w:val="21"/>
              </w:rPr>
              <w:t>300840</w:t>
            </w:r>
          </w:p>
        </w:tc>
        <w:tc>
          <w:tcPr>
            <w:tcW w:w="1701" w:type="dxa"/>
            <w:vAlign w:val="center"/>
          </w:tcPr>
          <w:p w:rsidR="004971BF" w:rsidRDefault="00BE17AE">
            <w:pPr>
              <w:jc w:val="center"/>
            </w:pPr>
            <w:r>
              <w:rPr>
                <w:color w:val="000000"/>
                <w:szCs w:val="21"/>
              </w:rPr>
              <w:t>酷特智能</w:t>
            </w:r>
          </w:p>
        </w:tc>
        <w:tc>
          <w:tcPr>
            <w:tcW w:w="1276" w:type="dxa"/>
            <w:vAlign w:val="center"/>
          </w:tcPr>
          <w:p w:rsidR="004971BF" w:rsidRDefault="00BE17AE">
            <w:pPr>
              <w:jc w:val="right"/>
            </w:pPr>
            <w:r>
              <w:rPr>
                <w:color w:val="000000"/>
                <w:szCs w:val="21"/>
              </w:rPr>
              <w:t>1,185</w:t>
            </w:r>
          </w:p>
        </w:tc>
        <w:tc>
          <w:tcPr>
            <w:tcW w:w="2172" w:type="dxa"/>
            <w:vAlign w:val="center"/>
          </w:tcPr>
          <w:p w:rsidR="004971BF" w:rsidRDefault="00BE17AE">
            <w:pPr>
              <w:jc w:val="right"/>
            </w:pPr>
            <w:r>
              <w:rPr>
                <w:color w:val="000000"/>
                <w:szCs w:val="21"/>
              </w:rPr>
              <w:t>7,038.90</w:t>
            </w:r>
          </w:p>
        </w:tc>
        <w:tc>
          <w:tcPr>
            <w:tcW w:w="1852" w:type="dxa"/>
            <w:vAlign w:val="center"/>
          </w:tcPr>
          <w:p w:rsidR="004971BF" w:rsidRDefault="00BE17AE">
            <w:pPr>
              <w:jc w:val="right"/>
            </w:pPr>
            <w:r>
              <w:rPr>
                <w:color w:val="000000"/>
                <w:szCs w:val="21"/>
              </w:rPr>
              <w:t>0.00</w:t>
            </w:r>
          </w:p>
        </w:tc>
      </w:tr>
      <w:tr w:rsidR="004971BF">
        <w:trPr>
          <w:jc w:val="center"/>
        </w:trPr>
        <w:tc>
          <w:tcPr>
            <w:tcW w:w="817" w:type="dxa"/>
            <w:vAlign w:val="center"/>
          </w:tcPr>
          <w:p w:rsidR="004971BF" w:rsidRDefault="00BE17AE">
            <w:pPr>
              <w:jc w:val="center"/>
            </w:pPr>
            <w:r>
              <w:rPr>
                <w:color w:val="000000"/>
                <w:szCs w:val="21"/>
              </w:rPr>
              <w:t>50</w:t>
            </w:r>
          </w:p>
        </w:tc>
        <w:tc>
          <w:tcPr>
            <w:tcW w:w="1276" w:type="dxa"/>
            <w:vAlign w:val="center"/>
          </w:tcPr>
          <w:p w:rsidR="004971BF" w:rsidRDefault="00BE17AE">
            <w:pPr>
              <w:jc w:val="center"/>
            </w:pPr>
            <w:r>
              <w:rPr>
                <w:color w:val="000000"/>
                <w:szCs w:val="21"/>
              </w:rPr>
              <w:t>300846</w:t>
            </w:r>
          </w:p>
        </w:tc>
        <w:tc>
          <w:tcPr>
            <w:tcW w:w="1701" w:type="dxa"/>
            <w:vAlign w:val="center"/>
          </w:tcPr>
          <w:p w:rsidR="004971BF" w:rsidRDefault="00BE17AE">
            <w:pPr>
              <w:jc w:val="center"/>
            </w:pPr>
            <w:r>
              <w:rPr>
                <w:color w:val="000000"/>
                <w:szCs w:val="21"/>
              </w:rPr>
              <w:t>首都在线</w:t>
            </w:r>
          </w:p>
        </w:tc>
        <w:tc>
          <w:tcPr>
            <w:tcW w:w="1276" w:type="dxa"/>
            <w:vAlign w:val="center"/>
          </w:tcPr>
          <w:p w:rsidR="004971BF" w:rsidRDefault="00BE17AE">
            <w:pPr>
              <w:jc w:val="right"/>
            </w:pPr>
            <w:r>
              <w:rPr>
                <w:color w:val="000000"/>
                <w:szCs w:val="21"/>
              </w:rPr>
              <w:t>1,131</w:t>
            </w:r>
          </w:p>
        </w:tc>
        <w:tc>
          <w:tcPr>
            <w:tcW w:w="2172" w:type="dxa"/>
            <w:vAlign w:val="center"/>
          </w:tcPr>
          <w:p w:rsidR="004971BF" w:rsidRDefault="00BE17AE">
            <w:pPr>
              <w:jc w:val="right"/>
            </w:pPr>
            <w:r>
              <w:rPr>
                <w:color w:val="000000"/>
                <w:szCs w:val="21"/>
              </w:rPr>
              <w:t>3,811.47</w:t>
            </w:r>
          </w:p>
        </w:tc>
        <w:tc>
          <w:tcPr>
            <w:tcW w:w="1852" w:type="dxa"/>
            <w:vAlign w:val="center"/>
          </w:tcPr>
          <w:p w:rsidR="004971BF" w:rsidRDefault="00BE17AE">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1771"/>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4971BF">
        <w:tc>
          <w:tcPr>
            <w:tcW w:w="870" w:type="dxa"/>
            <w:vAlign w:val="center"/>
          </w:tcPr>
          <w:p w:rsidR="004971BF" w:rsidRDefault="00BE17AE">
            <w:pPr>
              <w:jc w:val="center"/>
            </w:pPr>
            <w:r>
              <w:rPr>
                <w:szCs w:val="21"/>
              </w:rPr>
              <w:t>1</w:t>
            </w:r>
          </w:p>
        </w:tc>
        <w:tc>
          <w:tcPr>
            <w:tcW w:w="1650" w:type="dxa"/>
            <w:vAlign w:val="center"/>
          </w:tcPr>
          <w:p w:rsidR="004971BF" w:rsidRDefault="00BE17AE">
            <w:pPr>
              <w:jc w:val="center"/>
            </w:pPr>
            <w:r>
              <w:rPr>
                <w:szCs w:val="21"/>
              </w:rPr>
              <w:t>000333</w:t>
            </w:r>
          </w:p>
        </w:tc>
        <w:tc>
          <w:tcPr>
            <w:tcW w:w="1980" w:type="dxa"/>
            <w:vAlign w:val="center"/>
          </w:tcPr>
          <w:p w:rsidR="004971BF" w:rsidRDefault="00BE17AE">
            <w:pPr>
              <w:jc w:val="center"/>
            </w:pPr>
            <w:r>
              <w:rPr>
                <w:szCs w:val="21"/>
              </w:rPr>
              <w:t>美的集团</w:t>
            </w:r>
          </w:p>
        </w:tc>
        <w:tc>
          <w:tcPr>
            <w:tcW w:w="2880" w:type="dxa"/>
            <w:vAlign w:val="center"/>
          </w:tcPr>
          <w:p w:rsidR="004971BF" w:rsidRDefault="00BE17AE">
            <w:pPr>
              <w:jc w:val="right"/>
            </w:pPr>
            <w:r>
              <w:rPr>
                <w:szCs w:val="21"/>
              </w:rPr>
              <w:t>68,431,497.70</w:t>
            </w:r>
          </w:p>
        </w:tc>
        <w:tc>
          <w:tcPr>
            <w:tcW w:w="1692" w:type="dxa"/>
            <w:vAlign w:val="center"/>
          </w:tcPr>
          <w:p w:rsidR="004971BF" w:rsidRDefault="00BE17AE">
            <w:pPr>
              <w:jc w:val="right"/>
            </w:pPr>
            <w:r>
              <w:rPr>
                <w:szCs w:val="21"/>
              </w:rPr>
              <w:t>5.93</w:t>
            </w:r>
          </w:p>
        </w:tc>
      </w:tr>
      <w:tr w:rsidR="004971BF">
        <w:tc>
          <w:tcPr>
            <w:tcW w:w="870" w:type="dxa"/>
            <w:vAlign w:val="center"/>
          </w:tcPr>
          <w:p w:rsidR="004971BF" w:rsidRDefault="00BE17AE">
            <w:pPr>
              <w:jc w:val="center"/>
            </w:pPr>
            <w:r>
              <w:rPr>
                <w:szCs w:val="21"/>
              </w:rPr>
              <w:t>2</w:t>
            </w:r>
          </w:p>
        </w:tc>
        <w:tc>
          <w:tcPr>
            <w:tcW w:w="1650" w:type="dxa"/>
            <w:vAlign w:val="center"/>
          </w:tcPr>
          <w:p w:rsidR="004971BF" w:rsidRDefault="00BE17AE">
            <w:pPr>
              <w:jc w:val="center"/>
            </w:pPr>
            <w:r>
              <w:rPr>
                <w:szCs w:val="21"/>
              </w:rPr>
              <w:t>000858</w:t>
            </w:r>
          </w:p>
        </w:tc>
        <w:tc>
          <w:tcPr>
            <w:tcW w:w="1980" w:type="dxa"/>
            <w:vAlign w:val="center"/>
          </w:tcPr>
          <w:p w:rsidR="004971BF" w:rsidRDefault="00BE17AE">
            <w:pPr>
              <w:jc w:val="center"/>
            </w:pPr>
            <w:r>
              <w:rPr>
                <w:szCs w:val="21"/>
              </w:rPr>
              <w:t>五粮液</w:t>
            </w:r>
          </w:p>
        </w:tc>
        <w:tc>
          <w:tcPr>
            <w:tcW w:w="2880" w:type="dxa"/>
            <w:vAlign w:val="center"/>
          </w:tcPr>
          <w:p w:rsidR="004971BF" w:rsidRDefault="00BE17AE">
            <w:pPr>
              <w:jc w:val="right"/>
            </w:pPr>
            <w:r>
              <w:rPr>
                <w:szCs w:val="21"/>
              </w:rPr>
              <w:t>49,002,170.38</w:t>
            </w:r>
          </w:p>
        </w:tc>
        <w:tc>
          <w:tcPr>
            <w:tcW w:w="1692" w:type="dxa"/>
            <w:vAlign w:val="center"/>
          </w:tcPr>
          <w:p w:rsidR="004971BF" w:rsidRDefault="00BE17AE">
            <w:pPr>
              <w:jc w:val="right"/>
            </w:pPr>
            <w:r>
              <w:rPr>
                <w:szCs w:val="21"/>
              </w:rPr>
              <w:t>4.24</w:t>
            </w:r>
          </w:p>
        </w:tc>
      </w:tr>
      <w:tr w:rsidR="004971BF">
        <w:tc>
          <w:tcPr>
            <w:tcW w:w="870" w:type="dxa"/>
            <w:vAlign w:val="center"/>
          </w:tcPr>
          <w:p w:rsidR="004971BF" w:rsidRDefault="00BE17AE">
            <w:pPr>
              <w:jc w:val="center"/>
            </w:pPr>
            <w:r>
              <w:rPr>
                <w:szCs w:val="21"/>
              </w:rPr>
              <w:t>3</w:t>
            </w:r>
          </w:p>
        </w:tc>
        <w:tc>
          <w:tcPr>
            <w:tcW w:w="1650" w:type="dxa"/>
            <w:vAlign w:val="center"/>
          </w:tcPr>
          <w:p w:rsidR="004971BF" w:rsidRDefault="00BE17AE">
            <w:pPr>
              <w:jc w:val="center"/>
            </w:pPr>
            <w:r>
              <w:rPr>
                <w:szCs w:val="21"/>
              </w:rPr>
              <w:t>000100</w:t>
            </w:r>
          </w:p>
        </w:tc>
        <w:tc>
          <w:tcPr>
            <w:tcW w:w="1980" w:type="dxa"/>
            <w:vAlign w:val="center"/>
          </w:tcPr>
          <w:p w:rsidR="004971BF" w:rsidRDefault="00BE17AE">
            <w:pPr>
              <w:jc w:val="center"/>
            </w:pPr>
            <w:r>
              <w:rPr>
                <w:szCs w:val="21"/>
              </w:rPr>
              <w:t>TCL</w:t>
            </w:r>
            <w:r>
              <w:rPr>
                <w:szCs w:val="21"/>
              </w:rPr>
              <w:t>科技</w:t>
            </w:r>
          </w:p>
        </w:tc>
        <w:tc>
          <w:tcPr>
            <w:tcW w:w="2880" w:type="dxa"/>
            <w:vAlign w:val="center"/>
          </w:tcPr>
          <w:p w:rsidR="004971BF" w:rsidRDefault="00BE17AE">
            <w:pPr>
              <w:jc w:val="right"/>
            </w:pPr>
            <w:r>
              <w:rPr>
                <w:szCs w:val="21"/>
              </w:rPr>
              <w:t>43,506,218.10</w:t>
            </w:r>
          </w:p>
        </w:tc>
        <w:tc>
          <w:tcPr>
            <w:tcW w:w="1692" w:type="dxa"/>
            <w:vAlign w:val="center"/>
          </w:tcPr>
          <w:p w:rsidR="004971BF" w:rsidRDefault="00BE17AE">
            <w:pPr>
              <w:jc w:val="right"/>
            </w:pPr>
            <w:r>
              <w:rPr>
                <w:szCs w:val="21"/>
              </w:rPr>
              <w:t>3.77</w:t>
            </w:r>
          </w:p>
        </w:tc>
      </w:tr>
      <w:tr w:rsidR="004971BF">
        <w:tc>
          <w:tcPr>
            <w:tcW w:w="870" w:type="dxa"/>
            <w:vAlign w:val="center"/>
          </w:tcPr>
          <w:p w:rsidR="004971BF" w:rsidRDefault="00BE17AE">
            <w:pPr>
              <w:jc w:val="center"/>
            </w:pPr>
            <w:r>
              <w:rPr>
                <w:szCs w:val="21"/>
              </w:rPr>
              <w:t>4</w:t>
            </w:r>
          </w:p>
        </w:tc>
        <w:tc>
          <w:tcPr>
            <w:tcW w:w="1650" w:type="dxa"/>
            <w:vAlign w:val="center"/>
          </w:tcPr>
          <w:p w:rsidR="004971BF" w:rsidRDefault="00BE17AE">
            <w:pPr>
              <w:jc w:val="center"/>
            </w:pPr>
            <w:r>
              <w:rPr>
                <w:szCs w:val="21"/>
              </w:rPr>
              <w:t>600519</w:t>
            </w:r>
          </w:p>
        </w:tc>
        <w:tc>
          <w:tcPr>
            <w:tcW w:w="1980" w:type="dxa"/>
            <w:vAlign w:val="center"/>
          </w:tcPr>
          <w:p w:rsidR="004971BF" w:rsidRDefault="00BE17AE">
            <w:pPr>
              <w:jc w:val="center"/>
            </w:pPr>
            <w:r>
              <w:rPr>
                <w:szCs w:val="21"/>
              </w:rPr>
              <w:t>贵州茅台</w:t>
            </w:r>
          </w:p>
        </w:tc>
        <w:tc>
          <w:tcPr>
            <w:tcW w:w="2880" w:type="dxa"/>
            <w:vAlign w:val="center"/>
          </w:tcPr>
          <w:p w:rsidR="004971BF" w:rsidRDefault="00BE17AE">
            <w:pPr>
              <w:jc w:val="right"/>
            </w:pPr>
            <w:r>
              <w:rPr>
                <w:szCs w:val="21"/>
              </w:rPr>
              <w:t>41,591,217.97</w:t>
            </w:r>
          </w:p>
        </w:tc>
        <w:tc>
          <w:tcPr>
            <w:tcW w:w="1692" w:type="dxa"/>
            <w:vAlign w:val="center"/>
          </w:tcPr>
          <w:p w:rsidR="004971BF" w:rsidRDefault="00BE17AE">
            <w:pPr>
              <w:jc w:val="right"/>
            </w:pPr>
            <w:r>
              <w:rPr>
                <w:szCs w:val="21"/>
              </w:rPr>
              <w:t>3.60</w:t>
            </w:r>
          </w:p>
        </w:tc>
      </w:tr>
      <w:tr w:rsidR="004971BF">
        <w:tc>
          <w:tcPr>
            <w:tcW w:w="870" w:type="dxa"/>
            <w:vAlign w:val="center"/>
          </w:tcPr>
          <w:p w:rsidR="004971BF" w:rsidRDefault="00BE17AE">
            <w:pPr>
              <w:jc w:val="center"/>
            </w:pPr>
            <w:r>
              <w:rPr>
                <w:szCs w:val="21"/>
              </w:rPr>
              <w:t>5</w:t>
            </w:r>
          </w:p>
        </w:tc>
        <w:tc>
          <w:tcPr>
            <w:tcW w:w="1650" w:type="dxa"/>
            <w:vAlign w:val="center"/>
          </w:tcPr>
          <w:p w:rsidR="004971BF" w:rsidRDefault="00BE17AE">
            <w:pPr>
              <w:jc w:val="center"/>
            </w:pPr>
            <w:r>
              <w:rPr>
                <w:szCs w:val="21"/>
              </w:rPr>
              <w:t>000725</w:t>
            </w:r>
          </w:p>
        </w:tc>
        <w:tc>
          <w:tcPr>
            <w:tcW w:w="1980" w:type="dxa"/>
            <w:vAlign w:val="center"/>
          </w:tcPr>
          <w:p w:rsidR="004971BF" w:rsidRDefault="00BE17AE">
            <w:pPr>
              <w:jc w:val="center"/>
            </w:pPr>
            <w:r>
              <w:rPr>
                <w:szCs w:val="21"/>
              </w:rPr>
              <w:t>京东方</w:t>
            </w:r>
            <w:r>
              <w:rPr>
                <w:szCs w:val="21"/>
              </w:rPr>
              <w:t>A</w:t>
            </w:r>
          </w:p>
        </w:tc>
        <w:tc>
          <w:tcPr>
            <w:tcW w:w="2880" w:type="dxa"/>
            <w:vAlign w:val="center"/>
          </w:tcPr>
          <w:p w:rsidR="004971BF" w:rsidRDefault="00BE17AE">
            <w:pPr>
              <w:jc w:val="right"/>
            </w:pPr>
            <w:r>
              <w:rPr>
                <w:szCs w:val="21"/>
              </w:rPr>
              <w:t>33,745,448.31</w:t>
            </w:r>
          </w:p>
        </w:tc>
        <w:tc>
          <w:tcPr>
            <w:tcW w:w="1692" w:type="dxa"/>
            <w:vAlign w:val="center"/>
          </w:tcPr>
          <w:p w:rsidR="004971BF" w:rsidRDefault="00BE17AE">
            <w:pPr>
              <w:jc w:val="right"/>
            </w:pPr>
            <w:r>
              <w:rPr>
                <w:szCs w:val="21"/>
              </w:rPr>
              <w:t>2.92</w:t>
            </w:r>
          </w:p>
        </w:tc>
      </w:tr>
      <w:tr w:rsidR="004971BF">
        <w:tc>
          <w:tcPr>
            <w:tcW w:w="870" w:type="dxa"/>
            <w:vAlign w:val="center"/>
          </w:tcPr>
          <w:p w:rsidR="004971BF" w:rsidRDefault="00BE17AE">
            <w:pPr>
              <w:jc w:val="center"/>
            </w:pPr>
            <w:r>
              <w:rPr>
                <w:szCs w:val="21"/>
              </w:rPr>
              <w:t>6</w:t>
            </w:r>
          </w:p>
        </w:tc>
        <w:tc>
          <w:tcPr>
            <w:tcW w:w="1650" w:type="dxa"/>
            <w:vAlign w:val="center"/>
          </w:tcPr>
          <w:p w:rsidR="004971BF" w:rsidRDefault="00BE17AE">
            <w:pPr>
              <w:jc w:val="center"/>
            </w:pPr>
            <w:r>
              <w:rPr>
                <w:szCs w:val="21"/>
              </w:rPr>
              <w:t>002241</w:t>
            </w:r>
          </w:p>
        </w:tc>
        <w:tc>
          <w:tcPr>
            <w:tcW w:w="1980" w:type="dxa"/>
            <w:vAlign w:val="center"/>
          </w:tcPr>
          <w:p w:rsidR="004971BF" w:rsidRDefault="00BE17AE">
            <w:pPr>
              <w:jc w:val="center"/>
            </w:pPr>
            <w:r>
              <w:rPr>
                <w:szCs w:val="21"/>
              </w:rPr>
              <w:t>歌尔股份</w:t>
            </w:r>
          </w:p>
        </w:tc>
        <w:tc>
          <w:tcPr>
            <w:tcW w:w="2880" w:type="dxa"/>
            <w:vAlign w:val="center"/>
          </w:tcPr>
          <w:p w:rsidR="004971BF" w:rsidRDefault="00BE17AE">
            <w:pPr>
              <w:jc w:val="right"/>
            </w:pPr>
            <w:r>
              <w:rPr>
                <w:szCs w:val="21"/>
              </w:rPr>
              <w:t>30,443,244.84</w:t>
            </w:r>
          </w:p>
        </w:tc>
        <w:tc>
          <w:tcPr>
            <w:tcW w:w="1692" w:type="dxa"/>
            <w:vAlign w:val="center"/>
          </w:tcPr>
          <w:p w:rsidR="004971BF" w:rsidRDefault="00BE17AE">
            <w:pPr>
              <w:jc w:val="right"/>
            </w:pPr>
            <w:r>
              <w:rPr>
                <w:szCs w:val="21"/>
              </w:rPr>
              <w:t>2.64</w:t>
            </w:r>
          </w:p>
        </w:tc>
      </w:tr>
      <w:tr w:rsidR="004971BF">
        <w:tc>
          <w:tcPr>
            <w:tcW w:w="870" w:type="dxa"/>
            <w:vAlign w:val="center"/>
          </w:tcPr>
          <w:p w:rsidR="004971BF" w:rsidRDefault="00BE17AE">
            <w:pPr>
              <w:jc w:val="center"/>
            </w:pPr>
            <w:r>
              <w:rPr>
                <w:szCs w:val="21"/>
              </w:rPr>
              <w:t>7</w:t>
            </w:r>
          </w:p>
        </w:tc>
        <w:tc>
          <w:tcPr>
            <w:tcW w:w="1650" w:type="dxa"/>
            <w:vAlign w:val="center"/>
          </w:tcPr>
          <w:p w:rsidR="004971BF" w:rsidRDefault="00BE17AE">
            <w:pPr>
              <w:jc w:val="center"/>
            </w:pPr>
            <w:r>
              <w:rPr>
                <w:szCs w:val="21"/>
              </w:rPr>
              <w:t>600009</w:t>
            </w:r>
          </w:p>
        </w:tc>
        <w:tc>
          <w:tcPr>
            <w:tcW w:w="1980" w:type="dxa"/>
            <w:vAlign w:val="center"/>
          </w:tcPr>
          <w:p w:rsidR="004971BF" w:rsidRDefault="00BE17AE">
            <w:pPr>
              <w:jc w:val="center"/>
            </w:pPr>
            <w:r>
              <w:rPr>
                <w:szCs w:val="21"/>
              </w:rPr>
              <w:t>上海机场</w:t>
            </w:r>
          </w:p>
        </w:tc>
        <w:tc>
          <w:tcPr>
            <w:tcW w:w="2880" w:type="dxa"/>
            <w:vAlign w:val="center"/>
          </w:tcPr>
          <w:p w:rsidR="004971BF" w:rsidRDefault="00BE17AE">
            <w:pPr>
              <w:jc w:val="right"/>
            </w:pPr>
            <w:r>
              <w:rPr>
                <w:szCs w:val="21"/>
              </w:rPr>
              <w:t>30,342,326.35</w:t>
            </w:r>
          </w:p>
        </w:tc>
        <w:tc>
          <w:tcPr>
            <w:tcW w:w="1692" w:type="dxa"/>
            <w:vAlign w:val="center"/>
          </w:tcPr>
          <w:p w:rsidR="004971BF" w:rsidRDefault="00BE17AE">
            <w:pPr>
              <w:jc w:val="right"/>
            </w:pPr>
            <w:r>
              <w:rPr>
                <w:szCs w:val="21"/>
              </w:rPr>
              <w:t>2.63</w:t>
            </w:r>
          </w:p>
        </w:tc>
      </w:tr>
      <w:tr w:rsidR="004971BF">
        <w:tc>
          <w:tcPr>
            <w:tcW w:w="870" w:type="dxa"/>
            <w:vAlign w:val="center"/>
          </w:tcPr>
          <w:p w:rsidR="004971BF" w:rsidRDefault="00BE17AE">
            <w:pPr>
              <w:jc w:val="center"/>
            </w:pPr>
            <w:r>
              <w:rPr>
                <w:szCs w:val="21"/>
              </w:rPr>
              <w:t>8</w:t>
            </w:r>
          </w:p>
        </w:tc>
        <w:tc>
          <w:tcPr>
            <w:tcW w:w="1650" w:type="dxa"/>
            <w:vAlign w:val="center"/>
          </w:tcPr>
          <w:p w:rsidR="004971BF" w:rsidRDefault="00BE17AE">
            <w:pPr>
              <w:jc w:val="center"/>
            </w:pPr>
            <w:r>
              <w:rPr>
                <w:szCs w:val="21"/>
              </w:rPr>
              <w:t>000860</w:t>
            </w:r>
          </w:p>
        </w:tc>
        <w:tc>
          <w:tcPr>
            <w:tcW w:w="1980" w:type="dxa"/>
            <w:vAlign w:val="center"/>
          </w:tcPr>
          <w:p w:rsidR="004971BF" w:rsidRDefault="00BE17AE">
            <w:pPr>
              <w:jc w:val="center"/>
            </w:pPr>
            <w:r>
              <w:rPr>
                <w:szCs w:val="21"/>
              </w:rPr>
              <w:t>顺鑫农业</w:t>
            </w:r>
          </w:p>
        </w:tc>
        <w:tc>
          <w:tcPr>
            <w:tcW w:w="2880" w:type="dxa"/>
            <w:vAlign w:val="center"/>
          </w:tcPr>
          <w:p w:rsidR="004971BF" w:rsidRDefault="00BE17AE">
            <w:pPr>
              <w:jc w:val="right"/>
            </w:pPr>
            <w:r>
              <w:rPr>
                <w:szCs w:val="21"/>
              </w:rPr>
              <w:t>24,038,908.34</w:t>
            </w:r>
          </w:p>
        </w:tc>
        <w:tc>
          <w:tcPr>
            <w:tcW w:w="1692" w:type="dxa"/>
            <w:vAlign w:val="center"/>
          </w:tcPr>
          <w:p w:rsidR="004971BF" w:rsidRDefault="00BE17AE">
            <w:pPr>
              <w:jc w:val="right"/>
            </w:pPr>
            <w:r>
              <w:rPr>
                <w:szCs w:val="21"/>
              </w:rPr>
              <w:t>2.08</w:t>
            </w:r>
          </w:p>
        </w:tc>
      </w:tr>
      <w:tr w:rsidR="004971BF">
        <w:tc>
          <w:tcPr>
            <w:tcW w:w="870" w:type="dxa"/>
            <w:vAlign w:val="center"/>
          </w:tcPr>
          <w:p w:rsidR="004971BF" w:rsidRDefault="00BE17AE">
            <w:pPr>
              <w:jc w:val="center"/>
            </w:pPr>
            <w:r>
              <w:rPr>
                <w:szCs w:val="21"/>
              </w:rPr>
              <w:t>9</w:t>
            </w:r>
          </w:p>
        </w:tc>
        <w:tc>
          <w:tcPr>
            <w:tcW w:w="1650" w:type="dxa"/>
            <w:vAlign w:val="center"/>
          </w:tcPr>
          <w:p w:rsidR="004971BF" w:rsidRDefault="00BE17AE">
            <w:pPr>
              <w:jc w:val="center"/>
            </w:pPr>
            <w:r>
              <w:rPr>
                <w:szCs w:val="21"/>
              </w:rPr>
              <w:t>600004</w:t>
            </w:r>
          </w:p>
        </w:tc>
        <w:tc>
          <w:tcPr>
            <w:tcW w:w="1980" w:type="dxa"/>
            <w:vAlign w:val="center"/>
          </w:tcPr>
          <w:p w:rsidR="004971BF" w:rsidRDefault="00BE17AE">
            <w:pPr>
              <w:jc w:val="center"/>
            </w:pPr>
            <w:r>
              <w:rPr>
                <w:szCs w:val="21"/>
              </w:rPr>
              <w:t>白云机场</w:t>
            </w:r>
          </w:p>
        </w:tc>
        <w:tc>
          <w:tcPr>
            <w:tcW w:w="2880" w:type="dxa"/>
            <w:vAlign w:val="center"/>
          </w:tcPr>
          <w:p w:rsidR="004971BF" w:rsidRDefault="00BE17AE">
            <w:pPr>
              <w:jc w:val="right"/>
            </w:pPr>
            <w:r>
              <w:rPr>
                <w:szCs w:val="21"/>
              </w:rPr>
              <w:t>23,557,885.80</w:t>
            </w:r>
          </w:p>
        </w:tc>
        <w:tc>
          <w:tcPr>
            <w:tcW w:w="1692" w:type="dxa"/>
            <w:vAlign w:val="center"/>
          </w:tcPr>
          <w:p w:rsidR="004971BF" w:rsidRDefault="00BE17AE">
            <w:pPr>
              <w:jc w:val="right"/>
            </w:pPr>
            <w:r>
              <w:rPr>
                <w:szCs w:val="21"/>
              </w:rPr>
              <w:t>2.04</w:t>
            </w:r>
          </w:p>
        </w:tc>
      </w:tr>
      <w:tr w:rsidR="004971BF">
        <w:tc>
          <w:tcPr>
            <w:tcW w:w="870" w:type="dxa"/>
            <w:vAlign w:val="center"/>
          </w:tcPr>
          <w:p w:rsidR="004971BF" w:rsidRDefault="00BE17AE">
            <w:pPr>
              <w:jc w:val="center"/>
            </w:pPr>
            <w:r>
              <w:rPr>
                <w:szCs w:val="21"/>
              </w:rPr>
              <w:t>10</w:t>
            </w:r>
          </w:p>
        </w:tc>
        <w:tc>
          <w:tcPr>
            <w:tcW w:w="1650" w:type="dxa"/>
            <w:vAlign w:val="center"/>
          </w:tcPr>
          <w:p w:rsidR="004971BF" w:rsidRDefault="00BE17AE">
            <w:pPr>
              <w:jc w:val="center"/>
            </w:pPr>
            <w:r>
              <w:rPr>
                <w:szCs w:val="21"/>
              </w:rPr>
              <w:t>603520</w:t>
            </w:r>
          </w:p>
        </w:tc>
        <w:tc>
          <w:tcPr>
            <w:tcW w:w="1980" w:type="dxa"/>
            <w:vAlign w:val="center"/>
          </w:tcPr>
          <w:p w:rsidR="004971BF" w:rsidRDefault="00BE17AE">
            <w:pPr>
              <w:jc w:val="center"/>
            </w:pPr>
            <w:r>
              <w:rPr>
                <w:szCs w:val="21"/>
              </w:rPr>
              <w:t>司太立</w:t>
            </w:r>
          </w:p>
        </w:tc>
        <w:tc>
          <w:tcPr>
            <w:tcW w:w="2880" w:type="dxa"/>
            <w:vAlign w:val="center"/>
          </w:tcPr>
          <w:p w:rsidR="004971BF" w:rsidRDefault="00BE17AE">
            <w:pPr>
              <w:jc w:val="right"/>
            </w:pPr>
            <w:r>
              <w:rPr>
                <w:szCs w:val="21"/>
              </w:rPr>
              <w:t>12,389,196.46</w:t>
            </w:r>
          </w:p>
        </w:tc>
        <w:tc>
          <w:tcPr>
            <w:tcW w:w="1692" w:type="dxa"/>
            <w:vAlign w:val="center"/>
          </w:tcPr>
          <w:p w:rsidR="004971BF" w:rsidRDefault="00BE17AE">
            <w:pPr>
              <w:jc w:val="right"/>
            </w:pPr>
            <w:r>
              <w:rPr>
                <w:szCs w:val="21"/>
              </w:rPr>
              <w:t>1.07</w:t>
            </w:r>
          </w:p>
        </w:tc>
      </w:tr>
      <w:tr w:rsidR="004971BF">
        <w:tc>
          <w:tcPr>
            <w:tcW w:w="870" w:type="dxa"/>
            <w:vAlign w:val="center"/>
          </w:tcPr>
          <w:p w:rsidR="004971BF" w:rsidRDefault="00BE17AE">
            <w:pPr>
              <w:jc w:val="center"/>
            </w:pPr>
            <w:r>
              <w:rPr>
                <w:szCs w:val="21"/>
              </w:rPr>
              <w:t>11</w:t>
            </w:r>
          </w:p>
        </w:tc>
        <w:tc>
          <w:tcPr>
            <w:tcW w:w="1650" w:type="dxa"/>
            <w:vAlign w:val="center"/>
          </w:tcPr>
          <w:p w:rsidR="004971BF" w:rsidRDefault="00BE17AE">
            <w:pPr>
              <w:jc w:val="center"/>
            </w:pPr>
            <w:r>
              <w:rPr>
                <w:szCs w:val="21"/>
              </w:rPr>
              <w:t>688188</w:t>
            </w:r>
          </w:p>
        </w:tc>
        <w:tc>
          <w:tcPr>
            <w:tcW w:w="1980" w:type="dxa"/>
            <w:vAlign w:val="center"/>
          </w:tcPr>
          <w:p w:rsidR="004971BF" w:rsidRDefault="00BE17AE">
            <w:pPr>
              <w:jc w:val="center"/>
            </w:pPr>
            <w:r>
              <w:rPr>
                <w:szCs w:val="21"/>
              </w:rPr>
              <w:t>柏楚电子</w:t>
            </w:r>
          </w:p>
        </w:tc>
        <w:tc>
          <w:tcPr>
            <w:tcW w:w="2880" w:type="dxa"/>
            <w:vAlign w:val="center"/>
          </w:tcPr>
          <w:p w:rsidR="004971BF" w:rsidRDefault="00BE17AE">
            <w:pPr>
              <w:jc w:val="right"/>
            </w:pPr>
            <w:r>
              <w:rPr>
                <w:szCs w:val="21"/>
              </w:rPr>
              <w:t>11,898,654.23</w:t>
            </w:r>
          </w:p>
        </w:tc>
        <w:tc>
          <w:tcPr>
            <w:tcW w:w="1692" w:type="dxa"/>
            <w:vAlign w:val="center"/>
          </w:tcPr>
          <w:p w:rsidR="004971BF" w:rsidRDefault="00BE17AE">
            <w:pPr>
              <w:jc w:val="right"/>
            </w:pPr>
            <w:r>
              <w:rPr>
                <w:szCs w:val="21"/>
              </w:rPr>
              <w:t>1.03</w:t>
            </w:r>
          </w:p>
        </w:tc>
      </w:tr>
      <w:tr w:rsidR="004971BF">
        <w:tc>
          <w:tcPr>
            <w:tcW w:w="870" w:type="dxa"/>
            <w:vAlign w:val="center"/>
          </w:tcPr>
          <w:p w:rsidR="004971BF" w:rsidRDefault="00BE17AE">
            <w:pPr>
              <w:jc w:val="center"/>
            </w:pPr>
            <w:r>
              <w:rPr>
                <w:szCs w:val="21"/>
              </w:rPr>
              <w:t>12</w:t>
            </w:r>
          </w:p>
        </w:tc>
        <w:tc>
          <w:tcPr>
            <w:tcW w:w="1650" w:type="dxa"/>
            <w:vAlign w:val="center"/>
          </w:tcPr>
          <w:p w:rsidR="004971BF" w:rsidRDefault="00BE17AE">
            <w:pPr>
              <w:jc w:val="center"/>
            </w:pPr>
            <w:r>
              <w:rPr>
                <w:szCs w:val="21"/>
              </w:rPr>
              <w:t>603666</w:t>
            </w:r>
          </w:p>
        </w:tc>
        <w:tc>
          <w:tcPr>
            <w:tcW w:w="1980" w:type="dxa"/>
            <w:vAlign w:val="center"/>
          </w:tcPr>
          <w:p w:rsidR="004971BF" w:rsidRDefault="00BE17AE">
            <w:pPr>
              <w:jc w:val="center"/>
            </w:pPr>
            <w:r>
              <w:rPr>
                <w:szCs w:val="21"/>
              </w:rPr>
              <w:t>亿嘉和</w:t>
            </w:r>
          </w:p>
        </w:tc>
        <w:tc>
          <w:tcPr>
            <w:tcW w:w="2880" w:type="dxa"/>
            <w:vAlign w:val="center"/>
          </w:tcPr>
          <w:p w:rsidR="004971BF" w:rsidRDefault="00BE17AE">
            <w:pPr>
              <w:jc w:val="right"/>
            </w:pPr>
            <w:r>
              <w:rPr>
                <w:szCs w:val="21"/>
              </w:rPr>
              <w:t>11,663,340.00</w:t>
            </w:r>
          </w:p>
        </w:tc>
        <w:tc>
          <w:tcPr>
            <w:tcW w:w="1692" w:type="dxa"/>
            <w:vAlign w:val="center"/>
          </w:tcPr>
          <w:p w:rsidR="004971BF" w:rsidRDefault="00BE17AE">
            <w:pPr>
              <w:jc w:val="right"/>
            </w:pPr>
            <w:r>
              <w:rPr>
                <w:szCs w:val="21"/>
              </w:rPr>
              <w:t>1.01</w:t>
            </w:r>
          </w:p>
        </w:tc>
      </w:tr>
      <w:tr w:rsidR="004971BF">
        <w:tc>
          <w:tcPr>
            <w:tcW w:w="870" w:type="dxa"/>
            <w:vAlign w:val="center"/>
          </w:tcPr>
          <w:p w:rsidR="004971BF" w:rsidRDefault="00BE17AE">
            <w:pPr>
              <w:jc w:val="center"/>
            </w:pPr>
            <w:r>
              <w:rPr>
                <w:szCs w:val="21"/>
              </w:rPr>
              <w:t>13</w:t>
            </w:r>
          </w:p>
        </w:tc>
        <w:tc>
          <w:tcPr>
            <w:tcW w:w="1650" w:type="dxa"/>
            <w:vAlign w:val="center"/>
          </w:tcPr>
          <w:p w:rsidR="004971BF" w:rsidRDefault="00BE17AE">
            <w:pPr>
              <w:jc w:val="center"/>
            </w:pPr>
            <w:r>
              <w:rPr>
                <w:szCs w:val="21"/>
              </w:rPr>
              <w:t>600809</w:t>
            </w:r>
          </w:p>
        </w:tc>
        <w:tc>
          <w:tcPr>
            <w:tcW w:w="1980" w:type="dxa"/>
            <w:vAlign w:val="center"/>
          </w:tcPr>
          <w:p w:rsidR="004971BF" w:rsidRDefault="00BE17AE">
            <w:pPr>
              <w:jc w:val="center"/>
            </w:pPr>
            <w:r>
              <w:rPr>
                <w:szCs w:val="21"/>
              </w:rPr>
              <w:t>山西汾酒</w:t>
            </w:r>
          </w:p>
        </w:tc>
        <w:tc>
          <w:tcPr>
            <w:tcW w:w="2880" w:type="dxa"/>
            <w:vAlign w:val="center"/>
          </w:tcPr>
          <w:p w:rsidR="004971BF" w:rsidRDefault="00BE17AE">
            <w:pPr>
              <w:jc w:val="right"/>
            </w:pPr>
            <w:r>
              <w:rPr>
                <w:szCs w:val="21"/>
              </w:rPr>
              <w:t>11,106,322.21</w:t>
            </w:r>
          </w:p>
        </w:tc>
        <w:tc>
          <w:tcPr>
            <w:tcW w:w="1692" w:type="dxa"/>
            <w:vAlign w:val="center"/>
          </w:tcPr>
          <w:p w:rsidR="004971BF" w:rsidRDefault="00BE17AE">
            <w:pPr>
              <w:jc w:val="right"/>
            </w:pPr>
            <w:r>
              <w:rPr>
                <w:szCs w:val="21"/>
              </w:rPr>
              <w:t>0.96</w:t>
            </w:r>
          </w:p>
        </w:tc>
      </w:tr>
      <w:tr w:rsidR="004971BF">
        <w:tc>
          <w:tcPr>
            <w:tcW w:w="870" w:type="dxa"/>
            <w:vAlign w:val="center"/>
          </w:tcPr>
          <w:p w:rsidR="004971BF" w:rsidRDefault="00BE17AE">
            <w:pPr>
              <w:jc w:val="center"/>
            </w:pPr>
            <w:r>
              <w:rPr>
                <w:szCs w:val="21"/>
              </w:rPr>
              <w:t>14</w:t>
            </w:r>
          </w:p>
        </w:tc>
        <w:tc>
          <w:tcPr>
            <w:tcW w:w="1650" w:type="dxa"/>
            <w:vAlign w:val="center"/>
          </w:tcPr>
          <w:p w:rsidR="004971BF" w:rsidRDefault="00BE17AE">
            <w:pPr>
              <w:jc w:val="center"/>
            </w:pPr>
            <w:r>
              <w:rPr>
                <w:szCs w:val="21"/>
              </w:rPr>
              <w:t>600585</w:t>
            </w:r>
          </w:p>
        </w:tc>
        <w:tc>
          <w:tcPr>
            <w:tcW w:w="1980" w:type="dxa"/>
            <w:vAlign w:val="center"/>
          </w:tcPr>
          <w:p w:rsidR="004971BF" w:rsidRDefault="00BE17AE">
            <w:pPr>
              <w:jc w:val="center"/>
            </w:pPr>
            <w:r>
              <w:rPr>
                <w:szCs w:val="21"/>
              </w:rPr>
              <w:t>海螺水泥</w:t>
            </w:r>
          </w:p>
        </w:tc>
        <w:tc>
          <w:tcPr>
            <w:tcW w:w="2880" w:type="dxa"/>
            <w:vAlign w:val="center"/>
          </w:tcPr>
          <w:p w:rsidR="004971BF" w:rsidRDefault="00BE17AE">
            <w:pPr>
              <w:jc w:val="right"/>
            </w:pPr>
            <w:r>
              <w:rPr>
                <w:szCs w:val="21"/>
              </w:rPr>
              <w:t>10,862,292.00</w:t>
            </w:r>
          </w:p>
        </w:tc>
        <w:tc>
          <w:tcPr>
            <w:tcW w:w="1692" w:type="dxa"/>
            <w:vAlign w:val="center"/>
          </w:tcPr>
          <w:p w:rsidR="004971BF" w:rsidRDefault="00BE17AE">
            <w:pPr>
              <w:jc w:val="right"/>
            </w:pPr>
            <w:r>
              <w:rPr>
                <w:szCs w:val="21"/>
              </w:rPr>
              <w:t>0.94</w:t>
            </w:r>
          </w:p>
        </w:tc>
      </w:tr>
      <w:tr w:rsidR="004971BF">
        <w:tc>
          <w:tcPr>
            <w:tcW w:w="870" w:type="dxa"/>
            <w:vAlign w:val="center"/>
          </w:tcPr>
          <w:p w:rsidR="004971BF" w:rsidRDefault="00BE17AE">
            <w:pPr>
              <w:jc w:val="center"/>
            </w:pPr>
            <w:r>
              <w:rPr>
                <w:szCs w:val="21"/>
              </w:rPr>
              <w:t>15</w:t>
            </w:r>
          </w:p>
        </w:tc>
        <w:tc>
          <w:tcPr>
            <w:tcW w:w="1650" w:type="dxa"/>
            <w:vAlign w:val="center"/>
          </w:tcPr>
          <w:p w:rsidR="004971BF" w:rsidRDefault="00BE17AE">
            <w:pPr>
              <w:jc w:val="center"/>
            </w:pPr>
            <w:r>
              <w:rPr>
                <w:szCs w:val="21"/>
              </w:rPr>
              <w:t>603606</w:t>
            </w:r>
          </w:p>
        </w:tc>
        <w:tc>
          <w:tcPr>
            <w:tcW w:w="1980" w:type="dxa"/>
            <w:vAlign w:val="center"/>
          </w:tcPr>
          <w:p w:rsidR="004971BF" w:rsidRDefault="00BE17AE">
            <w:pPr>
              <w:jc w:val="center"/>
            </w:pPr>
            <w:r>
              <w:rPr>
                <w:szCs w:val="21"/>
              </w:rPr>
              <w:t>东方电缆</w:t>
            </w:r>
          </w:p>
        </w:tc>
        <w:tc>
          <w:tcPr>
            <w:tcW w:w="2880" w:type="dxa"/>
            <w:vAlign w:val="center"/>
          </w:tcPr>
          <w:p w:rsidR="004971BF" w:rsidRDefault="00BE17AE">
            <w:pPr>
              <w:jc w:val="right"/>
            </w:pPr>
            <w:r>
              <w:rPr>
                <w:szCs w:val="21"/>
              </w:rPr>
              <w:t>10,766,372.95</w:t>
            </w:r>
          </w:p>
        </w:tc>
        <w:tc>
          <w:tcPr>
            <w:tcW w:w="1692" w:type="dxa"/>
            <w:vAlign w:val="center"/>
          </w:tcPr>
          <w:p w:rsidR="004971BF" w:rsidRDefault="00BE17AE">
            <w:pPr>
              <w:jc w:val="right"/>
            </w:pPr>
            <w:r>
              <w:rPr>
                <w:szCs w:val="21"/>
              </w:rPr>
              <w:t>0.93</w:t>
            </w:r>
          </w:p>
        </w:tc>
      </w:tr>
      <w:tr w:rsidR="004971BF">
        <w:tc>
          <w:tcPr>
            <w:tcW w:w="870" w:type="dxa"/>
            <w:vAlign w:val="center"/>
          </w:tcPr>
          <w:p w:rsidR="004971BF" w:rsidRDefault="00BE17AE">
            <w:pPr>
              <w:jc w:val="center"/>
            </w:pPr>
            <w:r>
              <w:rPr>
                <w:szCs w:val="21"/>
              </w:rPr>
              <w:t>16</w:t>
            </w:r>
          </w:p>
        </w:tc>
        <w:tc>
          <w:tcPr>
            <w:tcW w:w="1650" w:type="dxa"/>
            <w:vAlign w:val="center"/>
          </w:tcPr>
          <w:p w:rsidR="004971BF" w:rsidRDefault="00BE17AE">
            <w:pPr>
              <w:jc w:val="center"/>
            </w:pPr>
            <w:r>
              <w:rPr>
                <w:szCs w:val="21"/>
              </w:rPr>
              <w:t>002475</w:t>
            </w:r>
          </w:p>
        </w:tc>
        <w:tc>
          <w:tcPr>
            <w:tcW w:w="1980" w:type="dxa"/>
            <w:vAlign w:val="center"/>
          </w:tcPr>
          <w:p w:rsidR="004971BF" w:rsidRDefault="00BE17AE">
            <w:pPr>
              <w:jc w:val="center"/>
            </w:pPr>
            <w:r>
              <w:rPr>
                <w:szCs w:val="21"/>
              </w:rPr>
              <w:t>立讯精密</w:t>
            </w:r>
          </w:p>
        </w:tc>
        <w:tc>
          <w:tcPr>
            <w:tcW w:w="2880" w:type="dxa"/>
            <w:vAlign w:val="center"/>
          </w:tcPr>
          <w:p w:rsidR="004971BF" w:rsidRDefault="00BE17AE">
            <w:pPr>
              <w:jc w:val="right"/>
            </w:pPr>
            <w:r>
              <w:rPr>
                <w:szCs w:val="21"/>
              </w:rPr>
              <w:t>10,249,540.12</w:t>
            </w:r>
          </w:p>
        </w:tc>
        <w:tc>
          <w:tcPr>
            <w:tcW w:w="1692" w:type="dxa"/>
            <w:vAlign w:val="center"/>
          </w:tcPr>
          <w:p w:rsidR="004971BF" w:rsidRDefault="00BE17AE">
            <w:pPr>
              <w:jc w:val="right"/>
            </w:pPr>
            <w:r>
              <w:rPr>
                <w:szCs w:val="21"/>
              </w:rPr>
              <w:t>0.89</w:t>
            </w:r>
          </w:p>
        </w:tc>
      </w:tr>
      <w:tr w:rsidR="004971BF">
        <w:tc>
          <w:tcPr>
            <w:tcW w:w="870" w:type="dxa"/>
            <w:vAlign w:val="center"/>
          </w:tcPr>
          <w:p w:rsidR="004971BF" w:rsidRDefault="00BE17AE">
            <w:pPr>
              <w:jc w:val="center"/>
            </w:pPr>
            <w:r>
              <w:rPr>
                <w:szCs w:val="21"/>
              </w:rPr>
              <w:t>17</w:t>
            </w:r>
          </w:p>
        </w:tc>
        <w:tc>
          <w:tcPr>
            <w:tcW w:w="1650" w:type="dxa"/>
            <w:vAlign w:val="center"/>
          </w:tcPr>
          <w:p w:rsidR="004971BF" w:rsidRDefault="00BE17AE">
            <w:pPr>
              <w:jc w:val="center"/>
            </w:pPr>
            <w:r>
              <w:rPr>
                <w:szCs w:val="21"/>
              </w:rPr>
              <w:t>688029</w:t>
            </w:r>
          </w:p>
        </w:tc>
        <w:tc>
          <w:tcPr>
            <w:tcW w:w="1980" w:type="dxa"/>
            <w:vAlign w:val="center"/>
          </w:tcPr>
          <w:p w:rsidR="004971BF" w:rsidRDefault="00BE17AE">
            <w:pPr>
              <w:jc w:val="center"/>
            </w:pPr>
            <w:r>
              <w:rPr>
                <w:szCs w:val="21"/>
              </w:rPr>
              <w:t>南微医学</w:t>
            </w:r>
          </w:p>
        </w:tc>
        <w:tc>
          <w:tcPr>
            <w:tcW w:w="2880" w:type="dxa"/>
            <w:vAlign w:val="center"/>
          </w:tcPr>
          <w:p w:rsidR="004971BF" w:rsidRDefault="00BE17AE">
            <w:pPr>
              <w:jc w:val="right"/>
            </w:pPr>
            <w:r>
              <w:rPr>
                <w:szCs w:val="21"/>
              </w:rPr>
              <w:t>10,245,840.20</w:t>
            </w:r>
          </w:p>
        </w:tc>
        <w:tc>
          <w:tcPr>
            <w:tcW w:w="1692" w:type="dxa"/>
            <w:vAlign w:val="center"/>
          </w:tcPr>
          <w:p w:rsidR="004971BF" w:rsidRDefault="00BE17AE">
            <w:pPr>
              <w:jc w:val="right"/>
            </w:pPr>
            <w:r>
              <w:rPr>
                <w:szCs w:val="21"/>
              </w:rPr>
              <w:t>0.89</w:t>
            </w:r>
          </w:p>
        </w:tc>
      </w:tr>
      <w:tr w:rsidR="004971BF">
        <w:tc>
          <w:tcPr>
            <w:tcW w:w="870" w:type="dxa"/>
            <w:vAlign w:val="center"/>
          </w:tcPr>
          <w:p w:rsidR="004971BF" w:rsidRDefault="00BE17AE">
            <w:pPr>
              <w:jc w:val="center"/>
            </w:pPr>
            <w:r>
              <w:rPr>
                <w:szCs w:val="21"/>
              </w:rPr>
              <w:t>18</w:t>
            </w:r>
          </w:p>
        </w:tc>
        <w:tc>
          <w:tcPr>
            <w:tcW w:w="1650" w:type="dxa"/>
            <w:vAlign w:val="center"/>
          </w:tcPr>
          <w:p w:rsidR="004971BF" w:rsidRDefault="00BE17AE">
            <w:pPr>
              <w:jc w:val="center"/>
            </w:pPr>
            <w:r>
              <w:rPr>
                <w:szCs w:val="21"/>
              </w:rPr>
              <w:t>000651</w:t>
            </w:r>
          </w:p>
        </w:tc>
        <w:tc>
          <w:tcPr>
            <w:tcW w:w="1980" w:type="dxa"/>
            <w:vAlign w:val="center"/>
          </w:tcPr>
          <w:p w:rsidR="004971BF" w:rsidRDefault="00BE17AE">
            <w:pPr>
              <w:jc w:val="center"/>
            </w:pPr>
            <w:r>
              <w:rPr>
                <w:szCs w:val="21"/>
              </w:rPr>
              <w:t>格力电器</w:t>
            </w:r>
          </w:p>
        </w:tc>
        <w:tc>
          <w:tcPr>
            <w:tcW w:w="2880" w:type="dxa"/>
            <w:vAlign w:val="center"/>
          </w:tcPr>
          <w:p w:rsidR="004971BF" w:rsidRDefault="00BE17AE">
            <w:pPr>
              <w:jc w:val="right"/>
            </w:pPr>
            <w:r>
              <w:rPr>
                <w:szCs w:val="21"/>
              </w:rPr>
              <w:t>9,279,270.00</w:t>
            </w:r>
          </w:p>
        </w:tc>
        <w:tc>
          <w:tcPr>
            <w:tcW w:w="1692" w:type="dxa"/>
            <w:vAlign w:val="center"/>
          </w:tcPr>
          <w:p w:rsidR="004971BF" w:rsidRDefault="00BE17AE">
            <w:pPr>
              <w:jc w:val="right"/>
            </w:pPr>
            <w:r>
              <w:rPr>
                <w:szCs w:val="21"/>
              </w:rPr>
              <w:t>0.80</w:t>
            </w:r>
          </w:p>
        </w:tc>
      </w:tr>
      <w:tr w:rsidR="004971BF">
        <w:tc>
          <w:tcPr>
            <w:tcW w:w="870" w:type="dxa"/>
            <w:vAlign w:val="center"/>
          </w:tcPr>
          <w:p w:rsidR="004971BF" w:rsidRDefault="00BE17AE">
            <w:pPr>
              <w:jc w:val="center"/>
            </w:pPr>
            <w:r>
              <w:rPr>
                <w:szCs w:val="21"/>
              </w:rPr>
              <w:t>19</w:t>
            </w:r>
          </w:p>
        </w:tc>
        <w:tc>
          <w:tcPr>
            <w:tcW w:w="1650" w:type="dxa"/>
            <w:vAlign w:val="center"/>
          </w:tcPr>
          <w:p w:rsidR="004971BF" w:rsidRDefault="00BE17AE">
            <w:pPr>
              <w:jc w:val="center"/>
            </w:pPr>
            <w:r>
              <w:rPr>
                <w:szCs w:val="21"/>
              </w:rPr>
              <w:t>000568</w:t>
            </w:r>
          </w:p>
        </w:tc>
        <w:tc>
          <w:tcPr>
            <w:tcW w:w="1980" w:type="dxa"/>
            <w:vAlign w:val="center"/>
          </w:tcPr>
          <w:p w:rsidR="004971BF" w:rsidRDefault="00BE17AE">
            <w:pPr>
              <w:jc w:val="center"/>
            </w:pPr>
            <w:r>
              <w:rPr>
                <w:szCs w:val="21"/>
              </w:rPr>
              <w:t>泸州老窖</w:t>
            </w:r>
          </w:p>
        </w:tc>
        <w:tc>
          <w:tcPr>
            <w:tcW w:w="2880" w:type="dxa"/>
            <w:vAlign w:val="center"/>
          </w:tcPr>
          <w:p w:rsidR="004971BF" w:rsidRDefault="00BE17AE">
            <w:pPr>
              <w:jc w:val="right"/>
            </w:pPr>
            <w:r>
              <w:rPr>
                <w:szCs w:val="21"/>
              </w:rPr>
              <w:t>7,999,314.16</w:t>
            </w:r>
          </w:p>
        </w:tc>
        <w:tc>
          <w:tcPr>
            <w:tcW w:w="1692" w:type="dxa"/>
            <w:vAlign w:val="center"/>
          </w:tcPr>
          <w:p w:rsidR="004971BF" w:rsidRDefault="00BE17AE">
            <w:pPr>
              <w:jc w:val="right"/>
            </w:pPr>
            <w:r>
              <w:rPr>
                <w:szCs w:val="21"/>
              </w:rPr>
              <w:t>0.69</w:t>
            </w:r>
          </w:p>
        </w:tc>
      </w:tr>
      <w:tr w:rsidR="004971BF">
        <w:tc>
          <w:tcPr>
            <w:tcW w:w="870" w:type="dxa"/>
            <w:vAlign w:val="center"/>
          </w:tcPr>
          <w:p w:rsidR="004971BF" w:rsidRDefault="00BE17AE">
            <w:pPr>
              <w:jc w:val="center"/>
            </w:pPr>
            <w:r>
              <w:rPr>
                <w:szCs w:val="21"/>
              </w:rPr>
              <w:t>20</w:t>
            </w:r>
          </w:p>
        </w:tc>
        <w:tc>
          <w:tcPr>
            <w:tcW w:w="1650" w:type="dxa"/>
            <w:vAlign w:val="center"/>
          </w:tcPr>
          <w:p w:rsidR="004971BF" w:rsidRDefault="00BE17AE">
            <w:pPr>
              <w:jc w:val="center"/>
            </w:pPr>
            <w:r>
              <w:rPr>
                <w:szCs w:val="21"/>
              </w:rPr>
              <w:t>601816</w:t>
            </w:r>
          </w:p>
        </w:tc>
        <w:tc>
          <w:tcPr>
            <w:tcW w:w="1980" w:type="dxa"/>
            <w:vAlign w:val="center"/>
          </w:tcPr>
          <w:p w:rsidR="004971BF" w:rsidRDefault="00BE17AE">
            <w:pPr>
              <w:jc w:val="center"/>
            </w:pPr>
            <w:r>
              <w:rPr>
                <w:szCs w:val="21"/>
              </w:rPr>
              <w:t>京沪高铁</w:t>
            </w:r>
          </w:p>
        </w:tc>
        <w:tc>
          <w:tcPr>
            <w:tcW w:w="2880" w:type="dxa"/>
            <w:vAlign w:val="center"/>
          </w:tcPr>
          <w:p w:rsidR="004971BF" w:rsidRDefault="00BE17AE">
            <w:pPr>
              <w:jc w:val="right"/>
            </w:pPr>
            <w:r>
              <w:rPr>
                <w:szCs w:val="21"/>
              </w:rPr>
              <w:t>6,319,848.88</w:t>
            </w:r>
          </w:p>
        </w:tc>
        <w:tc>
          <w:tcPr>
            <w:tcW w:w="1692" w:type="dxa"/>
            <w:vAlign w:val="center"/>
          </w:tcPr>
          <w:p w:rsidR="004971BF" w:rsidRDefault="00BE17AE">
            <w:pPr>
              <w:jc w:val="right"/>
            </w:pPr>
            <w:r>
              <w:rPr>
                <w:szCs w:val="21"/>
              </w:rPr>
              <w:t>0.55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4971BF">
        <w:tc>
          <w:tcPr>
            <w:tcW w:w="870" w:type="dxa"/>
            <w:vAlign w:val="center"/>
          </w:tcPr>
          <w:p w:rsidR="004971BF" w:rsidRDefault="00BE17AE">
            <w:pPr>
              <w:jc w:val="center"/>
            </w:pPr>
            <w:r>
              <w:rPr>
                <w:szCs w:val="21"/>
              </w:rPr>
              <w:t>1</w:t>
            </w:r>
          </w:p>
        </w:tc>
        <w:tc>
          <w:tcPr>
            <w:tcW w:w="1650" w:type="dxa"/>
            <w:vAlign w:val="center"/>
          </w:tcPr>
          <w:p w:rsidR="004971BF" w:rsidRDefault="00BE17AE">
            <w:pPr>
              <w:jc w:val="center"/>
            </w:pPr>
            <w:r>
              <w:rPr>
                <w:szCs w:val="21"/>
              </w:rPr>
              <w:t>000651</w:t>
            </w:r>
          </w:p>
        </w:tc>
        <w:tc>
          <w:tcPr>
            <w:tcW w:w="1980" w:type="dxa"/>
            <w:vAlign w:val="center"/>
          </w:tcPr>
          <w:p w:rsidR="004971BF" w:rsidRDefault="00BE17AE">
            <w:pPr>
              <w:jc w:val="center"/>
            </w:pPr>
            <w:r>
              <w:rPr>
                <w:szCs w:val="21"/>
              </w:rPr>
              <w:t>格力电器</w:t>
            </w:r>
          </w:p>
        </w:tc>
        <w:tc>
          <w:tcPr>
            <w:tcW w:w="2880" w:type="dxa"/>
            <w:vAlign w:val="center"/>
          </w:tcPr>
          <w:p w:rsidR="004971BF" w:rsidRDefault="00BE17AE">
            <w:pPr>
              <w:jc w:val="right"/>
            </w:pPr>
            <w:r>
              <w:rPr>
                <w:szCs w:val="21"/>
              </w:rPr>
              <w:t>89,587,360.25</w:t>
            </w:r>
          </w:p>
        </w:tc>
        <w:tc>
          <w:tcPr>
            <w:tcW w:w="1692" w:type="dxa"/>
            <w:vAlign w:val="center"/>
          </w:tcPr>
          <w:p w:rsidR="004971BF" w:rsidRDefault="00BE17AE">
            <w:pPr>
              <w:jc w:val="right"/>
            </w:pPr>
            <w:r>
              <w:rPr>
                <w:szCs w:val="21"/>
              </w:rPr>
              <w:t>7.76</w:t>
            </w:r>
          </w:p>
        </w:tc>
      </w:tr>
      <w:tr w:rsidR="004971BF">
        <w:tc>
          <w:tcPr>
            <w:tcW w:w="870" w:type="dxa"/>
            <w:vAlign w:val="center"/>
          </w:tcPr>
          <w:p w:rsidR="004971BF" w:rsidRDefault="00BE17AE">
            <w:pPr>
              <w:jc w:val="center"/>
            </w:pPr>
            <w:r>
              <w:rPr>
                <w:szCs w:val="21"/>
              </w:rPr>
              <w:t>2</w:t>
            </w:r>
          </w:p>
        </w:tc>
        <w:tc>
          <w:tcPr>
            <w:tcW w:w="1650" w:type="dxa"/>
            <w:vAlign w:val="center"/>
          </w:tcPr>
          <w:p w:rsidR="004971BF" w:rsidRDefault="00BE17AE">
            <w:pPr>
              <w:jc w:val="center"/>
            </w:pPr>
            <w:r>
              <w:rPr>
                <w:szCs w:val="21"/>
              </w:rPr>
              <w:t>002008</w:t>
            </w:r>
          </w:p>
        </w:tc>
        <w:tc>
          <w:tcPr>
            <w:tcW w:w="1980" w:type="dxa"/>
            <w:vAlign w:val="center"/>
          </w:tcPr>
          <w:p w:rsidR="004971BF" w:rsidRDefault="00BE17AE">
            <w:pPr>
              <w:jc w:val="center"/>
            </w:pPr>
            <w:r>
              <w:rPr>
                <w:szCs w:val="21"/>
              </w:rPr>
              <w:t>大族激光</w:t>
            </w:r>
          </w:p>
        </w:tc>
        <w:tc>
          <w:tcPr>
            <w:tcW w:w="2880" w:type="dxa"/>
            <w:vAlign w:val="center"/>
          </w:tcPr>
          <w:p w:rsidR="004971BF" w:rsidRDefault="00BE17AE">
            <w:pPr>
              <w:jc w:val="right"/>
            </w:pPr>
            <w:r>
              <w:rPr>
                <w:szCs w:val="21"/>
              </w:rPr>
              <w:t>34,030,131.21</w:t>
            </w:r>
          </w:p>
        </w:tc>
        <w:tc>
          <w:tcPr>
            <w:tcW w:w="1692" w:type="dxa"/>
            <w:vAlign w:val="center"/>
          </w:tcPr>
          <w:p w:rsidR="004971BF" w:rsidRDefault="00BE17AE">
            <w:pPr>
              <w:jc w:val="right"/>
            </w:pPr>
            <w:r>
              <w:rPr>
                <w:szCs w:val="21"/>
              </w:rPr>
              <w:t>2.95</w:t>
            </w:r>
          </w:p>
        </w:tc>
      </w:tr>
      <w:tr w:rsidR="004971BF">
        <w:tc>
          <w:tcPr>
            <w:tcW w:w="870" w:type="dxa"/>
            <w:vAlign w:val="center"/>
          </w:tcPr>
          <w:p w:rsidR="004971BF" w:rsidRDefault="00BE17AE">
            <w:pPr>
              <w:jc w:val="center"/>
            </w:pPr>
            <w:r>
              <w:rPr>
                <w:szCs w:val="21"/>
              </w:rPr>
              <w:t>3</w:t>
            </w:r>
          </w:p>
        </w:tc>
        <w:tc>
          <w:tcPr>
            <w:tcW w:w="1650" w:type="dxa"/>
            <w:vAlign w:val="center"/>
          </w:tcPr>
          <w:p w:rsidR="004971BF" w:rsidRDefault="00BE17AE">
            <w:pPr>
              <w:jc w:val="center"/>
            </w:pPr>
            <w:r>
              <w:rPr>
                <w:szCs w:val="21"/>
              </w:rPr>
              <w:t>000100</w:t>
            </w:r>
          </w:p>
        </w:tc>
        <w:tc>
          <w:tcPr>
            <w:tcW w:w="1980" w:type="dxa"/>
            <w:vAlign w:val="center"/>
          </w:tcPr>
          <w:p w:rsidR="004971BF" w:rsidRDefault="00BE17AE">
            <w:pPr>
              <w:jc w:val="center"/>
            </w:pPr>
            <w:r>
              <w:rPr>
                <w:szCs w:val="21"/>
              </w:rPr>
              <w:t>TCL</w:t>
            </w:r>
            <w:r>
              <w:rPr>
                <w:szCs w:val="21"/>
              </w:rPr>
              <w:t>科技</w:t>
            </w:r>
          </w:p>
        </w:tc>
        <w:tc>
          <w:tcPr>
            <w:tcW w:w="2880" w:type="dxa"/>
            <w:vAlign w:val="center"/>
          </w:tcPr>
          <w:p w:rsidR="004971BF" w:rsidRDefault="00BE17AE">
            <w:pPr>
              <w:jc w:val="right"/>
            </w:pPr>
            <w:r>
              <w:rPr>
                <w:szCs w:val="21"/>
              </w:rPr>
              <w:t>28,251,677.22</w:t>
            </w:r>
          </w:p>
        </w:tc>
        <w:tc>
          <w:tcPr>
            <w:tcW w:w="1692" w:type="dxa"/>
            <w:vAlign w:val="center"/>
          </w:tcPr>
          <w:p w:rsidR="004971BF" w:rsidRDefault="00BE17AE">
            <w:pPr>
              <w:jc w:val="right"/>
            </w:pPr>
            <w:r>
              <w:rPr>
                <w:szCs w:val="21"/>
              </w:rPr>
              <w:t>2.45</w:t>
            </w:r>
          </w:p>
        </w:tc>
      </w:tr>
      <w:tr w:rsidR="004971BF">
        <w:tc>
          <w:tcPr>
            <w:tcW w:w="870" w:type="dxa"/>
            <w:vAlign w:val="center"/>
          </w:tcPr>
          <w:p w:rsidR="004971BF" w:rsidRDefault="00BE17AE">
            <w:pPr>
              <w:jc w:val="center"/>
            </w:pPr>
            <w:r>
              <w:rPr>
                <w:szCs w:val="21"/>
              </w:rPr>
              <w:t>4</w:t>
            </w:r>
          </w:p>
        </w:tc>
        <w:tc>
          <w:tcPr>
            <w:tcW w:w="1650" w:type="dxa"/>
            <w:vAlign w:val="center"/>
          </w:tcPr>
          <w:p w:rsidR="004971BF" w:rsidRDefault="00BE17AE">
            <w:pPr>
              <w:jc w:val="center"/>
            </w:pPr>
            <w:r>
              <w:rPr>
                <w:szCs w:val="21"/>
              </w:rPr>
              <w:t>002273</w:t>
            </w:r>
          </w:p>
        </w:tc>
        <w:tc>
          <w:tcPr>
            <w:tcW w:w="1980" w:type="dxa"/>
            <w:vAlign w:val="center"/>
          </w:tcPr>
          <w:p w:rsidR="004971BF" w:rsidRDefault="00BE17AE">
            <w:pPr>
              <w:jc w:val="center"/>
            </w:pPr>
            <w:r>
              <w:rPr>
                <w:szCs w:val="21"/>
              </w:rPr>
              <w:t>水晶光电</w:t>
            </w:r>
          </w:p>
        </w:tc>
        <w:tc>
          <w:tcPr>
            <w:tcW w:w="2880" w:type="dxa"/>
            <w:vAlign w:val="center"/>
          </w:tcPr>
          <w:p w:rsidR="004971BF" w:rsidRDefault="00BE17AE">
            <w:pPr>
              <w:jc w:val="right"/>
            </w:pPr>
            <w:r>
              <w:rPr>
                <w:szCs w:val="21"/>
              </w:rPr>
              <w:t>25,255,730.98</w:t>
            </w:r>
          </w:p>
        </w:tc>
        <w:tc>
          <w:tcPr>
            <w:tcW w:w="1692" w:type="dxa"/>
            <w:vAlign w:val="center"/>
          </w:tcPr>
          <w:p w:rsidR="004971BF" w:rsidRDefault="00BE17AE">
            <w:pPr>
              <w:jc w:val="right"/>
            </w:pPr>
            <w:r>
              <w:rPr>
                <w:szCs w:val="21"/>
              </w:rPr>
              <w:t>2.19</w:t>
            </w:r>
          </w:p>
        </w:tc>
      </w:tr>
      <w:tr w:rsidR="004971BF">
        <w:tc>
          <w:tcPr>
            <w:tcW w:w="870" w:type="dxa"/>
            <w:vAlign w:val="center"/>
          </w:tcPr>
          <w:p w:rsidR="004971BF" w:rsidRDefault="00BE17AE">
            <w:pPr>
              <w:jc w:val="center"/>
            </w:pPr>
            <w:r>
              <w:rPr>
                <w:szCs w:val="21"/>
              </w:rPr>
              <w:t>5</w:t>
            </w:r>
          </w:p>
        </w:tc>
        <w:tc>
          <w:tcPr>
            <w:tcW w:w="1650" w:type="dxa"/>
            <w:vAlign w:val="center"/>
          </w:tcPr>
          <w:p w:rsidR="004971BF" w:rsidRDefault="00BE17AE">
            <w:pPr>
              <w:jc w:val="center"/>
            </w:pPr>
            <w:r>
              <w:rPr>
                <w:szCs w:val="21"/>
              </w:rPr>
              <w:t>002179</w:t>
            </w:r>
          </w:p>
        </w:tc>
        <w:tc>
          <w:tcPr>
            <w:tcW w:w="1980" w:type="dxa"/>
            <w:vAlign w:val="center"/>
          </w:tcPr>
          <w:p w:rsidR="004971BF" w:rsidRDefault="00BE17AE">
            <w:pPr>
              <w:jc w:val="center"/>
            </w:pPr>
            <w:r>
              <w:rPr>
                <w:szCs w:val="21"/>
              </w:rPr>
              <w:t>中航光电</w:t>
            </w:r>
          </w:p>
        </w:tc>
        <w:tc>
          <w:tcPr>
            <w:tcW w:w="2880" w:type="dxa"/>
            <w:vAlign w:val="center"/>
          </w:tcPr>
          <w:p w:rsidR="004971BF" w:rsidRDefault="00BE17AE">
            <w:pPr>
              <w:jc w:val="right"/>
            </w:pPr>
            <w:r>
              <w:rPr>
                <w:szCs w:val="21"/>
              </w:rPr>
              <w:t>23,357,342.40</w:t>
            </w:r>
          </w:p>
        </w:tc>
        <w:tc>
          <w:tcPr>
            <w:tcW w:w="1692" w:type="dxa"/>
            <w:vAlign w:val="center"/>
          </w:tcPr>
          <w:p w:rsidR="004971BF" w:rsidRDefault="00BE17AE">
            <w:pPr>
              <w:jc w:val="right"/>
            </w:pPr>
            <w:r>
              <w:rPr>
                <w:szCs w:val="21"/>
              </w:rPr>
              <w:t>2.02</w:t>
            </w:r>
          </w:p>
        </w:tc>
      </w:tr>
      <w:tr w:rsidR="004971BF">
        <w:tc>
          <w:tcPr>
            <w:tcW w:w="870" w:type="dxa"/>
            <w:vAlign w:val="center"/>
          </w:tcPr>
          <w:p w:rsidR="004971BF" w:rsidRDefault="00BE17AE">
            <w:pPr>
              <w:jc w:val="center"/>
            </w:pPr>
            <w:r>
              <w:rPr>
                <w:szCs w:val="21"/>
              </w:rPr>
              <w:t>6</w:t>
            </w:r>
          </w:p>
        </w:tc>
        <w:tc>
          <w:tcPr>
            <w:tcW w:w="1650" w:type="dxa"/>
            <w:vAlign w:val="center"/>
          </w:tcPr>
          <w:p w:rsidR="004971BF" w:rsidRDefault="00BE17AE">
            <w:pPr>
              <w:jc w:val="center"/>
            </w:pPr>
            <w:r>
              <w:rPr>
                <w:szCs w:val="21"/>
              </w:rPr>
              <w:t>000002</w:t>
            </w:r>
          </w:p>
        </w:tc>
        <w:tc>
          <w:tcPr>
            <w:tcW w:w="1980" w:type="dxa"/>
            <w:vAlign w:val="center"/>
          </w:tcPr>
          <w:p w:rsidR="004971BF" w:rsidRDefault="00BE17AE">
            <w:pPr>
              <w:jc w:val="center"/>
            </w:pPr>
            <w:r>
              <w:rPr>
                <w:szCs w:val="21"/>
              </w:rPr>
              <w:t>万科</w:t>
            </w:r>
            <w:r>
              <w:rPr>
                <w:szCs w:val="21"/>
              </w:rPr>
              <w:t>A</w:t>
            </w:r>
          </w:p>
        </w:tc>
        <w:tc>
          <w:tcPr>
            <w:tcW w:w="2880" w:type="dxa"/>
            <w:vAlign w:val="center"/>
          </w:tcPr>
          <w:p w:rsidR="004971BF" w:rsidRDefault="00BE17AE">
            <w:pPr>
              <w:jc w:val="right"/>
            </w:pPr>
            <w:r>
              <w:rPr>
                <w:szCs w:val="21"/>
              </w:rPr>
              <w:t>23,198,369.72</w:t>
            </w:r>
          </w:p>
        </w:tc>
        <w:tc>
          <w:tcPr>
            <w:tcW w:w="1692" w:type="dxa"/>
            <w:vAlign w:val="center"/>
          </w:tcPr>
          <w:p w:rsidR="004971BF" w:rsidRDefault="00BE17AE">
            <w:pPr>
              <w:jc w:val="right"/>
            </w:pPr>
            <w:r>
              <w:rPr>
                <w:szCs w:val="21"/>
              </w:rPr>
              <w:t>2.01</w:t>
            </w:r>
          </w:p>
        </w:tc>
      </w:tr>
      <w:tr w:rsidR="004971BF">
        <w:tc>
          <w:tcPr>
            <w:tcW w:w="870" w:type="dxa"/>
            <w:vAlign w:val="center"/>
          </w:tcPr>
          <w:p w:rsidR="004971BF" w:rsidRDefault="00BE17AE">
            <w:pPr>
              <w:jc w:val="center"/>
            </w:pPr>
            <w:r>
              <w:rPr>
                <w:szCs w:val="21"/>
              </w:rPr>
              <w:t>7</w:t>
            </w:r>
          </w:p>
        </w:tc>
        <w:tc>
          <w:tcPr>
            <w:tcW w:w="1650" w:type="dxa"/>
            <w:vAlign w:val="center"/>
          </w:tcPr>
          <w:p w:rsidR="004971BF" w:rsidRDefault="00BE17AE">
            <w:pPr>
              <w:jc w:val="center"/>
            </w:pPr>
            <w:r>
              <w:rPr>
                <w:szCs w:val="21"/>
              </w:rPr>
              <w:t>600519</w:t>
            </w:r>
          </w:p>
        </w:tc>
        <w:tc>
          <w:tcPr>
            <w:tcW w:w="1980" w:type="dxa"/>
            <w:vAlign w:val="center"/>
          </w:tcPr>
          <w:p w:rsidR="004971BF" w:rsidRDefault="00BE17AE">
            <w:pPr>
              <w:jc w:val="center"/>
            </w:pPr>
            <w:r>
              <w:rPr>
                <w:szCs w:val="21"/>
              </w:rPr>
              <w:t>贵州茅台</w:t>
            </w:r>
          </w:p>
        </w:tc>
        <w:tc>
          <w:tcPr>
            <w:tcW w:w="2880" w:type="dxa"/>
            <w:vAlign w:val="center"/>
          </w:tcPr>
          <w:p w:rsidR="004971BF" w:rsidRDefault="00BE17AE">
            <w:pPr>
              <w:jc w:val="right"/>
            </w:pPr>
            <w:r>
              <w:rPr>
                <w:szCs w:val="21"/>
              </w:rPr>
              <w:t>22,731,635.00</w:t>
            </w:r>
          </w:p>
        </w:tc>
        <w:tc>
          <w:tcPr>
            <w:tcW w:w="1692" w:type="dxa"/>
            <w:vAlign w:val="center"/>
          </w:tcPr>
          <w:p w:rsidR="004971BF" w:rsidRDefault="00BE17AE">
            <w:pPr>
              <w:jc w:val="right"/>
            </w:pPr>
            <w:r>
              <w:rPr>
                <w:szCs w:val="21"/>
              </w:rPr>
              <w:t>1.97</w:t>
            </w:r>
          </w:p>
        </w:tc>
      </w:tr>
      <w:tr w:rsidR="004971BF">
        <w:tc>
          <w:tcPr>
            <w:tcW w:w="870" w:type="dxa"/>
            <w:vAlign w:val="center"/>
          </w:tcPr>
          <w:p w:rsidR="004971BF" w:rsidRDefault="00BE17AE">
            <w:pPr>
              <w:jc w:val="center"/>
            </w:pPr>
            <w:r>
              <w:rPr>
                <w:szCs w:val="21"/>
              </w:rPr>
              <w:t>8</w:t>
            </w:r>
          </w:p>
        </w:tc>
        <w:tc>
          <w:tcPr>
            <w:tcW w:w="1650" w:type="dxa"/>
            <w:vAlign w:val="center"/>
          </w:tcPr>
          <w:p w:rsidR="004971BF" w:rsidRDefault="00BE17AE">
            <w:pPr>
              <w:jc w:val="center"/>
            </w:pPr>
            <w:r>
              <w:rPr>
                <w:szCs w:val="21"/>
              </w:rPr>
              <w:t>002202</w:t>
            </w:r>
          </w:p>
        </w:tc>
        <w:tc>
          <w:tcPr>
            <w:tcW w:w="1980" w:type="dxa"/>
            <w:vAlign w:val="center"/>
          </w:tcPr>
          <w:p w:rsidR="004971BF" w:rsidRDefault="00BE17AE">
            <w:pPr>
              <w:jc w:val="center"/>
            </w:pPr>
            <w:r>
              <w:rPr>
                <w:szCs w:val="21"/>
              </w:rPr>
              <w:t>金风科技</w:t>
            </w:r>
          </w:p>
        </w:tc>
        <w:tc>
          <w:tcPr>
            <w:tcW w:w="2880" w:type="dxa"/>
            <w:vAlign w:val="center"/>
          </w:tcPr>
          <w:p w:rsidR="004971BF" w:rsidRDefault="00BE17AE">
            <w:pPr>
              <w:jc w:val="right"/>
            </w:pPr>
            <w:r>
              <w:rPr>
                <w:szCs w:val="21"/>
              </w:rPr>
              <w:t>22,568,640.66</w:t>
            </w:r>
          </w:p>
        </w:tc>
        <w:tc>
          <w:tcPr>
            <w:tcW w:w="1692" w:type="dxa"/>
            <w:vAlign w:val="center"/>
          </w:tcPr>
          <w:p w:rsidR="004971BF" w:rsidRDefault="00BE17AE">
            <w:pPr>
              <w:jc w:val="right"/>
            </w:pPr>
            <w:r>
              <w:rPr>
                <w:szCs w:val="21"/>
              </w:rPr>
              <w:t>1.95</w:t>
            </w:r>
          </w:p>
        </w:tc>
      </w:tr>
      <w:tr w:rsidR="004971BF">
        <w:tc>
          <w:tcPr>
            <w:tcW w:w="870" w:type="dxa"/>
            <w:vAlign w:val="center"/>
          </w:tcPr>
          <w:p w:rsidR="004971BF" w:rsidRDefault="00BE17AE">
            <w:pPr>
              <w:jc w:val="center"/>
            </w:pPr>
            <w:r>
              <w:rPr>
                <w:szCs w:val="21"/>
              </w:rPr>
              <w:t>9</w:t>
            </w:r>
          </w:p>
        </w:tc>
        <w:tc>
          <w:tcPr>
            <w:tcW w:w="1650" w:type="dxa"/>
            <w:vAlign w:val="center"/>
          </w:tcPr>
          <w:p w:rsidR="004971BF" w:rsidRDefault="00BE17AE">
            <w:pPr>
              <w:jc w:val="center"/>
            </w:pPr>
            <w:r>
              <w:rPr>
                <w:szCs w:val="21"/>
              </w:rPr>
              <w:t>601088</w:t>
            </w:r>
          </w:p>
        </w:tc>
        <w:tc>
          <w:tcPr>
            <w:tcW w:w="1980" w:type="dxa"/>
            <w:vAlign w:val="center"/>
          </w:tcPr>
          <w:p w:rsidR="004971BF" w:rsidRDefault="00BE17AE">
            <w:pPr>
              <w:jc w:val="center"/>
            </w:pPr>
            <w:r>
              <w:rPr>
                <w:szCs w:val="21"/>
              </w:rPr>
              <w:t>中国神华</w:t>
            </w:r>
          </w:p>
        </w:tc>
        <w:tc>
          <w:tcPr>
            <w:tcW w:w="2880" w:type="dxa"/>
            <w:vAlign w:val="center"/>
          </w:tcPr>
          <w:p w:rsidR="004971BF" w:rsidRDefault="00BE17AE">
            <w:pPr>
              <w:jc w:val="right"/>
            </w:pPr>
            <w:r>
              <w:rPr>
                <w:szCs w:val="21"/>
              </w:rPr>
              <w:t>19,774,988.90</w:t>
            </w:r>
          </w:p>
        </w:tc>
        <w:tc>
          <w:tcPr>
            <w:tcW w:w="1692" w:type="dxa"/>
            <w:vAlign w:val="center"/>
          </w:tcPr>
          <w:p w:rsidR="004971BF" w:rsidRDefault="00BE17AE">
            <w:pPr>
              <w:jc w:val="right"/>
            </w:pPr>
            <w:r>
              <w:rPr>
                <w:szCs w:val="21"/>
              </w:rPr>
              <w:t>1.71</w:t>
            </w:r>
          </w:p>
        </w:tc>
      </w:tr>
      <w:tr w:rsidR="004971BF">
        <w:tc>
          <w:tcPr>
            <w:tcW w:w="870" w:type="dxa"/>
            <w:vAlign w:val="center"/>
          </w:tcPr>
          <w:p w:rsidR="004971BF" w:rsidRDefault="00BE17AE">
            <w:pPr>
              <w:jc w:val="center"/>
            </w:pPr>
            <w:r>
              <w:rPr>
                <w:szCs w:val="21"/>
              </w:rPr>
              <w:t>10</w:t>
            </w:r>
          </w:p>
        </w:tc>
        <w:tc>
          <w:tcPr>
            <w:tcW w:w="1650" w:type="dxa"/>
            <w:vAlign w:val="center"/>
          </w:tcPr>
          <w:p w:rsidR="004971BF" w:rsidRDefault="00BE17AE">
            <w:pPr>
              <w:jc w:val="center"/>
            </w:pPr>
            <w:r>
              <w:rPr>
                <w:szCs w:val="21"/>
              </w:rPr>
              <w:t>603666</w:t>
            </w:r>
          </w:p>
        </w:tc>
        <w:tc>
          <w:tcPr>
            <w:tcW w:w="1980" w:type="dxa"/>
            <w:vAlign w:val="center"/>
          </w:tcPr>
          <w:p w:rsidR="004971BF" w:rsidRDefault="00BE17AE">
            <w:pPr>
              <w:jc w:val="center"/>
            </w:pPr>
            <w:r>
              <w:rPr>
                <w:szCs w:val="21"/>
              </w:rPr>
              <w:t>亿嘉和</w:t>
            </w:r>
          </w:p>
        </w:tc>
        <w:tc>
          <w:tcPr>
            <w:tcW w:w="2880" w:type="dxa"/>
            <w:vAlign w:val="center"/>
          </w:tcPr>
          <w:p w:rsidR="004971BF" w:rsidRDefault="00BE17AE">
            <w:pPr>
              <w:jc w:val="right"/>
            </w:pPr>
            <w:r>
              <w:rPr>
                <w:szCs w:val="21"/>
              </w:rPr>
              <w:t>19,291,280.64</w:t>
            </w:r>
          </w:p>
        </w:tc>
        <w:tc>
          <w:tcPr>
            <w:tcW w:w="1692" w:type="dxa"/>
            <w:vAlign w:val="center"/>
          </w:tcPr>
          <w:p w:rsidR="004971BF" w:rsidRDefault="00BE17AE">
            <w:pPr>
              <w:jc w:val="right"/>
            </w:pPr>
            <w:r>
              <w:rPr>
                <w:szCs w:val="21"/>
              </w:rPr>
              <w:t>1.67</w:t>
            </w:r>
          </w:p>
        </w:tc>
      </w:tr>
      <w:tr w:rsidR="004971BF">
        <w:tc>
          <w:tcPr>
            <w:tcW w:w="870" w:type="dxa"/>
            <w:vAlign w:val="center"/>
          </w:tcPr>
          <w:p w:rsidR="004971BF" w:rsidRDefault="00BE17AE">
            <w:pPr>
              <w:jc w:val="center"/>
            </w:pPr>
            <w:r>
              <w:rPr>
                <w:szCs w:val="21"/>
              </w:rPr>
              <w:t>11</w:t>
            </w:r>
          </w:p>
        </w:tc>
        <w:tc>
          <w:tcPr>
            <w:tcW w:w="1650" w:type="dxa"/>
            <w:vAlign w:val="center"/>
          </w:tcPr>
          <w:p w:rsidR="004971BF" w:rsidRDefault="00BE17AE">
            <w:pPr>
              <w:jc w:val="center"/>
            </w:pPr>
            <w:r>
              <w:rPr>
                <w:szCs w:val="21"/>
              </w:rPr>
              <w:t>300433</w:t>
            </w:r>
          </w:p>
        </w:tc>
        <w:tc>
          <w:tcPr>
            <w:tcW w:w="1980" w:type="dxa"/>
            <w:vAlign w:val="center"/>
          </w:tcPr>
          <w:p w:rsidR="004971BF" w:rsidRDefault="00BE17AE">
            <w:pPr>
              <w:jc w:val="center"/>
            </w:pPr>
            <w:r>
              <w:rPr>
                <w:szCs w:val="21"/>
              </w:rPr>
              <w:t>蓝思科技</w:t>
            </w:r>
          </w:p>
        </w:tc>
        <w:tc>
          <w:tcPr>
            <w:tcW w:w="2880" w:type="dxa"/>
            <w:vAlign w:val="center"/>
          </w:tcPr>
          <w:p w:rsidR="004971BF" w:rsidRDefault="00BE17AE">
            <w:pPr>
              <w:jc w:val="right"/>
            </w:pPr>
            <w:r>
              <w:rPr>
                <w:szCs w:val="21"/>
              </w:rPr>
              <w:t>18,498,255.74</w:t>
            </w:r>
          </w:p>
        </w:tc>
        <w:tc>
          <w:tcPr>
            <w:tcW w:w="1692" w:type="dxa"/>
            <w:vAlign w:val="center"/>
          </w:tcPr>
          <w:p w:rsidR="004971BF" w:rsidRDefault="00BE17AE">
            <w:pPr>
              <w:jc w:val="right"/>
            </w:pPr>
            <w:r>
              <w:rPr>
                <w:szCs w:val="21"/>
              </w:rPr>
              <w:t>1.60</w:t>
            </w:r>
          </w:p>
        </w:tc>
      </w:tr>
      <w:tr w:rsidR="004971BF">
        <w:tc>
          <w:tcPr>
            <w:tcW w:w="870" w:type="dxa"/>
            <w:vAlign w:val="center"/>
          </w:tcPr>
          <w:p w:rsidR="004971BF" w:rsidRDefault="00BE17AE">
            <w:pPr>
              <w:jc w:val="center"/>
            </w:pPr>
            <w:r>
              <w:rPr>
                <w:szCs w:val="21"/>
              </w:rPr>
              <w:t>12</w:t>
            </w:r>
          </w:p>
        </w:tc>
        <w:tc>
          <w:tcPr>
            <w:tcW w:w="1650" w:type="dxa"/>
            <w:vAlign w:val="center"/>
          </w:tcPr>
          <w:p w:rsidR="004971BF" w:rsidRDefault="00BE17AE">
            <w:pPr>
              <w:jc w:val="center"/>
            </w:pPr>
            <w:r>
              <w:rPr>
                <w:szCs w:val="21"/>
              </w:rPr>
              <w:t>002396</w:t>
            </w:r>
          </w:p>
        </w:tc>
        <w:tc>
          <w:tcPr>
            <w:tcW w:w="1980" w:type="dxa"/>
            <w:vAlign w:val="center"/>
          </w:tcPr>
          <w:p w:rsidR="004971BF" w:rsidRDefault="00BE17AE">
            <w:pPr>
              <w:jc w:val="center"/>
            </w:pPr>
            <w:r>
              <w:rPr>
                <w:szCs w:val="21"/>
              </w:rPr>
              <w:t>星网锐捷</w:t>
            </w:r>
          </w:p>
        </w:tc>
        <w:tc>
          <w:tcPr>
            <w:tcW w:w="2880" w:type="dxa"/>
            <w:vAlign w:val="center"/>
          </w:tcPr>
          <w:p w:rsidR="004971BF" w:rsidRDefault="00BE17AE">
            <w:pPr>
              <w:jc w:val="right"/>
            </w:pPr>
            <w:r>
              <w:rPr>
                <w:szCs w:val="21"/>
              </w:rPr>
              <w:t>18,335,962.91</w:t>
            </w:r>
          </w:p>
        </w:tc>
        <w:tc>
          <w:tcPr>
            <w:tcW w:w="1692" w:type="dxa"/>
            <w:vAlign w:val="center"/>
          </w:tcPr>
          <w:p w:rsidR="004971BF" w:rsidRDefault="00BE17AE">
            <w:pPr>
              <w:jc w:val="right"/>
            </w:pPr>
            <w:r>
              <w:rPr>
                <w:szCs w:val="21"/>
              </w:rPr>
              <w:t>1.59</w:t>
            </w:r>
          </w:p>
        </w:tc>
      </w:tr>
      <w:tr w:rsidR="004971BF">
        <w:tc>
          <w:tcPr>
            <w:tcW w:w="870" w:type="dxa"/>
            <w:vAlign w:val="center"/>
          </w:tcPr>
          <w:p w:rsidR="004971BF" w:rsidRDefault="00BE17AE">
            <w:pPr>
              <w:jc w:val="center"/>
            </w:pPr>
            <w:r>
              <w:rPr>
                <w:szCs w:val="21"/>
              </w:rPr>
              <w:t>13</w:t>
            </w:r>
          </w:p>
        </w:tc>
        <w:tc>
          <w:tcPr>
            <w:tcW w:w="1650" w:type="dxa"/>
            <w:vAlign w:val="center"/>
          </w:tcPr>
          <w:p w:rsidR="004971BF" w:rsidRDefault="00BE17AE">
            <w:pPr>
              <w:jc w:val="center"/>
            </w:pPr>
            <w:r>
              <w:rPr>
                <w:szCs w:val="21"/>
              </w:rPr>
              <w:t>300628</w:t>
            </w:r>
          </w:p>
        </w:tc>
        <w:tc>
          <w:tcPr>
            <w:tcW w:w="1980" w:type="dxa"/>
            <w:vAlign w:val="center"/>
          </w:tcPr>
          <w:p w:rsidR="004971BF" w:rsidRDefault="00BE17AE">
            <w:pPr>
              <w:jc w:val="center"/>
            </w:pPr>
            <w:r>
              <w:rPr>
                <w:szCs w:val="21"/>
              </w:rPr>
              <w:t>亿联网络</w:t>
            </w:r>
          </w:p>
        </w:tc>
        <w:tc>
          <w:tcPr>
            <w:tcW w:w="2880" w:type="dxa"/>
            <w:vAlign w:val="center"/>
          </w:tcPr>
          <w:p w:rsidR="004971BF" w:rsidRDefault="00BE17AE">
            <w:pPr>
              <w:jc w:val="right"/>
            </w:pPr>
            <w:r>
              <w:rPr>
                <w:szCs w:val="21"/>
              </w:rPr>
              <w:t>18,324,766.35</w:t>
            </w:r>
          </w:p>
        </w:tc>
        <w:tc>
          <w:tcPr>
            <w:tcW w:w="1692" w:type="dxa"/>
            <w:vAlign w:val="center"/>
          </w:tcPr>
          <w:p w:rsidR="004971BF" w:rsidRDefault="00BE17AE">
            <w:pPr>
              <w:jc w:val="right"/>
            </w:pPr>
            <w:r>
              <w:rPr>
                <w:szCs w:val="21"/>
              </w:rPr>
              <w:t>1.59</w:t>
            </w:r>
          </w:p>
        </w:tc>
      </w:tr>
      <w:tr w:rsidR="004971BF">
        <w:tc>
          <w:tcPr>
            <w:tcW w:w="870" w:type="dxa"/>
            <w:vAlign w:val="center"/>
          </w:tcPr>
          <w:p w:rsidR="004971BF" w:rsidRDefault="00BE17AE">
            <w:pPr>
              <w:jc w:val="center"/>
            </w:pPr>
            <w:r>
              <w:rPr>
                <w:szCs w:val="21"/>
              </w:rPr>
              <w:t>14</w:t>
            </w:r>
          </w:p>
        </w:tc>
        <w:tc>
          <w:tcPr>
            <w:tcW w:w="1650" w:type="dxa"/>
            <w:vAlign w:val="center"/>
          </w:tcPr>
          <w:p w:rsidR="004971BF" w:rsidRDefault="00BE17AE">
            <w:pPr>
              <w:jc w:val="center"/>
            </w:pPr>
            <w:r>
              <w:rPr>
                <w:szCs w:val="21"/>
              </w:rPr>
              <w:t>000725</w:t>
            </w:r>
          </w:p>
        </w:tc>
        <w:tc>
          <w:tcPr>
            <w:tcW w:w="1980" w:type="dxa"/>
            <w:vAlign w:val="center"/>
          </w:tcPr>
          <w:p w:rsidR="004971BF" w:rsidRDefault="00BE17AE">
            <w:pPr>
              <w:jc w:val="center"/>
            </w:pPr>
            <w:r>
              <w:rPr>
                <w:szCs w:val="21"/>
              </w:rPr>
              <w:t>京东方</w:t>
            </w:r>
            <w:r>
              <w:rPr>
                <w:szCs w:val="21"/>
              </w:rPr>
              <w:t>A</w:t>
            </w:r>
          </w:p>
        </w:tc>
        <w:tc>
          <w:tcPr>
            <w:tcW w:w="2880" w:type="dxa"/>
            <w:vAlign w:val="center"/>
          </w:tcPr>
          <w:p w:rsidR="004971BF" w:rsidRDefault="00BE17AE">
            <w:pPr>
              <w:jc w:val="right"/>
            </w:pPr>
            <w:r>
              <w:rPr>
                <w:szCs w:val="21"/>
              </w:rPr>
              <w:t>17,979,514.22</w:t>
            </w:r>
          </w:p>
        </w:tc>
        <w:tc>
          <w:tcPr>
            <w:tcW w:w="1692" w:type="dxa"/>
            <w:vAlign w:val="center"/>
          </w:tcPr>
          <w:p w:rsidR="004971BF" w:rsidRDefault="00BE17AE">
            <w:pPr>
              <w:jc w:val="right"/>
            </w:pPr>
            <w:r>
              <w:rPr>
                <w:szCs w:val="21"/>
              </w:rPr>
              <w:t>1.56</w:t>
            </w:r>
          </w:p>
        </w:tc>
      </w:tr>
      <w:tr w:rsidR="004971BF">
        <w:tc>
          <w:tcPr>
            <w:tcW w:w="870" w:type="dxa"/>
            <w:vAlign w:val="center"/>
          </w:tcPr>
          <w:p w:rsidR="004971BF" w:rsidRDefault="00BE17AE">
            <w:pPr>
              <w:jc w:val="center"/>
            </w:pPr>
            <w:r>
              <w:rPr>
                <w:szCs w:val="21"/>
              </w:rPr>
              <w:t>15</w:t>
            </w:r>
          </w:p>
        </w:tc>
        <w:tc>
          <w:tcPr>
            <w:tcW w:w="1650" w:type="dxa"/>
            <w:vAlign w:val="center"/>
          </w:tcPr>
          <w:p w:rsidR="004971BF" w:rsidRDefault="00BE17AE">
            <w:pPr>
              <w:jc w:val="center"/>
            </w:pPr>
            <w:r>
              <w:rPr>
                <w:szCs w:val="21"/>
              </w:rPr>
              <w:t>002376</w:t>
            </w:r>
          </w:p>
        </w:tc>
        <w:tc>
          <w:tcPr>
            <w:tcW w:w="1980" w:type="dxa"/>
            <w:vAlign w:val="center"/>
          </w:tcPr>
          <w:p w:rsidR="004971BF" w:rsidRDefault="00BE17AE">
            <w:pPr>
              <w:jc w:val="center"/>
            </w:pPr>
            <w:r>
              <w:rPr>
                <w:szCs w:val="21"/>
              </w:rPr>
              <w:t>新北洋</w:t>
            </w:r>
          </w:p>
        </w:tc>
        <w:tc>
          <w:tcPr>
            <w:tcW w:w="2880" w:type="dxa"/>
            <w:vAlign w:val="center"/>
          </w:tcPr>
          <w:p w:rsidR="004971BF" w:rsidRDefault="00BE17AE">
            <w:pPr>
              <w:jc w:val="right"/>
            </w:pPr>
            <w:r>
              <w:rPr>
                <w:szCs w:val="21"/>
              </w:rPr>
              <w:t>17,618,890.69</w:t>
            </w:r>
          </w:p>
        </w:tc>
        <w:tc>
          <w:tcPr>
            <w:tcW w:w="1692" w:type="dxa"/>
            <w:vAlign w:val="center"/>
          </w:tcPr>
          <w:p w:rsidR="004971BF" w:rsidRDefault="00BE17AE">
            <w:pPr>
              <w:jc w:val="right"/>
            </w:pPr>
            <w:r>
              <w:rPr>
                <w:szCs w:val="21"/>
              </w:rPr>
              <w:t>1.53</w:t>
            </w:r>
          </w:p>
        </w:tc>
      </w:tr>
      <w:tr w:rsidR="004971BF">
        <w:tc>
          <w:tcPr>
            <w:tcW w:w="870" w:type="dxa"/>
            <w:vAlign w:val="center"/>
          </w:tcPr>
          <w:p w:rsidR="004971BF" w:rsidRDefault="00BE17AE">
            <w:pPr>
              <w:jc w:val="center"/>
            </w:pPr>
            <w:r>
              <w:rPr>
                <w:szCs w:val="21"/>
              </w:rPr>
              <w:t>16</w:t>
            </w:r>
          </w:p>
        </w:tc>
        <w:tc>
          <w:tcPr>
            <w:tcW w:w="1650" w:type="dxa"/>
            <w:vAlign w:val="center"/>
          </w:tcPr>
          <w:p w:rsidR="004971BF" w:rsidRDefault="00BE17AE">
            <w:pPr>
              <w:jc w:val="center"/>
            </w:pPr>
            <w:r>
              <w:rPr>
                <w:szCs w:val="21"/>
              </w:rPr>
              <w:t>000860</w:t>
            </w:r>
          </w:p>
        </w:tc>
        <w:tc>
          <w:tcPr>
            <w:tcW w:w="1980" w:type="dxa"/>
            <w:vAlign w:val="center"/>
          </w:tcPr>
          <w:p w:rsidR="004971BF" w:rsidRDefault="00BE17AE">
            <w:pPr>
              <w:jc w:val="center"/>
            </w:pPr>
            <w:r>
              <w:rPr>
                <w:szCs w:val="21"/>
              </w:rPr>
              <w:t>顺鑫农业</w:t>
            </w:r>
          </w:p>
        </w:tc>
        <w:tc>
          <w:tcPr>
            <w:tcW w:w="2880" w:type="dxa"/>
            <w:vAlign w:val="center"/>
          </w:tcPr>
          <w:p w:rsidR="004971BF" w:rsidRDefault="00BE17AE">
            <w:pPr>
              <w:jc w:val="right"/>
            </w:pPr>
            <w:r>
              <w:rPr>
                <w:szCs w:val="21"/>
              </w:rPr>
              <w:t>17,284,410.00</w:t>
            </w:r>
          </w:p>
        </w:tc>
        <w:tc>
          <w:tcPr>
            <w:tcW w:w="1692" w:type="dxa"/>
            <w:vAlign w:val="center"/>
          </w:tcPr>
          <w:p w:rsidR="004971BF" w:rsidRDefault="00BE17AE">
            <w:pPr>
              <w:jc w:val="right"/>
            </w:pPr>
            <w:r>
              <w:rPr>
                <w:szCs w:val="21"/>
              </w:rPr>
              <w:t>1.50</w:t>
            </w:r>
          </w:p>
        </w:tc>
      </w:tr>
      <w:tr w:rsidR="004971BF">
        <w:tc>
          <w:tcPr>
            <w:tcW w:w="870" w:type="dxa"/>
            <w:vAlign w:val="center"/>
          </w:tcPr>
          <w:p w:rsidR="004971BF" w:rsidRDefault="00BE17AE">
            <w:pPr>
              <w:jc w:val="center"/>
            </w:pPr>
            <w:r>
              <w:rPr>
                <w:szCs w:val="21"/>
              </w:rPr>
              <w:t>17</w:t>
            </w:r>
          </w:p>
        </w:tc>
        <w:tc>
          <w:tcPr>
            <w:tcW w:w="1650" w:type="dxa"/>
            <w:vAlign w:val="center"/>
          </w:tcPr>
          <w:p w:rsidR="004971BF" w:rsidRDefault="00BE17AE">
            <w:pPr>
              <w:jc w:val="center"/>
            </w:pPr>
            <w:r>
              <w:rPr>
                <w:szCs w:val="21"/>
              </w:rPr>
              <w:t>601318</w:t>
            </w:r>
          </w:p>
        </w:tc>
        <w:tc>
          <w:tcPr>
            <w:tcW w:w="1980" w:type="dxa"/>
            <w:vAlign w:val="center"/>
          </w:tcPr>
          <w:p w:rsidR="004971BF" w:rsidRDefault="00BE17AE">
            <w:pPr>
              <w:jc w:val="center"/>
            </w:pPr>
            <w:r>
              <w:rPr>
                <w:szCs w:val="21"/>
              </w:rPr>
              <w:t>中国平安</w:t>
            </w:r>
          </w:p>
        </w:tc>
        <w:tc>
          <w:tcPr>
            <w:tcW w:w="2880" w:type="dxa"/>
            <w:vAlign w:val="center"/>
          </w:tcPr>
          <w:p w:rsidR="004971BF" w:rsidRDefault="00BE17AE">
            <w:pPr>
              <w:jc w:val="right"/>
            </w:pPr>
            <w:r>
              <w:rPr>
                <w:szCs w:val="21"/>
              </w:rPr>
              <w:t>16,415,472.37</w:t>
            </w:r>
          </w:p>
        </w:tc>
        <w:tc>
          <w:tcPr>
            <w:tcW w:w="1692" w:type="dxa"/>
            <w:vAlign w:val="center"/>
          </w:tcPr>
          <w:p w:rsidR="004971BF" w:rsidRDefault="00BE17AE">
            <w:pPr>
              <w:jc w:val="right"/>
            </w:pPr>
            <w:r>
              <w:rPr>
                <w:szCs w:val="21"/>
              </w:rPr>
              <w:t>1.42</w:t>
            </w:r>
          </w:p>
        </w:tc>
      </w:tr>
      <w:tr w:rsidR="004971BF">
        <w:tc>
          <w:tcPr>
            <w:tcW w:w="870" w:type="dxa"/>
            <w:vAlign w:val="center"/>
          </w:tcPr>
          <w:p w:rsidR="004971BF" w:rsidRDefault="00BE17AE">
            <w:pPr>
              <w:jc w:val="center"/>
            </w:pPr>
            <w:r>
              <w:rPr>
                <w:szCs w:val="21"/>
              </w:rPr>
              <w:t>18</w:t>
            </w:r>
          </w:p>
        </w:tc>
        <w:tc>
          <w:tcPr>
            <w:tcW w:w="1650" w:type="dxa"/>
            <w:vAlign w:val="center"/>
          </w:tcPr>
          <w:p w:rsidR="004971BF" w:rsidRDefault="00BE17AE">
            <w:pPr>
              <w:jc w:val="center"/>
            </w:pPr>
            <w:r>
              <w:rPr>
                <w:szCs w:val="21"/>
              </w:rPr>
              <w:t>300136</w:t>
            </w:r>
          </w:p>
        </w:tc>
        <w:tc>
          <w:tcPr>
            <w:tcW w:w="1980" w:type="dxa"/>
            <w:vAlign w:val="center"/>
          </w:tcPr>
          <w:p w:rsidR="004971BF" w:rsidRDefault="00BE17AE">
            <w:pPr>
              <w:jc w:val="center"/>
            </w:pPr>
            <w:r>
              <w:rPr>
                <w:szCs w:val="21"/>
              </w:rPr>
              <w:t>信维通信</w:t>
            </w:r>
          </w:p>
        </w:tc>
        <w:tc>
          <w:tcPr>
            <w:tcW w:w="2880" w:type="dxa"/>
            <w:vAlign w:val="center"/>
          </w:tcPr>
          <w:p w:rsidR="004971BF" w:rsidRDefault="00BE17AE">
            <w:pPr>
              <w:jc w:val="right"/>
            </w:pPr>
            <w:r>
              <w:rPr>
                <w:szCs w:val="21"/>
              </w:rPr>
              <w:t>16,174,280.00</w:t>
            </w:r>
          </w:p>
        </w:tc>
        <w:tc>
          <w:tcPr>
            <w:tcW w:w="1692" w:type="dxa"/>
            <w:vAlign w:val="center"/>
          </w:tcPr>
          <w:p w:rsidR="004971BF" w:rsidRDefault="00BE17AE">
            <w:pPr>
              <w:jc w:val="right"/>
            </w:pPr>
            <w:r>
              <w:rPr>
                <w:szCs w:val="21"/>
              </w:rPr>
              <w:t>1.40</w:t>
            </w:r>
          </w:p>
        </w:tc>
      </w:tr>
      <w:tr w:rsidR="004971BF">
        <w:tc>
          <w:tcPr>
            <w:tcW w:w="870" w:type="dxa"/>
            <w:vAlign w:val="center"/>
          </w:tcPr>
          <w:p w:rsidR="004971BF" w:rsidRDefault="00BE17AE">
            <w:pPr>
              <w:jc w:val="center"/>
            </w:pPr>
            <w:r>
              <w:rPr>
                <w:szCs w:val="21"/>
              </w:rPr>
              <w:t>19</w:t>
            </w:r>
          </w:p>
        </w:tc>
        <w:tc>
          <w:tcPr>
            <w:tcW w:w="1650" w:type="dxa"/>
            <w:vAlign w:val="center"/>
          </w:tcPr>
          <w:p w:rsidR="004971BF" w:rsidRDefault="00BE17AE">
            <w:pPr>
              <w:jc w:val="center"/>
            </w:pPr>
            <w:r>
              <w:rPr>
                <w:szCs w:val="21"/>
              </w:rPr>
              <w:t>601012</w:t>
            </w:r>
          </w:p>
        </w:tc>
        <w:tc>
          <w:tcPr>
            <w:tcW w:w="1980" w:type="dxa"/>
            <w:vAlign w:val="center"/>
          </w:tcPr>
          <w:p w:rsidR="004971BF" w:rsidRDefault="00BE17AE">
            <w:pPr>
              <w:jc w:val="center"/>
            </w:pPr>
            <w:r>
              <w:rPr>
                <w:szCs w:val="21"/>
              </w:rPr>
              <w:t>隆基股份</w:t>
            </w:r>
          </w:p>
        </w:tc>
        <w:tc>
          <w:tcPr>
            <w:tcW w:w="2880" w:type="dxa"/>
            <w:vAlign w:val="center"/>
          </w:tcPr>
          <w:p w:rsidR="004971BF" w:rsidRDefault="00BE17AE">
            <w:pPr>
              <w:jc w:val="right"/>
            </w:pPr>
            <w:r>
              <w:rPr>
                <w:szCs w:val="21"/>
              </w:rPr>
              <w:t>13,118,174.96</w:t>
            </w:r>
          </w:p>
        </w:tc>
        <w:tc>
          <w:tcPr>
            <w:tcW w:w="1692" w:type="dxa"/>
            <w:vAlign w:val="center"/>
          </w:tcPr>
          <w:p w:rsidR="004971BF" w:rsidRDefault="00BE17AE">
            <w:pPr>
              <w:jc w:val="right"/>
            </w:pPr>
            <w:r>
              <w:rPr>
                <w:szCs w:val="21"/>
              </w:rPr>
              <w:t>1.14</w:t>
            </w:r>
          </w:p>
        </w:tc>
      </w:tr>
      <w:tr w:rsidR="004971BF">
        <w:tc>
          <w:tcPr>
            <w:tcW w:w="870" w:type="dxa"/>
            <w:vAlign w:val="center"/>
          </w:tcPr>
          <w:p w:rsidR="004971BF" w:rsidRDefault="00BE17AE">
            <w:pPr>
              <w:jc w:val="center"/>
            </w:pPr>
            <w:r>
              <w:rPr>
                <w:szCs w:val="21"/>
              </w:rPr>
              <w:t>20</w:t>
            </w:r>
          </w:p>
        </w:tc>
        <w:tc>
          <w:tcPr>
            <w:tcW w:w="1650" w:type="dxa"/>
            <w:vAlign w:val="center"/>
          </w:tcPr>
          <w:p w:rsidR="004971BF" w:rsidRDefault="00BE17AE">
            <w:pPr>
              <w:jc w:val="center"/>
            </w:pPr>
            <w:r>
              <w:rPr>
                <w:szCs w:val="21"/>
              </w:rPr>
              <w:t>600004</w:t>
            </w:r>
          </w:p>
        </w:tc>
        <w:tc>
          <w:tcPr>
            <w:tcW w:w="1980" w:type="dxa"/>
            <w:vAlign w:val="center"/>
          </w:tcPr>
          <w:p w:rsidR="004971BF" w:rsidRDefault="00BE17AE">
            <w:pPr>
              <w:jc w:val="center"/>
            </w:pPr>
            <w:r>
              <w:rPr>
                <w:szCs w:val="21"/>
              </w:rPr>
              <w:t>白云机场</w:t>
            </w:r>
          </w:p>
        </w:tc>
        <w:tc>
          <w:tcPr>
            <w:tcW w:w="2880" w:type="dxa"/>
            <w:vAlign w:val="center"/>
          </w:tcPr>
          <w:p w:rsidR="004971BF" w:rsidRDefault="00BE17AE">
            <w:pPr>
              <w:jc w:val="right"/>
            </w:pPr>
            <w:r>
              <w:rPr>
                <w:szCs w:val="21"/>
              </w:rPr>
              <w:t>11,149,427.49</w:t>
            </w:r>
          </w:p>
        </w:tc>
        <w:tc>
          <w:tcPr>
            <w:tcW w:w="1692" w:type="dxa"/>
            <w:vAlign w:val="center"/>
          </w:tcPr>
          <w:p w:rsidR="004971BF" w:rsidRDefault="00BE17AE">
            <w:pPr>
              <w:jc w:val="right"/>
            </w:pPr>
            <w:r>
              <w:rPr>
                <w:szCs w:val="21"/>
              </w:rPr>
              <w:t>0.97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487,601,019.53</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526,881,115.62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1772"/>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1,788,700.00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0.13</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1,788,700.00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1773"/>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4971BF">
        <w:trPr>
          <w:jc w:val="center"/>
        </w:trPr>
        <w:tc>
          <w:tcPr>
            <w:tcW w:w="1252" w:type="dxa"/>
            <w:vAlign w:val="center"/>
          </w:tcPr>
          <w:p w:rsidR="004971BF" w:rsidRDefault="00BE17AE">
            <w:pPr>
              <w:jc w:val="center"/>
            </w:pPr>
            <w:r>
              <w:rPr>
                <w:color w:val="000000"/>
                <w:szCs w:val="21"/>
              </w:rPr>
              <w:t>1</w:t>
            </w:r>
          </w:p>
        </w:tc>
        <w:tc>
          <w:tcPr>
            <w:tcW w:w="1310" w:type="dxa"/>
            <w:vAlign w:val="center"/>
          </w:tcPr>
          <w:p w:rsidR="004971BF" w:rsidRDefault="00BE17AE">
            <w:pPr>
              <w:jc w:val="center"/>
            </w:pPr>
            <w:r>
              <w:rPr>
                <w:color w:val="000000"/>
                <w:szCs w:val="21"/>
              </w:rPr>
              <w:t>128112</w:t>
            </w:r>
          </w:p>
        </w:tc>
        <w:tc>
          <w:tcPr>
            <w:tcW w:w="1282" w:type="dxa"/>
            <w:vAlign w:val="center"/>
          </w:tcPr>
          <w:p w:rsidR="004971BF" w:rsidRDefault="00BE17AE">
            <w:pPr>
              <w:jc w:val="center"/>
            </w:pPr>
            <w:r>
              <w:rPr>
                <w:color w:val="000000"/>
                <w:szCs w:val="21"/>
              </w:rPr>
              <w:t>歌尔转</w:t>
            </w:r>
            <w:r>
              <w:rPr>
                <w:color w:val="000000"/>
                <w:szCs w:val="21"/>
              </w:rPr>
              <w:t>2</w:t>
            </w:r>
          </w:p>
        </w:tc>
        <w:tc>
          <w:tcPr>
            <w:tcW w:w="1426" w:type="dxa"/>
            <w:vAlign w:val="center"/>
          </w:tcPr>
          <w:p w:rsidR="004971BF" w:rsidRDefault="00BE17AE">
            <w:pPr>
              <w:jc w:val="right"/>
            </w:pPr>
            <w:r>
              <w:rPr>
                <w:color w:val="000000"/>
                <w:szCs w:val="21"/>
              </w:rPr>
              <w:t>17,887</w:t>
            </w:r>
          </w:p>
        </w:tc>
        <w:tc>
          <w:tcPr>
            <w:tcW w:w="1982" w:type="dxa"/>
            <w:vAlign w:val="center"/>
          </w:tcPr>
          <w:p w:rsidR="004971BF" w:rsidRDefault="00BE17AE">
            <w:pPr>
              <w:jc w:val="right"/>
            </w:pPr>
            <w:r>
              <w:rPr>
                <w:color w:val="000000"/>
                <w:szCs w:val="21"/>
              </w:rPr>
              <w:t>1,788,700.00</w:t>
            </w:r>
          </w:p>
        </w:tc>
        <w:tc>
          <w:tcPr>
            <w:tcW w:w="1861" w:type="dxa"/>
            <w:vAlign w:val="center"/>
          </w:tcPr>
          <w:p w:rsidR="004971BF" w:rsidRDefault="00BE17AE">
            <w:pPr>
              <w:jc w:val="right"/>
            </w:pPr>
            <w:r>
              <w:rPr>
                <w:color w:val="000000"/>
                <w:szCs w:val="21"/>
              </w:rPr>
              <w:t>0.13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1774"/>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1775"/>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1776"/>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1777"/>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1778"/>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1779"/>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7</w:t>
      </w:r>
      <w:r w:rsidRPr="00224952">
        <w:rPr>
          <w:color w:val="000000"/>
          <w:szCs w:val="21"/>
        </w:rPr>
        <w:t>月</w:t>
      </w:r>
      <w:r w:rsidRPr="00224952">
        <w:rPr>
          <w:color w:val="000000"/>
          <w:szCs w:val="21"/>
        </w:rPr>
        <w:t>8</w:t>
      </w:r>
      <w:r w:rsidRPr="00224952">
        <w:rPr>
          <w:color w:val="000000"/>
          <w:szCs w:val="21"/>
        </w:rPr>
        <w:t>日，中国银行保险监督管理委员会上海监管局对招商银行股份有限公司信用卡中心</w:t>
      </w:r>
      <w:r w:rsidRPr="00224952">
        <w:rPr>
          <w:color w:val="000000"/>
          <w:szCs w:val="21"/>
        </w:rPr>
        <w:t>2016</w:t>
      </w:r>
      <w:r w:rsidRPr="00224952">
        <w:rPr>
          <w:color w:val="000000"/>
          <w:szCs w:val="21"/>
        </w:rPr>
        <w:t>年</w:t>
      </w:r>
      <w:r w:rsidRPr="00224952">
        <w:rPr>
          <w:color w:val="000000"/>
          <w:szCs w:val="21"/>
        </w:rPr>
        <w:t>9</w:t>
      </w:r>
      <w:r w:rsidRPr="00224952">
        <w:rPr>
          <w:color w:val="000000"/>
          <w:szCs w:val="21"/>
        </w:rPr>
        <w:t>月至</w:t>
      </w:r>
      <w:r w:rsidRPr="00224952">
        <w:rPr>
          <w:color w:val="000000"/>
          <w:szCs w:val="21"/>
        </w:rPr>
        <w:t>2018</w:t>
      </w:r>
      <w:r w:rsidRPr="00224952">
        <w:rPr>
          <w:color w:val="000000"/>
          <w:szCs w:val="21"/>
        </w:rPr>
        <w:t>年</w:t>
      </w:r>
      <w:r w:rsidRPr="00224952">
        <w:rPr>
          <w:color w:val="000000"/>
          <w:szCs w:val="21"/>
        </w:rPr>
        <w:t>6</w:t>
      </w:r>
      <w:r w:rsidRPr="00224952">
        <w:rPr>
          <w:color w:val="000000"/>
          <w:szCs w:val="21"/>
        </w:rPr>
        <w:t>月在为部分客户办理信用卡业务时，未遵守总授信额度管理制度的违法违规事实，处以责令改正，并处罚款</w:t>
      </w:r>
      <w:r w:rsidRPr="00224952">
        <w:rPr>
          <w:color w:val="000000"/>
          <w:szCs w:val="21"/>
        </w:rPr>
        <w:t>20</w:t>
      </w:r>
      <w:r w:rsidRPr="00224952">
        <w:rPr>
          <w:color w:val="000000"/>
          <w:szCs w:val="21"/>
        </w:rPr>
        <w:t>万元的行政处罚。</w:t>
      </w:r>
    </w:p>
    <w:p w:rsidR="004971BF" w:rsidRDefault="00BE17AE">
      <w:pPr>
        <w:spacing w:line="360" w:lineRule="auto"/>
        <w:ind w:firstLineChars="200" w:firstLine="420"/>
        <w:rPr>
          <w:color w:val="000000"/>
          <w:szCs w:val="21"/>
        </w:rPr>
      </w:pPr>
      <w:r>
        <w:rPr>
          <w:color w:val="000000"/>
          <w:szCs w:val="21"/>
        </w:rPr>
        <w:t>2019</w:t>
      </w:r>
      <w:r>
        <w:rPr>
          <w:color w:val="000000"/>
          <w:szCs w:val="21"/>
        </w:rPr>
        <w:t>年</w:t>
      </w:r>
      <w:r>
        <w:rPr>
          <w:color w:val="000000"/>
          <w:szCs w:val="21"/>
        </w:rPr>
        <w:t>9</w:t>
      </w:r>
      <w:r>
        <w:rPr>
          <w:color w:val="000000"/>
          <w:szCs w:val="21"/>
        </w:rPr>
        <w:t>月</w:t>
      </w:r>
      <w:r>
        <w:rPr>
          <w:color w:val="000000"/>
          <w:szCs w:val="21"/>
        </w:rPr>
        <w:t>26</w:t>
      </w:r>
      <w:r>
        <w:rPr>
          <w:color w:val="000000"/>
          <w:szCs w:val="21"/>
        </w:rPr>
        <w:t>日，美国国际贸易委员会</w:t>
      </w:r>
      <w:r>
        <w:rPr>
          <w:color w:val="000000"/>
          <w:szCs w:val="21"/>
        </w:rPr>
        <w:t>(ITC)</w:t>
      </w:r>
      <w:r>
        <w:rPr>
          <w:color w:val="000000"/>
          <w:szCs w:val="21"/>
        </w:rPr>
        <w:t>根据美国</w:t>
      </w:r>
      <w:r>
        <w:rPr>
          <w:color w:val="000000"/>
          <w:szCs w:val="21"/>
        </w:rPr>
        <w:t>Global Foundries</w:t>
      </w:r>
      <w:r>
        <w:rPr>
          <w:color w:val="000000"/>
          <w:szCs w:val="21"/>
        </w:rPr>
        <w:t>公司提出的申请，决定对包括</w:t>
      </w:r>
      <w:r>
        <w:rPr>
          <w:color w:val="000000"/>
          <w:szCs w:val="21"/>
        </w:rPr>
        <w:t>TCL</w:t>
      </w:r>
      <w:r>
        <w:rPr>
          <w:color w:val="000000"/>
          <w:szCs w:val="21"/>
        </w:rPr>
        <w:t>集团（现已更名为</w:t>
      </w:r>
      <w:r>
        <w:rPr>
          <w:color w:val="000000"/>
          <w:szCs w:val="21"/>
        </w:rPr>
        <w:t>“TCL</w:t>
      </w:r>
      <w:r>
        <w:rPr>
          <w:color w:val="000000"/>
          <w:szCs w:val="21"/>
        </w:rPr>
        <w:t>科技</w:t>
      </w:r>
      <w:r>
        <w:rPr>
          <w:color w:val="000000"/>
          <w:szCs w:val="21"/>
        </w:rPr>
        <w:t>”</w:t>
      </w:r>
      <w:r>
        <w:rPr>
          <w:color w:val="000000"/>
          <w:szCs w:val="21"/>
        </w:rPr>
        <w:t>）在内的多家公司提起</w:t>
      </w:r>
      <w:r>
        <w:rPr>
          <w:color w:val="000000"/>
          <w:szCs w:val="21"/>
        </w:rPr>
        <w:t>337</w:t>
      </w:r>
      <w:r>
        <w:rPr>
          <w:color w:val="000000"/>
          <w:szCs w:val="21"/>
        </w:rPr>
        <w:t>调查，指控包括该公司在内的一系列企业对美出口、在美进口和在美销售的相关产品侵犯其专利权。</w:t>
      </w:r>
      <w:r>
        <w:rPr>
          <w:color w:val="000000"/>
          <w:szCs w:val="21"/>
        </w:rPr>
        <w:t>2019</w:t>
      </w:r>
      <w:r>
        <w:rPr>
          <w:color w:val="000000"/>
          <w:szCs w:val="21"/>
        </w:rPr>
        <w:t>年</w:t>
      </w:r>
      <w:r>
        <w:rPr>
          <w:color w:val="000000"/>
          <w:szCs w:val="21"/>
        </w:rPr>
        <w:t>10</w:t>
      </w:r>
      <w:r>
        <w:rPr>
          <w:color w:val="000000"/>
          <w:szCs w:val="21"/>
        </w:rPr>
        <w:t>月</w:t>
      </w:r>
      <w:r>
        <w:rPr>
          <w:color w:val="000000"/>
          <w:szCs w:val="21"/>
        </w:rPr>
        <w:t>29</w:t>
      </w:r>
      <w:r>
        <w:rPr>
          <w:color w:val="000000"/>
          <w:szCs w:val="21"/>
        </w:rPr>
        <w:t>日，上述</w:t>
      </w:r>
      <w:r>
        <w:rPr>
          <w:color w:val="000000"/>
          <w:szCs w:val="21"/>
        </w:rPr>
        <w:t>337</w:t>
      </w:r>
      <w:r>
        <w:rPr>
          <w:color w:val="000000"/>
          <w:szCs w:val="21"/>
        </w:rPr>
        <w:t>调查的芯片制程工艺方与</w:t>
      </w:r>
      <w:r>
        <w:rPr>
          <w:color w:val="000000"/>
          <w:szCs w:val="21"/>
        </w:rPr>
        <w:t>Global Foundries</w:t>
      </w:r>
      <w:r>
        <w:rPr>
          <w:color w:val="000000"/>
          <w:szCs w:val="21"/>
        </w:rPr>
        <w:t>公司联合宣布已就双方现有及未来十年将申请的半导体技术专利达成全球专利交互授权协议，并撤销双方之间及与各自客户相关的所有法律诉讼。</w:t>
      </w:r>
    </w:p>
    <w:p w:rsidR="004971BF" w:rsidRDefault="00BE17AE">
      <w:pPr>
        <w:spacing w:line="360" w:lineRule="auto"/>
        <w:ind w:firstLineChars="200" w:firstLine="420"/>
        <w:rPr>
          <w:color w:val="000000"/>
          <w:szCs w:val="21"/>
        </w:rPr>
      </w:pPr>
      <w:r>
        <w:rPr>
          <w:color w:val="000000"/>
          <w:szCs w:val="21"/>
        </w:rPr>
        <w:t>本基金投资招商银行、</w:t>
      </w:r>
      <w:r>
        <w:rPr>
          <w:color w:val="000000"/>
          <w:szCs w:val="21"/>
        </w:rPr>
        <w:t>TCL</w:t>
      </w:r>
      <w:r>
        <w:rPr>
          <w:color w:val="000000"/>
          <w:szCs w:val="21"/>
        </w:rPr>
        <w:t>科技的投资决策程序符合公司投资制度的规定。</w:t>
      </w:r>
    </w:p>
    <w:p w:rsidR="004971BF" w:rsidRDefault="00BE17AE">
      <w:pPr>
        <w:spacing w:line="360" w:lineRule="auto"/>
        <w:ind w:firstLineChars="200" w:firstLine="420"/>
        <w:rPr>
          <w:color w:val="000000"/>
          <w:szCs w:val="21"/>
        </w:rPr>
      </w:pPr>
      <w:r>
        <w:rPr>
          <w:color w:val="000000"/>
          <w:szCs w:val="21"/>
        </w:rPr>
        <w:t>除招商银行、</w:t>
      </w:r>
      <w:r>
        <w:rPr>
          <w:color w:val="000000"/>
          <w:szCs w:val="21"/>
        </w:rPr>
        <w:t>TCL</w:t>
      </w:r>
      <w:r>
        <w:rPr>
          <w:color w:val="000000"/>
          <w:szCs w:val="21"/>
        </w:rPr>
        <w:t>科技外，本基金投资的前十名证券的发行主体本期没有出现被监管部门立案调查，或在报告编制日前一年内受到公开谴责、处罚的情形。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156,330.96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14,898.82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6,603,502.44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6,774,732.22</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1780"/>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1781"/>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4971BF" w:rsidRDefault="00BE17AE">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4971BF" w:rsidRDefault="004971BF">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4971BF" w:rsidRDefault="004971BF">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4971BF" w:rsidRDefault="00BE17AE">
            <w:pPr>
              <w:jc w:val="center"/>
            </w:pPr>
            <w:r>
              <w:rPr>
                <w:bCs/>
                <w:color w:val="000000"/>
                <w:szCs w:val="21"/>
              </w:rPr>
              <w:t>39,193</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39,193</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10,777.22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111,061,841.19</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26.29%</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311,329,937.43</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73.71%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61782"/>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1,275,173.22</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0.3019%</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61783"/>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61784"/>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2009</w:t>
            </w:r>
            <w:r w:rsidRPr="00224952">
              <w:rPr>
                <w:szCs w:val="21"/>
              </w:rPr>
              <w:t>年</w:t>
            </w:r>
            <w:r w:rsidRPr="00224952">
              <w:rPr>
                <w:szCs w:val="21"/>
              </w:rPr>
              <w:t>3</w:t>
            </w:r>
            <w:r w:rsidRPr="00224952">
              <w:rPr>
                <w:szCs w:val="21"/>
              </w:rPr>
              <w:t>月</w:t>
            </w:r>
            <w:r w:rsidRPr="00224952">
              <w:rPr>
                <w:szCs w:val="21"/>
              </w:rPr>
              <w:t>26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4,091,745,438.87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409,941,428.38</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184,260,343.47</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171,809,993.23</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422,391,778.62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61785"/>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61786"/>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6178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4971BF" w:rsidRDefault="00BE17AE">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6178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6178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6179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61791"/>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6179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4971BF">
        <w:tc>
          <w:tcPr>
            <w:tcW w:w="1560" w:type="dxa"/>
            <w:vAlign w:val="center"/>
          </w:tcPr>
          <w:p w:rsidR="004971BF" w:rsidRDefault="00BE17AE">
            <w:pPr>
              <w:jc w:val="left"/>
            </w:pPr>
            <w:r>
              <w:rPr>
                <w:color w:val="000000"/>
                <w:szCs w:val="21"/>
              </w:rPr>
              <w:t>华西证券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德邦证券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招商证券</w:t>
            </w:r>
          </w:p>
        </w:tc>
        <w:tc>
          <w:tcPr>
            <w:tcW w:w="780" w:type="dxa"/>
            <w:vAlign w:val="center"/>
          </w:tcPr>
          <w:p w:rsidR="004971BF" w:rsidRDefault="00BE17AE">
            <w:pPr>
              <w:jc w:val="center"/>
            </w:pPr>
            <w:r>
              <w:rPr>
                <w:color w:val="000000"/>
                <w:szCs w:val="21"/>
              </w:rPr>
              <w:t>2</w:t>
            </w:r>
          </w:p>
        </w:tc>
        <w:tc>
          <w:tcPr>
            <w:tcW w:w="1800" w:type="dxa"/>
            <w:vAlign w:val="center"/>
          </w:tcPr>
          <w:p w:rsidR="004971BF" w:rsidRDefault="00BE17AE">
            <w:pPr>
              <w:jc w:val="right"/>
            </w:pPr>
            <w:r>
              <w:rPr>
                <w:color w:val="000000"/>
                <w:szCs w:val="21"/>
              </w:rPr>
              <w:t>96,298,948.69</w:t>
            </w:r>
          </w:p>
        </w:tc>
        <w:tc>
          <w:tcPr>
            <w:tcW w:w="1080" w:type="dxa"/>
            <w:vAlign w:val="center"/>
          </w:tcPr>
          <w:p w:rsidR="004971BF" w:rsidRDefault="00BE17AE">
            <w:pPr>
              <w:jc w:val="right"/>
            </w:pPr>
            <w:r>
              <w:rPr>
                <w:color w:val="000000"/>
                <w:szCs w:val="21"/>
              </w:rPr>
              <w:t>9.68%</w:t>
            </w:r>
          </w:p>
        </w:tc>
        <w:tc>
          <w:tcPr>
            <w:tcW w:w="1620" w:type="dxa"/>
            <w:vAlign w:val="center"/>
          </w:tcPr>
          <w:p w:rsidR="004971BF" w:rsidRDefault="00BE17AE">
            <w:pPr>
              <w:jc w:val="right"/>
            </w:pPr>
            <w:r>
              <w:rPr>
                <w:color w:val="000000"/>
                <w:szCs w:val="21"/>
              </w:rPr>
              <w:t>89,684.23</w:t>
            </w:r>
          </w:p>
        </w:tc>
        <w:tc>
          <w:tcPr>
            <w:tcW w:w="1080" w:type="dxa"/>
            <w:vAlign w:val="center"/>
          </w:tcPr>
          <w:p w:rsidR="004971BF" w:rsidRDefault="00BE17AE">
            <w:pPr>
              <w:jc w:val="right"/>
            </w:pPr>
            <w:r>
              <w:rPr>
                <w:color w:val="000000"/>
                <w:szCs w:val="21"/>
              </w:rPr>
              <w:t>10.69%</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浙商证券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30,992,133.28</w:t>
            </w:r>
          </w:p>
        </w:tc>
        <w:tc>
          <w:tcPr>
            <w:tcW w:w="1080" w:type="dxa"/>
            <w:vAlign w:val="center"/>
          </w:tcPr>
          <w:p w:rsidR="004971BF" w:rsidRDefault="00BE17AE">
            <w:pPr>
              <w:jc w:val="right"/>
            </w:pPr>
            <w:r>
              <w:rPr>
                <w:color w:val="000000"/>
                <w:szCs w:val="21"/>
              </w:rPr>
              <w:t>3.12%</w:t>
            </w:r>
          </w:p>
        </w:tc>
        <w:tc>
          <w:tcPr>
            <w:tcW w:w="1620" w:type="dxa"/>
            <w:vAlign w:val="center"/>
          </w:tcPr>
          <w:p w:rsidR="004971BF" w:rsidRDefault="00BE17AE">
            <w:pPr>
              <w:jc w:val="right"/>
            </w:pPr>
            <w:r>
              <w:rPr>
                <w:color w:val="000000"/>
                <w:szCs w:val="21"/>
              </w:rPr>
              <w:t>28,863.05</w:t>
            </w:r>
          </w:p>
        </w:tc>
        <w:tc>
          <w:tcPr>
            <w:tcW w:w="1080" w:type="dxa"/>
            <w:vAlign w:val="center"/>
          </w:tcPr>
          <w:p w:rsidR="004971BF" w:rsidRDefault="00BE17AE">
            <w:pPr>
              <w:jc w:val="right"/>
            </w:pPr>
            <w:r>
              <w:rPr>
                <w:color w:val="000000"/>
                <w:szCs w:val="21"/>
              </w:rPr>
              <w:t>3.44%</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中金财富</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18,221,500.20</w:t>
            </w:r>
          </w:p>
        </w:tc>
        <w:tc>
          <w:tcPr>
            <w:tcW w:w="1080" w:type="dxa"/>
            <w:vAlign w:val="center"/>
          </w:tcPr>
          <w:p w:rsidR="004971BF" w:rsidRDefault="00BE17AE">
            <w:pPr>
              <w:jc w:val="right"/>
            </w:pPr>
            <w:r>
              <w:rPr>
                <w:color w:val="000000"/>
                <w:szCs w:val="21"/>
              </w:rPr>
              <w:t>1.83%</w:t>
            </w:r>
          </w:p>
        </w:tc>
        <w:tc>
          <w:tcPr>
            <w:tcW w:w="1620" w:type="dxa"/>
            <w:vAlign w:val="center"/>
          </w:tcPr>
          <w:p w:rsidR="004971BF" w:rsidRDefault="00BE17AE">
            <w:pPr>
              <w:jc w:val="right"/>
            </w:pPr>
            <w:r>
              <w:rPr>
                <w:color w:val="000000"/>
                <w:szCs w:val="21"/>
              </w:rPr>
              <w:t>16,969.64</w:t>
            </w:r>
          </w:p>
        </w:tc>
        <w:tc>
          <w:tcPr>
            <w:tcW w:w="1080" w:type="dxa"/>
            <w:vAlign w:val="center"/>
          </w:tcPr>
          <w:p w:rsidR="004971BF" w:rsidRDefault="00BE17AE">
            <w:pPr>
              <w:jc w:val="right"/>
            </w:pPr>
            <w:r>
              <w:rPr>
                <w:color w:val="000000"/>
                <w:szCs w:val="21"/>
              </w:rPr>
              <w:t>2.02%</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国泰君安</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中金公司</w:t>
            </w:r>
          </w:p>
        </w:tc>
        <w:tc>
          <w:tcPr>
            <w:tcW w:w="780" w:type="dxa"/>
            <w:vAlign w:val="center"/>
          </w:tcPr>
          <w:p w:rsidR="004971BF" w:rsidRDefault="00BE17AE">
            <w:pPr>
              <w:jc w:val="center"/>
            </w:pPr>
            <w:r>
              <w:rPr>
                <w:color w:val="000000"/>
                <w:szCs w:val="21"/>
              </w:rPr>
              <w:t>2</w:t>
            </w:r>
          </w:p>
        </w:tc>
        <w:tc>
          <w:tcPr>
            <w:tcW w:w="1800" w:type="dxa"/>
            <w:vAlign w:val="center"/>
          </w:tcPr>
          <w:p w:rsidR="004971BF" w:rsidRDefault="00BE17AE">
            <w:pPr>
              <w:jc w:val="right"/>
            </w:pPr>
            <w:r>
              <w:rPr>
                <w:color w:val="000000"/>
                <w:szCs w:val="21"/>
              </w:rPr>
              <w:t>33,232,294.65</w:t>
            </w:r>
          </w:p>
        </w:tc>
        <w:tc>
          <w:tcPr>
            <w:tcW w:w="1080" w:type="dxa"/>
            <w:vAlign w:val="center"/>
          </w:tcPr>
          <w:p w:rsidR="004971BF" w:rsidRDefault="00BE17AE">
            <w:pPr>
              <w:jc w:val="right"/>
            </w:pPr>
            <w:r>
              <w:rPr>
                <w:color w:val="000000"/>
                <w:szCs w:val="21"/>
              </w:rPr>
              <w:t>3.34%</w:t>
            </w:r>
          </w:p>
        </w:tc>
        <w:tc>
          <w:tcPr>
            <w:tcW w:w="1620" w:type="dxa"/>
            <w:vAlign w:val="center"/>
          </w:tcPr>
          <w:p w:rsidR="004971BF" w:rsidRDefault="00BE17AE">
            <w:pPr>
              <w:jc w:val="right"/>
            </w:pPr>
            <w:r>
              <w:rPr>
                <w:color w:val="000000"/>
                <w:szCs w:val="21"/>
              </w:rPr>
              <w:t>26,586.21</w:t>
            </w:r>
          </w:p>
        </w:tc>
        <w:tc>
          <w:tcPr>
            <w:tcW w:w="1080" w:type="dxa"/>
            <w:vAlign w:val="center"/>
          </w:tcPr>
          <w:p w:rsidR="004971BF" w:rsidRDefault="00BE17AE">
            <w:pPr>
              <w:jc w:val="right"/>
            </w:pPr>
            <w:r>
              <w:rPr>
                <w:color w:val="000000"/>
                <w:szCs w:val="21"/>
              </w:rPr>
              <w:t>3.17%</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华安证券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中信证券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瑞银证券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19,159,893.39</w:t>
            </w:r>
          </w:p>
        </w:tc>
        <w:tc>
          <w:tcPr>
            <w:tcW w:w="1080" w:type="dxa"/>
            <w:vAlign w:val="center"/>
          </w:tcPr>
          <w:p w:rsidR="004971BF" w:rsidRDefault="00BE17AE">
            <w:pPr>
              <w:jc w:val="right"/>
            </w:pPr>
            <w:r>
              <w:rPr>
                <w:color w:val="000000"/>
                <w:szCs w:val="21"/>
              </w:rPr>
              <w:t>1.93%</w:t>
            </w:r>
          </w:p>
        </w:tc>
        <w:tc>
          <w:tcPr>
            <w:tcW w:w="1620" w:type="dxa"/>
            <w:vAlign w:val="center"/>
          </w:tcPr>
          <w:p w:rsidR="004971BF" w:rsidRDefault="00BE17AE">
            <w:pPr>
              <w:jc w:val="right"/>
            </w:pPr>
            <w:r>
              <w:rPr>
                <w:color w:val="000000"/>
                <w:szCs w:val="21"/>
              </w:rPr>
              <w:t>17,843.46</w:t>
            </w:r>
          </w:p>
        </w:tc>
        <w:tc>
          <w:tcPr>
            <w:tcW w:w="1080" w:type="dxa"/>
            <w:vAlign w:val="center"/>
          </w:tcPr>
          <w:p w:rsidR="004971BF" w:rsidRDefault="00BE17AE">
            <w:pPr>
              <w:jc w:val="right"/>
            </w:pPr>
            <w:r>
              <w:rPr>
                <w:color w:val="000000"/>
                <w:szCs w:val="21"/>
              </w:rPr>
              <w:t>2.13%</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中信建投</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国信证券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30,870,873.68</w:t>
            </w:r>
          </w:p>
        </w:tc>
        <w:tc>
          <w:tcPr>
            <w:tcW w:w="1080" w:type="dxa"/>
            <w:vAlign w:val="center"/>
          </w:tcPr>
          <w:p w:rsidR="004971BF" w:rsidRDefault="00BE17AE">
            <w:pPr>
              <w:jc w:val="right"/>
            </w:pPr>
            <w:r>
              <w:rPr>
                <w:color w:val="000000"/>
                <w:szCs w:val="21"/>
              </w:rPr>
              <w:t>3.10%</w:t>
            </w:r>
          </w:p>
        </w:tc>
        <w:tc>
          <w:tcPr>
            <w:tcW w:w="1620" w:type="dxa"/>
            <w:vAlign w:val="center"/>
          </w:tcPr>
          <w:p w:rsidR="004971BF" w:rsidRDefault="00BE17AE">
            <w:pPr>
              <w:jc w:val="right"/>
            </w:pPr>
            <w:r>
              <w:rPr>
                <w:color w:val="000000"/>
                <w:szCs w:val="21"/>
              </w:rPr>
              <w:t>24,696.66</w:t>
            </w:r>
          </w:p>
        </w:tc>
        <w:tc>
          <w:tcPr>
            <w:tcW w:w="1080" w:type="dxa"/>
            <w:vAlign w:val="center"/>
          </w:tcPr>
          <w:p w:rsidR="004971BF" w:rsidRDefault="00BE17AE">
            <w:pPr>
              <w:jc w:val="right"/>
            </w:pPr>
            <w:r>
              <w:rPr>
                <w:color w:val="000000"/>
                <w:szCs w:val="21"/>
              </w:rPr>
              <w:t>2.94%</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新时代证券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东兴证券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东方证券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安信证券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24,184,257.68</w:t>
            </w:r>
          </w:p>
        </w:tc>
        <w:tc>
          <w:tcPr>
            <w:tcW w:w="1080" w:type="dxa"/>
            <w:vAlign w:val="center"/>
          </w:tcPr>
          <w:p w:rsidR="004971BF" w:rsidRDefault="00BE17AE">
            <w:pPr>
              <w:jc w:val="right"/>
            </w:pPr>
            <w:r>
              <w:rPr>
                <w:color w:val="000000"/>
                <w:szCs w:val="21"/>
              </w:rPr>
              <w:t>2.43%</w:t>
            </w:r>
          </w:p>
        </w:tc>
        <w:tc>
          <w:tcPr>
            <w:tcW w:w="1620" w:type="dxa"/>
            <w:vAlign w:val="center"/>
          </w:tcPr>
          <w:p w:rsidR="004971BF" w:rsidRDefault="00BE17AE">
            <w:pPr>
              <w:jc w:val="right"/>
            </w:pPr>
            <w:r>
              <w:rPr>
                <w:color w:val="000000"/>
                <w:szCs w:val="21"/>
              </w:rPr>
              <w:t>22,522.09</w:t>
            </w:r>
          </w:p>
        </w:tc>
        <w:tc>
          <w:tcPr>
            <w:tcW w:w="1080" w:type="dxa"/>
            <w:vAlign w:val="center"/>
          </w:tcPr>
          <w:p w:rsidR="004971BF" w:rsidRDefault="00BE17AE">
            <w:pPr>
              <w:jc w:val="right"/>
            </w:pPr>
            <w:r>
              <w:rPr>
                <w:color w:val="000000"/>
                <w:szCs w:val="21"/>
              </w:rPr>
              <w:t>2.69%</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国金证券</w:t>
            </w:r>
          </w:p>
        </w:tc>
        <w:tc>
          <w:tcPr>
            <w:tcW w:w="780" w:type="dxa"/>
            <w:vAlign w:val="center"/>
          </w:tcPr>
          <w:p w:rsidR="004971BF" w:rsidRDefault="00BE17AE">
            <w:pPr>
              <w:jc w:val="center"/>
            </w:pPr>
            <w:r>
              <w:rPr>
                <w:color w:val="000000"/>
                <w:szCs w:val="21"/>
              </w:rPr>
              <w:t>2</w:t>
            </w:r>
          </w:p>
        </w:tc>
        <w:tc>
          <w:tcPr>
            <w:tcW w:w="1800" w:type="dxa"/>
            <w:vAlign w:val="center"/>
          </w:tcPr>
          <w:p w:rsidR="004971BF" w:rsidRDefault="00BE17AE">
            <w:pPr>
              <w:jc w:val="right"/>
            </w:pPr>
            <w:r>
              <w:rPr>
                <w:color w:val="000000"/>
                <w:szCs w:val="21"/>
              </w:rPr>
              <w:t>335,217,934.04</w:t>
            </w:r>
          </w:p>
        </w:tc>
        <w:tc>
          <w:tcPr>
            <w:tcW w:w="1080" w:type="dxa"/>
            <w:vAlign w:val="center"/>
          </w:tcPr>
          <w:p w:rsidR="004971BF" w:rsidRDefault="00BE17AE">
            <w:pPr>
              <w:jc w:val="right"/>
            </w:pPr>
            <w:r>
              <w:rPr>
                <w:color w:val="000000"/>
                <w:szCs w:val="21"/>
              </w:rPr>
              <w:t>33.70%</w:t>
            </w:r>
          </w:p>
        </w:tc>
        <w:tc>
          <w:tcPr>
            <w:tcW w:w="1620" w:type="dxa"/>
            <w:vAlign w:val="center"/>
          </w:tcPr>
          <w:p w:rsidR="004971BF" w:rsidRDefault="00BE17AE">
            <w:pPr>
              <w:jc w:val="right"/>
            </w:pPr>
            <w:r>
              <w:rPr>
                <w:color w:val="000000"/>
                <w:szCs w:val="21"/>
              </w:rPr>
              <w:t>275,614.10</w:t>
            </w:r>
          </w:p>
        </w:tc>
        <w:tc>
          <w:tcPr>
            <w:tcW w:w="1080" w:type="dxa"/>
            <w:vAlign w:val="center"/>
          </w:tcPr>
          <w:p w:rsidR="004971BF" w:rsidRDefault="00BE17AE">
            <w:pPr>
              <w:jc w:val="right"/>
            </w:pPr>
            <w:r>
              <w:rPr>
                <w:color w:val="000000"/>
                <w:szCs w:val="21"/>
              </w:rPr>
              <w:t>32.86%</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兴业证券</w:t>
            </w:r>
          </w:p>
        </w:tc>
        <w:tc>
          <w:tcPr>
            <w:tcW w:w="780" w:type="dxa"/>
            <w:vAlign w:val="center"/>
          </w:tcPr>
          <w:p w:rsidR="004971BF" w:rsidRDefault="00BE17AE">
            <w:pPr>
              <w:jc w:val="center"/>
            </w:pPr>
            <w:r>
              <w:rPr>
                <w:color w:val="000000"/>
                <w:szCs w:val="21"/>
              </w:rPr>
              <w:t>2</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华宝证券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民生证券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42,115,347.43</w:t>
            </w:r>
          </w:p>
        </w:tc>
        <w:tc>
          <w:tcPr>
            <w:tcW w:w="1080" w:type="dxa"/>
            <w:vAlign w:val="center"/>
          </w:tcPr>
          <w:p w:rsidR="004971BF" w:rsidRDefault="00BE17AE">
            <w:pPr>
              <w:jc w:val="right"/>
            </w:pPr>
            <w:r>
              <w:rPr>
                <w:color w:val="000000"/>
                <w:szCs w:val="21"/>
              </w:rPr>
              <w:t>4.23%</w:t>
            </w:r>
          </w:p>
        </w:tc>
        <w:tc>
          <w:tcPr>
            <w:tcW w:w="1620" w:type="dxa"/>
            <w:vAlign w:val="center"/>
          </w:tcPr>
          <w:p w:rsidR="004971BF" w:rsidRDefault="00BE17AE">
            <w:pPr>
              <w:jc w:val="right"/>
            </w:pPr>
            <w:r>
              <w:rPr>
                <w:color w:val="000000"/>
                <w:szCs w:val="21"/>
              </w:rPr>
              <w:t>39,221.49</w:t>
            </w:r>
          </w:p>
        </w:tc>
        <w:tc>
          <w:tcPr>
            <w:tcW w:w="1080" w:type="dxa"/>
            <w:vAlign w:val="center"/>
          </w:tcPr>
          <w:p w:rsidR="004971BF" w:rsidRDefault="00BE17AE">
            <w:pPr>
              <w:jc w:val="right"/>
            </w:pPr>
            <w:r>
              <w:rPr>
                <w:color w:val="000000"/>
                <w:szCs w:val="21"/>
              </w:rPr>
              <w:t>4.68%</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山西证券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江海证券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东北证券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中银国际</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中泰证券</w:t>
            </w:r>
          </w:p>
        </w:tc>
        <w:tc>
          <w:tcPr>
            <w:tcW w:w="780" w:type="dxa"/>
            <w:vAlign w:val="center"/>
          </w:tcPr>
          <w:p w:rsidR="004971BF" w:rsidRDefault="00BE17AE">
            <w:pPr>
              <w:jc w:val="center"/>
            </w:pPr>
            <w:r>
              <w:rPr>
                <w:color w:val="000000"/>
                <w:szCs w:val="21"/>
              </w:rPr>
              <w:t>2</w:t>
            </w:r>
          </w:p>
        </w:tc>
        <w:tc>
          <w:tcPr>
            <w:tcW w:w="1800" w:type="dxa"/>
            <w:vAlign w:val="center"/>
          </w:tcPr>
          <w:p w:rsidR="004971BF" w:rsidRDefault="00BE17AE">
            <w:pPr>
              <w:jc w:val="right"/>
            </w:pPr>
            <w:r>
              <w:rPr>
                <w:color w:val="000000"/>
                <w:szCs w:val="21"/>
              </w:rPr>
              <w:t>39,660,680.90</w:t>
            </w:r>
          </w:p>
        </w:tc>
        <w:tc>
          <w:tcPr>
            <w:tcW w:w="1080" w:type="dxa"/>
            <w:vAlign w:val="center"/>
          </w:tcPr>
          <w:p w:rsidR="004971BF" w:rsidRDefault="00BE17AE">
            <w:pPr>
              <w:jc w:val="right"/>
            </w:pPr>
            <w:r>
              <w:rPr>
                <w:color w:val="000000"/>
                <w:szCs w:val="21"/>
              </w:rPr>
              <w:t>3.99%</w:t>
            </w:r>
          </w:p>
        </w:tc>
        <w:tc>
          <w:tcPr>
            <w:tcW w:w="1620" w:type="dxa"/>
            <w:vAlign w:val="center"/>
          </w:tcPr>
          <w:p w:rsidR="004971BF" w:rsidRDefault="00BE17AE">
            <w:pPr>
              <w:jc w:val="right"/>
            </w:pPr>
            <w:r>
              <w:rPr>
                <w:color w:val="000000"/>
                <w:szCs w:val="21"/>
              </w:rPr>
              <w:t>36,934.83</w:t>
            </w:r>
          </w:p>
        </w:tc>
        <w:tc>
          <w:tcPr>
            <w:tcW w:w="1080" w:type="dxa"/>
            <w:vAlign w:val="center"/>
          </w:tcPr>
          <w:p w:rsidR="004971BF" w:rsidRDefault="00BE17AE">
            <w:pPr>
              <w:jc w:val="right"/>
            </w:pPr>
            <w:r>
              <w:rPr>
                <w:color w:val="000000"/>
                <w:szCs w:val="21"/>
              </w:rPr>
              <w:t>4.40%</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华创证券</w:t>
            </w:r>
          </w:p>
        </w:tc>
        <w:tc>
          <w:tcPr>
            <w:tcW w:w="780" w:type="dxa"/>
            <w:vAlign w:val="center"/>
          </w:tcPr>
          <w:p w:rsidR="004971BF" w:rsidRDefault="00BE17AE">
            <w:pPr>
              <w:jc w:val="center"/>
            </w:pPr>
            <w:r>
              <w:rPr>
                <w:color w:val="000000"/>
                <w:szCs w:val="21"/>
              </w:rPr>
              <w:t>2</w:t>
            </w:r>
          </w:p>
        </w:tc>
        <w:tc>
          <w:tcPr>
            <w:tcW w:w="1800" w:type="dxa"/>
            <w:vAlign w:val="center"/>
          </w:tcPr>
          <w:p w:rsidR="004971BF" w:rsidRDefault="00BE17AE">
            <w:pPr>
              <w:jc w:val="right"/>
            </w:pPr>
            <w:r>
              <w:rPr>
                <w:color w:val="000000"/>
                <w:szCs w:val="21"/>
              </w:rPr>
              <w:t>42,973,640.73</w:t>
            </w:r>
          </w:p>
        </w:tc>
        <w:tc>
          <w:tcPr>
            <w:tcW w:w="1080" w:type="dxa"/>
            <w:vAlign w:val="center"/>
          </w:tcPr>
          <w:p w:rsidR="004971BF" w:rsidRDefault="00BE17AE">
            <w:pPr>
              <w:jc w:val="right"/>
            </w:pPr>
            <w:r>
              <w:rPr>
                <w:color w:val="000000"/>
                <w:szCs w:val="21"/>
              </w:rPr>
              <w:t>4.32%</w:t>
            </w:r>
          </w:p>
        </w:tc>
        <w:tc>
          <w:tcPr>
            <w:tcW w:w="1620" w:type="dxa"/>
            <w:vAlign w:val="center"/>
          </w:tcPr>
          <w:p w:rsidR="004971BF" w:rsidRDefault="00BE17AE">
            <w:pPr>
              <w:jc w:val="right"/>
            </w:pPr>
            <w:r>
              <w:rPr>
                <w:color w:val="000000"/>
                <w:szCs w:val="21"/>
              </w:rPr>
              <w:t>34,378.77</w:t>
            </w:r>
          </w:p>
        </w:tc>
        <w:tc>
          <w:tcPr>
            <w:tcW w:w="1080" w:type="dxa"/>
            <w:vAlign w:val="center"/>
          </w:tcPr>
          <w:p w:rsidR="004971BF" w:rsidRDefault="00BE17AE">
            <w:pPr>
              <w:jc w:val="right"/>
            </w:pPr>
            <w:r>
              <w:rPr>
                <w:color w:val="000000"/>
                <w:szCs w:val="21"/>
              </w:rPr>
              <w:t>4.10%</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广发证券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91,506,058.45</w:t>
            </w:r>
          </w:p>
        </w:tc>
        <w:tc>
          <w:tcPr>
            <w:tcW w:w="1080" w:type="dxa"/>
            <w:vAlign w:val="center"/>
          </w:tcPr>
          <w:p w:rsidR="004971BF" w:rsidRDefault="00BE17AE">
            <w:pPr>
              <w:jc w:val="right"/>
            </w:pPr>
            <w:r>
              <w:rPr>
                <w:color w:val="000000"/>
                <w:szCs w:val="21"/>
              </w:rPr>
              <w:t>9.20%</w:t>
            </w:r>
          </w:p>
        </w:tc>
        <w:tc>
          <w:tcPr>
            <w:tcW w:w="1620" w:type="dxa"/>
            <w:vAlign w:val="center"/>
          </w:tcPr>
          <w:p w:rsidR="004971BF" w:rsidRDefault="00BE17AE">
            <w:pPr>
              <w:jc w:val="right"/>
            </w:pPr>
            <w:r>
              <w:rPr>
                <w:color w:val="000000"/>
                <w:szCs w:val="21"/>
              </w:rPr>
              <w:t>73,204.85</w:t>
            </w:r>
          </w:p>
        </w:tc>
        <w:tc>
          <w:tcPr>
            <w:tcW w:w="1080" w:type="dxa"/>
            <w:vAlign w:val="center"/>
          </w:tcPr>
          <w:p w:rsidR="004971BF" w:rsidRDefault="00BE17AE">
            <w:pPr>
              <w:jc w:val="right"/>
            </w:pPr>
            <w:r>
              <w:rPr>
                <w:color w:val="000000"/>
                <w:szCs w:val="21"/>
              </w:rPr>
              <w:t>8.73%</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中信证券华南</w:t>
            </w:r>
          </w:p>
        </w:tc>
        <w:tc>
          <w:tcPr>
            <w:tcW w:w="780" w:type="dxa"/>
            <w:vAlign w:val="center"/>
          </w:tcPr>
          <w:p w:rsidR="004971BF" w:rsidRDefault="00BE17AE">
            <w:pPr>
              <w:jc w:val="center"/>
            </w:pPr>
            <w:r>
              <w:rPr>
                <w:color w:val="000000"/>
                <w:szCs w:val="21"/>
              </w:rPr>
              <w:t>2</w:t>
            </w:r>
          </w:p>
        </w:tc>
        <w:tc>
          <w:tcPr>
            <w:tcW w:w="1800" w:type="dxa"/>
            <w:vAlign w:val="center"/>
          </w:tcPr>
          <w:p w:rsidR="004971BF" w:rsidRDefault="00BE17AE">
            <w:pPr>
              <w:jc w:val="right"/>
            </w:pPr>
            <w:r>
              <w:rPr>
                <w:color w:val="000000"/>
                <w:szCs w:val="21"/>
              </w:rPr>
              <w:t>44,673,480.58</w:t>
            </w:r>
          </w:p>
        </w:tc>
        <w:tc>
          <w:tcPr>
            <w:tcW w:w="1080" w:type="dxa"/>
            <w:vAlign w:val="center"/>
          </w:tcPr>
          <w:p w:rsidR="004971BF" w:rsidRDefault="00BE17AE">
            <w:pPr>
              <w:jc w:val="right"/>
            </w:pPr>
            <w:r>
              <w:rPr>
                <w:color w:val="000000"/>
                <w:szCs w:val="21"/>
              </w:rPr>
              <w:t>4.49%</w:t>
            </w:r>
          </w:p>
        </w:tc>
        <w:tc>
          <w:tcPr>
            <w:tcW w:w="1620" w:type="dxa"/>
            <w:vAlign w:val="center"/>
          </w:tcPr>
          <w:p w:rsidR="004971BF" w:rsidRDefault="00BE17AE">
            <w:pPr>
              <w:jc w:val="right"/>
            </w:pPr>
            <w:r>
              <w:rPr>
                <w:color w:val="000000"/>
                <w:szCs w:val="21"/>
              </w:rPr>
              <w:t>35,738.86</w:t>
            </w:r>
          </w:p>
        </w:tc>
        <w:tc>
          <w:tcPr>
            <w:tcW w:w="1080" w:type="dxa"/>
            <w:vAlign w:val="center"/>
          </w:tcPr>
          <w:p w:rsidR="004971BF" w:rsidRDefault="00BE17AE">
            <w:pPr>
              <w:jc w:val="right"/>
            </w:pPr>
            <w:r>
              <w:rPr>
                <w:color w:val="000000"/>
                <w:szCs w:val="21"/>
              </w:rPr>
              <w:t>4.26%</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方正证券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30,372,101.94</w:t>
            </w:r>
          </w:p>
        </w:tc>
        <w:tc>
          <w:tcPr>
            <w:tcW w:w="1080" w:type="dxa"/>
            <w:vAlign w:val="center"/>
          </w:tcPr>
          <w:p w:rsidR="004971BF" w:rsidRDefault="00BE17AE">
            <w:pPr>
              <w:jc w:val="right"/>
            </w:pPr>
            <w:r>
              <w:rPr>
                <w:color w:val="000000"/>
                <w:szCs w:val="21"/>
              </w:rPr>
              <w:t>3.05%</w:t>
            </w:r>
          </w:p>
        </w:tc>
        <w:tc>
          <w:tcPr>
            <w:tcW w:w="1620" w:type="dxa"/>
            <w:vAlign w:val="center"/>
          </w:tcPr>
          <w:p w:rsidR="004971BF" w:rsidRDefault="00BE17AE">
            <w:pPr>
              <w:jc w:val="right"/>
            </w:pPr>
            <w:r>
              <w:rPr>
                <w:color w:val="000000"/>
                <w:szCs w:val="21"/>
              </w:rPr>
              <w:t>24,297.68</w:t>
            </w:r>
          </w:p>
        </w:tc>
        <w:tc>
          <w:tcPr>
            <w:tcW w:w="1080" w:type="dxa"/>
            <w:vAlign w:val="center"/>
          </w:tcPr>
          <w:p w:rsidR="004971BF" w:rsidRDefault="00BE17AE">
            <w:pPr>
              <w:jc w:val="right"/>
            </w:pPr>
            <w:r>
              <w:rPr>
                <w:color w:val="000000"/>
                <w:szCs w:val="21"/>
              </w:rPr>
              <w:t>2.90%</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海通证券</w:t>
            </w:r>
          </w:p>
        </w:tc>
        <w:tc>
          <w:tcPr>
            <w:tcW w:w="780" w:type="dxa"/>
            <w:vAlign w:val="center"/>
          </w:tcPr>
          <w:p w:rsidR="004971BF" w:rsidRDefault="00BE17AE">
            <w:pPr>
              <w:jc w:val="center"/>
            </w:pPr>
            <w:r>
              <w:rPr>
                <w:color w:val="000000"/>
                <w:szCs w:val="21"/>
              </w:rPr>
              <w:t>2</w:t>
            </w:r>
          </w:p>
        </w:tc>
        <w:tc>
          <w:tcPr>
            <w:tcW w:w="1800" w:type="dxa"/>
            <w:vAlign w:val="center"/>
          </w:tcPr>
          <w:p w:rsidR="004971BF" w:rsidRDefault="00BE17AE">
            <w:pPr>
              <w:jc w:val="right"/>
            </w:pPr>
            <w:r>
              <w:rPr>
                <w:color w:val="000000"/>
                <w:szCs w:val="21"/>
              </w:rPr>
              <w:t>115,305,555.65</w:t>
            </w:r>
          </w:p>
        </w:tc>
        <w:tc>
          <w:tcPr>
            <w:tcW w:w="1080" w:type="dxa"/>
            <w:vAlign w:val="center"/>
          </w:tcPr>
          <w:p w:rsidR="004971BF" w:rsidRDefault="00BE17AE">
            <w:pPr>
              <w:jc w:val="right"/>
            </w:pPr>
            <w:r>
              <w:rPr>
                <w:color w:val="000000"/>
                <w:szCs w:val="21"/>
              </w:rPr>
              <w:t>11.59%</w:t>
            </w:r>
          </w:p>
        </w:tc>
        <w:tc>
          <w:tcPr>
            <w:tcW w:w="1620" w:type="dxa"/>
            <w:vAlign w:val="center"/>
          </w:tcPr>
          <w:p w:rsidR="004971BF" w:rsidRDefault="00BE17AE">
            <w:pPr>
              <w:jc w:val="right"/>
            </w:pPr>
            <w:r>
              <w:rPr>
                <w:color w:val="000000"/>
                <w:szCs w:val="21"/>
              </w:rPr>
              <w:t>92,243.95</w:t>
            </w:r>
          </w:p>
        </w:tc>
        <w:tc>
          <w:tcPr>
            <w:tcW w:w="1080" w:type="dxa"/>
            <w:vAlign w:val="center"/>
          </w:tcPr>
          <w:p w:rsidR="004971BF" w:rsidRDefault="00BE17AE">
            <w:pPr>
              <w:jc w:val="right"/>
            </w:pPr>
            <w:r>
              <w:rPr>
                <w:color w:val="000000"/>
                <w:szCs w:val="21"/>
              </w:rPr>
              <w:t>11.00%</w:t>
            </w:r>
          </w:p>
        </w:tc>
        <w:tc>
          <w:tcPr>
            <w:tcW w:w="1080" w:type="dxa"/>
            <w:vAlign w:val="center"/>
          </w:tcPr>
          <w:p w:rsidR="004971BF" w:rsidRDefault="00BE17AE">
            <w:pPr>
              <w:jc w:val="left"/>
            </w:pPr>
            <w:r>
              <w:rPr>
                <w:color w:val="000000"/>
                <w:szCs w:val="21"/>
              </w:rPr>
              <w:t>-</w:t>
            </w:r>
          </w:p>
        </w:tc>
      </w:tr>
      <w:tr w:rsidR="004971BF">
        <w:tc>
          <w:tcPr>
            <w:tcW w:w="1560" w:type="dxa"/>
            <w:vAlign w:val="center"/>
          </w:tcPr>
          <w:p w:rsidR="004971BF" w:rsidRDefault="00BE17AE">
            <w:pPr>
              <w:jc w:val="left"/>
            </w:pPr>
            <w:r>
              <w:rPr>
                <w:color w:val="000000"/>
                <w:szCs w:val="21"/>
              </w:rPr>
              <w:t>国元证券</w:t>
            </w:r>
          </w:p>
        </w:tc>
        <w:tc>
          <w:tcPr>
            <w:tcW w:w="780" w:type="dxa"/>
            <w:vAlign w:val="center"/>
          </w:tcPr>
          <w:p w:rsidR="004971BF" w:rsidRDefault="00BE17AE">
            <w:pPr>
              <w:jc w:val="center"/>
            </w:pPr>
            <w:r>
              <w:rPr>
                <w:color w:val="000000"/>
                <w:szCs w:val="21"/>
              </w:rPr>
              <w:t>1</w:t>
            </w:r>
          </w:p>
        </w:tc>
        <w:tc>
          <w:tcPr>
            <w:tcW w:w="180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6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080" w:type="dxa"/>
            <w:vAlign w:val="center"/>
          </w:tcPr>
          <w:p w:rsidR="004971BF" w:rsidRDefault="00BE17AE">
            <w:pPr>
              <w:jc w:val="left"/>
            </w:pPr>
            <w:r>
              <w:rPr>
                <w:color w:val="000000"/>
                <w:szCs w:val="21"/>
              </w:rPr>
              <w:t>-</w:t>
            </w:r>
          </w:p>
        </w:tc>
      </w:tr>
    </w:tbl>
    <w:p w:rsidR="004971BF" w:rsidRDefault="00BE17AE">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本报告期内本基金减少九州证券股份有限公司一个交易单元</w:t>
      </w:r>
      <w:r>
        <w:rPr>
          <w:kern w:val="0"/>
          <w:szCs w:val="21"/>
        </w:rPr>
        <w:t>,</w:t>
      </w:r>
      <w:r>
        <w:rPr>
          <w:kern w:val="0"/>
          <w:szCs w:val="21"/>
        </w:rPr>
        <w:t>无新增交易单元。</w:t>
      </w:r>
    </w:p>
    <w:p w:rsidR="004971BF" w:rsidRDefault="00BE17AE">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4971BF" w:rsidRDefault="00BE17A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4971BF" w:rsidRDefault="00BE17AE">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4971BF" w:rsidRDefault="00BE17AE">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4971BF" w:rsidRDefault="00BE17AE">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4971BF" w:rsidRDefault="00BE17A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4971BF">
        <w:tc>
          <w:tcPr>
            <w:tcW w:w="1560" w:type="dxa"/>
            <w:vAlign w:val="center"/>
          </w:tcPr>
          <w:p w:rsidR="004971BF" w:rsidRDefault="00BE17AE">
            <w:pPr>
              <w:jc w:val="left"/>
            </w:pPr>
            <w:r>
              <w:rPr>
                <w:color w:val="000000"/>
                <w:szCs w:val="21"/>
              </w:rPr>
              <w:t>华西证券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德邦证券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招商证券</w:t>
            </w:r>
          </w:p>
        </w:tc>
        <w:tc>
          <w:tcPr>
            <w:tcW w:w="1320" w:type="dxa"/>
            <w:vAlign w:val="center"/>
          </w:tcPr>
          <w:p w:rsidR="004971BF" w:rsidRDefault="00BE17AE">
            <w:pPr>
              <w:jc w:val="right"/>
            </w:pPr>
            <w:r>
              <w:rPr>
                <w:color w:val="000000"/>
                <w:szCs w:val="21"/>
              </w:rPr>
              <w:t>2,372,135.21</w:t>
            </w:r>
          </w:p>
        </w:tc>
        <w:tc>
          <w:tcPr>
            <w:tcW w:w="1080" w:type="dxa"/>
            <w:vAlign w:val="center"/>
          </w:tcPr>
          <w:p w:rsidR="004971BF" w:rsidRDefault="00BE17AE">
            <w:pPr>
              <w:jc w:val="right"/>
            </w:pPr>
            <w:r>
              <w:rPr>
                <w:color w:val="000000"/>
                <w:szCs w:val="21"/>
              </w:rPr>
              <w:t>100.00%</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浙商证券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中金财富</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国泰君安</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中金公司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华安证券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中信证券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瑞银证券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中信建投</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国信证券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新时代证券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东兴证券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东方证券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安信证券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国金证券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兴业证券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华宝证券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民生证券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山西证券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江海证券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东北证券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中银国际</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中泰证券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华创证券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广发证券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中信证券华南</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方正证券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海通证券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r w:rsidR="004971BF">
        <w:tc>
          <w:tcPr>
            <w:tcW w:w="1560" w:type="dxa"/>
            <w:vAlign w:val="center"/>
          </w:tcPr>
          <w:p w:rsidR="004971BF" w:rsidRDefault="00BE17AE">
            <w:pPr>
              <w:jc w:val="left"/>
            </w:pPr>
            <w:r>
              <w:rPr>
                <w:color w:val="000000"/>
                <w:szCs w:val="21"/>
              </w:rPr>
              <w:t>国元证券</w:t>
            </w:r>
          </w:p>
        </w:tc>
        <w:tc>
          <w:tcPr>
            <w:tcW w:w="1320" w:type="dxa"/>
            <w:vAlign w:val="center"/>
          </w:tcPr>
          <w:p w:rsidR="004971BF" w:rsidRDefault="00BE17AE">
            <w:pPr>
              <w:jc w:val="right"/>
            </w:pPr>
            <w:r>
              <w:rPr>
                <w:color w:val="000000"/>
                <w:szCs w:val="21"/>
              </w:rPr>
              <w:t>-</w:t>
            </w:r>
          </w:p>
        </w:tc>
        <w:tc>
          <w:tcPr>
            <w:tcW w:w="1080" w:type="dxa"/>
            <w:vAlign w:val="center"/>
          </w:tcPr>
          <w:p w:rsidR="004971BF" w:rsidRDefault="00BE17AE">
            <w:pPr>
              <w:jc w:val="right"/>
            </w:pPr>
            <w:r>
              <w:rPr>
                <w:color w:val="000000"/>
                <w:szCs w:val="21"/>
              </w:rPr>
              <w:t>-</w:t>
            </w:r>
          </w:p>
        </w:tc>
        <w:tc>
          <w:tcPr>
            <w:tcW w:w="1143" w:type="dxa"/>
            <w:vAlign w:val="center"/>
          </w:tcPr>
          <w:p w:rsidR="004971BF" w:rsidRDefault="00BE17AE">
            <w:pPr>
              <w:jc w:val="right"/>
            </w:pPr>
            <w:r>
              <w:rPr>
                <w:color w:val="000000"/>
                <w:szCs w:val="21"/>
              </w:rPr>
              <w:t>-</w:t>
            </w:r>
          </w:p>
        </w:tc>
        <w:tc>
          <w:tcPr>
            <w:tcW w:w="1197" w:type="dxa"/>
            <w:vAlign w:val="center"/>
          </w:tcPr>
          <w:p w:rsidR="004971BF" w:rsidRDefault="00BE17AE">
            <w:pPr>
              <w:jc w:val="right"/>
            </w:pPr>
            <w:r>
              <w:rPr>
                <w:color w:val="000000"/>
                <w:szCs w:val="21"/>
              </w:rPr>
              <w:t>-</w:t>
            </w:r>
          </w:p>
        </w:tc>
        <w:tc>
          <w:tcPr>
            <w:tcW w:w="1497" w:type="dxa"/>
            <w:vAlign w:val="center"/>
          </w:tcPr>
          <w:p w:rsidR="004971BF" w:rsidRDefault="00BE17AE">
            <w:pPr>
              <w:jc w:val="right"/>
            </w:pPr>
            <w:r>
              <w:rPr>
                <w:color w:val="000000"/>
                <w:szCs w:val="21"/>
              </w:rPr>
              <w:t>-</w:t>
            </w:r>
          </w:p>
        </w:tc>
        <w:tc>
          <w:tcPr>
            <w:tcW w:w="1203" w:type="dxa"/>
            <w:vAlign w:val="center"/>
          </w:tcPr>
          <w:p w:rsidR="004971BF" w:rsidRDefault="00BE17AE">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61793"/>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4971BF">
        <w:tc>
          <w:tcPr>
            <w:tcW w:w="720" w:type="dxa"/>
            <w:vAlign w:val="center"/>
          </w:tcPr>
          <w:p w:rsidR="004971BF" w:rsidRDefault="00BE17AE">
            <w:pPr>
              <w:jc w:val="center"/>
            </w:pPr>
            <w:r>
              <w:rPr>
                <w:color w:val="000000"/>
                <w:szCs w:val="21"/>
              </w:rPr>
              <w:t>1</w:t>
            </w:r>
          </w:p>
        </w:tc>
        <w:tc>
          <w:tcPr>
            <w:tcW w:w="4320" w:type="dxa"/>
            <w:vAlign w:val="center"/>
          </w:tcPr>
          <w:p w:rsidR="004971BF" w:rsidRDefault="00BE17AE">
            <w:r>
              <w:rPr>
                <w:color w:val="000000"/>
                <w:szCs w:val="21"/>
              </w:rPr>
              <w:t>易方达基金管理有限公司旗下部分开放式基金参加中国农业银行费率优惠活动的公告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2020-01-06</w:t>
            </w:r>
          </w:p>
        </w:tc>
      </w:tr>
      <w:tr w:rsidR="004971BF">
        <w:tc>
          <w:tcPr>
            <w:tcW w:w="720" w:type="dxa"/>
            <w:vAlign w:val="center"/>
          </w:tcPr>
          <w:p w:rsidR="004971BF" w:rsidRDefault="00BE17AE">
            <w:pPr>
              <w:jc w:val="center"/>
            </w:pPr>
            <w:r>
              <w:rPr>
                <w:color w:val="000000"/>
                <w:szCs w:val="21"/>
              </w:rPr>
              <w:t>2</w:t>
            </w:r>
          </w:p>
        </w:tc>
        <w:tc>
          <w:tcPr>
            <w:tcW w:w="4320" w:type="dxa"/>
            <w:vAlign w:val="center"/>
          </w:tcPr>
          <w:p w:rsidR="004971BF" w:rsidRDefault="00BE17AE">
            <w:r>
              <w:rPr>
                <w:color w:val="000000"/>
                <w:szCs w:val="21"/>
              </w:rPr>
              <w:t>易方达行业领先企业混合型证券投资基金暂停机构客户申购、转换转入及定期定额投资业务的公告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2020-01-17</w:t>
            </w:r>
          </w:p>
        </w:tc>
      </w:tr>
      <w:tr w:rsidR="004971BF">
        <w:tc>
          <w:tcPr>
            <w:tcW w:w="720" w:type="dxa"/>
            <w:vAlign w:val="center"/>
          </w:tcPr>
          <w:p w:rsidR="004971BF" w:rsidRDefault="00BE17AE">
            <w:pPr>
              <w:jc w:val="center"/>
            </w:pPr>
            <w:r>
              <w:rPr>
                <w:color w:val="000000"/>
                <w:szCs w:val="21"/>
              </w:rPr>
              <w:t>3</w:t>
            </w:r>
          </w:p>
        </w:tc>
        <w:tc>
          <w:tcPr>
            <w:tcW w:w="4320" w:type="dxa"/>
            <w:vAlign w:val="center"/>
          </w:tcPr>
          <w:p w:rsidR="004971BF" w:rsidRDefault="00BE17AE">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4971BF" w:rsidRDefault="00BE17AE">
            <w:r>
              <w:rPr>
                <w:color w:val="000000"/>
                <w:szCs w:val="21"/>
              </w:rPr>
              <w:t>中国证券报</w:t>
            </w:r>
          </w:p>
        </w:tc>
        <w:tc>
          <w:tcPr>
            <w:tcW w:w="1440" w:type="dxa"/>
            <w:vAlign w:val="center"/>
          </w:tcPr>
          <w:p w:rsidR="004971BF" w:rsidRDefault="00BE17AE">
            <w:pPr>
              <w:jc w:val="center"/>
            </w:pPr>
            <w:r>
              <w:rPr>
                <w:color w:val="000000"/>
                <w:szCs w:val="21"/>
              </w:rPr>
              <w:t>2020-01-18</w:t>
            </w:r>
          </w:p>
        </w:tc>
      </w:tr>
      <w:tr w:rsidR="004971BF">
        <w:tc>
          <w:tcPr>
            <w:tcW w:w="720" w:type="dxa"/>
            <w:vAlign w:val="center"/>
          </w:tcPr>
          <w:p w:rsidR="004971BF" w:rsidRDefault="00BE17AE">
            <w:pPr>
              <w:jc w:val="center"/>
            </w:pPr>
            <w:r>
              <w:rPr>
                <w:color w:val="000000"/>
                <w:szCs w:val="21"/>
              </w:rPr>
              <w:t>4</w:t>
            </w:r>
          </w:p>
        </w:tc>
        <w:tc>
          <w:tcPr>
            <w:tcW w:w="4320" w:type="dxa"/>
            <w:vAlign w:val="center"/>
          </w:tcPr>
          <w:p w:rsidR="004971BF" w:rsidRDefault="00BE17AE">
            <w:r>
              <w:rPr>
                <w:color w:val="000000"/>
                <w:szCs w:val="21"/>
              </w:rPr>
              <w:t>易方达行业领先企业混合型证券投资基金分红公告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2020-01-21</w:t>
            </w:r>
          </w:p>
        </w:tc>
      </w:tr>
      <w:tr w:rsidR="004971BF">
        <w:tc>
          <w:tcPr>
            <w:tcW w:w="720" w:type="dxa"/>
            <w:vAlign w:val="center"/>
          </w:tcPr>
          <w:p w:rsidR="004971BF" w:rsidRDefault="00BE17AE">
            <w:pPr>
              <w:jc w:val="center"/>
            </w:pPr>
            <w:r>
              <w:rPr>
                <w:color w:val="000000"/>
                <w:szCs w:val="21"/>
              </w:rPr>
              <w:t>5</w:t>
            </w:r>
          </w:p>
        </w:tc>
        <w:tc>
          <w:tcPr>
            <w:tcW w:w="4320" w:type="dxa"/>
            <w:vAlign w:val="center"/>
          </w:tcPr>
          <w:p w:rsidR="004971BF" w:rsidRDefault="00BE17AE">
            <w:r>
              <w:rPr>
                <w:color w:val="000000"/>
                <w:szCs w:val="21"/>
              </w:rPr>
              <w:t>易方达行业领先企业混合型证券投资基金恢复机构客户申购、转换转入及定期定额投资业务的公告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2020-01-22</w:t>
            </w:r>
          </w:p>
        </w:tc>
      </w:tr>
      <w:tr w:rsidR="004971BF">
        <w:tc>
          <w:tcPr>
            <w:tcW w:w="720" w:type="dxa"/>
            <w:vAlign w:val="center"/>
          </w:tcPr>
          <w:p w:rsidR="004971BF" w:rsidRDefault="00BE17AE">
            <w:pPr>
              <w:jc w:val="center"/>
            </w:pPr>
            <w:r>
              <w:rPr>
                <w:color w:val="000000"/>
                <w:szCs w:val="21"/>
              </w:rPr>
              <w:t>6</w:t>
            </w:r>
          </w:p>
        </w:tc>
        <w:tc>
          <w:tcPr>
            <w:tcW w:w="4320" w:type="dxa"/>
            <w:vAlign w:val="center"/>
          </w:tcPr>
          <w:p w:rsidR="004971BF" w:rsidRDefault="00BE17AE">
            <w:r>
              <w:rPr>
                <w:color w:val="000000"/>
                <w:szCs w:val="21"/>
              </w:rPr>
              <w:t>易方达基金管理有限公司旗下部分开放式基金参加泉州银行费率优惠活动的公告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2020-01-23</w:t>
            </w:r>
          </w:p>
        </w:tc>
      </w:tr>
      <w:tr w:rsidR="004971BF">
        <w:tc>
          <w:tcPr>
            <w:tcW w:w="720" w:type="dxa"/>
            <w:vAlign w:val="center"/>
          </w:tcPr>
          <w:p w:rsidR="004971BF" w:rsidRDefault="00BE17AE">
            <w:pPr>
              <w:jc w:val="center"/>
            </w:pPr>
            <w:r>
              <w:rPr>
                <w:color w:val="000000"/>
                <w:szCs w:val="21"/>
              </w:rPr>
              <w:t>7</w:t>
            </w:r>
          </w:p>
        </w:tc>
        <w:tc>
          <w:tcPr>
            <w:tcW w:w="4320" w:type="dxa"/>
            <w:vAlign w:val="center"/>
          </w:tcPr>
          <w:p w:rsidR="004971BF" w:rsidRDefault="00BE17AE">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2020-01-30</w:t>
            </w:r>
          </w:p>
        </w:tc>
      </w:tr>
      <w:tr w:rsidR="004971BF">
        <w:tc>
          <w:tcPr>
            <w:tcW w:w="720" w:type="dxa"/>
            <w:vAlign w:val="center"/>
          </w:tcPr>
          <w:p w:rsidR="004971BF" w:rsidRDefault="00BE17AE">
            <w:pPr>
              <w:jc w:val="center"/>
            </w:pPr>
            <w:r>
              <w:rPr>
                <w:color w:val="000000"/>
                <w:szCs w:val="21"/>
              </w:rPr>
              <w:t>8</w:t>
            </w:r>
          </w:p>
        </w:tc>
        <w:tc>
          <w:tcPr>
            <w:tcW w:w="4320" w:type="dxa"/>
            <w:vAlign w:val="center"/>
          </w:tcPr>
          <w:p w:rsidR="004971BF" w:rsidRDefault="00BE17AE">
            <w:r>
              <w:rPr>
                <w:color w:val="000000"/>
                <w:szCs w:val="21"/>
              </w:rPr>
              <w:t>易方达基金管理有限公司及全资子公司投资旗下基金相关事宜的公告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2020-02-04</w:t>
            </w:r>
          </w:p>
        </w:tc>
      </w:tr>
      <w:tr w:rsidR="004971BF">
        <w:tc>
          <w:tcPr>
            <w:tcW w:w="720" w:type="dxa"/>
            <w:vAlign w:val="center"/>
          </w:tcPr>
          <w:p w:rsidR="004971BF" w:rsidRDefault="00BE17AE">
            <w:pPr>
              <w:jc w:val="center"/>
            </w:pPr>
            <w:r>
              <w:rPr>
                <w:color w:val="000000"/>
                <w:szCs w:val="21"/>
              </w:rPr>
              <w:t>9</w:t>
            </w:r>
          </w:p>
        </w:tc>
        <w:tc>
          <w:tcPr>
            <w:tcW w:w="4320" w:type="dxa"/>
            <w:vAlign w:val="center"/>
          </w:tcPr>
          <w:p w:rsidR="004971BF" w:rsidRDefault="00BE17AE">
            <w:r>
              <w:rPr>
                <w:color w:val="000000"/>
                <w:szCs w:val="21"/>
              </w:rPr>
              <w:t>易方达基金管理有限公司旗下部分开放式基金参加中金公司费率优惠活动的公告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2020-03-05</w:t>
            </w:r>
          </w:p>
        </w:tc>
      </w:tr>
      <w:tr w:rsidR="004971BF">
        <w:tc>
          <w:tcPr>
            <w:tcW w:w="720" w:type="dxa"/>
            <w:vAlign w:val="center"/>
          </w:tcPr>
          <w:p w:rsidR="004971BF" w:rsidRDefault="00BE17AE">
            <w:pPr>
              <w:jc w:val="center"/>
            </w:pPr>
            <w:r>
              <w:rPr>
                <w:color w:val="000000"/>
                <w:szCs w:val="21"/>
              </w:rPr>
              <w:t>10</w:t>
            </w:r>
          </w:p>
        </w:tc>
        <w:tc>
          <w:tcPr>
            <w:tcW w:w="4320" w:type="dxa"/>
            <w:vAlign w:val="center"/>
          </w:tcPr>
          <w:p w:rsidR="004971BF" w:rsidRDefault="00BE17AE">
            <w:r>
              <w:rPr>
                <w:color w:val="000000"/>
                <w:szCs w:val="21"/>
              </w:rPr>
              <w:t>易方达基金管理有限公司旗下部分开放式基金参加百度百盈费率优惠活动的公告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2020-03-10</w:t>
            </w:r>
          </w:p>
        </w:tc>
      </w:tr>
      <w:tr w:rsidR="004971BF">
        <w:tc>
          <w:tcPr>
            <w:tcW w:w="720" w:type="dxa"/>
            <w:vAlign w:val="center"/>
          </w:tcPr>
          <w:p w:rsidR="004971BF" w:rsidRDefault="00BE17AE">
            <w:pPr>
              <w:jc w:val="center"/>
            </w:pPr>
            <w:r>
              <w:rPr>
                <w:color w:val="000000"/>
                <w:szCs w:val="21"/>
              </w:rPr>
              <w:t>11</w:t>
            </w:r>
          </w:p>
        </w:tc>
        <w:tc>
          <w:tcPr>
            <w:tcW w:w="4320" w:type="dxa"/>
            <w:vAlign w:val="center"/>
          </w:tcPr>
          <w:p w:rsidR="004971BF" w:rsidRDefault="00BE17AE">
            <w:r>
              <w:rPr>
                <w:color w:val="000000"/>
                <w:szCs w:val="21"/>
              </w:rPr>
              <w:t>易方达基金管理有限公司关于旗下部分开放式基金参加腾安基金费率优惠活动的公告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2020-03-17</w:t>
            </w:r>
          </w:p>
        </w:tc>
      </w:tr>
      <w:tr w:rsidR="004971BF">
        <w:tc>
          <w:tcPr>
            <w:tcW w:w="720" w:type="dxa"/>
            <w:vAlign w:val="center"/>
          </w:tcPr>
          <w:p w:rsidR="004971BF" w:rsidRDefault="00BE17AE">
            <w:pPr>
              <w:jc w:val="center"/>
            </w:pPr>
            <w:r>
              <w:rPr>
                <w:color w:val="000000"/>
                <w:szCs w:val="21"/>
              </w:rPr>
              <w:t>12</w:t>
            </w:r>
          </w:p>
        </w:tc>
        <w:tc>
          <w:tcPr>
            <w:tcW w:w="4320" w:type="dxa"/>
            <w:vAlign w:val="center"/>
          </w:tcPr>
          <w:p w:rsidR="004971BF" w:rsidRDefault="00BE17AE">
            <w:r>
              <w:rPr>
                <w:color w:val="000000"/>
                <w:szCs w:val="21"/>
              </w:rPr>
              <w:t>易方达基金管理有限公司旗下部分开放式基金增加华瑞保险销售为销售机构、参加华瑞保险销售费率优惠活动的公告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2020-03-23</w:t>
            </w:r>
          </w:p>
        </w:tc>
      </w:tr>
      <w:tr w:rsidR="004971BF">
        <w:tc>
          <w:tcPr>
            <w:tcW w:w="720" w:type="dxa"/>
            <w:vAlign w:val="center"/>
          </w:tcPr>
          <w:p w:rsidR="004971BF" w:rsidRDefault="00BE17AE">
            <w:pPr>
              <w:jc w:val="center"/>
            </w:pPr>
            <w:r>
              <w:rPr>
                <w:color w:val="000000"/>
                <w:szCs w:val="21"/>
              </w:rPr>
              <w:t>13</w:t>
            </w:r>
          </w:p>
        </w:tc>
        <w:tc>
          <w:tcPr>
            <w:tcW w:w="4320" w:type="dxa"/>
            <w:vAlign w:val="center"/>
          </w:tcPr>
          <w:p w:rsidR="004971BF" w:rsidRDefault="00BE17AE">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4971BF" w:rsidRDefault="00BE17AE">
            <w:r>
              <w:rPr>
                <w:color w:val="000000"/>
                <w:szCs w:val="21"/>
              </w:rPr>
              <w:t>中国证券报</w:t>
            </w:r>
          </w:p>
        </w:tc>
        <w:tc>
          <w:tcPr>
            <w:tcW w:w="1440" w:type="dxa"/>
            <w:vAlign w:val="center"/>
          </w:tcPr>
          <w:p w:rsidR="004971BF" w:rsidRDefault="00BE17AE">
            <w:pPr>
              <w:jc w:val="center"/>
            </w:pPr>
            <w:r>
              <w:rPr>
                <w:color w:val="000000"/>
                <w:szCs w:val="21"/>
              </w:rPr>
              <w:t>2020-03-31</w:t>
            </w:r>
          </w:p>
        </w:tc>
      </w:tr>
      <w:tr w:rsidR="004971BF">
        <w:tc>
          <w:tcPr>
            <w:tcW w:w="720" w:type="dxa"/>
            <w:vAlign w:val="center"/>
          </w:tcPr>
          <w:p w:rsidR="004971BF" w:rsidRDefault="00BE17AE">
            <w:pPr>
              <w:jc w:val="center"/>
            </w:pPr>
            <w:r>
              <w:rPr>
                <w:color w:val="000000"/>
                <w:szCs w:val="21"/>
              </w:rPr>
              <w:t>14</w:t>
            </w:r>
          </w:p>
        </w:tc>
        <w:tc>
          <w:tcPr>
            <w:tcW w:w="4320" w:type="dxa"/>
            <w:vAlign w:val="center"/>
          </w:tcPr>
          <w:p w:rsidR="004971BF" w:rsidRDefault="00BE17AE">
            <w:r>
              <w:rPr>
                <w:color w:val="000000"/>
                <w:szCs w:val="21"/>
              </w:rPr>
              <w:t>易方达基金管理有限公司关于提醒投资者及时提供或更新身份信息资料的公告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2020-04-10</w:t>
            </w:r>
          </w:p>
        </w:tc>
      </w:tr>
      <w:tr w:rsidR="004971BF">
        <w:tc>
          <w:tcPr>
            <w:tcW w:w="720" w:type="dxa"/>
            <w:vAlign w:val="center"/>
          </w:tcPr>
          <w:p w:rsidR="004971BF" w:rsidRDefault="00BE17AE">
            <w:pPr>
              <w:jc w:val="center"/>
            </w:pPr>
            <w:r>
              <w:rPr>
                <w:color w:val="000000"/>
                <w:szCs w:val="21"/>
              </w:rPr>
              <w:t>15</w:t>
            </w:r>
          </w:p>
        </w:tc>
        <w:tc>
          <w:tcPr>
            <w:tcW w:w="4320" w:type="dxa"/>
            <w:vAlign w:val="center"/>
          </w:tcPr>
          <w:p w:rsidR="004971BF" w:rsidRDefault="00BE17AE">
            <w:r>
              <w:rPr>
                <w:color w:val="000000"/>
                <w:szCs w:val="21"/>
              </w:rPr>
              <w:t>易方达基金管理有限公司旗下部分开放式基金参加诺亚正行费率优惠活动的公告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2020-04-17</w:t>
            </w:r>
          </w:p>
        </w:tc>
      </w:tr>
      <w:tr w:rsidR="004971BF">
        <w:tc>
          <w:tcPr>
            <w:tcW w:w="720" w:type="dxa"/>
            <w:vAlign w:val="center"/>
          </w:tcPr>
          <w:p w:rsidR="004971BF" w:rsidRDefault="00BE17AE">
            <w:pPr>
              <w:jc w:val="center"/>
            </w:pPr>
            <w:r>
              <w:rPr>
                <w:color w:val="000000"/>
                <w:szCs w:val="21"/>
              </w:rPr>
              <w:t>16</w:t>
            </w:r>
          </w:p>
        </w:tc>
        <w:tc>
          <w:tcPr>
            <w:tcW w:w="4320" w:type="dxa"/>
            <w:vAlign w:val="center"/>
          </w:tcPr>
          <w:p w:rsidR="004971BF" w:rsidRDefault="00BE17AE">
            <w:r>
              <w:rPr>
                <w:color w:val="000000"/>
                <w:szCs w:val="21"/>
              </w:rPr>
              <w:t>易方达基金管理有限公司旗下部分开放式基金参加中国国际期货费率优惠活动的公告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2020-04-17</w:t>
            </w:r>
          </w:p>
        </w:tc>
      </w:tr>
      <w:tr w:rsidR="004971BF">
        <w:tc>
          <w:tcPr>
            <w:tcW w:w="720" w:type="dxa"/>
            <w:vAlign w:val="center"/>
          </w:tcPr>
          <w:p w:rsidR="004971BF" w:rsidRDefault="00BE17AE">
            <w:pPr>
              <w:jc w:val="center"/>
            </w:pPr>
            <w:r>
              <w:rPr>
                <w:color w:val="000000"/>
                <w:szCs w:val="21"/>
              </w:rPr>
              <w:t>17</w:t>
            </w:r>
          </w:p>
        </w:tc>
        <w:tc>
          <w:tcPr>
            <w:tcW w:w="4320" w:type="dxa"/>
            <w:vAlign w:val="center"/>
          </w:tcPr>
          <w:p w:rsidR="004971BF" w:rsidRDefault="00BE17AE">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4971BF" w:rsidRDefault="00BE17AE">
            <w:r>
              <w:rPr>
                <w:color w:val="000000"/>
                <w:szCs w:val="21"/>
              </w:rPr>
              <w:t>中国证券报</w:t>
            </w:r>
          </w:p>
        </w:tc>
        <w:tc>
          <w:tcPr>
            <w:tcW w:w="1440" w:type="dxa"/>
            <w:vAlign w:val="center"/>
          </w:tcPr>
          <w:p w:rsidR="004971BF" w:rsidRDefault="00BE17AE">
            <w:pPr>
              <w:jc w:val="center"/>
            </w:pPr>
            <w:r>
              <w:rPr>
                <w:color w:val="000000"/>
                <w:szCs w:val="21"/>
              </w:rPr>
              <w:t>2020-04-21</w:t>
            </w:r>
          </w:p>
        </w:tc>
      </w:tr>
      <w:tr w:rsidR="004971BF">
        <w:tc>
          <w:tcPr>
            <w:tcW w:w="720" w:type="dxa"/>
            <w:vAlign w:val="center"/>
          </w:tcPr>
          <w:p w:rsidR="004971BF" w:rsidRDefault="00BE17AE">
            <w:pPr>
              <w:jc w:val="center"/>
            </w:pPr>
            <w:r>
              <w:rPr>
                <w:color w:val="000000"/>
                <w:szCs w:val="21"/>
              </w:rPr>
              <w:t>18</w:t>
            </w:r>
          </w:p>
        </w:tc>
        <w:tc>
          <w:tcPr>
            <w:tcW w:w="4320" w:type="dxa"/>
            <w:vAlign w:val="center"/>
          </w:tcPr>
          <w:p w:rsidR="004971BF" w:rsidRDefault="00BE17AE">
            <w:r>
              <w:rPr>
                <w:color w:val="000000"/>
                <w:szCs w:val="21"/>
              </w:rPr>
              <w:t>易方达基金管理有限公司旗下部分开放式基金参加国联证券费率优惠活动的公告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2020-04-22</w:t>
            </w:r>
          </w:p>
        </w:tc>
      </w:tr>
      <w:tr w:rsidR="004971BF">
        <w:tc>
          <w:tcPr>
            <w:tcW w:w="720" w:type="dxa"/>
            <w:vAlign w:val="center"/>
          </w:tcPr>
          <w:p w:rsidR="004971BF" w:rsidRDefault="00BE17AE">
            <w:pPr>
              <w:jc w:val="center"/>
            </w:pPr>
            <w:r>
              <w:rPr>
                <w:color w:val="000000"/>
                <w:szCs w:val="21"/>
              </w:rPr>
              <w:t>19</w:t>
            </w:r>
          </w:p>
        </w:tc>
        <w:tc>
          <w:tcPr>
            <w:tcW w:w="4320" w:type="dxa"/>
            <w:vAlign w:val="center"/>
          </w:tcPr>
          <w:p w:rsidR="004971BF" w:rsidRDefault="00BE17AE">
            <w:r>
              <w:rPr>
                <w:color w:val="000000"/>
                <w:szCs w:val="21"/>
              </w:rPr>
              <w:t>易方达基金管理有限公司旗下部分开放式基金参加中金公司申购费率优惠活动的公告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2020-05-14</w:t>
            </w:r>
          </w:p>
        </w:tc>
      </w:tr>
      <w:tr w:rsidR="004971BF">
        <w:tc>
          <w:tcPr>
            <w:tcW w:w="720" w:type="dxa"/>
            <w:vAlign w:val="center"/>
          </w:tcPr>
          <w:p w:rsidR="004971BF" w:rsidRDefault="00BE17AE">
            <w:pPr>
              <w:jc w:val="center"/>
            </w:pPr>
            <w:r>
              <w:rPr>
                <w:color w:val="000000"/>
                <w:szCs w:val="21"/>
              </w:rPr>
              <w:t>20</w:t>
            </w:r>
          </w:p>
        </w:tc>
        <w:tc>
          <w:tcPr>
            <w:tcW w:w="4320" w:type="dxa"/>
            <w:vAlign w:val="center"/>
          </w:tcPr>
          <w:p w:rsidR="004971BF" w:rsidRDefault="00BE17AE">
            <w:r>
              <w:rPr>
                <w:color w:val="000000"/>
                <w:szCs w:val="21"/>
              </w:rPr>
              <w:t>易方达基金管理有限公司旗下部分开放式基金参加万联证券费率优惠活动的公告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2020-05-18</w:t>
            </w:r>
          </w:p>
        </w:tc>
      </w:tr>
      <w:tr w:rsidR="004971BF">
        <w:tc>
          <w:tcPr>
            <w:tcW w:w="720" w:type="dxa"/>
            <w:vAlign w:val="center"/>
          </w:tcPr>
          <w:p w:rsidR="004971BF" w:rsidRDefault="00BE17AE">
            <w:pPr>
              <w:jc w:val="center"/>
            </w:pPr>
            <w:r>
              <w:rPr>
                <w:color w:val="000000"/>
                <w:szCs w:val="21"/>
              </w:rPr>
              <w:t>21</w:t>
            </w:r>
          </w:p>
        </w:tc>
        <w:tc>
          <w:tcPr>
            <w:tcW w:w="4320" w:type="dxa"/>
            <w:vAlign w:val="center"/>
          </w:tcPr>
          <w:p w:rsidR="004971BF" w:rsidRDefault="00BE17AE">
            <w:r>
              <w:rPr>
                <w:color w:val="000000"/>
                <w:szCs w:val="21"/>
              </w:rPr>
              <w:t>易方达基金管理有限公司旗下部分开放式基金增加中欧财富为销售机构的公告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2020-05-18</w:t>
            </w:r>
          </w:p>
        </w:tc>
      </w:tr>
      <w:tr w:rsidR="004971BF">
        <w:tc>
          <w:tcPr>
            <w:tcW w:w="720" w:type="dxa"/>
            <w:vAlign w:val="center"/>
          </w:tcPr>
          <w:p w:rsidR="004971BF" w:rsidRDefault="00BE17AE">
            <w:pPr>
              <w:jc w:val="center"/>
            </w:pPr>
            <w:r>
              <w:rPr>
                <w:color w:val="000000"/>
                <w:szCs w:val="21"/>
              </w:rPr>
              <w:t>22</w:t>
            </w:r>
          </w:p>
        </w:tc>
        <w:tc>
          <w:tcPr>
            <w:tcW w:w="4320" w:type="dxa"/>
            <w:vAlign w:val="center"/>
          </w:tcPr>
          <w:p w:rsidR="004971BF" w:rsidRDefault="00BE17AE">
            <w:r>
              <w:rPr>
                <w:color w:val="000000"/>
                <w:szCs w:val="21"/>
              </w:rPr>
              <w:t>易方达基金管理有限公司旗下部分开放式基金参加华夏财富费率优惠活动的公告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2020-05-23</w:t>
            </w:r>
          </w:p>
        </w:tc>
      </w:tr>
      <w:tr w:rsidR="004971BF">
        <w:tc>
          <w:tcPr>
            <w:tcW w:w="720" w:type="dxa"/>
            <w:vAlign w:val="center"/>
          </w:tcPr>
          <w:p w:rsidR="004971BF" w:rsidRDefault="00BE17AE">
            <w:pPr>
              <w:jc w:val="center"/>
            </w:pPr>
            <w:r>
              <w:rPr>
                <w:color w:val="000000"/>
                <w:szCs w:val="21"/>
              </w:rPr>
              <w:t>23</w:t>
            </w:r>
          </w:p>
        </w:tc>
        <w:tc>
          <w:tcPr>
            <w:tcW w:w="4320" w:type="dxa"/>
            <w:vAlign w:val="center"/>
          </w:tcPr>
          <w:p w:rsidR="004971BF" w:rsidRDefault="00BE17AE">
            <w:r>
              <w:rPr>
                <w:color w:val="000000"/>
                <w:szCs w:val="21"/>
              </w:rPr>
              <w:t>易方达基金管理有限公司关于旗下基金在包商银行股份有限公司相关业务安排的提示性公告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2020-05-29</w:t>
            </w:r>
          </w:p>
        </w:tc>
      </w:tr>
      <w:tr w:rsidR="004971BF">
        <w:tc>
          <w:tcPr>
            <w:tcW w:w="720" w:type="dxa"/>
            <w:vAlign w:val="center"/>
          </w:tcPr>
          <w:p w:rsidR="004971BF" w:rsidRDefault="00BE17AE">
            <w:pPr>
              <w:jc w:val="center"/>
            </w:pPr>
            <w:r>
              <w:rPr>
                <w:color w:val="000000"/>
                <w:szCs w:val="21"/>
              </w:rPr>
              <w:t>24</w:t>
            </w:r>
          </w:p>
        </w:tc>
        <w:tc>
          <w:tcPr>
            <w:tcW w:w="4320" w:type="dxa"/>
            <w:vAlign w:val="center"/>
          </w:tcPr>
          <w:p w:rsidR="004971BF" w:rsidRDefault="00BE17AE">
            <w:r>
              <w:rPr>
                <w:color w:val="000000"/>
                <w:szCs w:val="21"/>
              </w:rPr>
              <w:t>易方达基金管理有限公司关于暂停上海朝阳永续基金销售有限公司办理旗下基金相关销售业务的公告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2020-06-03</w:t>
            </w:r>
          </w:p>
        </w:tc>
      </w:tr>
      <w:tr w:rsidR="004971BF">
        <w:tc>
          <w:tcPr>
            <w:tcW w:w="720" w:type="dxa"/>
            <w:vAlign w:val="center"/>
          </w:tcPr>
          <w:p w:rsidR="004971BF" w:rsidRDefault="00BE17AE">
            <w:pPr>
              <w:jc w:val="center"/>
            </w:pPr>
            <w:r>
              <w:rPr>
                <w:color w:val="000000"/>
                <w:szCs w:val="21"/>
              </w:rPr>
              <w:t>25</w:t>
            </w:r>
          </w:p>
        </w:tc>
        <w:tc>
          <w:tcPr>
            <w:tcW w:w="4320" w:type="dxa"/>
            <w:vAlign w:val="center"/>
          </w:tcPr>
          <w:p w:rsidR="004971BF" w:rsidRDefault="00BE17AE">
            <w:r>
              <w:rPr>
                <w:color w:val="000000"/>
                <w:szCs w:val="21"/>
              </w:rPr>
              <w:t>易方达基金管理有限公司关于调整旗下部分开放式基金在招商银行最低定期定额投资金额限制的公告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2020-06-04</w:t>
            </w:r>
          </w:p>
        </w:tc>
      </w:tr>
      <w:tr w:rsidR="004971BF">
        <w:tc>
          <w:tcPr>
            <w:tcW w:w="720" w:type="dxa"/>
            <w:vAlign w:val="center"/>
          </w:tcPr>
          <w:p w:rsidR="004971BF" w:rsidRDefault="00BE17AE">
            <w:pPr>
              <w:jc w:val="center"/>
            </w:pPr>
            <w:r>
              <w:rPr>
                <w:color w:val="000000"/>
                <w:szCs w:val="21"/>
              </w:rPr>
              <w:t>26</w:t>
            </w:r>
          </w:p>
        </w:tc>
        <w:tc>
          <w:tcPr>
            <w:tcW w:w="4320" w:type="dxa"/>
            <w:vAlign w:val="center"/>
          </w:tcPr>
          <w:p w:rsidR="004971BF" w:rsidRDefault="00BE17AE">
            <w:r>
              <w:rPr>
                <w:color w:val="000000"/>
                <w:szCs w:val="21"/>
              </w:rPr>
              <w:t>易方达基金管理有限公司高级管理人员变更公告</w:t>
            </w:r>
          </w:p>
        </w:tc>
        <w:tc>
          <w:tcPr>
            <w:tcW w:w="2520" w:type="dxa"/>
            <w:vAlign w:val="center"/>
          </w:tcPr>
          <w:p w:rsidR="004971BF" w:rsidRDefault="00BE17AE">
            <w:r>
              <w:rPr>
                <w:color w:val="000000"/>
                <w:szCs w:val="21"/>
              </w:rPr>
              <w:t>中国证券报、基金管理人网站及中国证监会基金电子披露网站</w:t>
            </w:r>
          </w:p>
        </w:tc>
        <w:tc>
          <w:tcPr>
            <w:tcW w:w="1440" w:type="dxa"/>
            <w:vAlign w:val="center"/>
          </w:tcPr>
          <w:p w:rsidR="004971BF" w:rsidRDefault="00BE17AE">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61794"/>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61795"/>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4971BF" w:rsidRDefault="00BE17AE">
      <w:pPr>
        <w:ind w:firstLineChars="200" w:firstLine="420"/>
        <w:rPr>
          <w:color w:val="000000"/>
          <w:szCs w:val="21"/>
        </w:rPr>
      </w:pPr>
      <w:r>
        <w:rPr>
          <w:color w:val="000000"/>
          <w:szCs w:val="21"/>
        </w:rPr>
        <w:t>1.</w:t>
      </w:r>
      <w:r>
        <w:rPr>
          <w:color w:val="000000"/>
          <w:szCs w:val="21"/>
        </w:rPr>
        <w:t>中国证监会核准易方达行业领先企业股票型证券投资基金募集的文件；</w:t>
      </w:r>
    </w:p>
    <w:p w:rsidR="004971BF" w:rsidRDefault="00BE17AE">
      <w:pPr>
        <w:ind w:firstLineChars="200" w:firstLine="420"/>
        <w:rPr>
          <w:color w:val="000000"/>
          <w:szCs w:val="21"/>
        </w:rPr>
      </w:pPr>
      <w:r>
        <w:rPr>
          <w:color w:val="000000"/>
          <w:szCs w:val="21"/>
        </w:rPr>
        <w:t>2.</w:t>
      </w:r>
      <w:r>
        <w:rPr>
          <w:color w:val="000000"/>
          <w:szCs w:val="21"/>
        </w:rPr>
        <w:t>易方达基金管理有限公司关于旗下部分开放式基金更名及修改基金合同、托管协议的公告</w:t>
      </w:r>
    </w:p>
    <w:p w:rsidR="004971BF" w:rsidRDefault="00BE17AE">
      <w:pPr>
        <w:ind w:firstLineChars="200" w:firstLine="420"/>
        <w:rPr>
          <w:color w:val="000000"/>
          <w:szCs w:val="21"/>
        </w:rPr>
      </w:pPr>
      <w:r>
        <w:rPr>
          <w:color w:val="000000"/>
          <w:szCs w:val="21"/>
        </w:rPr>
        <w:t>3.</w:t>
      </w:r>
      <w:r>
        <w:rPr>
          <w:color w:val="000000"/>
          <w:szCs w:val="21"/>
        </w:rPr>
        <w:t>《易方达行业领先企业混合型证券投资基金基金合同》；</w:t>
      </w:r>
    </w:p>
    <w:p w:rsidR="004971BF" w:rsidRDefault="00BE17AE">
      <w:pPr>
        <w:ind w:firstLineChars="200" w:firstLine="420"/>
        <w:rPr>
          <w:color w:val="000000"/>
          <w:szCs w:val="21"/>
        </w:rPr>
      </w:pPr>
      <w:r>
        <w:rPr>
          <w:color w:val="000000"/>
          <w:szCs w:val="21"/>
        </w:rPr>
        <w:t>4.</w:t>
      </w:r>
      <w:r>
        <w:rPr>
          <w:color w:val="000000"/>
          <w:szCs w:val="21"/>
        </w:rPr>
        <w:t>《易方达行业领先企业混合型证券投资基金托管协议》；</w:t>
      </w:r>
    </w:p>
    <w:p w:rsidR="004971BF" w:rsidRDefault="00BE17AE">
      <w:pPr>
        <w:ind w:firstLineChars="200" w:firstLine="420"/>
        <w:rPr>
          <w:color w:val="000000"/>
          <w:szCs w:val="21"/>
        </w:rPr>
      </w:pPr>
      <w:r>
        <w:rPr>
          <w:color w:val="000000"/>
          <w:szCs w:val="21"/>
        </w:rPr>
        <w:t>5.</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6.</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61796"/>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61797"/>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172C0">
      <w:rPr>
        <w:noProof/>
        <w:kern w:val="0"/>
        <w:szCs w:val="21"/>
      </w:rPr>
      <w:t>47</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F172C0">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易方达行业领先企业混合型证券投资基金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1BF"/>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17AE"/>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2C0"/>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103EC321-674E-4867-8B4D-7EB465EBD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E975F-AAA2-401E-B6AF-261C30B05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6263</Words>
  <Characters>35701</Characters>
  <Application>Microsoft Office Word</Application>
  <DocSecurity>0</DocSecurity>
  <Lines>297</Lines>
  <Paragraphs>83</Paragraphs>
  <ScaleCrop>false</ScaleCrop>
  <Company/>
  <LinksUpToDate>false</LinksUpToDate>
  <CharactersWithSpaces>41881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2020-08-18T06:49:00Z</dcterms:modified>
</cp:coreProperties>
</file>