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易方达科翔混合型证券投资基金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中国工商银行股份有限公司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26"/>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27"/>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8635BE" w:rsidRDefault="00056919">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8635BE" w:rsidRDefault="00056919">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635BE" w:rsidRDefault="00056919">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635BE" w:rsidRDefault="00056919">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8635BE" w:rsidRDefault="00056919">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28"/>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056919"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26" w:history="1">
        <w:r w:rsidR="00056919" w:rsidRPr="005242F5">
          <w:rPr>
            <w:rStyle w:val="a9"/>
            <w:rFonts w:ascii="宋体" w:hAnsi="宋体" w:cs="Arial"/>
          </w:rPr>
          <w:t>§1</w:t>
        </w:r>
        <w:r w:rsidR="00056919">
          <w:rPr>
            <w:rFonts w:asciiTheme="minorHAnsi" w:eastAsiaTheme="minorEastAsia" w:hAnsiTheme="minorHAnsi" w:cstheme="minorBidi"/>
            <w:noProof/>
            <w:kern w:val="2"/>
            <w:szCs w:val="22"/>
          </w:rPr>
          <w:tab/>
        </w:r>
        <w:r w:rsidR="00056919" w:rsidRPr="005242F5">
          <w:rPr>
            <w:rStyle w:val="a9"/>
            <w:rFonts w:ascii="宋体" w:hAnsi="宋体" w:cs="Arial" w:hint="eastAsia"/>
          </w:rPr>
          <w:t>重要提示及目录</w:t>
        </w:r>
        <w:r w:rsidR="00056919">
          <w:rPr>
            <w:noProof/>
            <w:webHidden/>
          </w:rPr>
          <w:tab/>
        </w:r>
        <w:r w:rsidR="00056919">
          <w:rPr>
            <w:noProof/>
            <w:webHidden/>
          </w:rPr>
          <w:fldChar w:fldCharType="begin"/>
        </w:r>
        <w:r w:rsidR="00056919">
          <w:rPr>
            <w:noProof/>
            <w:webHidden/>
          </w:rPr>
          <w:instrText xml:space="preserve"> PAGEREF _Toc35532626 \h </w:instrText>
        </w:r>
        <w:r w:rsidR="00056919">
          <w:rPr>
            <w:noProof/>
            <w:webHidden/>
          </w:rPr>
        </w:r>
        <w:r w:rsidR="00056919">
          <w:rPr>
            <w:noProof/>
            <w:webHidden/>
          </w:rPr>
          <w:fldChar w:fldCharType="separate"/>
        </w:r>
        <w:r w:rsidR="00056919">
          <w:rPr>
            <w:noProof/>
            <w:webHidden/>
          </w:rPr>
          <w:t>2</w:t>
        </w:r>
        <w:r w:rsidR="00056919">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27" w:history="1">
        <w:r w:rsidRPr="005242F5">
          <w:rPr>
            <w:rStyle w:val="a9"/>
          </w:rPr>
          <w:t>1.1</w:t>
        </w:r>
        <w:r>
          <w:rPr>
            <w:rFonts w:asciiTheme="minorHAnsi" w:eastAsiaTheme="minorEastAsia" w:hAnsiTheme="minorHAnsi" w:cstheme="minorBidi"/>
            <w:noProof/>
            <w:kern w:val="2"/>
            <w:szCs w:val="22"/>
          </w:rPr>
          <w:tab/>
        </w:r>
        <w:r w:rsidRPr="005242F5">
          <w:rPr>
            <w:rStyle w:val="a9"/>
            <w:rFonts w:hint="eastAsia"/>
          </w:rPr>
          <w:t>重要提示</w:t>
        </w:r>
        <w:r>
          <w:rPr>
            <w:noProof/>
            <w:webHidden/>
          </w:rPr>
          <w:tab/>
        </w:r>
        <w:r>
          <w:rPr>
            <w:noProof/>
            <w:webHidden/>
          </w:rPr>
          <w:fldChar w:fldCharType="begin"/>
        </w:r>
        <w:r>
          <w:rPr>
            <w:noProof/>
            <w:webHidden/>
          </w:rPr>
          <w:instrText xml:space="preserve"> PAGEREF _Toc35532627 \h </w:instrText>
        </w:r>
        <w:r>
          <w:rPr>
            <w:noProof/>
            <w:webHidden/>
          </w:rPr>
        </w:r>
        <w:r>
          <w:rPr>
            <w:noProof/>
            <w:webHidden/>
          </w:rPr>
          <w:fldChar w:fldCharType="separate"/>
        </w:r>
        <w:r>
          <w:rPr>
            <w:noProof/>
            <w:webHidden/>
          </w:rPr>
          <w:t>2</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28" w:history="1">
        <w:r w:rsidRPr="005242F5">
          <w:rPr>
            <w:rStyle w:val="a9"/>
          </w:rPr>
          <w:t>1.2</w:t>
        </w:r>
        <w:r>
          <w:rPr>
            <w:rFonts w:asciiTheme="minorHAnsi" w:eastAsiaTheme="minorEastAsia" w:hAnsiTheme="minorHAnsi" w:cstheme="minorBidi"/>
            <w:noProof/>
            <w:kern w:val="2"/>
            <w:szCs w:val="22"/>
          </w:rPr>
          <w:tab/>
        </w:r>
        <w:r w:rsidRPr="005242F5">
          <w:rPr>
            <w:rStyle w:val="a9"/>
            <w:rFonts w:hint="eastAsia"/>
          </w:rPr>
          <w:t>目录</w:t>
        </w:r>
        <w:r>
          <w:rPr>
            <w:noProof/>
            <w:webHidden/>
          </w:rPr>
          <w:tab/>
        </w:r>
        <w:r>
          <w:rPr>
            <w:noProof/>
            <w:webHidden/>
          </w:rPr>
          <w:fldChar w:fldCharType="begin"/>
        </w:r>
        <w:r>
          <w:rPr>
            <w:noProof/>
            <w:webHidden/>
          </w:rPr>
          <w:instrText xml:space="preserve"> PAGEREF _Toc35532628 \h </w:instrText>
        </w:r>
        <w:r>
          <w:rPr>
            <w:noProof/>
            <w:webHidden/>
          </w:rPr>
        </w:r>
        <w:r>
          <w:rPr>
            <w:noProof/>
            <w:webHidden/>
          </w:rPr>
          <w:fldChar w:fldCharType="separate"/>
        </w:r>
        <w:r>
          <w:rPr>
            <w:noProof/>
            <w:webHidden/>
          </w:rPr>
          <w:t>3</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29" w:history="1">
        <w:r w:rsidRPr="005242F5">
          <w:rPr>
            <w:rStyle w:val="a9"/>
            <w:rFonts w:ascii="宋体" w:hAnsi="宋体" w:cs="Arial"/>
          </w:rPr>
          <w:t>§2</w:t>
        </w:r>
        <w:r>
          <w:rPr>
            <w:rFonts w:asciiTheme="minorHAnsi" w:eastAsiaTheme="minorEastAsia" w:hAnsiTheme="minorHAnsi" w:cstheme="minorBidi"/>
            <w:noProof/>
            <w:kern w:val="2"/>
            <w:szCs w:val="22"/>
          </w:rPr>
          <w:tab/>
        </w:r>
        <w:r w:rsidRPr="005242F5">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_Toc35532629 \h </w:instrText>
        </w:r>
        <w:r>
          <w:rPr>
            <w:noProof/>
            <w:webHidden/>
          </w:rPr>
        </w:r>
        <w:r>
          <w:rPr>
            <w:noProof/>
            <w:webHidden/>
          </w:rPr>
          <w:fldChar w:fldCharType="separate"/>
        </w:r>
        <w:r>
          <w:rPr>
            <w:noProof/>
            <w:webHidden/>
          </w:rPr>
          <w:t>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0" w:history="1">
        <w:r w:rsidRPr="005242F5">
          <w:rPr>
            <w:rStyle w:val="a9"/>
          </w:rPr>
          <w:t>2.1</w:t>
        </w:r>
        <w:r>
          <w:rPr>
            <w:rFonts w:asciiTheme="minorHAnsi" w:eastAsiaTheme="minorEastAsia" w:hAnsiTheme="minorHAnsi" w:cstheme="minorBidi"/>
            <w:noProof/>
            <w:kern w:val="2"/>
            <w:szCs w:val="22"/>
          </w:rPr>
          <w:tab/>
        </w:r>
        <w:r w:rsidRPr="005242F5">
          <w:rPr>
            <w:rStyle w:val="a9"/>
            <w:rFonts w:hint="eastAsia"/>
          </w:rPr>
          <w:t>基金基本情况</w:t>
        </w:r>
        <w:r>
          <w:rPr>
            <w:noProof/>
            <w:webHidden/>
          </w:rPr>
          <w:tab/>
        </w:r>
        <w:r>
          <w:rPr>
            <w:noProof/>
            <w:webHidden/>
          </w:rPr>
          <w:fldChar w:fldCharType="begin"/>
        </w:r>
        <w:r>
          <w:rPr>
            <w:noProof/>
            <w:webHidden/>
          </w:rPr>
          <w:instrText xml:space="preserve"> PAGEREF _Toc35532630 \h </w:instrText>
        </w:r>
        <w:r>
          <w:rPr>
            <w:noProof/>
            <w:webHidden/>
          </w:rPr>
        </w:r>
        <w:r>
          <w:rPr>
            <w:noProof/>
            <w:webHidden/>
          </w:rPr>
          <w:fldChar w:fldCharType="separate"/>
        </w:r>
        <w:r>
          <w:rPr>
            <w:noProof/>
            <w:webHidden/>
          </w:rPr>
          <w:t>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1" w:history="1">
        <w:r w:rsidRPr="005242F5">
          <w:rPr>
            <w:rStyle w:val="a9"/>
          </w:rPr>
          <w:t>2.2</w:t>
        </w:r>
        <w:r>
          <w:rPr>
            <w:rFonts w:asciiTheme="minorHAnsi" w:eastAsiaTheme="minorEastAsia" w:hAnsiTheme="minorHAnsi" w:cstheme="minorBidi"/>
            <w:noProof/>
            <w:kern w:val="2"/>
            <w:szCs w:val="22"/>
          </w:rPr>
          <w:tab/>
        </w:r>
        <w:r w:rsidRPr="005242F5">
          <w:rPr>
            <w:rStyle w:val="a9"/>
            <w:rFonts w:hint="eastAsia"/>
          </w:rPr>
          <w:t>基金产品说明</w:t>
        </w:r>
        <w:r>
          <w:rPr>
            <w:noProof/>
            <w:webHidden/>
          </w:rPr>
          <w:tab/>
        </w:r>
        <w:r>
          <w:rPr>
            <w:noProof/>
            <w:webHidden/>
          </w:rPr>
          <w:fldChar w:fldCharType="begin"/>
        </w:r>
        <w:r>
          <w:rPr>
            <w:noProof/>
            <w:webHidden/>
          </w:rPr>
          <w:instrText xml:space="preserve"> PAGEREF _Toc35532631 \h </w:instrText>
        </w:r>
        <w:r>
          <w:rPr>
            <w:noProof/>
            <w:webHidden/>
          </w:rPr>
        </w:r>
        <w:r>
          <w:rPr>
            <w:noProof/>
            <w:webHidden/>
          </w:rPr>
          <w:fldChar w:fldCharType="separate"/>
        </w:r>
        <w:r>
          <w:rPr>
            <w:noProof/>
            <w:webHidden/>
          </w:rPr>
          <w:t>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2" w:history="1">
        <w:r w:rsidRPr="005242F5">
          <w:rPr>
            <w:rStyle w:val="a9"/>
          </w:rPr>
          <w:t>2.3</w:t>
        </w:r>
        <w:r>
          <w:rPr>
            <w:rFonts w:asciiTheme="minorHAnsi" w:eastAsiaTheme="minorEastAsia" w:hAnsiTheme="minorHAnsi" w:cstheme="minorBidi"/>
            <w:noProof/>
            <w:kern w:val="2"/>
            <w:szCs w:val="22"/>
          </w:rPr>
          <w:tab/>
        </w:r>
        <w:r w:rsidRPr="005242F5">
          <w:rPr>
            <w:rStyle w:val="a9"/>
            <w:rFonts w:hint="eastAsia"/>
          </w:rPr>
          <w:t>基金管理人和基金托管人</w:t>
        </w:r>
        <w:r>
          <w:rPr>
            <w:noProof/>
            <w:webHidden/>
          </w:rPr>
          <w:tab/>
        </w:r>
        <w:r>
          <w:rPr>
            <w:noProof/>
            <w:webHidden/>
          </w:rPr>
          <w:fldChar w:fldCharType="begin"/>
        </w:r>
        <w:r>
          <w:rPr>
            <w:noProof/>
            <w:webHidden/>
          </w:rPr>
          <w:instrText xml:space="preserve"> PAGEREF _Toc35532632 \h </w:instrText>
        </w:r>
        <w:r>
          <w:rPr>
            <w:noProof/>
            <w:webHidden/>
          </w:rPr>
        </w:r>
        <w:r>
          <w:rPr>
            <w:noProof/>
            <w:webHidden/>
          </w:rPr>
          <w:fldChar w:fldCharType="separate"/>
        </w:r>
        <w:r>
          <w:rPr>
            <w:noProof/>
            <w:webHidden/>
          </w:rPr>
          <w:t>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3" w:history="1">
        <w:r w:rsidRPr="005242F5">
          <w:rPr>
            <w:rStyle w:val="a9"/>
          </w:rPr>
          <w:t>2.4</w:t>
        </w:r>
        <w:r>
          <w:rPr>
            <w:rFonts w:asciiTheme="minorHAnsi" w:eastAsiaTheme="minorEastAsia" w:hAnsiTheme="minorHAnsi" w:cstheme="minorBidi"/>
            <w:noProof/>
            <w:kern w:val="2"/>
            <w:szCs w:val="22"/>
          </w:rPr>
          <w:tab/>
        </w:r>
        <w:r w:rsidRPr="005242F5">
          <w:rPr>
            <w:rStyle w:val="a9"/>
            <w:rFonts w:hint="eastAsia"/>
          </w:rPr>
          <w:t>信息披露方式</w:t>
        </w:r>
        <w:r>
          <w:rPr>
            <w:noProof/>
            <w:webHidden/>
          </w:rPr>
          <w:tab/>
        </w:r>
        <w:r>
          <w:rPr>
            <w:noProof/>
            <w:webHidden/>
          </w:rPr>
          <w:fldChar w:fldCharType="begin"/>
        </w:r>
        <w:r>
          <w:rPr>
            <w:noProof/>
            <w:webHidden/>
          </w:rPr>
          <w:instrText xml:space="preserve"> PAGEREF _Toc35532633 \h </w:instrText>
        </w:r>
        <w:r>
          <w:rPr>
            <w:noProof/>
            <w:webHidden/>
          </w:rPr>
        </w:r>
        <w:r>
          <w:rPr>
            <w:noProof/>
            <w:webHidden/>
          </w:rPr>
          <w:fldChar w:fldCharType="separate"/>
        </w:r>
        <w:r>
          <w:rPr>
            <w:noProof/>
            <w:webHidden/>
          </w:rPr>
          <w:t>6</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4" w:history="1">
        <w:r w:rsidRPr="005242F5">
          <w:rPr>
            <w:rStyle w:val="a9"/>
          </w:rPr>
          <w:t>2.5</w:t>
        </w:r>
        <w:r>
          <w:rPr>
            <w:rFonts w:asciiTheme="minorHAnsi" w:eastAsiaTheme="minorEastAsia" w:hAnsiTheme="minorHAnsi" w:cstheme="minorBidi"/>
            <w:noProof/>
            <w:kern w:val="2"/>
            <w:szCs w:val="22"/>
          </w:rPr>
          <w:tab/>
        </w:r>
        <w:r w:rsidRPr="005242F5">
          <w:rPr>
            <w:rStyle w:val="a9"/>
            <w:rFonts w:hint="eastAsia"/>
          </w:rPr>
          <w:t>其他相关资料</w:t>
        </w:r>
        <w:r>
          <w:rPr>
            <w:noProof/>
            <w:webHidden/>
          </w:rPr>
          <w:tab/>
        </w:r>
        <w:r>
          <w:rPr>
            <w:noProof/>
            <w:webHidden/>
          </w:rPr>
          <w:fldChar w:fldCharType="begin"/>
        </w:r>
        <w:r>
          <w:rPr>
            <w:noProof/>
            <w:webHidden/>
          </w:rPr>
          <w:instrText xml:space="preserve"> PAGEREF _Toc35532634 \h </w:instrText>
        </w:r>
        <w:r>
          <w:rPr>
            <w:noProof/>
            <w:webHidden/>
          </w:rPr>
        </w:r>
        <w:r>
          <w:rPr>
            <w:noProof/>
            <w:webHidden/>
          </w:rPr>
          <w:fldChar w:fldCharType="separate"/>
        </w:r>
        <w:r>
          <w:rPr>
            <w:noProof/>
            <w:webHidden/>
          </w:rPr>
          <w:t>6</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5" w:history="1">
        <w:r w:rsidRPr="005242F5">
          <w:rPr>
            <w:rStyle w:val="a9"/>
            <w:rFonts w:ascii="宋体" w:hAnsi="宋体" w:cs="Arial"/>
          </w:rPr>
          <w:t>§3</w:t>
        </w:r>
        <w:r>
          <w:rPr>
            <w:rFonts w:asciiTheme="minorHAnsi" w:eastAsiaTheme="minorEastAsia" w:hAnsiTheme="minorHAnsi" w:cstheme="minorBidi"/>
            <w:noProof/>
            <w:kern w:val="2"/>
            <w:szCs w:val="22"/>
          </w:rPr>
          <w:tab/>
        </w:r>
        <w:r w:rsidRPr="005242F5">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_Toc35532635 \h </w:instrText>
        </w:r>
        <w:r>
          <w:rPr>
            <w:noProof/>
            <w:webHidden/>
          </w:rPr>
        </w:r>
        <w:r>
          <w:rPr>
            <w:noProof/>
            <w:webHidden/>
          </w:rPr>
          <w:fldChar w:fldCharType="separate"/>
        </w:r>
        <w:r>
          <w:rPr>
            <w:noProof/>
            <w:webHidden/>
          </w:rPr>
          <w:t>6</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6" w:history="1">
        <w:r w:rsidRPr="005242F5">
          <w:rPr>
            <w:rStyle w:val="a9"/>
          </w:rPr>
          <w:t>3.1</w:t>
        </w:r>
        <w:r>
          <w:rPr>
            <w:rFonts w:asciiTheme="minorHAnsi" w:eastAsiaTheme="minorEastAsia" w:hAnsiTheme="minorHAnsi" w:cstheme="minorBidi"/>
            <w:noProof/>
            <w:kern w:val="2"/>
            <w:szCs w:val="22"/>
          </w:rPr>
          <w:tab/>
        </w:r>
        <w:r w:rsidRPr="005242F5">
          <w:rPr>
            <w:rStyle w:val="a9"/>
            <w:rFonts w:hint="eastAsia"/>
          </w:rPr>
          <w:t>主要会计数据和财务指标</w:t>
        </w:r>
        <w:r>
          <w:rPr>
            <w:noProof/>
            <w:webHidden/>
          </w:rPr>
          <w:tab/>
        </w:r>
        <w:r>
          <w:rPr>
            <w:noProof/>
            <w:webHidden/>
          </w:rPr>
          <w:fldChar w:fldCharType="begin"/>
        </w:r>
        <w:r>
          <w:rPr>
            <w:noProof/>
            <w:webHidden/>
          </w:rPr>
          <w:instrText xml:space="preserve"> PAGEREF _Toc35532636 \h </w:instrText>
        </w:r>
        <w:r>
          <w:rPr>
            <w:noProof/>
            <w:webHidden/>
          </w:rPr>
        </w:r>
        <w:r>
          <w:rPr>
            <w:noProof/>
            <w:webHidden/>
          </w:rPr>
          <w:fldChar w:fldCharType="separate"/>
        </w:r>
        <w:r>
          <w:rPr>
            <w:noProof/>
            <w:webHidden/>
          </w:rPr>
          <w:t>6</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7" w:history="1">
        <w:r w:rsidRPr="005242F5">
          <w:rPr>
            <w:rStyle w:val="a9"/>
          </w:rPr>
          <w:t>3.2</w:t>
        </w:r>
        <w:r>
          <w:rPr>
            <w:rFonts w:asciiTheme="minorHAnsi" w:eastAsiaTheme="minorEastAsia" w:hAnsiTheme="minorHAnsi" w:cstheme="minorBidi"/>
            <w:noProof/>
            <w:kern w:val="2"/>
            <w:szCs w:val="22"/>
          </w:rPr>
          <w:tab/>
        </w:r>
        <w:r w:rsidRPr="005242F5">
          <w:rPr>
            <w:rStyle w:val="a9"/>
            <w:rFonts w:hint="eastAsia"/>
          </w:rPr>
          <w:t>基金净值表现</w:t>
        </w:r>
        <w:r>
          <w:rPr>
            <w:noProof/>
            <w:webHidden/>
          </w:rPr>
          <w:tab/>
        </w:r>
        <w:r>
          <w:rPr>
            <w:noProof/>
            <w:webHidden/>
          </w:rPr>
          <w:fldChar w:fldCharType="begin"/>
        </w:r>
        <w:r>
          <w:rPr>
            <w:noProof/>
            <w:webHidden/>
          </w:rPr>
          <w:instrText xml:space="preserve"> PAGEREF _Toc35532637 \h </w:instrText>
        </w:r>
        <w:r>
          <w:rPr>
            <w:noProof/>
            <w:webHidden/>
          </w:rPr>
        </w:r>
        <w:r>
          <w:rPr>
            <w:noProof/>
            <w:webHidden/>
          </w:rPr>
          <w:fldChar w:fldCharType="separate"/>
        </w:r>
        <w:r>
          <w:rPr>
            <w:noProof/>
            <w:webHidden/>
          </w:rPr>
          <w:t>7</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8" w:history="1">
        <w:r w:rsidRPr="005242F5">
          <w:rPr>
            <w:rStyle w:val="a9"/>
          </w:rPr>
          <w:t>3.3</w:t>
        </w:r>
        <w:r>
          <w:rPr>
            <w:rFonts w:asciiTheme="minorHAnsi" w:eastAsiaTheme="minorEastAsia" w:hAnsiTheme="minorHAnsi" w:cstheme="minorBidi"/>
            <w:noProof/>
            <w:kern w:val="2"/>
            <w:szCs w:val="22"/>
          </w:rPr>
          <w:tab/>
        </w:r>
        <w:r w:rsidRPr="005242F5">
          <w:rPr>
            <w:rStyle w:val="a9"/>
            <w:rFonts w:hint="eastAsia"/>
          </w:rPr>
          <w:t>过去三年基金的利润分配情况</w:t>
        </w:r>
        <w:r>
          <w:rPr>
            <w:noProof/>
            <w:webHidden/>
          </w:rPr>
          <w:tab/>
        </w:r>
        <w:r>
          <w:rPr>
            <w:noProof/>
            <w:webHidden/>
          </w:rPr>
          <w:fldChar w:fldCharType="begin"/>
        </w:r>
        <w:r>
          <w:rPr>
            <w:noProof/>
            <w:webHidden/>
          </w:rPr>
          <w:instrText xml:space="preserve"> PAGEREF _Toc35532638 \h </w:instrText>
        </w:r>
        <w:r>
          <w:rPr>
            <w:noProof/>
            <w:webHidden/>
          </w:rPr>
        </w:r>
        <w:r>
          <w:rPr>
            <w:noProof/>
            <w:webHidden/>
          </w:rPr>
          <w:fldChar w:fldCharType="separate"/>
        </w:r>
        <w:r>
          <w:rPr>
            <w:noProof/>
            <w:webHidden/>
          </w:rPr>
          <w:t>9</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39" w:history="1">
        <w:r w:rsidRPr="005242F5">
          <w:rPr>
            <w:rStyle w:val="a9"/>
            <w:rFonts w:ascii="宋体" w:hAnsi="宋体" w:cs="Arial"/>
          </w:rPr>
          <w:t>§4</w:t>
        </w:r>
        <w:r>
          <w:rPr>
            <w:rFonts w:asciiTheme="minorHAnsi" w:eastAsiaTheme="minorEastAsia" w:hAnsiTheme="minorHAnsi" w:cstheme="minorBidi"/>
            <w:noProof/>
            <w:kern w:val="2"/>
            <w:szCs w:val="22"/>
          </w:rPr>
          <w:tab/>
        </w:r>
        <w:r w:rsidRPr="005242F5">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_Toc35532639 \h </w:instrText>
        </w:r>
        <w:r>
          <w:rPr>
            <w:noProof/>
            <w:webHidden/>
          </w:rPr>
        </w:r>
        <w:r>
          <w:rPr>
            <w:noProof/>
            <w:webHidden/>
          </w:rPr>
          <w:fldChar w:fldCharType="separate"/>
        </w:r>
        <w:r>
          <w:rPr>
            <w:noProof/>
            <w:webHidden/>
          </w:rPr>
          <w:t>9</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0" w:history="1">
        <w:r w:rsidRPr="005242F5">
          <w:rPr>
            <w:rStyle w:val="a9"/>
          </w:rPr>
          <w:t>4.1</w:t>
        </w:r>
        <w:r>
          <w:rPr>
            <w:rFonts w:asciiTheme="minorHAnsi" w:eastAsiaTheme="minorEastAsia" w:hAnsiTheme="minorHAnsi" w:cstheme="minorBidi"/>
            <w:noProof/>
            <w:kern w:val="2"/>
            <w:szCs w:val="22"/>
          </w:rPr>
          <w:tab/>
        </w:r>
        <w:r w:rsidRPr="005242F5">
          <w:rPr>
            <w:rStyle w:val="a9"/>
            <w:rFonts w:hint="eastAsia"/>
          </w:rPr>
          <w:t>基金管理人及基金经理情况</w:t>
        </w:r>
        <w:r>
          <w:rPr>
            <w:noProof/>
            <w:webHidden/>
          </w:rPr>
          <w:tab/>
        </w:r>
        <w:r>
          <w:rPr>
            <w:noProof/>
            <w:webHidden/>
          </w:rPr>
          <w:fldChar w:fldCharType="begin"/>
        </w:r>
        <w:r>
          <w:rPr>
            <w:noProof/>
            <w:webHidden/>
          </w:rPr>
          <w:instrText xml:space="preserve"> PAGEREF _Toc35532640 \h </w:instrText>
        </w:r>
        <w:r>
          <w:rPr>
            <w:noProof/>
            <w:webHidden/>
          </w:rPr>
        </w:r>
        <w:r>
          <w:rPr>
            <w:noProof/>
            <w:webHidden/>
          </w:rPr>
          <w:fldChar w:fldCharType="separate"/>
        </w:r>
        <w:r>
          <w:rPr>
            <w:noProof/>
            <w:webHidden/>
          </w:rPr>
          <w:t>9</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1" w:history="1">
        <w:r w:rsidRPr="005242F5">
          <w:rPr>
            <w:rStyle w:val="a9"/>
          </w:rPr>
          <w:t>4.2</w:t>
        </w:r>
        <w:r>
          <w:rPr>
            <w:rFonts w:asciiTheme="minorHAnsi" w:eastAsiaTheme="minorEastAsia" w:hAnsiTheme="minorHAnsi" w:cstheme="minorBidi"/>
            <w:noProof/>
            <w:kern w:val="2"/>
            <w:szCs w:val="22"/>
          </w:rPr>
          <w:tab/>
        </w:r>
        <w:r w:rsidRPr="005242F5">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_Toc35532641 \h </w:instrText>
        </w:r>
        <w:r>
          <w:rPr>
            <w:noProof/>
            <w:webHidden/>
          </w:rPr>
        </w:r>
        <w:r>
          <w:rPr>
            <w:noProof/>
            <w:webHidden/>
          </w:rPr>
          <w:fldChar w:fldCharType="separate"/>
        </w:r>
        <w:r>
          <w:rPr>
            <w:noProof/>
            <w:webHidden/>
          </w:rPr>
          <w:t>10</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2" w:history="1">
        <w:r w:rsidRPr="005242F5">
          <w:rPr>
            <w:rStyle w:val="a9"/>
          </w:rPr>
          <w:t>4.3</w:t>
        </w:r>
        <w:r>
          <w:rPr>
            <w:rFonts w:asciiTheme="minorHAnsi" w:eastAsiaTheme="minorEastAsia" w:hAnsiTheme="minorHAnsi" w:cstheme="minorBidi"/>
            <w:noProof/>
            <w:kern w:val="2"/>
            <w:szCs w:val="22"/>
          </w:rPr>
          <w:tab/>
        </w:r>
        <w:r w:rsidRPr="005242F5">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_Toc35532642 \h </w:instrText>
        </w:r>
        <w:r>
          <w:rPr>
            <w:noProof/>
            <w:webHidden/>
          </w:rPr>
        </w:r>
        <w:r>
          <w:rPr>
            <w:noProof/>
            <w:webHidden/>
          </w:rPr>
          <w:fldChar w:fldCharType="separate"/>
        </w:r>
        <w:r>
          <w:rPr>
            <w:noProof/>
            <w:webHidden/>
          </w:rPr>
          <w:t>10</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3" w:history="1">
        <w:r w:rsidRPr="005242F5">
          <w:rPr>
            <w:rStyle w:val="a9"/>
          </w:rPr>
          <w:t>4.4</w:t>
        </w:r>
        <w:r>
          <w:rPr>
            <w:rFonts w:asciiTheme="minorHAnsi" w:eastAsiaTheme="minorEastAsia" w:hAnsiTheme="minorHAnsi" w:cstheme="minorBidi"/>
            <w:noProof/>
            <w:kern w:val="2"/>
            <w:szCs w:val="22"/>
          </w:rPr>
          <w:tab/>
        </w:r>
        <w:r w:rsidRPr="005242F5">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_Toc35532643 \h </w:instrText>
        </w:r>
        <w:r>
          <w:rPr>
            <w:noProof/>
            <w:webHidden/>
          </w:rPr>
        </w:r>
        <w:r>
          <w:rPr>
            <w:noProof/>
            <w:webHidden/>
          </w:rPr>
          <w:fldChar w:fldCharType="separate"/>
        </w:r>
        <w:r>
          <w:rPr>
            <w:noProof/>
            <w:webHidden/>
          </w:rPr>
          <w:t>11</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4" w:history="1">
        <w:r w:rsidRPr="005242F5">
          <w:rPr>
            <w:rStyle w:val="a9"/>
          </w:rPr>
          <w:t>4.5</w:t>
        </w:r>
        <w:r>
          <w:rPr>
            <w:rFonts w:asciiTheme="minorHAnsi" w:eastAsiaTheme="minorEastAsia" w:hAnsiTheme="minorHAnsi" w:cstheme="minorBidi"/>
            <w:noProof/>
            <w:kern w:val="2"/>
            <w:szCs w:val="22"/>
          </w:rPr>
          <w:tab/>
        </w:r>
        <w:r w:rsidRPr="005242F5">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11</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5" w:history="1">
        <w:r w:rsidRPr="005242F5">
          <w:rPr>
            <w:rStyle w:val="a9"/>
          </w:rPr>
          <w:t>4.6</w:t>
        </w:r>
        <w:r>
          <w:rPr>
            <w:rFonts w:asciiTheme="minorHAnsi" w:eastAsiaTheme="minorEastAsia" w:hAnsiTheme="minorHAnsi" w:cstheme="minorBidi"/>
            <w:noProof/>
            <w:kern w:val="2"/>
            <w:szCs w:val="22"/>
          </w:rPr>
          <w:tab/>
        </w:r>
        <w:r w:rsidRPr="005242F5">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12</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6" w:history="1">
        <w:r w:rsidRPr="005242F5">
          <w:rPr>
            <w:rStyle w:val="a9"/>
          </w:rPr>
          <w:t>4.7</w:t>
        </w:r>
        <w:r>
          <w:rPr>
            <w:rFonts w:asciiTheme="minorHAnsi" w:eastAsiaTheme="minorEastAsia" w:hAnsiTheme="minorHAnsi" w:cstheme="minorBidi"/>
            <w:noProof/>
            <w:kern w:val="2"/>
            <w:szCs w:val="22"/>
          </w:rPr>
          <w:tab/>
        </w:r>
        <w:r w:rsidRPr="005242F5">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13</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7" w:history="1">
        <w:r w:rsidRPr="005242F5">
          <w:rPr>
            <w:rStyle w:val="a9"/>
          </w:rPr>
          <w:t>4.8</w:t>
        </w:r>
        <w:r>
          <w:rPr>
            <w:rFonts w:asciiTheme="minorHAnsi" w:eastAsiaTheme="minorEastAsia" w:hAnsiTheme="minorHAnsi" w:cstheme="minorBidi"/>
            <w:noProof/>
            <w:kern w:val="2"/>
            <w:szCs w:val="22"/>
          </w:rPr>
          <w:tab/>
        </w:r>
        <w:r w:rsidRPr="005242F5">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14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8" w:history="1">
        <w:r w:rsidRPr="005242F5">
          <w:rPr>
            <w:rStyle w:val="a9"/>
            <w:rFonts w:ascii="宋体" w:hAnsi="宋体" w:cs="Arial"/>
          </w:rPr>
          <w:t>§5</w:t>
        </w:r>
        <w:r>
          <w:rPr>
            <w:rFonts w:asciiTheme="minorHAnsi" w:eastAsiaTheme="minorEastAsia" w:hAnsiTheme="minorHAnsi" w:cstheme="minorBidi"/>
            <w:noProof/>
            <w:kern w:val="2"/>
            <w:szCs w:val="22"/>
          </w:rPr>
          <w:tab/>
        </w:r>
        <w:r w:rsidRPr="005242F5">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14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49" w:history="1">
        <w:r w:rsidRPr="005242F5">
          <w:rPr>
            <w:rStyle w:val="a9"/>
          </w:rPr>
          <w:t>5.1</w:t>
        </w:r>
        <w:r>
          <w:rPr>
            <w:rFonts w:asciiTheme="minorHAnsi" w:eastAsiaTheme="minorEastAsia" w:hAnsiTheme="minorHAnsi" w:cstheme="minorBidi"/>
            <w:noProof/>
            <w:kern w:val="2"/>
            <w:szCs w:val="22"/>
          </w:rPr>
          <w:tab/>
        </w:r>
        <w:r w:rsidRPr="005242F5">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14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0" w:history="1">
        <w:r w:rsidRPr="005242F5">
          <w:rPr>
            <w:rStyle w:val="a9"/>
          </w:rPr>
          <w:t>5.2</w:t>
        </w:r>
        <w:r>
          <w:rPr>
            <w:rFonts w:asciiTheme="minorHAnsi" w:eastAsiaTheme="minorEastAsia" w:hAnsiTheme="minorHAnsi" w:cstheme="minorBidi"/>
            <w:noProof/>
            <w:kern w:val="2"/>
            <w:szCs w:val="22"/>
          </w:rPr>
          <w:tab/>
        </w:r>
        <w:r w:rsidRPr="005242F5">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14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1" w:history="1">
        <w:r w:rsidRPr="005242F5">
          <w:rPr>
            <w:rStyle w:val="a9"/>
          </w:rPr>
          <w:t>5.3</w:t>
        </w:r>
        <w:r>
          <w:rPr>
            <w:rFonts w:asciiTheme="minorHAnsi" w:eastAsiaTheme="minorEastAsia" w:hAnsiTheme="minorHAnsi" w:cstheme="minorBidi"/>
            <w:noProof/>
            <w:kern w:val="2"/>
            <w:szCs w:val="22"/>
          </w:rPr>
          <w:tab/>
        </w:r>
        <w:r w:rsidRPr="005242F5">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14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2" w:history="1">
        <w:r w:rsidRPr="005242F5">
          <w:rPr>
            <w:rStyle w:val="a9"/>
            <w:rFonts w:ascii="宋体" w:hAnsi="宋体" w:cs="Arial"/>
          </w:rPr>
          <w:t>§6</w:t>
        </w:r>
        <w:r>
          <w:rPr>
            <w:rFonts w:asciiTheme="minorHAnsi" w:eastAsiaTheme="minorEastAsia" w:hAnsiTheme="minorHAnsi" w:cstheme="minorBidi"/>
            <w:noProof/>
            <w:kern w:val="2"/>
            <w:szCs w:val="22"/>
          </w:rPr>
          <w:tab/>
        </w:r>
        <w:r w:rsidRPr="005242F5">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14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3" w:history="1">
        <w:r w:rsidRPr="005242F5">
          <w:rPr>
            <w:rStyle w:val="a9"/>
          </w:rPr>
          <w:t>6.1</w:t>
        </w:r>
        <w:r>
          <w:rPr>
            <w:rFonts w:asciiTheme="minorHAnsi" w:eastAsiaTheme="minorEastAsia" w:hAnsiTheme="minorHAnsi" w:cstheme="minorBidi"/>
            <w:noProof/>
            <w:kern w:val="2"/>
            <w:szCs w:val="22"/>
          </w:rPr>
          <w:tab/>
        </w:r>
        <w:r w:rsidRPr="005242F5">
          <w:rPr>
            <w:rStyle w:val="a9"/>
            <w:rFonts w:hint="eastAsia"/>
          </w:rPr>
          <w:t>审计意见</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14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4" w:history="1">
        <w:r w:rsidRPr="005242F5">
          <w:rPr>
            <w:rStyle w:val="a9"/>
          </w:rPr>
          <w:t>6.2</w:t>
        </w:r>
        <w:r>
          <w:rPr>
            <w:rFonts w:asciiTheme="minorHAnsi" w:eastAsiaTheme="minorEastAsia" w:hAnsiTheme="minorHAnsi" w:cstheme="minorBidi"/>
            <w:noProof/>
            <w:kern w:val="2"/>
            <w:szCs w:val="22"/>
          </w:rPr>
          <w:tab/>
        </w:r>
        <w:r w:rsidRPr="005242F5">
          <w:rPr>
            <w:rStyle w:val="a9"/>
            <w:rFonts w:hint="eastAsia"/>
          </w:rPr>
          <w:t>形成审计意见的基础</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15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5" w:history="1">
        <w:r w:rsidRPr="005242F5">
          <w:rPr>
            <w:rStyle w:val="a9"/>
          </w:rPr>
          <w:t>6.3</w:t>
        </w:r>
        <w:r>
          <w:rPr>
            <w:rFonts w:asciiTheme="minorHAnsi" w:eastAsiaTheme="minorEastAsia" w:hAnsiTheme="minorHAnsi" w:cstheme="minorBidi"/>
            <w:noProof/>
            <w:kern w:val="2"/>
            <w:szCs w:val="22"/>
          </w:rPr>
          <w:tab/>
        </w:r>
        <w:r w:rsidRPr="005242F5">
          <w:rPr>
            <w:rStyle w:val="a9"/>
            <w:rFonts w:hint="eastAsia"/>
          </w:rPr>
          <w:t>其他信息</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15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6" w:history="1">
        <w:r w:rsidRPr="005242F5">
          <w:rPr>
            <w:rStyle w:val="a9"/>
          </w:rPr>
          <w:t>6.4</w:t>
        </w:r>
        <w:r>
          <w:rPr>
            <w:rFonts w:asciiTheme="minorHAnsi" w:eastAsiaTheme="minorEastAsia" w:hAnsiTheme="minorHAnsi" w:cstheme="minorBidi"/>
            <w:noProof/>
            <w:kern w:val="2"/>
            <w:szCs w:val="22"/>
          </w:rPr>
          <w:tab/>
        </w:r>
        <w:r w:rsidRPr="005242F5">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15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7" w:history="1">
        <w:r w:rsidRPr="005242F5">
          <w:rPr>
            <w:rStyle w:val="a9"/>
          </w:rPr>
          <w:t>6.5</w:t>
        </w:r>
        <w:r>
          <w:rPr>
            <w:rFonts w:asciiTheme="minorHAnsi" w:eastAsiaTheme="minorEastAsia" w:hAnsiTheme="minorHAnsi" w:cstheme="minorBidi"/>
            <w:noProof/>
            <w:kern w:val="2"/>
            <w:szCs w:val="22"/>
          </w:rPr>
          <w:tab/>
        </w:r>
        <w:r w:rsidRPr="005242F5">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15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8" w:history="1">
        <w:r w:rsidRPr="005242F5">
          <w:rPr>
            <w:rStyle w:val="a9"/>
            <w:rFonts w:ascii="宋体" w:hAnsi="宋体" w:cs="Arial"/>
          </w:rPr>
          <w:t>§7</w:t>
        </w:r>
        <w:r>
          <w:rPr>
            <w:rFonts w:asciiTheme="minorHAnsi" w:eastAsiaTheme="minorEastAsia" w:hAnsiTheme="minorHAnsi" w:cstheme="minorBidi"/>
            <w:noProof/>
            <w:kern w:val="2"/>
            <w:szCs w:val="22"/>
          </w:rPr>
          <w:tab/>
        </w:r>
        <w:r w:rsidRPr="005242F5">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16</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59" w:history="1">
        <w:r w:rsidRPr="005242F5">
          <w:rPr>
            <w:rStyle w:val="a9"/>
          </w:rPr>
          <w:t>7.1</w:t>
        </w:r>
        <w:r>
          <w:rPr>
            <w:rFonts w:asciiTheme="minorHAnsi" w:eastAsiaTheme="minorEastAsia" w:hAnsiTheme="minorHAnsi" w:cstheme="minorBidi"/>
            <w:noProof/>
            <w:kern w:val="2"/>
            <w:szCs w:val="22"/>
          </w:rPr>
          <w:tab/>
        </w:r>
        <w:r w:rsidRPr="005242F5">
          <w:rPr>
            <w:rStyle w:val="a9"/>
            <w:rFonts w:hint="eastAsia"/>
          </w:rPr>
          <w:t>资产负债表</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16</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0" w:history="1">
        <w:r w:rsidRPr="005242F5">
          <w:rPr>
            <w:rStyle w:val="a9"/>
          </w:rPr>
          <w:t>7.2</w:t>
        </w:r>
        <w:r>
          <w:rPr>
            <w:rFonts w:asciiTheme="minorHAnsi" w:eastAsiaTheme="minorEastAsia" w:hAnsiTheme="minorHAnsi" w:cstheme="minorBidi"/>
            <w:noProof/>
            <w:kern w:val="2"/>
            <w:szCs w:val="22"/>
          </w:rPr>
          <w:tab/>
        </w:r>
        <w:r w:rsidRPr="005242F5">
          <w:rPr>
            <w:rStyle w:val="a9"/>
            <w:rFonts w:hint="eastAsia"/>
          </w:rPr>
          <w:t>利润表</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18</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1" w:history="1">
        <w:r w:rsidRPr="005242F5">
          <w:rPr>
            <w:rStyle w:val="a9"/>
          </w:rPr>
          <w:t>7.3</w:t>
        </w:r>
        <w:r>
          <w:rPr>
            <w:rFonts w:asciiTheme="minorHAnsi" w:eastAsiaTheme="minorEastAsia" w:hAnsiTheme="minorHAnsi" w:cstheme="minorBidi"/>
            <w:noProof/>
            <w:kern w:val="2"/>
            <w:szCs w:val="22"/>
          </w:rPr>
          <w:tab/>
        </w:r>
        <w:r w:rsidRPr="005242F5">
          <w:rPr>
            <w:rStyle w:val="a9"/>
            <w:rFonts w:hint="eastAsia"/>
          </w:rPr>
          <w:t>所有者权益（基金净值）变动表</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19</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2" w:history="1">
        <w:r w:rsidRPr="005242F5">
          <w:rPr>
            <w:rStyle w:val="a9"/>
          </w:rPr>
          <w:t>7.4</w:t>
        </w:r>
        <w:r>
          <w:rPr>
            <w:rFonts w:asciiTheme="minorHAnsi" w:eastAsiaTheme="minorEastAsia" w:hAnsiTheme="minorHAnsi" w:cstheme="minorBidi"/>
            <w:noProof/>
            <w:kern w:val="2"/>
            <w:szCs w:val="22"/>
          </w:rPr>
          <w:tab/>
        </w:r>
        <w:r w:rsidRPr="005242F5">
          <w:rPr>
            <w:rStyle w:val="a9"/>
            <w:rFonts w:hint="eastAsia"/>
          </w:rPr>
          <w:t>报表附注</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21</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3" w:history="1">
        <w:r w:rsidRPr="005242F5">
          <w:rPr>
            <w:rStyle w:val="a9"/>
            <w:rFonts w:ascii="宋体" w:hAnsi="宋体" w:cs="Arial"/>
          </w:rPr>
          <w:t>§8</w:t>
        </w:r>
        <w:r>
          <w:rPr>
            <w:rFonts w:asciiTheme="minorHAnsi" w:eastAsiaTheme="minorEastAsia" w:hAnsiTheme="minorHAnsi" w:cstheme="minorBidi"/>
            <w:noProof/>
            <w:kern w:val="2"/>
            <w:szCs w:val="22"/>
          </w:rPr>
          <w:tab/>
        </w:r>
        <w:r w:rsidRPr="005242F5">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47</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4" w:history="1">
        <w:r w:rsidRPr="005242F5">
          <w:rPr>
            <w:rStyle w:val="a9"/>
          </w:rPr>
          <w:t>8.1</w:t>
        </w:r>
        <w:r>
          <w:rPr>
            <w:rFonts w:asciiTheme="minorHAnsi" w:eastAsiaTheme="minorEastAsia" w:hAnsiTheme="minorHAnsi" w:cstheme="minorBidi"/>
            <w:noProof/>
            <w:kern w:val="2"/>
            <w:szCs w:val="22"/>
          </w:rPr>
          <w:tab/>
        </w:r>
        <w:r w:rsidRPr="005242F5">
          <w:rPr>
            <w:rStyle w:val="a9"/>
            <w:rFonts w:hint="eastAsia"/>
          </w:rPr>
          <w:t>期末基金资产组合情况</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47</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5" w:history="1">
        <w:r w:rsidRPr="005242F5">
          <w:rPr>
            <w:rStyle w:val="a9"/>
          </w:rPr>
          <w:t>8.2</w:t>
        </w:r>
        <w:r>
          <w:rPr>
            <w:rFonts w:asciiTheme="minorHAnsi" w:eastAsiaTheme="minorEastAsia" w:hAnsiTheme="minorHAnsi" w:cstheme="minorBidi"/>
            <w:noProof/>
            <w:kern w:val="2"/>
            <w:szCs w:val="22"/>
          </w:rPr>
          <w:tab/>
        </w:r>
        <w:r w:rsidRPr="005242F5">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47</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6" w:history="1">
        <w:r w:rsidRPr="005242F5">
          <w:rPr>
            <w:rStyle w:val="a9"/>
          </w:rPr>
          <w:t>8.3</w:t>
        </w:r>
        <w:r>
          <w:rPr>
            <w:rFonts w:asciiTheme="minorHAnsi" w:eastAsiaTheme="minorEastAsia" w:hAnsiTheme="minorHAnsi" w:cstheme="minorBidi"/>
            <w:noProof/>
            <w:kern w:val="2"/>
            <w:szCs w:val="22"/>
          </w:rPr>
          <w:tab/>
        </w:r>
        <w:r w:rsidRPr="005242F5">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48</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7" w:history="1">
        <w:r w:rsidRPr="005242F5">
          <w:rPr>
            <w:rStyle w:val="a9"/>
          </w:rPr>
          <w:t>8.4</w:t>
        </w:r>
        <w:r>
          <w:rPr>
            <w:rFonts w:asciiTheme="minorHAnsi" w:eastAsiaTheme="minorEastAsia" w:hAnsiTheme="minorHAnsi" w:cstheme="minorBidi"/>
            <w:noProof/>
            <w:kern w:val="2"/>
            <w:szCs w:val="22"/>
          </w:rPr>
          <w:tab/>
        </w:r>
        <w:r w:rsidRPr="005242F5">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50</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8" w:history="1">
        <w:r w:rsidRPr="005242F5">
          <w:rPr>
            <w:rStyle w:val="a9"/>
          </w:rPr>
          <w:t>8.5</w:t>
        </w:r>
        <w:r>
          <w:rPr>
            <w:rFonts w:asciiTheme="minorHAnsi" w:eastAsiaTheme="minorEastAsia" w:hAnsiTheme="minorHAnsi" w:cstheme="minorBidi"/>
            <w:noProof/>
            <w:kern w:val="2"/>
            <w:szCs w:val="22"/>
          </w:rPr>
          <w:tab/>
        </w:r>
        <w:r w:rsidRPr="005242F5">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53</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69" w:history="1">
        <w:r w:rsidRPr="005242F5">
          <w:rPr>
            <w:rStyle w:val="a9"/>
          </w:rPr>
          <w:t>8.6</w:t>
        </w:r>
        <w:r>
          <w:rPr>
            <w:rFonts w:asciiTheme="minorHAnsi" w:eastAsiaTheme="minorEastAsia" w:hAnsiTheme="minorHAnsi" w:cstheme="minorBidi"/>
            <w:noProof/>
            <w:kern w:val="2"/>
            <w:szCs w:val="22"/>
          </w:rPr>
          <w:tab/>
        </w:r>
        <w:r w:rsidRPr="005242F5">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53</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70" w:history="1">
        <w:r w:rsidRPr="005242F5">
          <w:rPr>
            <w:rStyle w:val="a9"/>
          </w:rPr>
          <w:t>8.7</w:t>
        </w:r>
        <w:r>
          <w:rPr>
            <w:rFonts w:asciiTheme="minorHAnsi" w:eastAsiaTheme="minorEastAsia" w:hAnsiTheme="minorHAnsi" w:cstheme="minorBidi"/>
            <w:noProof/>
            <w:kern w:val="2"/>
            <w:szCs w:val="22"/>
          </w:rPr>
          <w:tab/>
        </w:r>
        <w:r w:rsidRPr="005242F5">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54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71" w:history="1">
        <w:r w:rsidRPr="005242F5">
          <w:rPr>
            <w:rStyle w:val="a9"/>
          </w:rPr>
          <w:t>8.8</w:t>
        </w:r>
        <w:r>
          <w:rPr>
            <w:rFonts w:asciiTheme="minorHAnsi" w:eastAsiaTheme="minorEastAsia" w:hAnsiTheme="minorHAnsi" w:cstheme="minorBidi"/>
            <w:noProof/>
            <w:kern w:val="2"/>
            <w:szCs w:val="22"/>
          </w:rPr>
          <w:tab/>
        </w:r>
        <w:r w:rsidRPr="005242F5">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54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72" w:history="1">
        <w:r w:rsidRPr="005242F5">
          <w:rPr>
            <w:rStyle w:val="a9"/>
          </w:rPr>
          <w:t>8.9</w:t>
        </w:r>
        <w:r>
          <w:rPr>
            <w:rFonts w:asciiTheme="minorHAnsi" w:eastAsiaTheme="minorEastAsia" w:hAnsiTheme="minorHAnsi" w:cstheme="minorBidi"/>
            <w:noProof/>
            <w:kern w:val="2"/>
            <w:szCs w:val="22"/>
          </w:rPr>
          <w:tab/>
        </w:r>
        <w:r w:rsidRPr="005242F5">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54</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73" w:history="1">
        <w:r w:rsidRPr="005242F5">
          <w:rPr>
            <w:rStyle w:val="a9"/>
          </w:rPr>
          <w:t>8.10</w:t>
        </w:r>
        <w:r>
          <w:rPr>
            <w:rFonts w:asciiTheme="minorHAnsi" w:eastAsiaTheme="minorEastAsia" w:hAnsiTheme="minorHAnsi" w:cstheme="minorBidi"/>
            <w:noProof/>
            <w:kern w:val="2"/>
            <w:szCs w:val="22"/>
          </w:rPr>
          <w:tab/>
        </w:r>
        <w:r w:rsidRPr="005242F5">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54</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74" w:history="1">
        <w:r w:rsidRPr="005242F5">
          <w:rPr>
            <w:rStyle w:val="a9"/>
          </w:rPr>
          <w:t>8.11</w:t>
        </w:r>
        <w:r>
          <w:rPr>
            <w:rFonts w:asciiTheme="minorHAnsi" w:eastAsiaTheme="minorEastAsia" w:hAnsiTheme="minorHAnsi" w:cstheme="minorBidi"/>
            <w:noProof/>
            <w:kern w:val="2"/>
            <w:szCs w:val="22"/>
          </w:rPr>
          <w:tab/>
        </w:r>
        <w:r w:rsidRPr="005242F5">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54</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75" w:history="1">
        <w:r w:rsidRPr="005242F5">
          <w:rPr>
            <w:rStyle w:val="a9"/>
          </w:rPr>
          <w:t>8.12</w:t>
        </w:r>
        <w:r>
          <w:rPr>
            <w:rFonts w:asciiTheme="minorHAnsi" w:eastAsiaTheme="minorEastAsia" w:hAnsiTheme="minorHAnsi" w:cstheme="minorBidi"/>
            <w:noProof/>
            <w:kern w:val="2"/>
            <w:szCs w:val="22"/>
          </w:rPr>
          <w:tab/>
        </w:r>
        <w:r w:rsidRPr="005242F5">
          <w:rPr>
            <w:rStyle w:val="a9"/>
            <w:rFonts w:hint="eastAsia"/>
          </w:rPr>
          <w:t>投资组合报告附注</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54</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76" w:history="1">
        <w:r w:rsidRPr="005242F5">
          <w:rPr>
            <w:rStyle w:val="a9"/>
            <w:rFonts w:ascii="宋体" w:hAnsi="宋体" w:cs="Arial"/>
          </w:rPr>
          <w:t>§9</w:t>
        </w:r>
        <w:r>
          <w:rPr>
            <w:rFonts w:asciiTheme="minorHAnsi" w:eastAsiaTheme="minorEastAsia" w:hAnsiTheme="minorHAnsi" w:cstheme="minorBidi"/>
            <w:noProof/>
            <w:kern w:val="2"/>
            <w:szCs w:val="22"/>
          </w:rPr>
          <w:tab/>
        </w:r>
        <w:r w:rsidRPr="005242F5">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55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77" w:history="1">
        <w:r w:rsidRPr="005242F5">
          <w:rPr>
            <w:rStyle w:val="a9"/>
          </w:rPr>
          <w:t>9.1</w:t>
        </w:r>
        <w:r>
          <w:rPr>
            <w:rFonts w:asciiTheme="minorHAnsi" w:eastAsiaTheme="minorEastAsia" w:hAnsiTheme="minorHAnsi" w:cstheme="minorBidi"/>
            <w:noProof/>
            <w:kern w:val="2"/>
            <w:szCs w:val="22"/>
          </w:rPr>
          <w:tab/>
        </w:r>
        <w:r w:rsidRPr="005242F5">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55</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78" w:history="1">
        <w:r w:rsidRPr="005242F5">
          <w:rPr>
            <w:rStyle w:val="a9"/>
          </w:rPr>
          <w:t>9.2</w:t>
        </w:r>
        <w:r>
          <w:rPr>
            <w:rFonts w:asciiTheme="minorHAnsi" w:eastAsiaTheme="minorEastAsia" w:hAnsiTheme="minorHAnsi" w:cstheme="minorBidi"/>
            <w:noProof/>
            <w:kern w:val="2"/>
            <w:szCs w:val="22"/>
          </w:rPr>
          <w:tab/>
        </w:r>
        <w:r w:rsidRPr="005242F5">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56</w:t>
        </w:r>
        <w:r>
          <w:rPr>
            <w:noProof/>
            <w:webHidden/>
          </w:rPr>
          <w:fldChar w:fldCharType="end"/>
        </w:r>
      </w:hyperlink>
    </w:p>
    <w:p w:rsidR="00056919" w:rsidRDefault="00056919">
      <w:pPr>
        <w:pStyle w:val="22"/>
        <w:tabs>
          <w:tab w:val="left" w:pos="1050"/>
        </w:tabs>
        <w:rPr>
          <w:rFonts w:asciiTheme="minorHAnsi" w:eastAsiaTheme="minorEastAsia" w:hAnsiTheme="minorHAnsi" w:cstheme="minorBidi"/>
          <w:noProof/>
          <w:kern w:val="2"/>
          <w:szCs w:val="22"/>
        </w:rPr>
      </w:pPr>
      <w:hyperlink w:anchor="_Toc35532679" w:history="1">
        <w:r w:rsidRPr="005242F5">
          <w:rPr>
            <w:rStyle w:val="a9"/>
          </w:rPr>
          <w:t>9.3</w:t>
        </w:r>
        <w:r>
          <w:rPr>
            <w:rFonts w:asciiTheme="minorHAnsi" w:eastAsiaTheme="minorEastAsia" w:hAnsiTheme="minorHAnsi" w:cstheme="minorBidi"/>
            <w:noProof/>
            <w:kern w:val="2"/>
            <w:szCs w:val="22"/>
          </w:rPr>
          <w:tab/>
        </w:r>
        <w:r w:rsidRPr="005242F5">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56</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0" w:history="1">
        <w:r w:rsidRPr="005242F5">
          <w:rPr>
            <w:rStyle w:val="a9"/>
            <w:rFonts w:ascii="宋体" w:hAnsi="宋体" w:cs="Arial"/>
          </w:rPr>
          <w:t>§10</w:t>
        </w:r>
        <w:r>
          <w:rPr>
            <w:rFonts w:asciiTheme="minorHAnsi" w:eastAsiaTheme="minorEastAsia" w:hAnsiTheme="minorHAnsi" w:cstheme="minorBidi"/>
            <w:noProof/>
            <w:kern w:val="2"/>
            <w:szCs w:val="22"/>
          </w:rPr>
          <w:tab/>
        </w:r>
        <w:r w:rsidRPr="005242F5">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56</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1" w:history="1">
        <w:r w:rsidRPr="005242F5">
          <w:rPr>
            <w:rStyle w:val="a9"/>
            <w:rFonts w:ascii="宋体" w:hAnsi="宋体" w:cs="Arial"/>
          </w:rPr>
          <w:t>§11</w:t>
        </w:r>
        <w:r>
          <w:rPr>
            <w:rFonts w:asciiTheme="minorHAnsi" w:eastAsiaTheme="minorEastAsia" w:hAnsiTheme="minorHAnsi" w:cstheme="minorBidi"/>
            <w:noProof/>
            <w:kern w:val="2"/>
            <w:szCs w:val="22"/>
          </w:rPr>
          <w:tab/>
        </w:r>
        <w:r w:rsidRPr="005242F5">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56</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2" w:history="1">
        <w:r w:rsidRPr="005242F5">
          <w:rPr>
            <w:rStyle w:val="a9"/>
          </w:rPr>
          <w:t>11.1</w:t>
        </w:r>
        <w:r>
          <w:rPr>
            <w:rFonts w:asciiTheme="minorHAnsi" w:eastAsiaTheme="minorEastAsia" w:hAnsiTheme="minorHAnsi" w:cstheme="minorBidi"/>
            <w:noProof/>
            <w:kern w:val="2"/>
            <w:szCs w:val="22"/>
          </w:rPr>
          <w:tab/>
        </w:r>
        <w:r w:rsidRPr="005242F5">
          <w:rPr>
            <w:rStyle w:val="a9"/>
            <w:rFonts w:hint="eastAsia"/>
          </w:rPr>
          <w:t>基金份额持有人大会决议</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56</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3" w:history="1">
        <w:r w:rsidRPr="005242F5">
          <w:rPr>
            <w:rStyle w:val="a9"/>
          </w:rPr>
          <w:t>11.2</w:t>
        </w:r>
        <w:r>
          <w:rPr>
            <w:rFonts w:asciiTheme="minorHAnsi" w:eastAsiaTheme="minorEastAsia" w:hAnsiTheme="minorHAnsi" w:cstheme="minorBidi"/>
            <w:noProof/>
            <w:kern w:val="2"/>
            <w:szCs w:val="22"/>
          </w:rPr>
          <w:tab/>
        </w:r>
        <w:r w:rsidRPr="005242F5">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56</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4" w:history="1">
        <w:r w:rsidRPr="005242F5">
          <w:rPr>
            <w:rStyle w:val="a9"/>
          </w:rPr>
          <w:t>11.3</w:t>
        </w:r>
        <w:r>
          <w:rPr>
            <w:rFonts w:asciiTheme="minorHAnsi" w:eastAsiaTheme="minorEastAsia" w:hAnsiTheme="minorHAnsi" w:cstheme="minorBidi"/>
            <w:noProof/>
            <w:kern w:val="2"/>
            <w:szCs w:val="22"/>
          </w:rPr>
          <w:tab/>
        </w:r>
        <w:r w:rsidRPr="005242F5">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57</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5" w:history="1">
        <w:r w:rsidRPr="005242F5">
          <w:rPr>
            <w:rStyle w:val="a9"/>
          </w:rPr>
          <w:t>11.4</w:t>
        </w:r>
        <w:r>
          <w:rPr>
            <w:rFonts w:asciiTheme="minorHAnsi" w:eastAsiaTheme="minorEastAsia" w:hAnsiTheme="minorHAnsi" w:cstheme="minorBidi"/>
            <w:noProof/>
            <w:kern w:val="2"/>
            <w:szCs w:val="22"/>
          </w:rPr>
          <w:tab/>
        </w:r>
        <w:r w:rsidRPr="005242F5">
          <w:rPr>
            <w:rStyle w:val="a9"/>
            <w:rFonts w:hint="eastAsia"/>
          </w:rPr>
          <w:t>基金投资策略的改变</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57</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6" w:history="1">
        <w:r w:rsidRPr="005242F5">
          <w:rPr>
            <w:rStyle w:val="a9"/>
          </w:rPr>
          <w:t>11.5</w:t>
        </w:r>
        <w:r>
          <w:rPr>
            <w:rFonts w:asciiTheme="minorHAnsi" w:eastAsiaTheme="minorEastAsia" w:hAnsiTheme="minorHAnsi" w:cstheme="minorBidi"/>
            <w:noProof/>
            <w:kern w:val="2"/>
            <w:szCs w:val="22"/>
          </w:rPr>
          <w:tab/>
        </w:r>
        <w:r w:rsidRPr="005242F5">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57</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7" w:history="1">
        <w:r w:rsidRPr="005242F5">
          <w:rPr>
            <w:rStyle w:val="a9"/>
          </w:rPr>
          <w:t>11.6</w:t>
        </w:r>
        <w:r>
          <w:rPr>
            <w:rFonts w:asciiTheme="minorHAnsi" w:eastAsiaTheme="minorEastAsia" w:hAnsiTheme="minorHAnsi" w:cstheme="minorBidi"/>
            <w:noProof/>
            <w:kern w:val="2"/>
            <w:szCs w:val="22"/>
          </w:rPr>
          <w:tab/>
        </w:r>
        <w:r w:rsidRPr="005242F5">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57</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8" w:history="1">
        <w:r w:rsidRPr="005242F5">
          <w:rPr>
            <w:rStyle w:val="a9"/>
          </w:rPr>
          <w:t>11.7</w:t>
        </w:r>
        <w:r>
          <w:rPr>
            <w:rFonts w:asciiTheme="minorHAnsi" w:eastAsiaTheme="minorEastAsia" w:hAnsiTheme="minorHAnsi" w:cstheme="minorBidi"/>
            <w:noProof/>
            <w:kern w:val="2"/>
            <w:szCs w:val="22"/>
          </w:rPr>
          <w:tab/>
        </w:r>
        <w:r w:rsidRPr="005242F5">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57</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89" w:history="1">
        <w:r w:rsidRPr="005242F5">
          <w:rPr>
            <w:rStyle w:val="a9"/>
          </w:rPr>
          <w:t>11.8</w:t>
        </w:r>
        <w:r>
          <w:rPr>
            <w:rFonts w:asciiTheme="minorHAnsi" w:eastAsiaTheme="minorEastAsia" w:hAnsiTheme="minorHAnsi" w:cstheme="minorBidi"/>
            <w:noProof/>
            <w:kern w:val="2"/>
            <w:szCs w:val="22"/>
          </w:rPr>
          <w:tab/>
        </w:r>
        <w:r w:rsidRPr="005242F5">
          <w:rPr>
            <w:rStyle w:val="a9"/>
            <w:rFonts w:hint="eastAsia"/>
          </w:rPr>
          <w:t>其他重大事件</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59</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90" w:history="1">
        <w:r w:rsidRPr="005242F5">
          <w:rPr>
            <w:rStyle w:val="a9"/>
            <w:rFonts w:ascii="宋体" w:hAnsi="宋体" w:cs="Arial"/>
          </w:rPr>
          <w:t>§12</w:t>
        </w:r>
        <w:r>
          <w:rPr>
            <w:rFonts w:asciiTheme="minorHAnsi" w:eastAsiaTheme="minorEastAsia" w:hAnsiTheme="minorHAnsi" w:cstheme="minorBidi"/>
            <w:noProof/>
            <w:kern w:val="2"/>
            <w:szCs w:val="22"/>
          </w:rPr>
          <w:tab/>
        </w:r>
        <w:r w:rsidRPr="005242F5">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63</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91" w:history="1">
        <w:r w:rsidRPr="005242F5">
          <w:rPr>
            <w:rStyle w:val="a9"/>
          </w:rPr>
          <w:t>12.1</w:t>
        </w:r>
        <w:r>
          <w:rPr>
            <w:rFonts w:asciiTheme="minorHAnsi" w:eastAsiaTheme="minorEastAsia" w:hAnsiTheme="minorHAnsi" w:cstheme="minorBidi"/>
            <w:noProof/>
            <w:kern w:val="2"/>
            <w:szCs w:val="22"/>
          </w:rPr>
          <w:tab/>
        </w:r>
        <w:r w:rsidRPr="005242F5">
          <w:rPr>
            <w:rStyle w:val="a9"/>
            <w:rFonts w:hint="eastAsia"/>
          </w:rPr>
          <w:t>备查文件目录</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63</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92" w:history="1">
        <w:r w:rsidRPr="005242F5">
          <w:rPr>
            <w:rStyle w:val="a9"/>
          </w:rPr>
          <w:t>12.2</w:t>
        </w:r>
        <w:r>
          <w:rPr>
            <w:rFonts w:asciiTheme="minorHAnsi" w:eastAsiaTheme="minorEastAsia" w:hAnsiTheme="minorHAnsi" w:cstheme="minorBidi"/>
            <w:noProof/>
            <w:kern w:val="2"/>
            <w:szCs w:val="22"/>
          </w:rPr>
          <w:tab/>
        </w:r>
        <w:r w:rsidRPr="005242F5">
          <w:rPr>
            <w:rStyle w:val="a9"/>
            <w:rFonts w:hint="eastAsia"/>
          </w:rPr>
          <w:t>存放地点</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63</w:t>
        </w:r>
        <w:r>
          <w:rPr>
            <w:noProof/>
            <w:webHidden/>
          </w:rPr>
          <w:fldChar w:fldCharType="end"/>
        </w:r>
      </w:hyperlink>
    </w:p>
    <w:p w:rsidR="00056919" w:rsidRDefault="00056919">
      <w:pPr>
        <w:pStyle w:val="22"/>
        <w:tabs>
          <w:tab w:val="left" w:pos="1260"/>
        </w:tabs>
        <w:rPr>
          <w:rFonts w:asciiTheme="minorHAnsi" w:eastAsiaTheme="minorEastAsia" w:hAnsiTheme="minorHAnsi" w:cstheme="minorBidi"/>
          <w:noProof/>
          <w:kern w:val="2"/>
          <w:szCs w:val="22"/>
        </w:rPr>
      </w:pPr>
      <w:hyperlink w:anchor="_Toc35532693" w:history="1">
        <w:r w:rsidRPr="005242F5">
          <w:rPr>
            <w:rStyle w:val="a9"/>
          </w:rPr>
          <w:t>12.3</w:t>
        </w:r>
        <w:r>
          <w:rPr>
            <w:rFonts w:asciiTheme="minorHAnsi" w:eastAsiaTheme="minorEastAsia" w:hAnsiTheme="minorHAnsi" w:cstheme="minorBidi"/>
            <w:noProof/>
            <w:kern w:val="2"/>
            <w:szCs w:val="22"/>
          </w:rPr>
          <w:tab/>
        </w:r>
        <w:r w:rsidRPr="005242F5">
          <w:rPr>
            <w:rStyle w:val="a9"/>
            <w:rFonts w:hint="eastAsia"/>
          </w:rPr>
          <w:t>查阅方式</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63</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29"/>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30"/>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易方达科翔混合型证券投资基金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易方达科翔混合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110013</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110013</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2008</w:t>
            </w:r>
            <w:r w:rsidRPr="008735B8">
              <w:rPr>
                <w:rFonts w:eastAsiaTheme="minorEastAsia"/>
                <w:szCs w:val="21"/>
              </w:rPr>
              <w:t>年</w:t>
            </w:r>
            <w:r w:rsidRPr="008735B8">
              <w:rPr>
                <w:rFonts w:eastAsiaTheme="minorEastAsia"/>
                <w:szCs w:val="21"/>
              </w:rPr>
              <w:t>11</w:t>
            </w:r>
            <w:r w:rsidRPr="008735B8">
              <w:rPr>
                <w:rFonts w:eastAsiaTheme="minorEastAsia"/>
                <w:szCs w:val="21"/>
              </w:rPr>
              <w:t>月</w:t>
            </w:r>
            <w:r w:rsidRPr="008735B8">
              <w:rPr>
                <w:rFonts w:eastAsiaTheme="minorEastAsia"/>
                <w:szCs w:val="21"/>
              </w:rPr>
              <w:t>13</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中国工商银行股份有限公司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1,038,975,149.69</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31"/>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本基金主要投资于红利股，追求在有效控制风险的前提下，实现基金资产的长期稳健增值。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本基金基于定量与定性相结合的宏观及市场分析，确定组合中股票、债券、货币市场工具及其他金融工具的比例，追求更高收益，回避市场风险。</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80%×</w:t>
            </w:r>
            <w:r w:rsidRPr="008735B8">
              <w:rPr>
                <w:rFonts w:eastAsiaTheme="minorEastAsia"/>
                <w:szCs w:val="21"/>
              </w:rPr>
              <w:t>中证红利指数收益率＋中债总指数收益率</w:t>
            </w:r>
            <w:r w:rsidRPr="008735B8">
              <w:rPr>
                <w:rFonts w:eastAsiaTheme="minorEastAsia"/>
                <w:szCs w:val="21"/>
              </w:rPr>
              <w:t>×20%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本基金为混合基金，理论上其风险收益水平高于债券基金和货币市场基金，低于股票基金。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32"/>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中国工商银行股份有限公司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郭明</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custody@icbc.com.cn</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95588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100140</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陈四清</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33"/>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证券时报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34"/>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35"/>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36"/>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707,732,326.07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-342,844,048.06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395,494,064.89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1,443,446,871.39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-801,577,339.87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591,729,184.60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1.2063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-0.7173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0.5562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45.43%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-29.11%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21.79%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60.74%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-25.53%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25.21%</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1,353,943,941.83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909,554,196.10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1,190,010,265.07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1.3032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0.7616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1.1671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3,305,211,279.12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2,410,718,789.56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2,891,174,784.10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3.181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2.018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2.836</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442.46%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237.48%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353.16%</w:t>
            </w:r>
          </w:p>
        </w:tc>
      </w:tr>
    </w:tbl>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所述基金业绩指标不包括持有人交易基金的各项费用，计入费用后实际收益水平要低于所列数字。</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4.</w:t>
      </w:r>
      <w:r w:rsidRPr="00AD22E5">
        <w:rPr>
          <w:rFonts w:eastAsiaTheme="minorEastAsia"/>
          <w:kern w:val="0"/>
          <w:szCs w:val="21"/>
        </w:rPr>
        <w:t>本基金已于</w:t>
      </w:r>
      <w:r w:rsidRPr="00AD22E5">
        <w:rPr>
          <w:rFonts w:eastAsiaTheme="minorEastAsia"/>
          <w:kern w:val="0"/>
          <w:szCs w:val="21"/>
        </w:rPr>
        <w:t>2008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12</w:t>
      </w:r>
      <w:r w:rsidRPr="00AD22E5">
        <w:rPr>
          <w:rFonts w:eastAsiaTheme="minorEastAsia"/>
          <w:kern w:val="0"/>
          <w:szCs w:val="21"/>
        </w:rPr>
        <w:t>日对原基金科翔退市时的基金份额进行了拆分，基金拆分比例为</w:t>
      </w:r>
      <w:r w:rsidRPr="00AD22E5">
        <w:rPr>
          <w:rFonts w:eastAsiaTheme="minorEastAsia"/>
          <w:kern w:val="0"/>
          <w:szCs w:val="21"/>
        </w:rPr>
        <w:t>1</w:t>
      </w:r>
      <w:r w:rsidRPr="00AD22E5">
        <w:rPr>
          <w:rFonts w:eastAsiaTheme="minorEastAsia"/>
          <w:kern w:val="0"/>
          <w:szCs w:val="21"/>
        </w:rPr>
        <w:t>：</w:t>
      </w:r>
      <w:r w:rsidRPr="00AD22E5">
        <w:rPr>
          <w:rFonts w:eastAsiaTheme="minorEastAsia"/>
          <w:kern w:val="0"/>
          <w:szCs w:val="21"/>
        </w:rPr>
        <w:t>1.340278796</w:t>
      </w:r>
      <w:r w:rsidRPr="00AD22E5">
        <w:rPr>
          <w:rFonts w:eastAsiaTheme="minorEastAsia"/>
          <w:kern w:val="0"/>
          <w:szCs w:val="21"/>
        </w:rPr>
        <w:t>。</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37"/>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8635BE">
        <w:tc>
          <w:tcPr>
            <w:tcW w:w="1620" w:type="dxa"/>
            <w:vAlign w:val="center"/>
          </w:tcPr>
          <w:p w:rsidR="008635BE" w:rsidRDefault="00056919">
            <w:pPr>
              <w:jc w:val="left"/>
            </w:pPr>
            <w:r>
              <w:rPr>
                <w:rFonts w:eastAsiaTheme="minorEastAsia"/>
                <w:color w:val="000000"/>
                <w:szCs w:val="21"/>
              </w:rPr>
              <w:t>过去三个月</w:t>
            </w:r>
          </w:p>
        </w:tc>
        <w:tc>
          <w:tcPr>
            <w:tcW w:w="1350" w:type="dxa"/>
            <w:vAlign w:val="center"/>
          </w:tcPr>
          <w:p w:rsidR="008635BE" w:rsidRDefault="00056919">
            <w:pPr>
              <w:jc w:val="center"/>
            </w:pPr>
            <w:r>
              <w:rPr>
                <w:rFonts w:eastAsiaTheme="minorEastAsia"/>
                <w:color w:val="000000"/>
                <w:szCs w:val="21"/>
              </w:rPr>
              <w:t>11.31%</w:t>
            </w:r>
          </w:p>
        </w:tc>
        <w:tc>
          <w:tcPr>
            <w:tcW w:w="1350" w:type="dxa"/>
            <w:vAlign w:val="center"/>
          </w:tcPr>
          <w:p w:rsidR="008635BE" w:rsidRDefault="00056919">
            <w:pPr>
              <w:jc w:val="center"/>
            </w:pPr>
            <w:r>
              <w:rPr>
                <w:rFonts w:eastAsiaTheme="minorEastAsia"/>
                <w:color w:val="000000"/>
                <w:szCs w:val="21"/>
              </w:rPr>
              <w:t>1.08%</w:t>
            </w:r>
          </w:p>
        </w:tc>
        <w:tc>
          <w:tcPr>
            <w:tcW w:w="1350" w:type="dxa"/>
            <w:vAlign w:val="center"/>
          </w:tcPr>
          <w:p w:rsidR="008635BE" w:rsidRDefault="00056919">
            <w:pPr>
              <w:jc w:val="center"/>
            </w:pPr>
            <w:r>
              <w:rPr>
                <w:rFonts w:eastAsiaTheme="minorEastAsia"/>
                <w:color w:val="000000"/>
                <w:szCs w:val="21"/>
              </w:rPr>
              <w:t>4.88%</w:t>
            </w:r>
          </w:p>
        </w:tc>
        <w:tc>
          <w:tcPr>
            <w:tcW w:w="1350" w:type="dxa"/>
            <w:vAlign w:val="center"/>
          </w:tcPr>
          <w:p w:rsidR="008635BE" w:rsidRDefault="00056919">
            <w:pPr>
              <w:jc w:val="center"/>
            </w:pPr>
            <w:r>
              <w:rPr>
                <w:rFonts w:eastAsiaTheme="minorEastAsia"/>
                <w:color w:val="000000"/>
                <w:szCs w:val="21"/>
              </w:rPr>
              <w:t>0.56%</w:t>
            </w:r>
          </w:p>
        </w:tc>
        <w:tc>
          <w:tcPr>
            <w:tcW w:w="1350" w:type="dxa"/>
            <w:vAlign w:val="center"/>
          </w:tcPr>
          <w:p w:rsidR="008635BE" w:rsidRDefault="00056919">
            <w:pPr>
              <w:jc w:val="center"/>
            </w:pPr>
            <w:r>
              <w:rPr>
                <w:rFonts w:eastAsiaTheme="minorEastAsia"/>
                <w:color w:val="000000"/>
                <w:szCs w:val="21"/>
              </w:rPr>
              <w:t>6.43%</w:t>
            </w:r>
          </w:p>
        </w:tc>
        <w:tc>
          <w:tcPr>
            <w:tcW w:w="1350" w:type="dxa"/>
            <w:vAlign w:val="center"/>
          </w:tcPr>
          <w:p w:rsidR="008635BE" w:rsidRDefault="00056919">
            <w:pPr>
              <w:jc w:val="center"/>
            </w:pPr>
            <w:r>
              <w:rPr>
                <w:rFonts w:eastAsiaTheme="minorEastAsia"/>
                <w:color w:val="000000"/>
                <w:szCs w:val="21"/>
              </w:rPr>
              <w:t>0.52%</w:t>
            </w:r>
          </w:p>
        </w:tc>
      </w:tr>
      <w:tr w:rsidR="008635BE">
        <w:tc>
          <w:tcPr>
            <w:tcW w:w="1620" w:type="dxa"/>
            <w:vAlign w:val="center"/>
          </w:tcPr>
          <w:p w:rsidR="008635BE" w:rsidRDefault="00056919">
            <w:pPr>
              <w:jc w:val="left"/>
            </w:pPr>
            <w:r>
              <w:rPr>
                <w:rFonts w:eastAsiaTheme="minorEastAsia"/>
                <w:color w:val="000000"/>
                <w:szCs w:val="21"/>
              </w:rPr>
              <w:t>过去六个月</w:t>
            </w:r>
          </w:p>
        </w:tc>
        <w:tc>
          <w:tcPr>
            <w:tcW w:w="1350" w:type="dxa"/>
            <w:vAlign w:val="center"/>
          </w:tcPr>
          <w:p w:rsidR="008635BE" w:rsidRDefault="00056919">
            <w:pPr>
              <w:jc w:val="center"/>
            </w:pPr>
            <w:r>
              <w:rPr>
                <w:rFonts w:eastAsiaTheme="minorEastAsia"/>
                <w:color w:val="000000"/>
                <w:szCs w:val="21"/>
              </w:rPr>
              <w:t>29.23%</w:t>
            </w:r>
          </w:p>
        </w:tc>
        <w:tc>
          <w:tcPr>
            <w:tcW w:w="1350" w:type="dxa"/>
            <w:vAlign w:val="center"/>
          </w:tcPr>
          <w:p w:rsidR="008635BE" w:rsidRDefault="00056919">
            <w:pPr>
              <w:jc w:val="center"/>
            </w:pPr>
            <w:r>
              <w:rPr>
                <w:rFonts w:eastAsiaTheme="minorEastAsia"/>
                <w:color w:val="000000"/>
                <w:szCs w:val="21"/>
              </w:rPr>
              <w:t>1.26%</w:t>
            </w:r>
          </w:p>
        </w:tc>
        <w:tc>
          <w:tcPr>
            <w:tcW w:w="1350" w:type="dxa"/>
            <w:vAlign w:val="center"/>
          </w:tcPr>
          <w:p w:rsidR="008635BE" w:rsidRDefault="00056919">
            <w:pPr>
              <w:jc w:val="center"/>
            </w:pPr>
            <w:r>
              <w:rPr>
                <w:rFonts w:eastAsiaTheme="minorEastAsia"/>
                <w:color w:val="000000"/>
                <w:szCs w:val="21"/>
              </w:rPr>
              <w:t>0.91%</w:t>
            </w:r>
          </w:p>
        </w:tc>
        <w:tc>
          <w:tcPr>
            <w:tcW w:w="1350" w:type="dxa"/>
            <w:vAlign w:val="center"/>
          </w:tcPr>
          <w:p w:rsidR="008635BE" w:rsidRDefault="00056919">
            <w:pPr>
              <w:jc w:val="center"/>
            </w:pPr>
            <w:r>
              <w:rPr>
                <w:rFonts w:eastAsiaTheme="minorEastAsia"/>
                <w:color w:val="000000"/>
                <w:szCs w:val="21"/>
              </w:rPr>
              <w:t>0.64%</w:t>
            </w:r>
          </w:p>
        </w:tc>
        <w:tc>
          <w:tcPr>
            <w:tcW w:w="1350" w:type="dxa"/>
            <w:vAlign w:val="center"/>
          </w:tcPr>
          <w:p w:rsidR="008635BE" w:rsidRDefault="00056919">
            <w:pPr>
              <w:jc w:val="center"/>
            </w:pPr>
            <w:r>
              <w:rPr>
                <w:rFonts w:eastAsiaTheme="minorEastAsia"/>
                <w:color w:val="000000"/>
                <w:szCs w:val="21"/>
              </w:rPr>
              <w:t>28.32%</w:t>
            </w:r>
          </w:p>
        </w:tc>
        <w:tc>
          <w:tcPr>
            <w:tcW w:w="1350" w:type="dxa"/>
            <w:vAlign w:val="center"/>
          </w:tcPr>
          <w:p w:rsidR="008635BE" w:rsidRDefault="00056919">
            <w:pPr>
              <w:jc w:val="center"/>
            </w:pPr>
            <w:r>
              <w:rPr>
                <w:rFonts w:eastAsiaTheme="minorEastAsia"/>
                <w:color w:val="000000"/>
                <w:szCs w:val="21"/>
              </w:rPr>
              <w:t>0.62%</w:t>
            </w:r>
          </w:p>
        </w:tc>
      </w:tr>
      <w:tr w:rsidR="008635BE">
        <w:tc>
          <w:tcPr>
            <w:tcW w:w="1620" w:type="dxa"/>
            <w:vAlign w:val="center"/>
          </w:tcPr>
          <w:p w:rsidR="008635BE" w:rsidRDefault="00056919">
            <w:pPr>
              <w:jc w:val="left"/>
            </w:pPr>
            <w:r>
              <w:rPr>
                <w:rFonts w:eastAsiaTheme="minorEastAsia"/>
                <w:color w:val="000000"/>
                <w:szCs w:val="21"/>
              </w:rPr>
              <w:t>过去一年</w:t>
            </w:r>
          </w:p>
        </w:tc>
        <w:tc>
          <w:tcPr>
            <w:tcW w:w="1350" w:type="dxa"/>
            <w:vAlign w:val="center"/>
          </w:tcPr>
          <w:p w:rsidR="008635BE" w:rsidRDefault="00056919">
            <w:pPr>
              <w:jc w:val="center"/>
            </w:pPr>
            <w:r>
              <w:rPr>
                <w:rFonts w:eastAsiaTheme="minorEastAsia"/>
                <w:color w:val="000000"/>
                <w:szCs w:val="21"/>
              </w:rPr>
              <w:t>60.74%</w:t>
            </w:r>
          </w:p>
        </w:tc>
        <w:tc>
          <w:tcPr>
            <w:tcW w:w="1350" w:type="dxa"/>
            <w:vAlign w:val="center"/>
          </w:tcPr>
          <w:p w:rsidR="008635BE" w:rsidRDefault="00056919">
            <w:pPr>
              <w:jc w:val="center"/>
            </w:pPr>
            <w:r>
              <w:rPr>
                <w:rFonts w:eastAsiaTheme="minorEastAsia"/>
                <w:color w:val="000000"/>
                <w:szCs w:val="21"/>
              </w:rPr>
              <w:t>1.53%</w:t>
            </w:r>
          </w:p>
        </w:tc>
        <w:tc>
          <w:tcPr>
            <w:tcW w:w="1350" w:type="dxa"/>
            <w:vAlign w:val="center"/>
          </w:tcPr>
          <w:p w:rsidR="008635BE" w:rsidRDefault="00056919">
            <w:pPr>
              <w:jc w:val="center"/>
            </w:pPr>
            <w:r>
              <w:rPr>
                <w:rFonts w:eastAsiaTheme="minorEastAsia"/>
                <w:color w:val="000000"/>
                <w:szCs w:val="21"/>
              </w:rPr>
              <w:t>12.81%</w:t>
            </w:r>
          </w:p>
        </w:tc>
        <w:tc>
          <w:tcPr>
            <w:tcW w:w="1350" w:type="dxa"/>
            <w:vAlign w:val="center"/>
          </w:tcPr>
          <w:p w:rsidR="008635BE" w:rsidRDefault="00056919">
            <w:pPr>
              <w:jc w:val="center"/>
            </w:pPr>
            <w:r>
              <w:rPr>
                <w:rFonts w:eastAsiaTheme="minorEastAsia"/>
                <w:color w:val="000000"/>
                <w:szCs w:val="21"/>
              </w:rPr>
              <w:t>0.89%</w:t>
            </w:r>
          </w:p>
        </w:tc>
        <w:tc>
          <w:tcPr>
            <w:tcW w:w="1350" w:type="dxa"/>
            <w:vAlign w:val="center"/>
          </w:tcPr>
          <w:p w:rsidR="008635BE" w:rsidRDefault="00056919">
            <w:pPr>
              <w:jc w:val="center"/>
            </w:pPr>
            <w:r>
              <w:rPr>
                <w:rFonts w:eastAsiaTheme="minorEastAsia"/>
                <w:color w:val="000000"/>
                <w:szCs w:val="21"/>
              </w:rPr>
              <w:t>47.93%</w:t>
            </w:r>
          </w:p>
        </w:tc>
        <w:tc>
          <w:tcPr>
            <w:tcW w:w="1350" w:type="dxa"/>
            <w:vAlign w:val="center"/>
          </w:tcPr>
          <w:p w:rsidR="008635BE" w:rsidRDefault="00056919">
            <w:pPr>
              <w:jc w:val="center"/>
            </w:pPr>
            <w:r>
              <w:rPr>
                <w:rFonts w:eastAsiaTheme="minorEastAsia"/>
                <w:color w:val="000000"/>
                <w:szCs w:val="21"/>
              </w:rPr>
              <w:t>0.64%</w:t>
            </w:r>
          </w:p>
        </w:tc>
      </w:tr>
      <w:tr w:rsidR="008635BE">
        <w:tc>
          <w:tcPr>
            <w:tcW w:w="1620" w:type="dxa"/>
            <w:vAlign w:val="center"/>
          </w:tcPr>
          <w:p w:rsidR="008635BE" w:rsidRDefault="00056919">
            <w:pPr>
              <w:jc w:val="left"/>
            </w:pPr>
            <w:r>
              <w:rPr>
                <w:rFonts w:eastAsiaTheme="minorEastAsia"/>
                <w:color w:val="000000"/>
                <w:szCs w:val="21"/>
              </w:rPr>
              <w:t>过去三年</w:t>
            </w:r>
          </w:p>
        </w:tc>
        <w:tc>
          <w:tcPr>
            <w:tcW w:w="1350" w:type="dxa"/>
            <w:vAlign w:val="center"/>
          </w:tcPr>
          <w:p w:rsidR="008635BE" w:rsidRDefault="00056919">
            <w:pPr>
              <w:jc w:val="center"/>
            </w:pPr>
            <w:r>
              <w:rPr>
                <w:rFonts w:eastAsiaTheme="minorEastAsia"/>
                <w:color w:val="000000"/>
                <w:szCs w:val="21"/>
              </w:rPr>
              <w:t>49.88%</w:t>
            </w:r>
          </w:p>
        </w:tc>
        <w:tc>
          <w:tcPr>
            <w:tcW w:w="1350" w:type="dxa"/>
            <w:vAlign w:val="center"/>
          </w:tcPr>
          <w:p w:rsidR="008635BE" w:rsidRDefault="00056919">
            <w:pPr>
              <w:jc w:val="center"/>
            </w:pPr>
            <w:r>
              <w:rPr>
                <w:rFonts w:eastAsiaTheme="minorEastAsia"/>
                <w:color w:val="000000"/>
                <w:szCs w:val="21"/>
              </w:rPr>
              <w:t>1.35%</w:t>
            </w:r>
          </w:p>
        </w:tc>
        <w:tc>
          <w:tcPr>
            <w:tcW w:w="1350" w:type="dxa"/>
            <w:vAlign w:val="center"/>
          </w:tcPr>
          <w:p w:rsidR="008635BE" w:rsidRDefault="00056919">
            <w:pPr>
              <w:jc w:val="center"/>
            </w:pPr>
            <w:r>
              <w:rPr>
                <w:rFonts w:eastAsiaTheme="minorEastAsia"/>
                <w:color w:val="000000"/>
                <w:szCs w:val="21"/>
              </w:rPr>
              <w:t>8.47%</w:t>
            </w:r>
          </w:p>
        </w:tc>
        <w:tc>
          <w:tcPr>
            <w:tcW w:w="1350" w:type="dxa"/>
            <w:vAlign w:val="center"/>
          </w:tcPr>
          <w:p w:rsidR="008635BE" w:rsidRDefault="00056919">
            <w:pPr>
              <w:jc w:val="center"/>
            </w:pPr>
            <w:r>
              <w:rPr>
                <w:rFonts w:eastAsiaTheme="minorEastAsia"/>
                <w:color w:val="000000"/>
                <w:szCs w:val="21"/>
              </w:rPr>
              <w:t>0.80%</w:t>
            </w:r>
          </w:p>
        </w:tc>
        <w:tc>
          <w:tcPr>
            <w:tcW w:w="1350" w:type="dxa"/>
            <w:vAlign w:val="center"/>
          </w:tcPr>
          <w:p w:rsidR="008635BE" w:rsidRDefault="00056919">
            <w:pPr>
              <w:jc w:val="center"/>
            </w:pPr>
            <w:r>
              <w:rPr>
                <w:rFonts w:eastAsiaTheme="minorEastAsia"/>
                <w:color w:val="000000"/>
                <w:szCs w:val="21"/>
              </w:rPr>
              <w:t>41.41%</w:t>
            </w:r>
          </w:p>
        </w:tc>
        <w:tc>
          <w:tcPr>
            <w:tcW w:w="1350" w:type="dxa"/>
            <w:vAlign w:val="center"/>
          </w:tcPr>
          <w:p w:rsidR="008635BE" w:rsidRDefault="00056919">
            <w:pPr>
              <w:jc w:val="center"/>
            </w:pPr>
            <w:r>
              <w:rPr>
                <w:rFonts w:eastAsiaTheme="minorEastAsia"/>
                <w:color w:val="000000"/>
                <w:szCs w:val="21"/>
              </w:rPr>
              <w:t>0.55%</w:t>
            </w:r>
          </w:p>
        </w:tc>
      </w:tr>
      <w:tr w:rsidR="008635BE">
        <w:tc>
          <w:tcPr>
            <w:tcW w:w="1620" w:type="dxa"/>
            <w:vAlign w:val="center"/>
          </w:tcPr>
          <w:p w:rsidR="008635BE" w:rsidRDefault="00056919">
            <w:pPr>
              <w:jc w:val="left"/>
            </w:pPr>
            <w:r>
              <w:rPr>
                <w:rFonts w:eastAsiaTheme="minorEastAsia"/>
                <w:color w:val="000000"/>
                <w:szCs w:val="21"/>
              </w:rPr>
              <w:t>过去五年</w:t>
            </w:r>
          </w:p>
        </w:tc>
        <w:tc>
          <w:tcPr>
            <w:tcW w:w="1350" w:type="dxa"/>
            <w:vAlign w:val="center"/>
          </w:tcPr>
          <w:p w:rsidR="008635BE" w:rsidRDefault="00056919">
            <w:pPr>
              <w:jc w:val="center"/>
            </w:pPr>
            <w:r>
              <w:rPr>
                <w:rFonts w:eastAsiaTheme="minorEastAsia"/>
                <w:color w:val="000000"/>
                <w:szCs w:val="21"/>
              </w:rPr>
              <w:t>144.15%</w:t>
            </w:r>
          </w:p>
        </w:tc>
        <w:tc>
          <w:tcPr>
            <w:tcW w:w="1350" w:type="dxa"/>
            <w:vAlign w:val="center"/>
          </w:tcPr>
          <w:p w:rsidR="008635BE" w:rsidRDefault="00056919">
            <w:pPr>
              <w:jc w:val="center"/>
            </w:pPr>
            <w:r>
              <w:rPr>
                <w:rFonts w:eastAsiaTheme="minorEastAsia"/>
                <w:color w:val="000000"/>
                <w:szCs w:val="21"/>
              </w:rPr>
              <w:t>1.86%</w:t>
            </w:r>
          </w:p>
        </w:tc>
        <w:tc>
          <w:tcPr>
            <w:tcW w:w="1350" w:type="dxa"/>
            <w:vAlign w:val="center"/>
          </w:tcPr>
          <w:p w:rsidR="008635BE" w:rsidRDefault="00056919">
            <w:pPr>
              <w:jc w:val="center"/>
            </w:pPr>
            <w:r>
              <w:rPr>
                <w:rFonts w:eastAsiaTheme="minorEastAsia"/>
                <w:color w:val="000000"/>
                <w:szCs w:val="21"/>
              </w:rPr>
              <w:t>24.10%</w:t>
            </w:r>
          </w:p>
        </w:tc>
        <w:tc>
          <w:tcPr>
            <w:tcW w:w="1350" w:type="dxa"/>
            <w:vAlign w:val="center"/>
          </w:tcPr>
          <w:p w:rsidR="008635BE" w:rsidRDefault="00056919">
            <w:pPr>
              <w:jc w:val="center"/>
            </w:pPr>
            <w:r>
              <w:rPr>
                <w:rFonts w:eastAsiaTheme="minorEastAsia"/>
                <w:color w:val="000000"/>
                <w:szCs w:val="21"/>
              </w:rPr>
              <w:t>1.24%</w:t>
            </w:r>
          </w:p>
        </w:tc>
        <w:tc>
          <w:tcPr>
            <w:tcW w:w="1350" w:type="dxa"/>
            <w:vAlign w:val="center"/>
          </w:tcPr>
          <w:p w:rsidR="008635BE" w:rsidRDefault="00056919">
            <w:pPr>
              <w:jc w:val="center"/>
            </w:pPr>
            <w:r>
              <w:rPr>
                <w:rFonts w:eastAsiaTheme="minorEastAsia"/>
                <w:color w:val="000000"/>
                <w:szCs w:val="21"/>
              </w:rPr>
              <w:t>120.05%</w:t>
            </w:r>
          </w:p>
        </w:tc>
        <w:tc>
          <w:tcPr>
            <w:tcW w:w="1350" w:type="dxa"/>
            <w:vAlign w:val="center"/>
          </w:tcPr>
          <w:p w:rsidR="008635BE" w:rsidRDefault="00056919">
            <w:pPr>
              <w:jc w:val="center"/>
            </w:pPr>
            <w:r>
              <w:rPr>
                <w:rFonts w:eastAsiaTheme="minorEastAsia"/>
                <w:color w:val="000000"/>
                <w:szCs w:val="21"/>
              </w:rPr>
              <w:t>0.62%</w:t>
            </w:r>
          </w:p>
        </w:tc>
      </w:tr>
      <w:tr w:rsidR="008635BE">
        <w:tc>
          <w:tcPr>
            <w:tcW w:w="1620" w:type="dxa"/>
            <w:vAlign w:val="center"/>
          </w:tcPr>
          <w:p w:rsidR="008635BE" w:rsidRDefault="00056919">
            <w:pPr>
              <w:jc w:val="left"/>
            </w:pPr>
            <w:r>
              <w:rPr>
                <w:rFonts w:eastAsiaTheme="minorEastAsia"/>
                <w:color w:val="000000"/>
                <w:szCs w:val="21"/>
              </w:rPr>
              <w:t>自基金合同生效起至今</w:t>
            </w:r>
          </w:p>
        </w:tc>
        <w:tc>
          <w:tcPr>
            <w:tcW w:w="1350" w:type="dxa"/>
            <w:vAlign w:val="center"/>
          </w:tcPr>
          <w:p w:rsidR="008635BE" w:rsidRDefault="00056919">
            <w:pPr>
              <w:jc w:val="center"/>
            </w:pPr>
            <w:r>
              <w:rPr>
                <w:rFonts w:eastAsiaTheme="minorEastAsia"/>
                <w:color w:val="000000"/>
                <w:szCs w:val="21"/>
              </w:rPr>
              <w:t>442.46%</w:t>
            </w:r>
          </w:p>
        </w:tc>
        <w:tc>
          <w:tcPr>
            <w:tcW w:w="1350" w:type="dxa"/>
            <w:vAlign w:val="center"/>
          </w:tcPr>
          <w:p w:rsidR="008635BE" w:rsidRDefault="00056919">
            <w:pPr>
              <w:jc w:val="center"/>
            </w:pPr>
            <w:r>
              <w:rPr>
                <w:rFonts w:eastAsiaTheme="minorEastAsia"/>
                <w:color w:val="000000"/>
                <w:szCs w:val="21"/>
              </w:rPr>
              <w:t>1.60%</w:t>
            </w:r>
          </w:p>
        </w:tc>
        <w:tc>
          <w:tcPr>
            <w:tcW w:w="1350" w:type="dxa"/>
            <w:vAlign w:val="center"/>
          </w:tcPr>
          <w:p w:rsidR="008635BE" w:rsidRDefault="00056919">
            <w:pPr>
              <w:jc w:val="center"/>
            </w:pPr>
            <w:r>
              <w:rPr>
                <w:rFonts w:eastAsiaTheme="minorEastAsia"/>
                <w:color w:val="000000"/>
                <w:szCs w:val="21"/>
              </w:rPr>
              <w:t>126.32%</w:t>
            </w:r>
          </w:p>
        </w:tc>
        <w:tc>
          <w:tcPr>
            <w:tcW w:w="1350" w:type="dxa"/>
            <w:vAlign w:val="center"/>
          </w:tcPr>
          <w:p w:rsidR="008635BE" w:rsidRDefault="00056919">
            <w:pPr>
              <w:jc w:val="center"/>
            </w:pPr>
            <w:r>
              <w:rPr>
                <w:rFonts w:eastAsiaTheme="minorEastAsia"/>
                <w:color w:val="000000"/>
                <w:szCs w:val="21"/>
              </w:rPr>
              <w:t>1.25%</w:t>
            </w:r>
          </w:p>
        </w:tc>
        <w:tc>
          <w:tcPr>
            <w:tcW w:w="1350" w:type="dxa"/>
            <w:vAlign w:val="center"/>
          </w:tcPr>
          <w:p w:rsidR="008635BE" w:rsidRDefault="00056919">
            <w:pPr>
              <w:jc w:val="center"/>
            </w:pPr>
            <w:r>
              <w:rPr>
                <w:rFonts w:eastAsiaTheme="minorEastAsia"/>
                <w:color w:val="000000"/>
                <w:szCs w:val="21"/>
              </w:rPr>
              <w:t>316.14%</w:t>
            </w:r>
          </w:p>
        </w:tc>
        <w:tc>
          <w:tcPr>
            <w:tcW w:w="1350" w:type="dxa"/>
            <w:vAlign w:val="center"/>
          </w:tcPr>
          <w:p w:rsidR="008635BE" w:rsidRDefault="00056919">
            <w:pPr>
              <w:jc w:val="center"/>
            </w:pPr>
            <w:r>
              <w:rPr>
                <w:rFonts w:eastAsiaTheme="minorEastAsia"/>
                <w:color w:val="000000"/>
                <w:szCs w:val="21"/>
              </w:rPr>
              <w:t>0.35%</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自基金转型以来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易方达科翔混合型证券投资基金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2008年11月13日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本基金由原基金科翔于</w:t>
      </w:r>
      <w:r>
        <w:rPr>
          <w:rFonts w:eastAsiaTheme="minorEastAsia"/>
          <w:kern w:val="0"/>
          <w:szCs w:val="21"/>
        </w:rPr>
        <w:t>2008</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13</w:t>
      </w:r>
      <w:r>
        <w:rPr>
          <w:rFonts w:eastAsiaTheme="minorEastAsia"/>
          <w:kern w:val="0"/>
          <w:szCs w:val="21"/>
        </w:rPr>
        <w:t>日转型而来。</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自基金转型至报告期末，基金份额净值增长率为</w:t>
      </w:r>
      <w:r w:rsidRPr="00AD22E5">
        <w:rPr>
          <w:rFonts w:eastAsiaTheme="minorEastAsia"/>
          <w:kern w:val="0"/>
          <w:szCs w:val="21"/>
        </w:rPr>
        <w:t>442.46%</w:t>
      </w:r>
      <w:r w:rsidRPr="00AD22E5">
        <w:rPr>
          <w:rFonts w:eastAsiaTheme="minorEastAsia"/>
          <w:kern w:val="0"/>
          <w:szCs w:val="21"/>
        </w:rPr>
        <w:t>，同期业绩比较基准收益率为</w:t>
      </w:r>
      <w:r w:rsidRPr="00AD22E5">
        <w:rPr>
          <w:rFonts w:eastAsiaTheme="minorEastAsia"/>
          <w:kern w:val="0"/>
          <w:szCs w:val="21"/>
        </w:rPr>
        <w:t>126.32%</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易方达科翔混合型证券投资基金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38"/>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E63239" w:rsidRPr="0091212A" w:rsidRDefault="00E63239" w:rsidP="0091212A">
      <w:pPr>
        <w:pStyle w:val="a0"/>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年度</w:t>
            </w:r>
          </w:p>
        </w:tc>
        <w:tc>
          <w:tcPr>
            <w:tcW w:w="1378"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每</w:t>
            </w:r>
            <w:r w:rsidRPr="0091212A">
              <w:rPr>
                <w:rFonts w:asciiTheme="minorEastAsia" w:eastAsiaTheme="minorEastAsia" w:hAnsiTheme="minorEastAsia"/>
                <w:szCs w:val="21"/>
              </w:rPr>
              <w:t>10</w:t>
            </w:r>
            <w:r w:rsidRPr="0091212A">
              <w:rPr>
                <w:rFonts w:asciiTheme="minorEastAsia" w:eastAsiaTheme="minorEastAsia" w:hAnsiTheme="minorEastAsia" w:hint="eastAsia"/>
                <w:szCs w:val="21"/>
              </w:rPr>
              <w:t>份基金份额分红数</w:t>
            </w:r>
          </w:p>
        </w:tc>
        <w:tc>
          <w:tcPr>
            <w:tcW w:w="1839"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现金</w:t>
            </w:r>
            <w:r w:rsidRPr="0091212A">
              <w:rPr>
                <w:rFonts w:asciiTheme="minorEastAsia" w:eastAsiaTheme="minorEastAsia" w:hAnsiTheme="minorEastAsia" w:hint="eastAsia"/>
                <w:szCs w:val="21"/>
              </w:rPr>
              <w:t>形式发放总额</w:t>
            </w:r>
          </w:p>
        </w:tc>
        <w:tc>
          <w:tcPr>
            <w:tcW w:w="1950"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再投资形式发放总额</w:t>
            </w:r>
          </w:p>
        </w:tc>
        <w:tc>
          <w:tcPr>
            <w:tcW w:w="1894"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年度利润分配合计</w:t>
            </w:r>
          </w:p>
        </w:tc>
        <w:tc>
          <w:tcPr>
            <w:tcW w:w="1068"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备注</w:t>
            </w:r>
          </w:p>
        </w:tc>
      </w:tr>
      <w:tr w:rsidR="008635BE">
        <w:trPr>
          <w:jc w:val="center"/>
        </w:trPr>
        <w:tc>
          <w:tcPr>
            <w:tcW w:w="1157" w:type="dxa"/>
            <w:vAlign w:val="center"/>
          </w:tcPr>
          <w:p w:rsidR="008635BE" w:rsidRDefault="00056919">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8635BE" w:rsidRDefault="00056919">
            <w:pPr>
              <w:jc w:val="right"/>
            </w:pPr>
            <w:r>
              <w:rPr>
                <w:rFonts w:eastAsiaTheme="minorEastAsia"/>
                <w:color w:val="000000"/>
                <w:szCs w:val="21"/>
              </w:rPr>
              <w:t>0.600</w:t>
            </w:r>
          </w:p>
        </w:tc>
        <w:tc>
          <w:tcPr>
            <w:tcW w:w="1839" w:type="dxa"/>
            <w:vAlign w:val="center"/>
          </w:tcPr>
          <w:p w:rsidR="008635BE" w:rsidRDefault="00056919">
            <w:pPr>
              <w:jc w:val="right"/>
            </w:pPr>
            <w:r>
              <w:rPr>
                <w:rFonts w:eastAsiaTheme="minorEastAsia"/>
                <w:color w:val="000000"/>
                <w:szCs w:val="21"/>
              </w:rPr>
              <w:t>36,496,657.27</w:t>
            </w:r>
          </w:p>
        </w:tc>
        <w:tc>
          <w:tcPr>
            <w:tcW w:w="1950" w:type="dxa"/>
            <w:vAlign w:val="center"/>
          </w:tcPr>
          <w:p w:rsidR="008635BE" w:rsidRDefault="00056919">
            <w:pPr>
              <w:jc w:val="right"/>
            </w:pPr>
            <w:r>
              <w:rPr>
                <w:rFonts w:eastAsiaTheme="minorEastAsia"/>
                <w:color w:val="000000"/>
                <w:szCs w:val="21"/>
              </w:rPr>
              <w:t>25,381,485.09</w:t>
            </w:r>
          </w:p>
        </w:tc>
        <w:tc>
          <w:tcPr>
            <w:tcW w:w="1894" w:type="dxa"/>
            <w:vAlign w:val="center"/>
          </w:tcPr>
          <w:p w:rsidR="008635BE" w:rsidRDefault="00056919">
            <w:pPr>
              <w:jc w:val="right"/>
            </w:pPr>
            <w:r>
              <w:rPr>
                <w:rFonts w:eastAsiaTheme="minorEastAsia"/>
                <w:color w:val="000000"/>
                <w:szCs w:val="21"/>
              </w:rPr>
              <w:t>61,878,142.36</w:t>
            </w:r>
          </w:p>
        </w:tc>
        <w:tc>
          <w:tcPr>
            <w:tcW w:w="1068" w:type="dxa"/>
            <w:vAlign w:val="center"/>
          </w:tcPr>
          <w:p w:rsidR="008635BE" w:rsidRDefault="00056919">
            <w:pPr>
              <w:jc w:val="left"/>
            </w:pPr>
            <w:r>
              <w:rPr>
                <w:rFonts w:eastAsiaTheme="minorEastAsia"/>
                <w:color w:val="000000"/>
                <w:szCs w:val="21"/>
              </w:rPr>
              <w:t>-</w:t>
            </w:r>
          </w:p>
        </w:tc>
      </w:tr>
      <w:tr w:rsidR="008635BE">
        <w:trPr>
          <w:jc w:val="center"/>
        </w:trPr>
        <w:tc>
          <w:tcPr>
            <w:tcW w:w="1157" w:type="dxa"/>
            <w:vAlign w:val="center"/>
          </w:tcPr>
          <w:p w:rsidR="008635BE" w:rsidRDefault="00056919">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8635BE" w:rsidRDefault="00056919">
            <w:pPr>
              <w:jc w:val="right"/>
            </w:pPr>
            <w:r>
              <w:rPr>
                <w:rFonts w:eastAsiaTheme="minorEastAsia"/>
                <w:color w:val="000000"/>
                <w:szCs w:val="21"/>
              </w:rPr>
              <w:t>1.270</w:t>
            </w:r>
          </w:p>
        </w:tc>
        <w:tc>
          <w:tcPr>
            <w:tcW w:w="1839" w:type="dxa"/>
            <w:vAlign w:val="center"/>
          </w:tcPr>
          <w:p w:rsidR="008635BE" w:rsidRDefault="00056919">
            <w:pPr>
              <w:jc w:val="right"/>
            </w:pPr>
            <w:r>
              <w:rPr>
                <w:rFonts w:eastAsiaTheme="minorEastAsia"/>
                <w:color w:val="000000"/>
                <w:szCs w:val="21"/>
              </w:rPr>
              <w:t>81,358,970.37</w:t>
            </w:r>
          </w:p>
        </w:tc>
        <w:tc>
          <w:tcPr>
            <w:tcW w:w="1950" w:type="dxa"/>
            <w:vAlign w:val="center"/>
          </w:tcPr>
          <w:p w:rsidR="008635BE" w:rsidRDefault="00056919">
            <w:pPr>
              <w:jc w:val="right"/>
            </w:pPr>
            <w:r>
              <w:rPr>
                <w:rFonts w:eastAsiaTheme="minorEastAsia"/>
                <w:color w:val="000000"/>
                <w:szCs w:val="21"/>
              </w:rPr>
              <w:t>46,818,442.04</w:t>
            </w:r>
          </w:p>
        </w:tc>
        <w:tc>
          <w:tcPr>
            <w:tcW w:w="1894" w:type="dxa"/>
            <w:vAlign w:val="center"/>
          </w:tcPr>
          <w:p w:rsidR="008635BE" w:rsidRDefault="00056919">
            <w:pPr>
              <w:jc w:val="right"/>
            </w:pPr>
            <w:r>
              <w:rPr>
                <w:rFonts w:eastAsiaTheme="minorEastAsia"/>
                <w:color w:val="000000"/>
                <w:szCs w:val="21"/>
              </w:rPr>
              <w:t>128,177,412.41</w:t>
            </w:r>
          </w:p>
        </w:tc>
        <w:tc>
          <w:tcPr>
            <w:tcW w:w="1068" w:type="dxa"/>
            <w:vAlign w:val="center"/>
          </w:tcPr>
          <w:p w:rsidR="008635BE" w:rsidRDefault="00056919">
            <w:pPr>
              <w:jc w:val="left"/>
            </w:pPr>
            <w:r>
              <w:rPr>
                <w:rFonts w:eastAsiaTheme="minorEastAsia"/>
                <w:color w:val="000000"/>
                <w:szCs w:val="21"/>
              </w:rPr>
              <w:t>-</w:t>
            </w:r>
          </w:p>
        </w:tc>
      </w:tr>
      <w:tr w:rsidR="008635BE">
        <w:trPr>
          <w:jc w:val="center"/>
        </w:trPr>
        <w:tc>
          <w:tcPr>
            <w:tcW w:w="1157" w:type="dxa"/>
            <w:vAlign w:val="center"/>
          </w:tcPr>
          <w:p w:rsidR="008635BE" w:rsidRDefault="00056919">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8635BE" w:rsidRDefault="00056919">
            <w:pPr>
              <w:jc w:val="right"/>
            </w:pPr>
            <w:r>
              <w:rPr>
                <w:rFonts w:eastAsiaTheme="minorEastAsia"/>
                <w:color w:val="000000"/>
                <w:szCs w:val="21"/>
              </w:rPr>
              <w:t>-</w:t>
            </w:r>
          </w:p>
        </w:tc>
        <w:tc>
          <w:tcPr>
            <w:tcW w:w="1839" w:type="dxa"/>
            <w:vAlign w:val="center"/>
          </w:tcPr>
          <w:p w:rsidR="008635BE" w:rsidRDefault="00056919">
            <w:pPr>
              <w:jc w:val="right"/>
            </w:pPr>
            <w:r>
              <w:rPr>
                <w:rFonts w:eastAsiaTheme="minorEastAsia"/>
                <w:color w:val="000000"/>
                <w:szCs w:val="21"/>
              </w:rPr>
              <w:t>-</w:t>
            </w:r>
          </w:p>
        </w:tc>
        <w:tc>
          <w:tcPr>
            <w:tcW w:w="1950" w:type="dxa"/>
            <w:vAlign w:val="center"/>
          </w:tcPr>
          <w:p w:rsidR="008635BE" w:rsidRDefault="00056919">
            <w:pPr>
              <w:jc w:val="right"/>
            </w:pPr>
            <w:r>
              <w:rPr>
                <w:rFonts w:eastAsiaTheme="minorEastAsia"/>
                <w:color w:val="000000"/>
                <w:szCs w:val="21"/>
              </w:rPr>
              <w:t>-</w:t>
            </w:r>
          </w:p>
        </w:tc>
        <w:tc>
          <w:tcPr>
            <w:tcW w:w="1894" w:type="dxa"/>
            <w:vAlign w:val="center"/>
          </w:tcPr>
          <w:p w:rsidR="008635BE" w:rsidRDefault="00056919">
            <w:pPr>
              <w:jc w:val="right"/>
            </w:pPr>
            <w:r>
              <w:rPr>
                <w:rFonts w:eastAsiaTheme="minorEastAsia"/>
                <w:color w:val="000000"/>
                <w:szCs w:val="21"/>
              </w:rPr>
              <w:t>-</w:t>
            </w:r>
          </w:p>
        </w:tc>
        <w:tc>
          <w:tcPr>
            <w:tcW w:w="1068" w:type="dxa"/>
            <w:vAlign w:val="center"/>
          </w:tcPr>
          <w:p w:rsidR="008635BE" w:rsidRDefault="00056919">
            <w:pPr>
              <w:jc w:val="left"/>
            </w:pPr>
            <w:r>
              <w:rPr>
                <w:rFonts w:eastAsiaTheme="minorEastAsia"/>
                <w:color w:val="000000"/>
                <w:szCs w:val="21"/>
              </w:rPr>
              <w:t>-</w:t>
            </w:r>
          </w:p>
        </w:tc>
      </w:tr>
      <w:tr w:rsidR="00E63239" w:rsidRPr="0091212A" w:rsidTr="00A7179D">
        <w:trPr>
          <w:jc w:val="center"/>
        </w:trPr>
        <w:tc>
          <w:tcPr>
            <w:tcW w:w="1157" w:type="dxa"/>
            <w:vAlign w:val="center"/>
          </w:tcPr>
          <w:p w:rsidR="00E63239" w:rsidRPr="008735B8" w:rsidRDefault="00E63239" w:rsidP="00EA645F">
            <w:pPr>
              <w:widowControl/>
              <w:tabs>
                <w:tab w:val="left" w:pos="1680"/>
              </w:tabs>
              <w:autoSpaceDE w:val="0"/>
              <w:autoSpaceDN w:val="0"/>
              <w:spacing w:line="360" w:lineRule="auto"/>
              <w:jc w:val="center"/>
              <w:textAlignment w:val="bottom"/>
              <w:rPr>
                <w:rFonts w:eastAsiaTheme="minorEastAsia"/>
                <w:color w:val="000000"/>
                <w:szCs w:val="21"/>
              </w:rPr>
            </w:pPr>
            <w:r w:rsidRPr="008735B8">
              <w:rPr>
                <w:rFonts w:eastAsiaTheme="minorEastAsia"/>
                <w:color w:val="000000"/>
                <w:szCs w:val="21"/>
              </w:rPr>
              <w:t>合计</w:t>
            </w:r>
          </w:p>
        </w:tc>
        <w:tc>
          <w:tcPr>
            <w:tcW w:w="1378"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1.870</w:t>
            </w:r>
          </w:p>
        </w:tc>
        <w:tc>
          <w:tcPr>
            <w:tcW w:w="1839"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117,855,627.64</w:t>
            </w:r>
          </w:p>
        </w:tc>
        <w:tc>
          <w:tcPr>
            <w:tcW w:w="1950"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72,199,927.13</w:t>
            </w:r>
          </w:p>
        </w:tc>
        <w:tc>
          <w:tcPr>
            <w:tcW w:w="1894"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190,055,554.77</w:t>
            </w:r>
          </w:p>
        </w:tc>
        <w:tc>
          <w:tcPr>
            <w:tcW w:w="1068" w:type="dxa"/>
            <w:vAlign w:val="center"/>
          </w:tcPr>
          <w:p w:rsidR="00E63239" w:rsidRPr="008735B8" w:rsidRDefault="00E63239" w:rsidP="00A7179D">
            <w:pPr>
              <w:spacing w:line="360" w:lineRule="auto"/>
              <w:rPr>
                <w:rFonts w:eastAsiaTheme="minorEastAsia"/>
                <w:szCs w:val="21"/>
                <w:lang w:val="en-AU"/>
              </w:rPr>
            </w:pPr>
            <w:r w:rsidRPr="008735B8">
              <w:rPr>
                <w:rFonts w:eastAsiaTheme="minorEastAsia"/>
                <w:szCs w:val="21"/>
                <w:lang w:val="en-AU"/>
              </w:rPr>
              <w:t>-</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39"/>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40"/>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8635BE">
        <w:tc>
          <w:tcPr>
            <w:tcW w:w="464" w:type="dxa"/>
            <w:vAlign w:val="center"/>
          </w:tcPr>
          <w:p w:rsidR="008635BE" w:rsidRDefault="00056919">
            <w:pPr>
              <w:jc w:val="center"/>
            </w:pPr>
            <w:r>
              <w:rPr>
                <w:rFonts w:eastAsiaTheme="minorEastAsia"/>
                <w:color w:val="000000"/>
                <w:szCs w:val="21"/>
              </w:rPr>
              <w:t>陈皓</w:t>
            </w:r>
          </w:p>
        </w:tc>
        <w:tc>
          <w:tcPr>
            <w:tcW w:w="3402" w:type="dxa"/>
            <w:vAlign w:val="center"/>
          </w:tcPr>
          <w:p w:rsidR="008635BE" w:rsidRDefault="00056919">
            <w:pPr>
              <w:jc w:val="left"/>
            </w:pPr>
            <w:r>
              <w:rPr>
                <w:rFonts w:eastAsiaTheme="minorEastAsia"/>
                <w:color w:val="000000"/>
                <w:szCs w:val="21"/>
              </w:rPr>
              <w:t>本基金的基金经理、易方达新经济灵活配置混合型证券投资基金的基金经理、易方达平稳增长证券投资基金的基金经理、易方达科讯混合型证券投资基金的基金经理、易方达科融混合型证券投资基金的基金经理、易方达国防军工混合型证券投资基金的基金经理、投资一部总经理</w:t>
            </w:r>
          </w:p>
        </w:tc>
        <w:tc>
          <w:tcPr>
            <w:tcW w:w="709" w:type="dxa"/>
            <w:vAlign w:val="center"/>
          </w:tcPr>
          <w:p w:rsidR="008635BE" w:rsidRDefault="00056919">
            <w:pPr>
              <w:jc w:val="center"/>
            </w:pPr>
            <w:r>
              <w:rPr>
                <w:rFonts w:eastAsiaTheme="minorEastAsia"/>
                <w:color w:val="000000"/>
                <w:szCs w:val="21"/>
              </w:rPr>
              <w:t>2014-05-10</w:t>
            </w:r>
          </w:p>
        </w:tc>
        <w:tc>
          <w:tcPr>
            <w:tcW w:w="708" w:type="dxa"/>
            <w:vAlign w:val="center"/>
          </w:tcPr>
          <w:p w:rsidR="008635BE" w:rsidRDefault="00056919">
            <w:pPr>
              <w:jc w:val="center"/>
            </w:pPr>
            <w:r>
              <w:rPr>
                <w:rFonts w:eastAsiaTheme="minorEastAsia"/>
                <w:color w:val="000000"/>
                <w:szCs w:val="21"/>
              </w:rPr>
              <w:t>-</w:t>
            </w:r>
          </w:p>
        </w:tc>
        <w:tc>
          <w:tcPr>
            <w:tcW w:w="709" w:type="dxa"/>
            <w:vAlign w:val="center"/>
          </w:tcPr>
          <w:p w:rsidR="008635BE" w:rsidRDefault="00056919">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8635BE" w:rsidRDefault="00056919">
            <w:r>
              <w:rPr>
                <w:rFonts w:eastAsiaTheme="minorEastAsia"/>
                <w:color w:val="000000"/>
                <w:szCs w:val="21"/>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bl>
    <w:p w:rsidR="008635BE" w:rsidRDefault="00056919">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41"/>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42"/>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w:t>
      </w:r>
      <w:r>
        <w:rPr>
          <w:rFonts w:eastAsiaTheme="minorEastAsia"/>
          <w:kern w:val="0"/>
          <w:szCs w:val="21"/>
        </w:rPr>
        <w:t>会上得到公平、合理对待；建立事中和事后的同向交易、异常交易监控分析机制，对于发现的异常问题进行提示，并要求投资组合经理解释说明。</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43"/>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年上证指数上涨</w:t>
      </w:r>
      <w:r>
        <w:rPr>
          <w:rFonts w:eastAsiaTheme="minorEastAsia"/>
          <w:kern w:val="0"/>
          <w:szCs w:val="21"/>
        </w:rPr>
        <w:t>22.30%</w:t>
      </w:r>
      <w:r>
        <w:rPr>
          <w:rFonts w:eastAsiaTheme="minorEastAsia"/>
          <w:kern w:val="0"/>
          <w:szCs w:val="21"/>
        </w:rPr>
        <w:t>，创业板指数上涨</w:t>
      </w:r>
      <w:r>
        <w:rPr>
          <w:rFonts w:eastAsiaTheme="minorEastAsia"/>
          <w:kern w:val="0"/>
          <w:szCs w:val="21"/>
        </w:rPr>
        <w:t>43.79%</w:t>
      </w:r>
      <w:r>
        <w:rPr>
          <w:rFonts w:eastAsiaTheme="minorEastAsia"/>
          <w:kern w:val="0"/>
          <w:szCs w:val="21"/>
        </w:rPr>
        <w:t>，市场分化较大，成长板块表现强于大盘蓝筹板块。</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市场经过</w:t>
      </w:r>
      <w:r>
        <w:rPr>
          <w:rFonts w:eastAsiaTheme="minorEastAsia"/>
          <w:kern w:val="0"/>
          <w:szCs w:val="21"/>
        </w:rPr>
        <w:t>2018</w:t>
      </w:r>
      <w:r>
        <w:rPr>
          <w:rFonts w:eastAsiaTheme="minorEastAsia"/>
          <w:kern w:val="0"/>
          <w:szCs w:val="21"/>
        </w:rPr>
        <w:t>年的调整，整体估值水平处于历史低位。</w:t>
      </w:r>
      <w:r>
        <w:rPr>
          <w:rFonts w:eastAsiaTheme="minorEastAsia"/>
          <w:kern w:val="0"/>
          <w:szCs w:val="21"/>
        </w:rPr>
        <w:t>2019</w:t>
      </w:r>
      <w:r>
        <w:rPr>
          <w:rFonts w:eastAsiaTheme="minorEastAsia"/>
          <w:kern w:val="0"/>
          <w:szCs w:val="21"/>
        </w:rPr>
        <w:t>年随着国内外宏观环境以及投资者对未来预期的积极变化，市场风险偏好提升，估值水平得以修复。以高新电子为代表的新兴成长行业超额收益较大，电子板块在下游需求改善以及国产替代加速的催化下，全年取得了较大涨幅。其他板块中，食品饮料和医药生物全年表现相对较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本基金整体采取了相对积极的投资策略，保持了较高的仓位，以估值合理且业绩确定性较高的个股作为核心配置，并超配了以高新电子和通信为代表的新兴成长板块，取得了较大超额收益。</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3.181</w:t>
      </w:r>
      <w:r w:rsidRPr="00AD22E5">
        <w:rPr>
          <w:rFonts w:eastAsiaTheme="minorEastAsia"/>
          <w:kern w:val="0"/>
          <w:szCs w:val="21"/>
        </w:rPr>
        <w:t>元，本报告期份额净值增长率为</w:t>
      </w:r>
      <w:r w:rsidRPr="00AD22E5">
        <w:rPr>
          <w:rFonts w:eastAsiaTheme="minorEastAsia"/>
          <w:kern w:val="0"/>
          <w:szCs w:val="21"/>
        </w:rPr>
        <w:t>60.74%</w:t>
      </w:r>
      <w:r w:rsidRPr="00AD22E5">
        <w:rPr>
          <w:rFonts w:eastAsiaTheme="minorEastAsia"/>
          <w:kern w:val="0"/>
          <w:szCs w:val="21"/>
        </w:rPr>
        <w:t>，同期业绩比较基准收益率为</w:t>
      </w:r>
      <w:r w:rsidRPr="00AD22E5">
        <w:rPr>
          <w:rFonts w:eastAsiaTheme="minorEastAsia"/>
          <w:kern w:val="0"/>
          <w:szCs w:val="21"/>
        </w:rPr>
        <w:t>12.81%</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44"/>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w:t>
      </w:r>
      <w:r>
        <w:rPr>
          <w:rFonts w:eastAsiaTheme="minorEastAsia"/>
          <w:kern w:val="0"/>
          <w:szCs w:val="21"/>
        </w:rPr>
        <w:t>2020</w:t>
      </w:r>
      <w:r>
        <w:rPr>
          <w:rFonts w:eastAsiaTheme="minorEastAsia"/>
          <w:kern w:val="0"/>
          <w:szCs w:val="21"/>
        </w:rPr>
        <w:t>年，我们认为市场总体可能呈现宽幅波动格局，指数行情预计不大。以消费白马为代表的核心资产和以</w:t>
      </w:r>
      <w:r>
        <w:rPr>
          <w:rFonts w:eastAsiaTheme="minorEastAsia"/>
          <w:kern w:val="0"/>
          <w:szCs w:val="21"/>
        </w:rPr>
        <w:t>TMT</w:t>
      </w:r>
      <w:r>
        <w:rPr>
          <w:rFonts w:eastAsiaTheme="minorEastAsia"/>
          <w:kern w:val="0"/>
          <w:szCs w:val="21"/>
        </w:rPr>
        <w:t>为代表的高科技资产估值水平处于相对高位，虽具备长期投资价值，但高估值状态下股价波动幅度将会加大。</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配置方面我们将更加注重组合的均衡，以业绩增速确定性较高的科技类和高端制造业个股为核心，适当增加对市场预期和估值水平处于低位且具备</w:t>
      </w:r>
      <w:r>
        <w:rPr>
          <w:rFonts w:eastAsiaTheme="minorEastAsia"/>
          <w:kern w:val="0"/>
          <w:szCs w:val="21"/>
        </w:rPr>
        <w:t>边际改善可能的板块的配置。操作层面，我们将更加注重逆向和前瞻，把握核心个股成长的确定性，回避股价高位且业绩兑现度较低的板块和个股。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综上所述，本基金希望通过管理人积极、勤勉的努力，为投资者奉献更加持续、优异的回报。</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45"/>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w:t>
      </w:r>
      <w:r>
        <w:rPr>
          <w:rFonts w:eastAsiaTheme="minorEastAsia"/>
          <w:kern w:val="0"/>
          <w:szCs w:val="21"/>
        </w:rPr>
        <w:t>法规和制度措施的落实执行，适应公司产品与业务发展的需要，保持公司良好的内控环境。</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w:t>
      </w:r>
      <w:r>
        <w:rPr>
          <w:rFonts w:eastAsiaTheme="minorEastAsia"/>
          <w:kern w:val="0"/>
          <w:szCs w:val="21"/>
        </w:rPr>
        <w:t>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w:t>
      </w:r>
      <w:r>
        <w:rPr>
          <w:rFonts w:eastAsiaTheme="minorEastAsia"/>
          <w:kern w:val="0"/>
          <w:szCs w:val="21"/>
        </w:rPr>
        <w:t>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w:t>
      </w:r>
      <w:r>
        <w:rPr>
          <w:rFonts w:eastAsiaTheme="minorEastAsia"/>
          <w:kern w:val="0"/>
          <w:szCs w:val="21"/>
        </w:rPr>
        <w:t>稽核工作的独立性、规范性、针对性与有效性。</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46"/>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kern w:val="0"/>
          <w:szCs w:val="21"/>
        </w:rPr>
        <w:t>值的执行。</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647"/>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根据相关法律法规及《易方达科翔混合型证券投资基金基金合同》，本基金本报告期内应分配利润</w:t>
      </w:r>
      <w:r w:rsidRPr="00AD22E5">
        <w:rPr>
          <w:rFonts w:eastAsiaTheme="minorEastAsia"/>
          <w:kern w:val="0"/>
          <w:szCs w:val="21"/>
        </w:rPr>
        <w:t>141,582,208.42</w:t>
      </w:r>
      <w:r w:rsidRPr="00AD22E5">
        <w:rPr>
          <w:rFonts w:eastAsiaTheme="minorEastAsia"/>
          <w:kern w:val="0"/>
          <w:szCs w:val="21"/>
        </w:rPr>
        <w:t>元；本报告期内已实施的利润分配为</w:t>
      </w:r>
      <w:r w:rsidRPr="00AD22E5">
        <w:rPr>
          <w:rFonts w:eastAsiaTheme="minorEastAsia"/>
          <w:kern w:val="0"/>
          <w:szCs w:val="21"/>
        </w:rPr>
        <w:t>61,878,142.36</w:t>
      </w:r>
      <w:r w:rsidRPr="00AD22E5">
        <w:rPr>
          <w:rFonts w:eastAsiaTheme="minorEastAsia"/>
          <w:kern w:val="0"/>
          <w:szCs w:val="21"/>
        </w:rPr>
        <w:t>元；本报告期末应分配尚未实施的利润为</w:t>
      </w:r>
      <w:r w:rsidRPr="00AD22E5">
        <w:rPr>
          <w:rFonts w:eastAsiaTheme="minorEastAsia"/>
          <w:kern w:val="0"/>
          <w:szCs w:val="21"/>
        </w:rPr>
        <w:t>79,704,066.06</w:t>
      </w:r>
      <w:r w:rsidRPr="00AD22E5">
        <w:rPr>
          <w:rFonts w:eastAsiaTheme="minorEastAsia"/>
          <w:kern w:val="0"/>
          <w:szCs w:val="21"/>
        </w:rPr>
        <w:t>元，本基金已于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16</w:t>
      </w:r>
      <w:r w:rsidRPr="00AD22E5">
        <w:rPr>
          <w:rFonts w:eastAsiaTheme="minorEastAsia"/>
          <w:kern w:val="0"/>
          <w:szCs w:val="21"/>
        </w:rPr>
        <w:t>日进行了利润分配，每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0.80</w:t>
      </w:r>
      <w:r w:rsidRPr="00AD22E5">
        <w:rPr>
          <w:rFonts w:eastAsiaTheme="minorEastAsia"/>
          <w:kern w:val="0"/>
          <w:szCs w:val="21"/>
        </w:rPr>
        <w:t>元。</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648"/>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49"/>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在对易方达科翔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50"/>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本报告期内，易方达科翔混合型证券投资基金的管理人</w:t>
      </w:r>
      <w:r w:rsidRPr="00AD22E5">
        <w:rPr>
          <w:rFonts w:eastAsiaTheme="minorEastAsia"/>
          <w:kern w:val="0"/>
          <w:szCs w:val="21"/>
        </w:rPr>
        <w:t>——</w:t>
      </w:r>
      <w:r w:rsidRPr="00AD22E5">
        <w:rPr>
          <w:rFonts w:eastAsiaTheme="minorEastAsia"/>
          <w:kern w:val="0"/>
          <w:szCs w:val="21"/>
        </w:rPr>
        <w:t>易方达基金管理有限公司在易方达科翔混合型证券投资基金的投资运作、基金资产净值计算、基金份额申购赎回价格计算、基金费用开支等问题上，不存在任何损害基金份额持有人利益的行为，在各重要方面的运作严格按照基金合同的规定进行。本报告期内，易方达科翔混合型证券投资基金对基金份额持有人进行了</w:t>
      </w:r>
      <w:r w:rsidRPr="00AD22E5">
        <w:rPr>
          <w:rFonts w:eastAsiaTheme="minorEastAsia"/>
          <w:kern w:val="0"/>
          <w:szCs w:val="21"/>
        </w:rPr>
        <w:t>1</w:t>
      </w:r>
      <w:r w:rsidRPr="00AD22E5">
        <w:rPr>
          <w:rFonts w:eastAsiaTheme="minorEastAsia"/>
          <w:kern w:val="0"/>
          <w:szCs w:val="21"/>
        </w:rPr>
        <w:t>次利润分配，分配金额为</w:t>
      </w:r>
      <w:r w:rsidRPr="00AD22E5">
        <w:rPr>
          <w:rFonts w:eastAsiaTheme="minorEastAsia"/>
          <w:kern w:val="0"/>
          <w:szCs w:val="21"/>
        </w:rPr>
        <w:t>61,878,142.36</w:t>
      </w:r>
      <w:r w:rsidRPr="00AD22E5">
        <w:rPr>
          <w:rFonts w:eastAsiaTheme="minorEastAsia"/>
          <w:kern w:val="0"/>
          <w:szCs w:val="21"/>
        </w:rPr>
        <w:t>元。</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651"/>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本托管人依法对易方达基金管理有限公司编制和披露的易方达科翔混合型证券投资基金</w:t>
      </w:r>
      <w:r w:rsidRPr="00AD22E5">
        <w:rPr>
          <w:rFonts w:eastAsiaTheme="minorEastAsia"/>
          <w:kern w:val="0"/>
          <w:szCs w:val="21"/>
        </w:rPr>
        <w:t>2019</w:t>
      </w:r>
      <w:r w:rsidRPr="00AD22E5">
        <w:rPr>
          <w:rFonts w:eastAsiaTheme="minorEastAsia"/>
          <w:kern w:val="0"/>
          <w:szCs w:val="21"/>
        </w:rPr>
        <w:t>年年度报告中财务指标、净值表现、利润分配情况、财务会计报告、投资组合报告等内容进行了核查，以上内容真实、准确和完整。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652"/>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60468000_G03</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易方达科翔混合型证券投资基金全体基金份额持有人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653"/>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我们审计了易方达科翔混合型证券投资基金的财务报表，包括</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日的资产负债表，</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利润表和所有者权益（基金净值）变动表以及相关财务报表附注。我们认为，后附的易方达科翔混合型证券投资基金的财务报表在所有重大方面按照企业会计准则的规定编制，公允反映了易方达科翔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654"/>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科翔混合型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655"/>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8635BE" w:rsidRDefault="0005691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易方达科翔混合型证券投资基金管理层对其他信息负责。其他信息包括年度报告中涵盖的信息，但不包括财务报表和我们的审计报告。</w:t>
      </w:r>
    </w:p>
    <w:p w:rsidR="008635BE" w:rsidRDefault="0005691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8635BE" w:rsidRDefault="0005691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656"/>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在编制财务报表时，管理层负责评估易方达科翔混合型证券投</w:t>
      </w:r>
      <w:r>
        <w:rPr>
          <w:rFonts w:eastAsiaTheme="minorEastAsia"/>
          <w:color w:val="000000" w:themeColor="text1"/>
          <w:szCs w:val="21"/>
        </w:rPr>
        <w:t>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治理层负责监督易方达科翔混合型证券投资基金的财务报告过程。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657"/>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w:t>
      </w:r>
      <w:r>
        <w:rPr>
          <w:rFonts w:eastAsiaTheme="minorEastAsia"/>
          <w:color w:val="000000" w:themeColor="text1"/>
          <w:szCs w:val="21"/>
        </w:rPr>
        <w:t>报表作出的经济决策，则通常认为错报是重大的。</w:t>
      </w:r>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w:t>
      </w:r>
      <w:r>
        <w:rPr>
          <w:rFonts w:eastAsiaTheme="minorEastAsia"/>
          <w:color w:val="000000" w:themeColor="text1"/>
          <w:szCs w:val="21"/>
        </w:rPr>
        <w:t>有效性发表意见。</w:t>
      </w:r>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科翔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科翔混合型证券投</w:t>
      </w:r>
      <w:r>
        <w:rPr>
          <w:rFonts w:eastAsiaTheme="minorEastAsia"/>
          <w:color w:val="000000" w:themeColor="text1"/>
          <w:szCs w:val="21"/>
        </w:rPr>
        <w:t>资基金不能持续经营。</w:t>
      </w:r>
    </w:p>
    <w:p w:rsidR="008635BE" w:rsidRDefault="0005691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58"/>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59"/>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易方达科翔混合型证券投资基金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197,667,380.44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308,767,095.87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5,923,909.18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4,529,071.75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626,729.48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771,515.74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3,113,758,090.22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2,024,109,732.03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2,967,903,958.09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1,930,473,129.87</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145,854,132.13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93,636,602.16</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23,494,873.03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100,136,693.29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2,381,705.88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1,182,443.79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5,253,346.91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1,100,773.98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3,349,106,035.14</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2,440,597,326.45</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5,397,244.96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10,768,034.05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29,199,428.60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11,531,794.46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4,119,338.45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3,201,763.44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686,556.41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533,627.25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2,262,979.79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1,689,125.85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813,122.13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813,231.35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1,416,085.68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1,340,960.49</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43,894,756.02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29,878,536.89</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775,253,988.95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891,200,738.29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2,529,957,290.17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1,519,518,051.27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3,305,211,279.12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2,410,718,789.56</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3,349,106,035.14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2,440,597,326.45</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3.181</w:t>
      </w:r>
      <w:r w:rsidRPr="00AD22E5">
        <w:rPr>
          <w:rFonts w:eastAsiaTheme="minorEastAsia"/>
          <w:kern w:val="0"/>
          <w:szCs w:val="21"/>
        </w:rPr>
        <w:t>元，基金份额总额</w:t>
      </w:r>
      <w:r w:rsidRPr="00AD22E5">
        <w:rPr>
          <w:rFonts w:eastAsiaTheme="minorEastAsia"/>
          <w:kern w:val="0"/>
          <w:szCs w:val="21"/>
        </w:rPr>
        <w:t>1,038,975,149.69</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60"/>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易方达科翔混合型证券投资基金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1,516,901,142.81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-735,487,627.46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6,227,622.49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6,164,534.38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2,062,070.90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2,744,023.07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3,012,845.69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2,846,868.58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1,152,705.90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573,642.73</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772,965,211.00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-283,588,040.08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744,230,413.53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-303,033,842.48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5,338,893.87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377,283.82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23,395,903.60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19,068,518.58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735,714,545.32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-458,733,291.81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1,993,764.00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669,170.05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73,454,271.42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66,089,712.41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47,539,689.38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41,217,574.90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7,923,281.65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6,869,595.90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17,708,270.05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17,555,197.06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53.24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62.14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282,977.10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447,282.41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1,443,446,871.39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-801,577,339.87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1,443,446,871.39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-801,577,339.87</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61"/>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易方达科翔混合型证券投资基金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891,200,738.29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1,519,518,051.27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2,410,718,789.56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1,443,446,871.39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1,443,446,871.39</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-115,946,749.34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-371,129,490.13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-487,076,239.47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509,784,498.16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1,353,410,392.57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1,863,194,890.73</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-625,731,247.50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-1,724,539,882.70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-2,350,271,130.20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-61,878,142.36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-61,878,142.36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775,253,988.95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2,529,957,290.17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3,305,211,279.12</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760,811,122.22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2,130,363,661.88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2,891,174,784.10</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-801,577,339.87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-801,577,339.87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130,389,616.07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318,909,141.67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449,298,757.74</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364,584,926.20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892,614,696.95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1,257,199,623.15</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-234,195,310.13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-573,705,555.28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-807,900,865.41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-128,177,412.41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-128,177,412.41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891,200,738.29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1,519,518,051.27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2,410,718,789.56</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62"/>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本基金由科翔证券投资基金转型而成。依据中国证券监督管理委员会证监许可</w:t>
      </w:r>
      <w:r>
        <w:rPr>
          <w:rFonts w:eastAsiaTheme="minorEastAsia"/>
          <w:kern w:val="0"/>
          <w:szCs w:val="21"/>
        </w:rPr>
        <w:t>[2008]1221</w:t>
      </w:r>
      <w:r>
        <w:rPr>
          <w:rFonts w:eastAsiaTheme="minorEastAsia"/>
          <w:kern w:val="0"/>
          <w:szCs w:val="21"/>
        </w:rPr>
        <w:t>号文《关于核准科翔证券投资基金基金份额持有人大会有关转换基金运作方式决议的批复》，科翔证券投资基金由封闭式基金转型为开放式基金，调整存续期限，终止上市交易，调整投资目标、范围和策略，修订基金合同，并更名为</w:t>
      </w:r>
      <w:r>
        <w:rPr>
          <w:rFonts w:eastAsiaTheme="minorEastAsia"/>
          <w:kern w:val="0"/>
          <w:szCs w:val="21"/>
        </w:rPr>
        <w:t>“</w:t>
      </w:r>
      <w:r>
        <w:rPr>
          <w:rFonts w:eastAsiaTheme="minorEastAsia"/>
          <w:kern w:val="0"/>
          <w:szCs w:val="21"/>
        </w:rPr>
        <w:t>易方达科翔股票型证券投资基金</w:t>
      </w:r>
      <w:r>
        <w:rPr>
          <w:rFonts w:eastAsiaTheme="minorEastAsia"/>
          <w:kern w:val="0"/>
          <w:szCs w:val="21"/>
        </w:rPr>
        <w:t>”</w:t>
      </w:r>
      <w:r>
        <w:rPr>
          <w:rFonts w:eastAsiaTheme="minorEastAsia"/>
          <w:kern w:val="0"/>
          <w:szCs w:val="21"/>
        </w:rPr>
        <w:t>。自</w:t>
      </w:r>
      <w:r>
        <w:rPr>
          <w:rFonts w:eastAsiaTheme="minorEastAsia"/>
          <w:kern w:val="0"/>
          <w:szCs w:val="21"/>
        </w:rPr>
        <w:t>2008</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13</w:t>
      </w:r>
      <w:r>
        <w:rPr>
          <w:rFonts w:eastAsiaTheme="minorEastAsia"/>
          <w:kern w:val="0"/>
          <w:szCs w:val="21"/>
        </w:rPr>
        <w:t>日科翔证券投资基金在深圳证券交易所终止上市之日起，由《科翔证券投资基金基金合同》修订而成的《易方达科翔股票型证券投资基金基金合同》生效。本基金为开放式基金，存续期限</w:t>
      </w:r>
      <w:r>
        <w:rPr>
          <w:rFonts w:eastAsiaTheme="minorEastAsia"/>
          <w:kern w:val="0"/>
          <w:szCs w:val="21"/>
        </w:rPr>
        <w:t>不定。本基金的基金管理人为易方达基金管理有限公司，注册登记机构为易方达基金管理有限公司，基金托管人为中国工商银行股份有限公司（以下简称</w:t>
      </w:r>
      <w:r>
        <w:rPr>
          <w:rFonts w:eastAsiaTheme="minorEastAsia"/>
          <w:kern w:val="0"/>
          <w:szCs w:val="21"/>
        </w:rPr>
        <w:t>“</w:t>
      </w:r>
      <w:r>
        <w:rPr>
          <w:rFonts w:eastAsiaTheme="minorEastAsia"/>
          <w:kern w:val="0"/>
          <w:szCs w:val="21"/>
        </w:rPr>
        <w:t>中国工商银行</w:t>
      </w:r>
      <w:r>
        <w:rPr>
          <w:rFonts w:eastAsiaTheme="minorEastAsia"/>
          <w:kern w:val="0"/>
          <w:szCs w:val="21"/>
        </w:rPr>
        <w:t>”</w:t>
      </w:r>
      <w:r>
        <w:rPr>
          <w:rFonts w:eastAsiaTheme="minorEastAsia"/>
          <w:kern w:val="0"/>
          <w:szCs w:val="21"/>
        </w:rPr>
        <w:t>）。</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根据《易方达科翔股票型证券投资基金集中申购期基金份额发售公告》的有关规定，易方达基金管理有限公司于</w:t>
      </w:r>
      <w:r>
        <w:rPr>
          <w:rFonts w:eastAsiaTheme="minorEastAsia"/>
          <w:kern w:val="0"/>
          <w:szCs w:val="21"/>
        </w:rPr>
        <w:t>2008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12</w:t>
      </w:r>
      <w:r>
        <w:rPr>
          <w:rFonts w:eastAsiaTheme="minorEastAsia"/>
          <w:kern w:val="0"/>
          <w:szCs w:val="21"/>
        </w:rPr>
        <w:t>日对原基金科翔退市时的基金份额进行了份额拆分，拆分比例为</w:t>
      </w:r>
      <w:r>
        <w:rPr>
          <w:rFonts w:eastAsiaTheme="minorEastAsia"/>
          <w:kern w:val="0"/>
          <w:szCs w:val="21"/>
        </w:rPr>
        <w:t>1</w:t>
      </w:r>
      <w:r>
        <w:rPr>
          <w:rFonts w:eastAsiaTheme="minorEastAsia"/>
          <w:kern w:val="0"/>
          <w:szCs w:val="21"/>
        </w:rPr>
        <w:t>：</w:t>
      </w:r>
      <w:r>
        <w:rPr>
          <w:rFonts w:eastAsiaTheme="minorEastAsia"/>
          <w:kern w:val="0"/>
          <w:szCs w:val="21"/>
        </w:rPr>
        <w:t>1.340278796</w:t>
      </w:r>
      <w:r>
        <w:rPr>
          <w:rFonts w:eastAsiaTheme="minorEastAsia"/>
          <w:kern w:val="0"/>
          <w:szCs w:val="21"/>
        </w:rPr>
        <w:t>，并由注册登记机构进行了持有人份额的登记确认。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25</w:t>
      </w:r>
      <w:r w:rsidRPr="00AD22E5">
        <w:rPr>
          <w:rFonts w:eastAsiaTheme="minorEastAsia"/>
          <w:kern w:val="0"/>
          <w:szCs w:val="21"/>
        </w:rPr>
        <w:t>日，根据《公开募集证券投资基金运作管理办法》的规定，本基金变更基金类别并由</w:t>
      </w:r>
      <w:r w:rsidRPr="00AD22E5">
        <w:rPr>
          <w:rFonts w:eastAsiaTheme="minorEastAsia"/>
          <w:kern w:val="0"/>
          <w:szCs w:val="21"/>
        </w:rPr>
        <w:t>“</w:t>
      </w:r>
      <w:r w:rsidRPr="00AD22E5">
        <w:rPr>
          <w:rFonts w:eastAsiaTheme="minorEastAsia"/>
          <w:kern w:val="0"/>
          <w:szCs w:val="21"/>
        </w:rPr>
        <w:t>易方达科翔股票型证券投资基金</w:t>
      </w:r>
      <w:r w:rsidRPr="00AD22E5">
        <w:rPr>
          <w:rFonts w:eastAsiaTheme="minorEastAsia"/>
          <w:kern w:val="0"/>
          <w:szCs w:val="21"/>
        </w:rPr>
        <w:t>”</w:t>
      </w:r>
      <w:r w:rsidRPr="00AD22E5">
        <w:rPr>
          <w:rFonts w:eastAsiaTheme="minorEastAsia"/>
          <w:kern w:val="0"/>
          <w:szCs w:val="21"/>
        </w:rPr>
        <w:t>更名为</w:t>
      </w:r>
      <w:r w:rsidRPr="00AD22E5">
        <w:rPr>
          <w:rFonts w:eastAsiaTheme="minorEastAsia"/>
          <w:kern w:val="0"/>
          <w:szCs w:val="21"/>
        </w:rPr>
        <w:t>“</w:t>
      </w:r>
      <w:r w:rsidRPr="00AD22E5">
        <w:rPr>
          <w:rFonts w:eastAsiaTheme="minorEastAsia"/>
          <w:kern w:val="0"/>
          <w:szCs w:val="21"/>
        </w:rPr>
        <w:t>易方达科翔混合型证券投资基金</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w:t>
      </w:r>
      <w:r>
        <w:rPr>
          <w:rFonts w:eastAsiaTheme="minorEastAsia"/>
          <w:kern w:val="0"/>
          <w:szCs w:val="21"/>
        </w:rPr>
        <w:t>》第</w:t>
      </w:r>
      <w:r>
        <w:rPr>
          <w:rFonts w:eastAsiaTheme="minorEastAsia"/>
          <w:kern w:val="0"/>
          <w:szCs w:val="21"/>
        </w:rPr>
        <w:t>2</w:t>
      </w:r>
      <w:r>
        <w:rPr>
          <w:rFonts w:eastAsiaTheme="minorEastAsia"/>
          <w:kern w:val="0"/>
          <w:szCs w:val="21"/>
        </w:rPr>
        <w:t>号《年度报告的内容与格式》、《证券投资基金信息披露编报规则》第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金融工具是指形成一个单位的金融资产（负债），并形成其他单位的金融负债（资产）或权益工具的合同。</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(1) </w:t>
      </w:r>
      <w:r>
        <w:rPr>
          <w:rFonts w:eastAsiaTheme="minorEastAsia"/>
          <w:kern w:val="0"/>
          <w:szCs w:val="21"/>
        </w:rPr>
        <w:t>金融资产分类</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(2) </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w:t>
      </w:r>
      <w:r>
        <w:rPr>
          <w:rFonts w:eastAsiaTheme="minorEastAsia"/>
          <w:kern w:val="0"/>
          <w:szCs w:val="21"/>
        </w:rPr>
        <w:t>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w:t>
      </w:r>
      <w:r>
        <w:rPr>
          <w:rFonts w:eastAsiaTheme="minorEastAsia"/>
          <w:kern w:val="0"/>
          <w:szCs w:val="21"/>
        </w:rPr>
        <w:t>影响。特征是指对资产出售或使用的限制等，如果该限制是针对资产持有者的，那么在估值技术中不将该限制作为特征考虑。基金管理人不考虑因大量持有相关资产或负债所产生的溢价或折价；</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占基金净值比例计算的金额。未实现损益平准金指在申购或赎回基金份额时，申购或赎回款项中包含的按累计未实现利得</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占基金净值比例计算的金额。损益平准金于基金申购确认日或基金赎回确认日确认。未实现损益平准金与已实现损益平准金均在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资产支持证券利息收入按证券票面价值与票面利率计算的金额，扣除应由资产支持证券</w:t>
      </w:r>
      <w:r>
        <w:rPr>
          <w:rFonts w:eastAsiaTheme="minorEastAsia"/>
          <w:kern w:val="0"/>
          <w:szCs w:val="21"/>
        </w:rPr>
        <w:t>发行企业代扣代缴的个人所得税后的净额确认，在证券实际持有期内逐日计提；</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8635BE" w:rsidRDefault="00056919">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）在符合有关基金分红条件的前提下，本基金每年收益分配次数最多为</w:t>
      </w:r>
      <w:r>
        <w:rPr>
          <w:rFonts w:eastAsiaTheme="minorEastAsia"/>
          <w:kern w:val="0"/>
          <w:szCs w:val="21"/>
        </w:rPr>
        <w:t>12</w:t>
      </w:r>
      <w:r>
        <w:rPr>
          <w:rFonts w:eastAsiaTheme="minorEastAsia"/>
          <w:kern w:val="0"/>
          <w:szCs w:val="21"/>
        </w:rPr>
        <w:t>次，全年收益分配比例不得低于年度可供分配收益的</w:t>
      </w:r>
      <w:r>
        <w:rPr>
          <w:rFonts w:eastAsiaTheme="minorEastAsia"/>
          <w:kern w:val="0"/>
          <w:szCs w:val="21"/>
        </w:rPr>
        <w:t>10%</w:t>
      </w:r>
      <w:r>
        <w:rPr>
          <w:rFonts w:eastAsiaTheme="minorEastAsia"/>
          <w:kern w:val="0"/>
          <w:szCs w:val="21"/>
        </w:rPr>
        <w:t>，若《基金合同》生效不满</w:t>
      </w:r>
      <w:r>
        <w:rPr>
          <w:rFonts w:eastAsiaTheme="minorEastAsia"/>
          <w:kern w:val="0"/>
          <w:szCs w:val="21"/>
        </w:rPr>
        <w:t>3</w:t>
      </w:r>
      <w:r>
        <w:rPr>
          <w:rFonts w:eastAsiaTheme="minorEastAsia"/>
          <w:kern w:val="0"/>
          <w:szCs w:val="21"/>
        </w:rPr>
        <w:t>个月可不进行收益分配；</w:t>
      </w:r>
    </w:p>
    <w:p w:rsidR="008635BE" w:rsidRDefault="00056919">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）本基金收</w:t>
      </w:r>
      <w:r>
        <w:rPr>
          <w:rFonts w:eastAsiaTheme="minorEastAsia"/>
          <w:kern w:val="0"/>
          <w:szCs w:val="21"/>
        </w:rPr>
        <w:t>益分配方式分两种：现金分红与红利再投资，投资者可选择现金红利或将现金红利按红利发放日前一工作日的基金份额净值自动转为基金份额进行再投资；若投资者不选择，本基金默认的收益分配方式是现金分红；</w:t>
      </w:r>
    </w:p>
    <w:p w:rsidR="008635BE" w:rsidRDefault="00056919">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）基金投资当期出现净亏损，则不进行收益分配；</w:t>
      </w:r>
    </w:p>
    <w:p w:rsidR="008635BE" w:rsidRDefault="00056919">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）基金收益分配后每份基金份额的净值不能低于面值；</w:t>
      </w:r>
    </w:p>
    <w:p w:rsidR="008635BE" w:rsidRDefault="00056919">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5</w:t>
      </w:r>
      <w:r>
        <w:rPr>
          <w:rFonts w:eastAsiaTheme="minorEastAsia"/>
          <w:kern w:val="0"/>
          <w:szCs w:val="21"/>
        </w:rPr>
        <w:t>）基金当年收益应先弥补上一年度亏损后，才可进行当年收益分配；</w:t>
      </w:r>
    </w:p>
    <w:p w:rsidR="008635BE" w:rsidRDefault="00056919">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6</w:t>
      </w:r>
      <w:r>
        <w:rPr>
          <w:rFonts w:eastAsiaTheme="minorEastAsia"/>
          <w:kern w:val="0"/>
          <w:szCs w:val="21"/>
        </w:rPr>
        <w:t>）每一基金份额享有同等分配权；</w:t>
      </w:r>
    </w:p>
    <w:p w:rsidR="008635BE" w:rsidRDefault="00056919">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7</w:t>
      </w:r>
      <w:r>
        <w:rPr>
          <w:rFonts w:eastAsiaTheme="minorEastAsia"/>
          <w:kern w:val="0"/>
          <w:szCs w:val="21"/>
        </w:rPr>
        <w:t>）原基金科翔终止上市后</w:t>
      </w:r>
      <w:r>
        <w:rPr>
          <w:rFonts w:eastAsiaTheme="minorEastAsia"/>
          <w:kern w:val="0"/>
          <w:szCs w:val="21"/>
        </w:rPr>
        <w:t xml:space="preserve">, </w:t>
      </w:r>
      <w:r>
        <w:rPr>
          <w:rFonts w:eastAsiaTheme="minorEastAsia"/>
          <w:kern w:val="0"/>
          <w:szCs w:val="21"/>
        </w:rPr>
        <w:t>基金注册登记人由中国证券登记结算有限责任公司更换为易方达基金管理有限公司</w:t>
      </w:r>
      <w:r>
        <w:rPr>
          <w:rFonts w:eastAsiaTheme="minorEastAsia"/>
          <w:kern w:val="0"/>
          <w:szCs w:val="21"/>
        </w:rPr>
        <w:t>,</w:t>
      </w:r>
      <w:r>
        <w:rPr>
          <w:rFonts w:eastAsiaTheme="minorEastAsia"/>
          <w:kern w:val="0"/>
          <w:szCs w:val="21"/>
        </w:rPr>
        <w:t>基金份额持有人需要对原持有的基金份额进行确认和重新登记</w:t>
      </w:r>
      <w:r>
        <w:rPr>
          <w:rFonts w:eastAsiaTheme="minorEastAsia"/>
          <w:kern w:val="0"/>
          <w:szCs w:val="21"/>
        </w:rPr>
        <w:t>,</w:t>
      </w:r>
      <w:r>
        <w:rPr>
          <w:rFonts w:eastAsiaTheme="minorEastAsia"/>
          <w:kern w:val="0"/>
          <w:szCs w:val="21"/>
        </w:rPr>
        <w:t>方可通过其办理确权业务的相关销售机构办理赎回等业务。在投资者办理确权登记之前</w:t>
      </w:r>
      <w:r>
        <w:rPr>
          <w:rFonts w:eastAsiaTheme="minorEastAsia"/>
          <w:kern w:val="0"/>
          <w:szCs w:val="21"/>
        </w:rPr>
        <w:t>,</w:t>
      </w:r>
      <w:r>
        <w:rPr>
          <w:rFonts w:eastAsiaTheme="minorEastAsia"/>
          <w:kern w:val="0"/>
          <w:szCs w:val="21"/>
        </w:rPr>
        <w:t>如本基金进行收益分配</w:t>
      </w:r>
      <w:r>
        <w:rPr>
          <w:rFonts w:eastAsiaTheme="minorEastAsia"/>
          <w:kern w:val="0"/>
          <w:szCs w:val="21"/>
        </w:rPr>
        <w:t>,</w:t>
      </w:r>
      <w:r>
        <w:rPr>
          <w:rFonts w:eastAsiaTheme="minorEastAsia"/>
          <w:kern w:val="0"/>
          <w:szCs w:val="21"/>
        </w:rPr>
        <w:t>则未办理确权手续的基金份额产生相应的基金权益将以红利再投资方式进行处理</w:t>
      </w:r>
      <w:r>
        <w:rPr>
          <w:rFonts w:eastAsiaTheme="minorEastAsia"/>
          <w:kern w:val="0"/>
          <w:szCs w:val="21"/>
        </w:rPr>
        <w:t>,</w:t>
      </w:r>
      <w:r>
        <w:rPr>
          <w:rFonts w:eastAsiaTheme="minorEastAsia"/>
          <w:kern w:val="0"/>
          <w:szCs w:val="21"/>
        </w:rPr>
        <w:t>分红后基金份额继续托管在易方达基金管理有限公司登记注册中心</w:t>
      </w:r>
      <w:r>
        <w:rPr>
          <w:rFonts w:eastAsiaTheme="minorEastAsia"/>
          <w:kern w:val="0"/>
          <w:szCs w:val="21"/>
        </w:rPr>
        <w:t>,</w:t>
      </w:r>
      <w:r>
        <w:rPr>
          <w:rFonts w:eastAsiaTheme="minorEastAsia"/>
          <w:kern w:val="0"/>
          <w:szCs w:val="21"/>
        </w:rPr>
        <w:t>直至投资者办理确权登记。</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8</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w:t>
      </w:r>
      <w:r>
        <w:rPr>
          <w:rFonts w:eastAsiaTheme="minorEastAsia"/>
          <w:kern w:val="0"/>
          <w:szCs w:val="21"/>
        </w:rPr>
        <w:t>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w:t>
      </w:r>
      <w:r>
        <w:rPr>
          <w:rFonts w:eastAsiaTheme="minorEastAsia"/>
          <w:kern w:val="0"/>
          <w:szCs w:val="21"/>
        </w:rPr>
        <w:t>的质押式买入返售金融商品业务及持有政策性金融债券取得的利息收入属于金融同业往来利息收入；</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号文《关于明确金融、房地产开发、教育辅助服务等增值税政策的通知》的规定，资管产品运营过程中发生的增值税应税行为，以资管产品管理人为增值税纳税人；</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w:t>
      </w:r>
      <w:r>
        <w:rPr>
          <w:rFonts w:eastAsiaTheme="minorEastAsia"/>
          <w:kern w:val="0"/>
          <w:szCs w:val="21"/>
        </w:rPr>
        <w:t>、国家税务总局财税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w:t>
      </w:r>
      <w:r>
        <w:rPr>
          <w:rFonts w:eastAsiaTheme="minorEastAsia"/>
          <w:kern w:val="0"/>
          <w:szCs w:val="21"/>
        </w:rPr>
        <w:t>资管产品管理人以后月份的增值税应纳税额中抵减；</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w:t>
      </w:r>
      <w:r>
        <w:rPr>
          <w:rFonts w:eastAsiaTheme="minorEastAsia"/>
          <w:kern w:val="0"/>
          <w:szCs w:val="21"/>
        </w:rPr>
        <w:t>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证券投资基金从证券市场中取得的收入，包括买卖股票、债券的差价收入，股权的股息、红利收入，债券的利息收入及其他收入，暂不征收企业所得税。</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197,667,380.44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308,767,095.87</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197,667,380.44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308,767,095.87</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2,504,589,587.23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2,967,903,958.09</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463,314,370.86</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13,233,695.03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15,702,132.13</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2,468,437.10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129,882,760.00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130,152,000.00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269,240.00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143,116,455.03</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145,854,132.13</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2,737,677.10</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2,647,706,042.26</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3,113,758,090.22</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466,052,047.96</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2,200,857,127.37</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1,930,473,129.87</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-270,383,997.50</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22,752,942.02</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23,412,602.16</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659,660.14</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70,162,160.00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70,224,000.00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61,840.00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92,915,102.02</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93,636,602.16</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721,500.14</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2,293,772,229.39</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2,024,109,732.03</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-269,662,497.36</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52,178.46</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75,803.62</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2,665.70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2,038.00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2,326,579.72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1,123,446.75</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-19,191.78</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282.00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347.20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2,381,705.88</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1,182,443.79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2,262,979.79</w:t>
            </w:r>
          </w:p>
        </w:tc>
        <w:tc>
          <w:tcPr>
            <w:tcW w:w="3150" w:type="dxa"/>
            <w:vAlign w:val="center"/>
          </w:tcPr>
          <w:p w:rsidR="00645980" w:rsidRPr="008735B8" w:rsidRDefault="00645980" w:rsidP="00EA645F">
            <w:pPr>
              <w:spacing w:line="360" w:lineRule="auto"/>
              <w:jc w:val="right"/>
              <w:rPr>
                <w:szCs w:val="21"/>
              </w:rPr>
            </w:pPr>
            <w:r w:rsidRPr="008735B8">
              <w:rPr>
                <w:szCs w:val="21"/>
              </w:rPr>
              <w:t>1,688,737.03</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388.82</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2,262,979.79</w:t>
            </w:r>
          </w:p>
        </w:tc>
        <w:tc>
          <w:tcPr>
            <w:tcW w:w="3150" w:type="dxa"/>
            <w:vAlign w:val="center"/>
          </w:tcPr>
          <w:p w:rsidR="00645980" w:rsidRPr="008735B8" w:rsidRDefault="00645980" w:rsidP="00EA645F">
            <w:pPr>
              <w:spacing w:line="360" w:lineRule="auto"/>
              <w:jc w:val="right"/>
              <w:rPr>
                <w:szCs w:val="21"/>
              </w:rPr>
            </w:pPr>
            <w:r w:rsidRPr="008735B8">
              <w:rPr>
                <w:szCs w:val="21"/>
              </w:rPr>
              <w:t>1,689,125.85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1,000,000.00</w:t>
            </w:r>
          </w:p>
        </w:tc>
        <w:tc>
          <w:tcPr>
            <w:tcW w:w="3150" w:type="dxa"/>
            <w:vAlign w:val="center"/>
          </w:tcPr>
          <w:p w:rsidR="00645980" w:rsidRPr="008735B8" w:rsidRDefault="00645980" w:rsidP="00EA645F">
            <w:pPr>
              <w:spacing w:line="360" w:lineRule="auto"/>
              <w:jc w:val="right"/>
              <w:rPr>
                <w:szCs w:val="21"/>
              </w:rPr>
            </w:pPr>
            <w:r w:rsidRPr="008735B8">
              <w:rPr>
                <w:szCs w:val="21"/>
              </w:rPr>
              <w:t>1,000,000.00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86,085.68</w:t>
            </w:r>
          </w:p>
        </w:tc>
        <w:tc>
          <w:tcPr>
            <w:tcW w:w="3150" w:type="dxa"/>
            <w:vAlign w:val="center"/>
          </w:tcPr>
          <w:p w:rsidR="00645980" w:rsidRPr="008735B8" w:rsidRDefault="00645980" w:rsidP="00EA645F">
            <w:pPr>
              <w:spacing w:line="360" w:lineRule="auto"/>
              <w:jc w:val="right"/>
              <w:rPr>
                <w:szCs w:val="21"/>
              </w:rPr>
            </w:pPr>
            <w:r w:rsidRPr="008735B8">
              <w:rPr>
                <w:szCs w:val="21"/>
              </w:rPr>
              <w:t>40,960.49</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8635BE">
        <w:tc>
          <w:tcPr>
            <w:tcW w:w="2715" w:type="dxa"/>
            <w:vAlign w:val="center"/>
          </w:tcPr>
          <w:p w:rsidR="008635BE" w:rsidRDefault="00056919">
            <w:pPr>
              <w:jc w:val="left"/>
            </w:pPr>
            <w:r>
              <w:rPr>
                <w:szCs w:val="21"/>
              </w:rPr>
              <w:t>预提费用</w:t>
            </w:r>
          </w:p>
        </w:tc>
        <w:tc>
          <w:tcPr>
            <w:tcW w:w="3150" w:type="dxa"/>
            <w:vAlign w:val="center"/>
          </w:tcPr>
          <w:p w:rsidR="008635BE" w:rsidRDefault="00056919">
            <w:pPr>
              <w:jc w:val="right"/>
            </w:pPr>
            <w:r>
              <w:rPr>
                <w:szCs w:val="21"/>
              </w:rPr>
              <w:t>330,000.00</w:t>
            </w:r>
          </w:p>
        </w:tc>
        <w:tc>
          <w:tcPr>
            <w:tcW w:w="3150" w:type="dxa"/>
            <w:vAlign w:val="center"/>
          </w:tcPr>
          <w:p w:rsidR="008635BE" w:rsidRDefault="00056919">
            <w:pPr>
              <w:jc w:val="right"/>
            </w:pPr>
            <w:r>
              <w:rPr>
                <w:szCs w:val="21"/>
              </w:rPr>
              <w:t>300,000.00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1,416,085.68</w:t>
            </w:r>
          </w:p>
        </w:tc>
        <w:tc>
          <w:tcPr>
            <w:tcW w:w="3150" w:type="dxa"/>
            <w:vAlign w:val="bottom"/>
          </w:tcPr>
          <w:p w:rsidR="00645980" w:rsidRPr="008735B8" w:rsidRDefault="00645980" w:rsidP="00EA645F">
            <w:pPr>
              <w:spacing w:line="360" w:lineRule="auto"/>
              <w:jc w:val="right"/>
              <w:rPr>
                <w:szCs w:val="21"/>
              </w:rPr>
            </w:pPr>
            <w:r w:rsidRPr="008735B8">
              <w:rPr>
                <w:szCs w:val="21"/>
              </w:rPr>
              <w:t>1,340,960.49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1,194,345,790.80</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891,200,738.29</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683,209,607.96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509,784,498.16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-838,580,249.07</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-625,731,247.50</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1,038,975,149.69</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775,253,988.95</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909,554,196.10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609,963,855.17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1,519,518,051.27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707,732,326.07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735,714,545.32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1,443,446,871.39</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-201,464,437.98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-169,665,052.15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-371,129,490.13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657,192,591.50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696,217,801.07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1,353,410,392.57</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-858,657,029.48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-865,882,853.22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-1,724,539,882.70</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-61,878,142.36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-61,878,142.36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1,353,943,941.83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1,176,013,348.34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2,529,957,290.17</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1,916,538.88</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2,640,543.92</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132,070.42</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89,414.83</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13,461.60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14,064.32</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2,062,070.90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2,744,023.07</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6,299,552,301.24</w:t>
            </w:r>
          </w:p>
        </w:tc>
        <w:tc>
          <w:tcPr>
            <w:tcW w:w="2726" w:type="dxa"/>
            <w:vAlign w:val="bottom"/>
          </w:tcPr>
          <w:p w:rsidR="00342619" w:rsidRPr="008735B8" w:rsidRDefault="00342619" w:rsidP="009F4E54">
            <w:pPr>
              <w:jc w:val="right"/>
              <w:rPr>
                <w:szCs w:val="21"/>
              </w:rPr>
            </w:pPr>
            <w:r w:rsidRPr="008735B8">
              <w:rPr>
                <w:szCs w:val="21"/>
              </w:rPr>
              <w:t>5,879,649,292.96</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5,555,321,887.71</w:t>
            </w:r>
          </w:p>
        </w:tc>
        <w:tc>
          <w:tcPr>
            <w:tcW w:w="2726" w:type="dxa"/>
            <w:vAlign w:val="bottom"/>
          </w:tcPr>
          <w:p w:rsidR="00342619" w:rsidRPr="008735B8" w:rsidRDefault="00342619" w:rsidP="009F4E54">
            <w:pPr>
              <w:jc w:val="right"/>
              <w:rPr>
                <w:szCs w:val="21"/>
              </w:rPr>
            </w:pPr>
            <w:r w:rsidRPr="008735B8">
              <w:rPr>
                <w:szCs w:val="21"/>
              </w:rPr>
              <w:t>6,182,683,135.44</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744,230,413.53</w:t>
            </w:r>
          </w:p>
        </w:tc>
        <w:tc>
          <w:tcPr>
            <w:tcW w:w="2726" w:type="dxa"/>
            <w:vAlign w:val="bottom"/>
          </w:tcPr>
          <w:p w:rsidR="00342619" w:rsidRPr="008735B8" w:rsidRDefault="00342619" w:rsidP="009F4E54">
            <w:pPr>
              <w:jc w:val="right"/>
              <w:rPr>
                <w:szCs w:val="21"/>
              </w:rPr>
            </w:pPr>
            <w:r w:rsidRPr="008735B8">
              <w:rPr>
                <w:szCs w:val="21"/>
              </w:rPr>
              <w:t>-303,033,842.48</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105,977,137.78</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118,209,985.98</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98,292,050.25</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113,944,707.96</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2,346,193.66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3,887,994.20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5,338,893.87</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377,283.82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r>
        <w:rPr>
          <w:rFonts w:eastAsiaTheme="minorEastAsia"/>
          <w:kern w:val="0"/>
          <w:szCs w:val="21"/>
        </w:rPr>
        <w:t xml:space="preserve"> </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23,395,903.60</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19,068,518.58</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23,395,903.60</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19,068,518.58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735,714,545.32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-458,733,291.81</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733,698,368.36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-459,807,846.80</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2,016,176.96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1,074,554.99</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735,714,545.32</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-458,733,291.81</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1,993,764.00</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669,170.05</w:t>
            </w:r>
          </w:p>
        </w:tc>
      </w:tr>
      <w:tr w:rsidR="008635BE">
        <w:tc>
          <w:tcPr>
            <w:tcW w:w="1984" w:type="dxa"/>
            <w:vAlign w:val="center"/>
          </w:tcPr>
          <w:p w:rsidR="008635BE" w:rsidRDefault="00056919">
            <w:pPr>
              <w:jc w:val="left"/>
            </w:pPr>
            <w:r>
              <w:rPr>
                <w:rFonts w:eastAsiaTheme="minorEastAsia"/>
                <w:szCs w:val="21"/>
              </w:rPr>
              <w:t>其他</w:t>
            </w:r>
          </w:p>
        </w:tc>
        <w:tc>
          <w:tcPr>
            <w:tcW w:w="3598" w:type="dxa"/>
            <w:vAlign w:val="center"/>
          </w:tcPr>
          <w:p w:rsidR="008635BE" w:rsidRDefault="00056919">
            <w:pPr>
              <w:jc w:val="right"/>
            </w:pPr>
            <w:r>
              <w:rPr>
                <w:rFonts w:eastAsiaTheme="minorEastAsia"/>
                <w:szCs w:val="21"/>
              </w:rPr>
              <w:t>-</w:t>
            </w:r>
          </w:p>
        </w:tc>
        <w:tc>
          <w:tcPr>
            <w:tcW w:w="3598" w:type="dxa"/>
            <w:vAlign w:val="center"/>
          </w:tcPr>
          <w:p w:rsidR="008635BE" w:rsidRDefault="00056919">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1,993,764.00</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669,170.05</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17,707,345.05</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17,554,572.06</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925.00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625.00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17,708,270.05</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17,555,197.06</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110,000.00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8635BE">
        <w:trPr>
          <w:jc w:val="center"/>
        </w:trPr>
        <w:tc>
          <w:tcPr>
            <w:tcW w:w="2855" w:type="dxa"/>
            <w:vAlign w:val="center"/>
          </w:tcPr>
          <w:p w:rsidR="008635BE" w:rsidRDefault="00056919">
            <w:pPr>
              <w:jc w:val="left"/>
            </w:pPr>
            <w:r>
              <w:rPr>
                <w:rFonts w:eastAsiaTheme="minorEastAsia"/>
                <w:szCs w:val="21"/>
              </w:rPr>
              <w:t>银行汇划费</w:t>
            </w:r>
          </w:p>
        </w:tc>
        <w:tc>
          <w:tcPr>
            <w:tcW w:w="2893" w:type="dxa"/>
            <w:vAlign w:val="center"/>
          </w:tcPr>
          <w:p w:rsidR="008635BE" w:rsidRDefault="00056919">
            <w:pPr>
              <w:jc w:val="right"/>
            </w:pPr>
            <w:r>
              <w:rPr>
                <w:rFonts w:eastAsiaTheme="minorEastAsia"/>
                <w:szCs w:val="21"/>
              </w:rPr>
              <w:t>15,777.10</w:t>
            </w:r>
          </w:p>
        </w:tc>
        <w:tc>
          <w:tcPr>
            <w:tcW w:w="3367" w:type="dxa"/>
            <w:vAlign w:val="center"/>
          </w:tcPr>
          <w:p w:rsidR="008635BE" w:rsidRDefault="00056919">
            <w:pPr>
              <w:jc w:val="right"/>
            </w:pPr>
            <w:r>
              <w:rPr>
                <w:rFonts w:eastAsiaTheme="minorEastAsia"/>
                <w:szCs w:val="21"/>
              </w:rPr>
              <w:t>10,082.41</w:t>
            </w:r>
          </w:p>
        </w:tc>
      </w:tr>
      <w:tr w:rsidR="008635BE">
        <w:trPr>
          <w:jc w:val="center"/>
        </w:trPr>
        <w:tc>
          <w:tcPr>
            <w:tcW w:w="2855" w:type="dxa"/>
            <w:vAlign w:val="center"/>
          </w:tcPr>
          <w:p w:rsidR="008635BE" w:rsidRDefault="00056919">
            <w:pPr>
              <w:jc w:val="left"/>
            </w:pPr>
            <w:r>
              <w:rPr>
                <w:rFonts w:eastAsiaTheme="minorEastAsia"/>
                <w:szCs w:val="21"/>
              </w:rPr>
              <w:t>银行间账户维护费</w:t>
            </w:r>
          </w:p>
        </w:tc>
        <w:tc>
          <w:tcPr>
            <w:tcW w:w="2893" w:type="dxa"/>
            <w:vAlign w:val="center"/>
          </w:tcPr>
          <w:p w:rsidR="008635BE" w:rsidRDefault="00056919">
            <w:pPr>
              <w:jc w:val="right"/>
            </w:pPr>
            <w:r>
              <w:rPr>
                <w:rFonts w:eastAsiaTheme="minorEastAsia"/>
                <w:szCs w:val="21"/>
              </w:rPr>
              <w:t>36,000.00</w:t>
            </w:r>
          </w:p>
        </w:tc>
        <w:tc>
          <w:tcPr>
            <w:tcW w:w="3367" w:type="dxa"/>
            <w:vAlign w:val="center"/>
          </w:tcPr>
          <w:p w:rsidR="008635BE" w:rsidRDefault="00056919">
            <w:pPr>
              <w:jc w:val="right"/>
            </w:pPr>
            <w:r>
              <w:rPr>
                <w:rFonts w:eastAsiaTheme="minorEastAsia"/>
                <w:szCs w:val="21"/>
              </w:rPr>
              <w:t>36,000.00</w:t>
            </w:r>
          </w:p>
        </w:tc>
      </w:tr>
      <w:tr w:rsidR="008635BE">
        <w:trPr>
          <w:jc w:val="center"/>
        </w:trPr>
        <w:tc>
          <w:tcPr>
            <w:tcW w:w="2855" w:type="dxa"/>
            <w:vAlign w:val="center"/>
          </w:tcPr>
          <w:p w:rsidR="008635BE" w:rsidRDefault="00056919">
            <w:pPr>
              <w:jc w:val="left"/>
            </w:pPr>
            <w:r>
              <w:rPr>
                <w:rFonts w:eastAsiaTheme="minorEastAsia"/>
                <w:szCs w:val="21"/>
              </w:rPr>
              <w:t>其他</w:t>
            </w:r>
          </w:p>
        </w:tc>
        <w:tc>
          <w:tcPr>
            <w:tcW w:w="2893" w:type="dxa"/>
            <w:vAlign w:val="center"/>
          </w:tcPr>
          <w:p w:rsidR="008635BE" w:rsidRDefault="00056919">
            <w:pPr>
              <w:jc w:val="right"/>
            </w:pPr>
            <w:r>
              <w:rPr>
                <w:rFonts w:eastAsiaTheme="minorEastAsia"/>
                <w:szCs w:val="21"/>
              </w:rPr>
              <w:t>1,200.00</w:t>
            </w:r>
          </w:p>
        </w:tc>
        <w:tc>
          <w:tcPr>
            <w:tcW w:w="3367" w:type="dxa"/>
            <w:vAlign w:val="center"/>
          </w:tcPr>
          <w:p w:rsidR="008635BE" w:rsidRDefault="00056919">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282,977.10</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447,282.41</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根据相关法规以及本基金收益分配政策，本基金向截至</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16</w:t>
      </w:r>
      <w:r w:rsidRPr="00AD22E5">
        <w:rPr>
          <w:rFonts w:eastAsiaTheme="minorEastAsia"/>
          <w:kern w:val="0"/>
          <w:szCs w:val="21"/>
        </w:rPr>
        <w:t>日登记在册的全体持有人进行利润分配，每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0.80</w:t>
      </w:r>
      <w:r w:rsidRPr="00AD22E5">
        <w:rPr>
          <w:rFonts w:eastAsiaTheme="minorEastAsia"/>
          <w:kern w:val="0"/>
          <w:szCs w:val="21"/>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8635BE">
        <w:tc>
          <w:tcPr>
            <w:tcW w:w="5220" w:type="dxa"/>
            <w:vAlign w:val="center"/>
          </w:tcPr>
          <w:p w:rsidR="008635BE" w:rsidRDefault="00056919">
            <w:pPr>
              <w:jc w:val="left"/>
            </w:pPr>
            <w:r>
              <w:rPr>
                <w:rFonts w:eastAsiaTheme="minorEastAsia"/>
                <w:color w:val="000000"/>
                <w:szCs w:val="21"/>
              </w:rPr>
              <w:t>易方达基金管理有限公司</w:t>
            </w:r>
          </w:p>
        </w:tc>
        <w:tc>
          <w:tcPr>
            <w:tcW w:w="3780" w:type="dxa"/>
            <w:vAlign w:val="center"/>
          </w:tcPr>
          <w:p w:rsidR="008635BE" w:rsidRDefault="00056919">
            <w:pPr>
              <w:jc w:val="center"/>
            </w:pPr>
            <w:r>
              <w:rPr>
                <w:rFonts w:eastAsiaTheme="minorEastAsia"/>
                <w:color w:val="000000"/>
                <w:szCs w:val="21"/>
              </w:rPr>
              <w:t>基金管理人、注册登记机构、基金销售机构</w:t>
            </w:r>
          </w:p>
        </w:tc>
      </w:tr>
      <w:tr w:rsidR="008635BE">
        <w:tc>
          <w:tcPr>
            <w:tcW w:w="5220" w:type="dxa"/>
            <w:vAlign w:val="center"/>
          </w:tcPr>
          <w:p w:rsidR="008635BE" w:rsidRDefault="00056919">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8635BE" w:rsidRDefault="00056919">
            <w:pPr>
              <w:jc w:val="center"/>
            </w:pPr>
            <w:r>
              <w:rPr>
                <w:rFonts w:eastAsiaTheme="minorEastAsia"/>
                <w:color w:val="000000"/>
                <w:szCs w:val="21"/>
              </w:rPr>
              <w:t>基金托管人、基金销售机构</w:t>
            </w:r>
          </w:p>
        </w:tc>
      </w:tr>
      <w:tr w:rsidR="008635BE">
        <w:tc>
          <w:tcPr>
            <w:tcW w:w="5220" w:type="dxa"/>
            <w:vAlign w:val="center"/>
          </w:tcPr>
          <w:p w:rsidR="008635BE" w:rsidRDefault="00056919">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8635BE" w:rsidRDefault="00056919">
            <w:pPr>
              <w:jc w:val="center"/>
            </w:pPr>
            <w:r>
              <w:rPr>
                <w:rFonts w:eastAsiaTheme="minorEastAsia"/>
                <w:color w:val="000000"/>
                <w:szCs w:val="21"/>
              </w:rPr>
              <w:t>基金管理人股东、基金销售机构</w:t>
            </w:r>
          </w:p>
        </w:tc>
      </w:tr>
      <w:tr w:rsidR="008635BE">
        <w:tc>
          <w:tcPr>
            <w:tcW w:w="5220" w:type="dxa"/>
            <w:vAlign w:val="center"/>
          </w:tcPr>
          <w:p w:rsidR="008635BE" w:rsidRDefault="00056919">
            <w:pPr>
              <w:jc w:val="left"/>
            </w:pPr>
            <w:r>
              <w:rPr>
                <w:rFonts w:eastAsiaTheme="minorEastAsia"/>
                <w:color w:val="000000"/>
                <w:szCs w:val="21"/>
              </w:rPr>
              <w:t>广东粤财信托有限公司</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盈峰控股集团有限公司</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广东省广晟资产经营有限公司</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广州市广永国有资产经营有限公司</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珠海祺荣宝股权投资合伙企业（有限合伙）</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珠海祺泰宝股权投资合伙企业（有限合伙）</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珠海祺丰宝股权投资合伙企业（有限合伙）</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珠海聚莱康股权投资合伙企业（有限合伙）</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珠海聚宁康股权投资合伙企业（有限合伙）</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珠海聚弘康股权投资合伙企业（有限合伙）</w:t>
            </w:r>
          </w:p>
        </w:tc>
        <w:tc>
          <w:tcPr>
            <w:tcW w:w="3780" w:type="dxa"/>
            <w:vAlign w:val="center"/>
          </w:tcPr>
          <w:p w:rsidR="008635BE" w:rsidRDefault="00056919">
            <w:pPr>
              <w:jc w:val="center"/>
            </w:pPr>
            <w:r>
              <w:rPr>
                <w:rFonts w:eastAsiaTheme="minorEastAsia"/>
                <w:color w:val="000000"/>
                <w:szCs w:val="21"/>
              </w:rPr>
              <w:t>基金管理人股东</w:t>
            </w:r>
          </w:p>
        </w:tc>
      </w:tr>
      <w:tr w:rsidR="008635BE">
        <w:tc>
          <w:tcPr>
            <w:tcW w:w="5220" w:type="dxa"/>
            <w:vAlign w:val="center"/>
          </w:tcPr>
          <w:p w:rsidR="008635BE" w:rsidRDefault="00056919">
            <w:pPr>
              <w:jc w:val="left"/>
            </w:pPr>
            <w:r>
              <w:rPr>
                <w:rFonts w:eastAsiaTheme="minorEastAsia"/>
                <w:color w:val="000000"/>
                <w:szCs w:val="21"/>
              </w:rPr>
              <w:t>易方达资产管理有限公司</w:t>
            </w:r>
          </w:p>
        </w:tc>
        <w:tc>
          <w:tcPr>
            <w:tcW w:w="3780" w:type="dxa"/>
            <w:vAlign w:val="center"/>
          </w:tcPr>
          <w:p w:rsidR="008635BE" w:rsidRDefault="00056919">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47,539,689.38</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41,217,574.90</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6,418,251.82</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5,908,071.77</w:t>
            </w:r>
          </w:p>
        </w:tc>
      </w:tr>
    </w:tbl>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基金管理费每日计算，逐日累计至每月月底，按月支付；由基金托管人于次月前两个工作日内从基金资产中一次性支付给基金管理人。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7,923,281.65</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6,869,595.90</w:t>
            </w:r>
          </w:p>
        </w:tc>
      </w:tr>
    </w:tbl>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基金托管费每日计算，逐日累计至每月月底，按月支付；由基金托管人复核后于次月前两个工作日内从基金资产中一次性支取。</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E84D47" w:rsidRDefault="00E84D47" w:rsidP="00E84D47">
      <w:pPr>
        <w:autoSpaceDE w:val="0"/>
        <w:autoSpaceDN w:val="0"/>
        <w:adjustRightInd w:val="0"/>
        <w:spacing w:before="29" w:line="288" w:lineRule="auto"/>
        <w:ind w:left="15" w:right="90"/>
        <w:jc w:val="right"/>
        <w:rPr>
          <w:szCs w:val="21"/>
        </w:rPr>
      </w:pPr>
      <w:r>
        <w:rPr>
          <w:rFonts w:hint="eastAsia"/>
          <w:color w:val="000000"/>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28"/>
        <w:gridCol w:w="2728"/>
      </w:tblGrid>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spacing w:line="360" w:lineRule="auto"/>
              <w:jc w:val="center"/>
              <w:rPr>
                <w:rFonts w:eastAsiaTheme="minorEastAsia"/>
                <w:color w:val="000000" w:themeColor="text1"/>
                <w:sz w:val="21"/>
                <w:szCs w:val="21"/>
              </w:rPr>
            </w:pPr>
            <w:r>
              <w:rPr>
                <w:rFonts w:eastAsiaTheme="minorEastAsia" w:hint="eastAsia"/>
                <w:color w:val="000000" w:themeColor="text1"/>
                <w:sz w:val="21"/>
                <w:szCs w:val="21"/>
              </w:rPr>
              <w:t>项目</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E84D47" w:rsidRDefault="00E84D4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E84D47" w:rsidRDefault="00E84D4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rPr>
                <w:color w:val="000000"/>
                <w:sz w:val="21"/>
                <w:szCs w:val="21"/>
              </w:rPr>
            </w:pPr>
            <w:r>
              <w:rPr>
                <w:rFonts w:hint="eastAsia"/>
                <w:sz w:val="21"/>
                <w:szCs w:val="21"/>
              </w:rPr>
              <w:t>报告期初持有的基金份额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57,976,567.48</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57,976,567.48</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报告期间申购</w:t>
            </w:r>
            <w:r>
              <w:rPr>
                <w:szCs w:val="21"/>
              </w:rPr>
              <w:t>/</w:t>
            </w:r>
            <w:r>
              <w:rPr>
                <w:rFonts w:hint="eastAsia"/>
                <w:szCs w:val="21"/>
              </w:rPr>
              <w:t>买入总份额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报告期间因拆分变动份额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减：报告期间赎回</w:t>
            </w:r>
            <w:r>
              <w:rPr>
                <w:szCs w:val="21"/>
              </w:rPr>
              <w:t>/</w:t>
            </w:r>
            <w:r>
              <w:rPr>
                <w:rFonts w:hint="eastAsia"/>
                <w:szCs w:val="21"/>
              </w:rPr>
              <w:t>卖出总份额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57,976,567.48</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57,976,567.48</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报告期末持有的基金份额占基金总份额比例</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4.8543%</w:t>
            </w:r>
          </w:p>
        </w:tc>
      </w:tr>
    </w:tbl>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注：基金管理人投资本基金相关的费用按基金合同及相关法律文件有关规定支付。</w:t>
      </w:r>
      <w:r>
        <w:rPr>
          <w:rFonts w:eastAsiaTheme="minorEastAsia"/>
          <w:color w:val="000000" w:themeColor="text1"/>
          <w:kern w:val="0"/>
          <w:szCs w:val="21"/>
        </w:rPr>
        <w:t xml:space="preserve"> </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8635BE">
        <w:tc>
          <w:tcPr>
            <w:tcW w:w="2268" w:type="dxa"/>
            <w:vAlign w:val="center"/>
          </w:tcPr>
          <w:p w:rsidR="008635BE" w:rsidRDefault="00056919">
            <w:pPr>
              <w:jc w:val="left"/>
            </w:pPr>
            <w:r>
              <w:rPr>
                <w:szCs w:val="21"/>
              </w:rPr>
              <w:t>中国工商银行</w:t>
            </w:r>
            <w:r>
              <w:rPr>
                <w:szCs w:val="21"/>
              </w:rPr>
              <w:t>-</w:t>
            </w:r>
            <w:r>
              <w:rPr>
                <w:szCs w:val="21"/>
              </w:rPr>
              <w:t>活期存款</w:t>
            </w:r>
          </w:p>
        </w:tc>
        <w:tc>
          <w:tcPr>
            <w:tcW w:w="1683" w:type="dxa"/>
            <w:vAlign w:val="center"/>
          </w:tcPr>
          <w:p w:rsidR="008635BE" w:rsidRDefault="00056919">
            <w:pPr>
              <w:jc w:val="right"/>
            </w:pPr>
            <w:r>
              <w:rPr>
                <w:szCs w:val="21"/>
              </w:rPr>
              <w:t>197,667,380.44</w:t>
            </w:r>
          </w:p>
        </w:tc>
        <w:tc>
          <w:tcPr>
            <w:tcW w:w="1683" w:type="dxa"/>
            <w:vAlign w:val="center"/>
          </w:tcPr>
          <w:p w:rsidR="008635BE" w:rsidRDefault="00056919">
            <w:pPr>
              <w:jc w:val="right"/>
            </w:pPr>
            <w:r>
              <w:rPr>
                <w:szCs w:val="21"/>
              </w:rPr>
              <w:t>1,916,538.88</w:t>
            </w:r>
          </w:p>
        </w:tc>
        <w:tc>
          <w:tcPr>
            <w:tcW w:w="1683" w:type="dxa"/>
            <w:vAlign w:val="center"/>
          </w:tcPr>
          <w:p w:rsidR="008635BE" w:rsidRDefault="00056919">
            <w:pPr>
              <w:jc w:val="right"/>
            </w:pPr>
            <w:r>
              <w:rPr>
                <w:szCs w:val="21"/>
              </w:rPr>
              <w:t>308,767,095.87</w:t>
            </w:r>
          </w:p>
        </w:tc>
        <w:tc>
          <w:tcPr>
            <w:tcW w:w="1683" w:type="dxa"/>
            <w:vAlign w:val="center"/>
          </w:tcPr>
          <w:p w:rsidR="008635BE" w:rsidRDefault="00056919">
            <w:pPr>
              <w:jc w:val="right"/>
            </w:pPr>
            <w:r>
              <w:rPr>
                <w:szCs w:val="21"/>
              </w:rPr>
              <w:t>2,640,543.92</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注：本基金的上述银行存款由基金托管人中国工商银行股份有限公司保管，按银行同业利率或约定利率计息。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760870" w:rsidRDefault="00D020F5" w:rsidP="00D71B52">
      <w:pPr>
        <w:tabs>
          <w:tab w:val="left" w:pos="426"/>
        </w:tabs>
        <w:spacing w:line="360" w:lineRule="auto"/>
        <w:ind w:firstLineChars="200" w:firstLine="420"/>
        <w:jc w:val="left"/>
        <w:rPr>
          <w:rFonts w:eastAsiaTheme="minorEastAsia"/>
          <w:color w:val="000000" w:themeColor="text1"/>
          <w:kern w:val="0"/>
          <w:szCs w:val="21"/>
        </w:rPr>
      </w:pPr>
      <w:r w:rsidRPr="002E4018">
        <w:rPr>
          <w:rFonts w:eastAsiaTheme="minorEastAsia"/>
          <w:color w:val="000000" w:themeColor="text1"/>
          <w:kern w:val="0"/>
          <w:szCs w:val="21"/>
        </w:rPr>
        <w:t>本基金本报告期及上年度可比期间未在承销期内参与关联方承销证券。</w:t>
      </w:r>
    </w:p>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91212A"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204"/>
        <w:gridCol w:w="709"/>
        <w:gridCol w:w="709"/>
        <w:gridCol w:w="992"/>
        <w:gridCol w:w="1559"/>
        <w:gridCol w:w="1560"/>
        <w:gridCol w:w="1559"/>
        <w:gridCol w:w="566"/>
      </w:tblGrid>
      <w:tr w:rsidR="00655F30" w:rsidRPr="000B045A" w:rsidTr="00FB6AAB">
        <w:trPr>
          <w:trHeight w:val="1323"/>
          <w:jc w:val="center"/>
        </w:trPr>
        <w:tc>
          <w:tcPr>
            <w:tcW w:w="923" w:type="dxa"/>
            <w:vMerge w:val="restart"/>
            <w:shd w:val="clear" w:color="auto" w:fill="auto"/>
            <w:vAlign w:val="center"/>
          </w:tcPr>
          <w:p w:rsidR="00655F30" w:rsidRPr="000B045A" w:rsidRDefault="00655F30" w:rsidP="00C915A6">
            <w:pPr>
              <w:autoSpaceDE w:val="0"/>
              <w:autoSpaceDN w:val="0"/>
              <w:adjustRightInd w:val="0"/>
              <w:spacing w:before="29" w:line="360" w:lineRule="auto"/>
              <w:ind w:right="210"/>
              <w:jc w:val="center"/>
              <w:rPr>
                <w:bCs/>
                <w:color w:val="000000"/>
                <w:szCs w:val="21"/>
              </w:rPr>
            </w:pPr>
            <w:r w:rsidRPr="000B045A">
              <w:rPr>
                <w:color w:val="000000"/>
                <w:szCs w:val="21"/>
              </w:rPr>
              <w:t>序号</w:t>
            </w:r>
          </w:p>
        </w:tc>
        <w:tc>
          <w:tcPr>
            <w:tcW w:w="1204"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权益登记日</w:t>
            </w:r>
          </w:p>
        </w:tc>
        <w:tc>
          <w:tcPr>
            <w:tcW w:w="1418" w:type="dxa"/>
            <w:gridSpan w:val="2"/>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除息日</w:t>
            </w:r>
          </w:p>
        </w:tc>
        <w:tc>
          <w:tcPr>
            <w:tcW w:w="992"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每</w:t>
            </w:r>
            <w:r w:rsidRPr="000B045A">
              <w:rPr>
                <w:color w:val="000000"/>
                <w:szCs w:val="21"/>
              </w:rPr>
              <w:t>10</w:t>
            </w:r>
            <w:r w:rsidRPr="000B045A">
              <w:rPr>
                <w:color w:val="000000"/>
                <w:szCs w:val="21"/>
              </w:rPr>
              <w:t>份基金份额分红数</w:t>
            </w:r>
          </w:p>
        </w:tc>
        <w:tc>
          <w:tcPr>
            <w:tcW w:w="1559" w:type="dxa"/>
            <w:vMerge w:val="restart"/>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lang w:val="en-AU"/>
              </w:rPr>
              <w:t>现金</w:t>
            </w:r>
            <w:r w:rsidRPr="000B045A">
              <w:rPr>
                <w:color w:val="000000"/>
                <w:szCs w:val="21"/>
              </w:rPr>
              <w:t>形式发放总额</w:t>
            </w:r>
          </w:p>
        </w:tc>
        <w:tc>
          <w:tcPr>
            <w:tcW w:w="1560" w:type="dxa"/>
            <w:vMerge w:val="restart"/>
            <w:shd w:val="clear" w:color="auto" w:fill="auto"/>
            <w:vAlign w:val="center"/>
          </w:tcPr>
          <w:p w:rsidR="00655F30" w:rsidRPr="000B045A" w:rsidRDefault="00655F30" w:rsidP="00C915A6">
            <w:pPr>
              <w:spacing w:line="360" w:lineRule="auto"/>
              <w:ind w:leftChars="50" w:left="105"/>
              <w:jc w:val="center"/>
              <w:rPr>
                <w:color w:val="000000"/>
                <w:szCs w:val="21"/>
                <w:lang w:val="en-AU"/>
              </w:rPr>
            </w:pPr>
            <w:r w:rsidRPr="000B045A">
              <w:rPr>
                <w:color w:val="000000"/>
                <w:szCs w:val="21"/>
                <w:lang w:val="en-AU"/>
              </w:rPr>
              <w:t>再投资形式发放总额</w:t>
            </w:r>
          </w:p>
        </w:tc>
        <w:tc>
          <w:tcPr>
            <w:tcW w:w="1559" w:type="dxa"/>
            <w:vMerge w:val="restart"/>
            <w:shd w:val="clear" w:color="auto" w:fill="auto"/>
            <w:vAlign w:val="center"/>
          </w:tcPr>
          <w:p w:rsidR="00655F30" w:rsidRPr="000B045A" w:rsidRDefault="00E2453D" w:rsidP="00C915A6">
            <w:pPr>
              <w:spacing w:line="360" w:lineRule="auto"/>
              <w:jc w:val="center"/>
              <w:rPr>
                <w:color w:val="000000"/>
                <w:szCs w:val="21"/>
                <w:lang w:val="en-AU"/>
              </w:rPr>
            </w:pPr>
            <w:r w:rsidRPr="000B045A">
              <w:rPr>
                <w:color w:val="000000"/>
                <w:szCs w:val="21"/>
                <w:lang w:val="en-AU"/>
              </w:rPr>
              <w:t>本期</w:t>
            </w:r>
            <w:r w:rsidR="00655F30" w:rsidRPr="000B045A">
              <w:rPr>
                <w:color w:val="000000"/>
                <w:szCs w:val="21"/>
                <w:lang w:val="en-AU"/>
              </w:rPr>
              <w:t>利润分配合计</w:t>
            </w:r>
          </w:p>
        </w:tc>
        <w:tc>
          <w:tcPr>
            <w:tcW w:w="566" w:type="dxa"/>
            <w:vMerge w:val="restart"/>
            <w:shd w:val="clear" w:color="auto" w:fill="auto"/>
            <w:vAlign w:val="center"/>
          </w:tcPr>
          <w:p w:rsidR="00655F30" w:rsidRPr="000B045A" w:rsidRDefault="00655F30" w:rsidP="00C915A6">
            <w:pPr>
              <w:spacing w:line="360" w:lineRule="auto"/>
              <w:jc w:val="center"/>
              <w:rPr>
                <w:color w:val="000000"/>
                <w:szCs w:val="21"/>
                <w:lang w:val="en-AU"/>
              </w:rPr>
            </w:pPr>
            <w:r w:rsidRPr="000B045A">
              <w:rPr>
                <w:color w:val="000000"/>
                <w:szCs w:val="21"/>
                <w:lang w:val="en-AU"/>
              </w:rPr>
              <w:t>备注</w:t>
            </w:r>
          </w:p>
        </w:tc>
      </w:tr>
      <w:tr w:rsidR="00655F30" w:rsidRPr="000B045A" w:rsidTr="00FB6AAB">
        <w:trPr>
          <w:trHeight w:val="1323"/>
          <w:jc w:val="center"/>
        </w:trPr>
        <w:tc>
          <w:tcPr>
            <w:tcW w:w="923" w:type="dxa"/>
            <w:vMerge/>
            <w:shd w:val="clear" w:color="auto" w:fill="auto"/>
          </w:tcPr>
          <w:p w:rsidR="00655F30" w:rsidRPr="000B045A" w:rsidRDefault="00655F30" w:rsidP="00C915A6">
            <w:pPr>
              <w:autoSpaceDE w:val="0"/>
              <w:autoSpaceDN w:val="0"/>
              <w:adjustRightInd w:val="0"/>
              <w:spacing w:before="29" w:line="360" w:lineRule="auto"/>
              <w:ind w:right="210"/>
              <w:jc w:val="left"/>
              <w:rPr>
                <w:color w:val="000000"/>
                <w:szCs w:val="21"/>
              </w:rPr>
            </w:pPr>
          </w:p>
        </w:tc>
        <w:tc>
          <w:tcPr>
            <w:tcW w:w="1204" w:type="dxa"/>
            <w:vMerge/>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709" w:type="dxa"/>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场内</w:t>
            </w:r>
          </w:p>
        </w:tc>
        <w:tc>
          <w:tcPr>
            <w:tcW w:w="709" w:type="dxa"/>
            <w:shd w:val="clear" w:color="auto" w:fill="auto"/>
            <w:vAlign w:val="center"/>
          </w:tcPr>
          <w:p w:rsidR="00655F30" w:rsidRPr="000B045A" w:rsidRDefault="00655F30" w:rsidP="00C915A6">
            <w:pPr>
              <w:spacing w:line="360" w:lineRule="auto"/>
              <w:ind w:leftChars="50" w:left="105"/>
              <w:jc w:val="center"/>
              <w:rPr>
                <w:color w:val="000000"/>
                <w:szCs w:val="21"/>
              </w:rPr>
            </w:pPr>
            <w:r w:rsidRPr="000B045A">
              <w:rPr>
                <w:color w:val="000000"/>
                <w:szCs w:val="21"/>
              </w:rPr>
              <w:t>场外</w:t>
            </w:r>
          </w:p>
        </w:tc>
        <w:tc>
          <w:tcPr>
            <w:tcW w:w="992" w:type="dxa"/>
            <w:vMerge/>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1559" w:type="dxa"/>
            <w:vMerge/>
            <w:shd w:val="clear" w:color="auto" w:fill="auto"/>
            <w:vAlign w:val="center"/>
          </w:tcPr>
          <w:p w:rsidR="00655F30" w:rsidRPr="000B045A" w:rsidRDefault="00655F30" w:rsidP="00C915A6">
            <w:pPr>
              <w:spacing w:line="360" w:lineRule="auto"/>
              <w:ind w:leftChars="50" w:left="105"/>
              <w:jc w:val="center"/>
              <w:rPr>
                <w:color w:val="000000"/>
                <w:szCs w:val="21"/>
                <w:lang w:val="en-AU"/>
              </w:rPr>
            </w:pPr>
          </w:p>
        </w:tc>
        <w:tc>
          <w:tcPr>
            <w:tcW w:w="1560" w:type="dxa"/>
            <w:vMerge/>
            <w:shd w:val="clear" w:color="auto" w:fill="auto"/>
            <w:vAlign w:val="center"/>
          </w:tcPr>
          <w:p w:rsidR="00655F30" w:rsidRPr="000B045A" w:rsidRDefault="00655F30" w:rsidP="00C915A6">
            <w:pPr>
              <w:spacing w:line="360" w:lineRule="auto"/>
              <w:ind w:leftChars="50" w:left="105"/>
              <w:jc w:val="center"/>
              <w:rPr>
                <w:color w:val="000000"/>
                <w:szCs w:val="21"/>
                <w:lang w:val="en-AU"/>
              </w:rPr>
            </w:pPr>
          </w:p>
        </w:tc>
        <w:tc>
          <w:tcPr>
            <w:tcW w:w="1559" w:type="dxa"/>
            <w:vMerge/>
            <w:shd w:val="clear" w:color="auto" w:fill="auto"/>
            <w:vAlign w:val="center"/>
          </w:tcPr>
          <w:p w:rsidR="00655F30" w:rsidRPr="000B045A" w:rsidRDefault="00655F30" w:rsidP="00C915A6">
            <w:pPr>
              <w:spacing w:line="360" w:lineRule="auto"/>
              <w:jc w:val="center"/>
              <w:rPr>
                <w:color w:val="000000"/>
                <w:szCs w:val="21"/>
                <w:lang w:val="en-AU"/>
              </w:rPr>
            </w:pPr>
          </w:p>
        </w:tc>
        <w:tc>
          <w:tcPr>
            <w:tcW w:w="566" w:type="dxa"/>
            <w:vMerge/>
            <w:shd w:val="clear" w:color="auto" w:fill="auto"/>
            <w:vAlign w:val="center"/>
          </w:tcPr>
          <w:p w:rsidR="00655F30" w:rsidRPr="000B045A" w:rsidRDefault="00655F30" w:rsidP="00C915A6">
            <w:pPr>
              <w:spacing w:line="360" w:lineRule="auto"/>
              <w:jc w:val="center"/>
              <w:rPr>
                <w:color w:val="000000"/>
                <w:szCs w:val="21"/>
                <w:lang w:val="en-AU"/>
              </w:rPr>
            </w:pPr>
          </w:p>
        </w:tc>
      </w:tr>
      <w:tr w:rsidR="008635BE">
        <w:trPr>
          <w:jc w:val="center"/>
        </w:trPr>
        <w:tc>
          <w:tcPr>
            <w:tcW w:w="923" w:type="dxa"/>
            <w:vAlign w:val="center"/>
          </w:tcPr>
          <w:p w:rsidR="008635BE" w:rsidRDefault="00056919">
            <w:pPr>
              <w:jc w:val="center"/>
            </w:pPr>
            <w:r>
              <w:rPr>
                <w:szCs w:val="21"/>
              </w:rPr>
              <w:t>1</w:t>
            </w:r>
          </w:p>
        </w:tc>
        <w:tc>
          <w:tcPr>
            <w:tcW w:w="1204" w:type="dxa"/>
            <w:vAlign w:val="center"/>
          </w:tcPr>
          <w:p w:rsidR="008635BE" w:rsidRDefault="00056919">
            <w:pPr>
              <w:jc w:val="center"/>
            </w:pPr>
            <w:r>
              <w:rPr>
                <w:szCs w:val="21"/>
              </w:rPr>
              <w:t>2019-12-10</w:t>
            </w:r>
          </w:p>
        </w:tc>
        <w:tc>
          <w:tcPr>
            <w:tcW w:w="709" w:type="dxa"/>
            <w:vAlign w:val="center"/>
          </w:tcPr>
          <w:p w:rsidR="008635BE" w:rsidRDefault="00056919">
            <w:pPr>
              <w:jc w:val="center"/>
            </w:pPr>
            <w:r>
              <w:rPr>
                <w:szCs w:val="21"/>
              </w:rPr>
              <w:t>-</w:t>
            </w:r>
          </w:p>
        </w:tc>
        <w:tc>
          <w:tcPr>
            <w:tcW w:w="709" w:type="dxa"/>
            <w:vAlign w:val="center"/>
          </w:tcPr>
          <w:p w:rsidR="008635BE" w:rsidRDefault="00056919">
            <w:pPr>
              <w:jc w:val="center"/>
            </w:pPr>
            <w:r>
              <w:rPr>
                <w:szCs w:val="21"/>
              </w:rPr>
              <w:t>2019-12-10</w:t>
            </w:r>
          </w:p>
        </w:tc>
        <w:tc>
          <w:tcPr>
            <w:tcW w:w="992" w:type="dxa"/>
            <w:vAlign w:val="center"/>
          </w:tcPr>
          <w:p w:rsidR="008635BE" w:rsidRDefault="00056919">
            <w:pPr>
              <w:jc w:val="right"/>
            </w:pPr>
            <w:r>
              <w:rPr>
                <w:szCs w:val="21"/>
              </w:rPr>
              <w:t>0.600</w:t>
            </w:r>
          </w:p>
        </w:tc>
        <w:tc>
          <w:tcPr>
            <w:tcW w:w="1559" w:type="dxa"/>
            <w:vAlign w:val="center"/>
          </w:tcPr>
          <w:p w:rsidR="008635BE" w:rsidRDefault="00056919">
            <w:pPr>
              <w:jc w:val="right"/>
            </w:pPr>
            <w:r>
              <w:rPr>
                <w:szCs w:val="21"/>
              </w:rPr>
              <w:t>36,496,657.27</w:t>
            </w:r>
          </w:p>
        </w:tc>
        <w:tc>
          <w:tcPr>
            <w:tcW w:w="1560" w:type="dxa"/>
            <w:vAlign w:val="center"/>
          </w:tcPr>
          <w:p w:rsidR="008635BE" w:rsidRDefault="00056919">
            <w:pPr>
              <w:jc w:val="right"/>
            </w:pPr>
            <w:r>
              <w:rPr>
                <w:szCs w:val="21"/>
              </w:rPr>
              <w:t>25,381,485.09</w:t>
            </w:r>
          </w:p>
        </w:tc>
        <w:tc>
          <w:tcPr>
            <w:tcW w:w="1559" w:type="dxa"/>
            <w:vAlign w:val="center"/>
          </w:tcPr>
          <w:p w:rsidR="008635BE" w:rsidRDefault="00056919">
            <w:pPr>
              <w:jc w:val="right"/>
            </w:pPr>
            <w:r>
              <w:rPr>
                <w:szCs w:val="21"/>
              </w:rPr>
              <w:t>61,878,142.36</w:t>
            </w:r>
          </w:p>
        </w:tc>
        <w:tc>
          <w:tcPr>
            <w:tcW w:w="566" w:type="dxa"/>
            <w:vAlign w:val="center"/>
          </w:tcPr>
          <w:p w:rsidR="008635BE" w:rsidRDefault="00056919">
            <w:pPr>
              <w:jc w:val="left"/>
            </w:pPr>
            <w:r>
              <w:rPr>
                <w:szCs w:val="21"/>
              </w:rPr>
              <w:t>-</w:t>
            </w:r>
          </w:p>
        </w:tc>
      </w:tr>
      <w:tr w:rsidR="00655F30" w:rsidRPr="000B045A" w:rsidTr="00FB6AAB">
        <w:trPr>
          <w:jc w:val="center"/>
        </w:trPr>
        <w:tc>
          <w:tcPr>
            <w:tcW w:w="923" w:type="dxa"/>
            <w:shd w:val="clear" w:color="auto" w:fill="auto"/>
            <w:vAlign w:val="center"/>
          </w:tcPr>
          <w:p w:rsidR="00655F30" w:rsidRPr="000B045A" w:rsidRDefault="00655F30" w:rsidP="00C915A6">
            <w:pPr>
              <w:spacing w:line="360" w:lineRule="auto"/>
              <w:ind w:leftChars="50" w:left="105"/>
              <w:rPr>
                <w:color w:val="000000"/>
                <w:szCs w:val="21"/>
              </w:rPr>
            </w:pPr>
            <w:r w:rsidRPr="000B045A">
              <w:rPr>
                <w:szCs w:val="21"/>
              </w:rPr>
              <w:t>合计</w:t>
            </w:r>
          </w:p>
        </w:tc>
        <w:tc>
          <w:tcPr>
            <w:tcW w:w="1204" w:type="dxa"/>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1418" w:type="dxa"/>
            <w:gridSpan w:val="2"/>
            <w:shd w:val="clear" w:color="auto" w:fill="auto"/>
            <w:vAlign w:val="center"/>
          </w:tcPr>
          <w:p w:rsidR="00655F30" w:rsidRPr="000B045A" w:rsidRDefault="00655F30" w:rsidP="00C915A6">
            <w:pPr>
              <w:spacing w:line="360" w:lineRule="auto"/>
              <w:ind w:leftChars="50" w:left="105"/>
              <w:jc w:val="center"/>
              <w:rPr>
                <w:color w:val="000000"/>
                <w:szCs w:val="21"/>
              </w:rPr>
            </w:pPr>
          </w:p>
        </w:tc>
        <w:tc>
          <w:tcPr>
            <w:tcW w:w="992" w:type="dxa"/>
            <w:shd w:val="clear" w:color="auto" w:fill="auto"/>
            <w:vAlign w:val="center"/>
          </w:tcPr>
          <w:p w:rsidR="00655F30" w:rsidRPr="000B045A" w:rsidRDefault="00655F30" w:rsidP="003104B9">
            <w:pPr>
              <w:spacing w:line="360" w:lineRule="auto"/>
              <w:jc w:val="right"/>
              <w:rPr>
                <w:szCs w:val="21"/>
              </w:rPr>
            </w:pPr>
            <w:r w:rsidRPr="000B045A">
              <w:rPr>
                <w:szCs w:val="21"/>
              </w:rPr>
              <w:t>0.600</w:t>
            </w:r>
          </w:p>
        </w:tc>
        <w:tc>
          <w:tcPr>
            <w:tcW w:w="1559" w:type="dxa"/>
            <w:shd w:val="clear" w:color="auto" w:fill="auto"/>
            <w:vAlign w:val="center"/>
          </w:tcPr>
          <w:p w:rsidR="00655F30" w:rsidRPr="000B045A" w:rsidRDefault="00655F30" w:rsidP="003104B9">
            <w:pPr>
              <w:spacing w:line="360" w:lineRule="auto"/>
              <w:jc w:val="right"/>
              <w:rPr>
                <w:szCs w:val="21"/>
              </w:rPr>
            </w:pPr>
            <w:r w:rsidRPr="000B045A">
              <w:rPr>
                <w:szCs w:val="21"/>
              </w:rPr>
              <w:t>36,496,657.27</w:t>
            </w:r>
          </w:p>
        </w:tc>
        <w:tc>
          <w:tcPr>
            <w:tcW w:w="1560" w:type="dxa"/>
            <w:shd w:val="clear" w:color="auto" w:fill="auto"/>
            <w:vAlign w:val="center"/>
          </w:tcPr>
          <w:p w:rsidR="00655F30" w:rsidRPr="000B045A" w:rsidRDefault="00655F30" w:rsidP="003104B9">
            <w:pPr>
              <w:spacing w:line="360" w:lineRule="auto"/>
              <w:jc w:val="right"/>
              <w:rPr>
                <w:szCs w:val="21"/>
              </w:rPr>
            </w:pPr>
            <w:r w:rsidRPr="000B045A">
              <w:rPr>
                <w:szCs w:val="21"/>
              </w:rPr>
              <w:t>25,381,485.09</w:t>
            </w:r>
          </w:p>
        </w:tc>
        <w:tc>
          <w:tcPr>
            <w:tcW w:w="1559" w:type="dxa"/>
            <w:shd w:val="clear" w:color="auto" w:fill="auto"/>
            <w:vAlign w:val="center"/>
          </w:tcPr>
          <w:p w:rsidR="00655F30" w:rsidRPr="000B045A" w:rsidRDefault="00655F30" w:rsidP="003104B9">
            <w:pPr>
              <w:spacing w:line="360" w:lineRule="auto"/>
              <w:jc w:val="right"/>
              <w:rPr>
                <w:szCs w:val="21"/>
              </w:rPr>
            </w:pPr>
            <w:r w:rsidRPr="000B045A">
              <w:rPr>
                <w:szCs w:val="21"/>
              </w:rPr>
              <w:t>61,878,142.36</w:t>
            </w:r>
          </w:p>
        </w:tc>
        <w:tc>
          <w:tcPr>
            <w:tcW w:w="566" w:type="dxa"/>
            <w:shd w:val="clear" w:color="auto" w:fill="auto"/>
            <w:vAlign w:val="center"/>
          </w:tcPr>
          <w:p w:rsidR="00655F30" w:rsidRPr="000B045A" w:rsidRDefault="00655F30" w:rsidP="003104B9">
            <w:pPr>
              <w:spacing w:line="360" w:lineRule="auto"/>
              <w:rPr>
                <w:szCs w:val="21"/>
              </w:rPr>
            </w:pPr>
            <w:r w:rsidRPr="000B045A">
              <w:rPr>
                <w:szCs w:val="21"/>
              </w:rPr>
              <w:t>-</w:t>
            </w:r>
          </w:p>
        </w:tc>
      </w:tr>
    </w:tbl>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注：根据相关法规以及本基金收益分配政策，本基金向截至</w:t>
      </w:r>
      <w:r w:rsidRPr="000B045A">
        <w:rPr>
          <w:kern w:val="0"/>
          <w:szCs w:val="21"/>
        </w:rPr>
        <w:t>2020</w:t>
      </w:r>
      <w:r w:rsidRPr="000B045A">
        <w:rPr>
          <w:kern w:val="0"/>
          <w:szCs w:val="21"/>
        </w:rPr>
        <w:t>年</w:t>
      </w:r>
      <w:r w:rsidRPr="000B045A">
        <w:rPr>
          <w:kern w:val="0"/>
          <w:szCs w:val="21"/>
        </w:rPr>
        <w:t>1</w:t>
      </w:r>
      <w:r w:rsidRPr="000B045A">
        <w:rPr>
          <w:kern w:val="0"/>
          <w:szCs w:val="21"/>
        </w:rPr>
        <w:t>月</w:t>
      </w:r>
      <w:r w:rsidRPr="000B045A">
        <w:rPr>
          <w:kern w:val="0"/>
          <w:szCs w:val="21"/>
        </w:rPr>
        <w:t>16</w:t>
      </w:r>
      <w:r w:rsidRPr="000B045A">
        <w:rPr>
          <w:kern w:val="0"/>
          <w:szCs w:val="21"/>
        </w:rPr>
        <w:t>日登记在册的全体持有人进行利润分配，每</w:t>
      </w:r>
      <w:r w:rsidRPr="000B045A">
        <w:rPr>
          <w:kern w:val="0"/>
          <w:szCs w:val="21"/>
        </w:rPr>
        <w:t>10</w:t>
      </w:r>
      <w:r w:rsidRPr="000B045A">
        <w:rPr>
          <w:kern w:val="0"/>
          <w:szCs w:val="21"/>
        </w:rPr>
        <w:t>份基金份额派发红利</w:t>
      </w:r>
      <w:r w:rsidRPr="000B045A">
        <w:rPr>
          <w:kern w:val="0"/>
          <w:szCs w:val="21"/>
        </w:rPr>
        <w:t>0.80</w:t>
      </w:r>
      <w:r w:rsidRPr="000B045A">
        <w:rPr>
          <w:kern w:val="0"/>
          <w:szCs w:val="21"/>
        </w:rPr>
        <w:t>元。</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1A59F9" w:rsidRPr="000B045A" w:rsidTr="000B10D5">
        <w:trPr>
          <w:gridAfter w:val="1"/>
          <w:wAfter w:w="48" w:type="dxa"/>
          <w:trHeight w:val="270"/>
        </w:trPr>
        <w:tc>
          <w:tcPr>
            <w:tcW w:w="10726" w:type="dxa"/>
            <w:gridSpan w:val="12"/>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gridAfter w:val="1"/>
          <w:wAfter w:w="48" w:type="dxa"/>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635BE">
        <w:trPr>
          <w:gridAfter w:val="1"/>
          <w:wAfter w:w="48" w:type="dxa"/>
        </w:trPr>
        <w:tc>
          <w:tcPr>
            <w:tcW w:w="851" w:type="dxa"/>
            <w:vAlign w:val="center"/>
          </w:tcPr>
          <w:p w:rsidR="008635BE" w:rsidRDefault="00056919">
            <w:pPr>
              <w:jc w:val="center"/>
            </w:pPr>
            <w:r>
              <w:rPr>
                <w:rFonts w:eastAsiaTheme="minorEastAsia"/>
                <w:szCs w:val="21"/>
              </w:rPr>
              <w:t>002973</w:t>
            </w:r>
          </w:p>
        </w:tc>
        <w:tc>
          <w:tcPr>
            <w:tcW w:w="709" w:type="dxa"/>
            <w:vAlign w:val="center"/>
          </w:tcPr>
          <w:p w:rsidR="008635BE" w:rsidRDefault="00056919">
            <w:pPr>
              <w:jc w:val="center"/>
            </w:pPr>
            <w:r>
              <w:rPr>
                <w:rFonts w:eastAsiaTheme="minorEastAsia"/>
                <w:szCs w:val="21"/>
              </w:rPr>
              <w:t>侨银环保</w:t>
            </w:r>
          </w:p>
        </w:tc>
        <w:tc>
          <w:tcPr>
            <w:tcW w:w="1276" w:type="dxa"/>
            <w:vAlign w:val="center"/>
          </w:tcPr>
          <w:p w:rsidR="008635BE" w:rsidRDefault="00056919">
            <w:pPr>
              <w:jc w:val="center"/>
            </w:pPr>
            <w:r>
              <w:rPr>
                <w:rFonts w:eastAsiaTheme="minorEastAsia"/>
                <w:szCs w:val="21"/>
              </w:rPr>
              <w:t>2019-12-27</w:t>
            </w:r>
          </w:p>
        </w:tc>
        <w:tc>
          <w:tcPr>
            <w:tcW w:w="1245" w:type="dxa"/>
            <w:vAlign w:val="center"/>
          </w:tcPr>
          <w:p w:rsidR="008635BE" w:rsidRDefault="00056919">
            <w:pPr>
              <w:jc w:val="center"/>
            </w:pPr>
            <w:r>
              <w:rPr>
                <w:rFonts w:eastAsiaTheme="minorEastAsia"/>
                <w:szCs w:val="21"/>
              </w:rPr>
              <w:t>2020-01-06</w:t>
            </w:r>
          </w:p>
        </w:tc>
        <w:tc>
          <w:tcPr>
            <w:tcW w:w="834" w:type="dxa"/>
            <w:vAlign w:val="center"/>
          </w:tcPr>
          <w:p w:rsidR="008635BE" w:rsidRDefault="00056919">
            <w:pPr>
              <w:jc w:val="center"/>
            </w:pPr>
            <w:r>
              <w:rPr>
                <w:rFonts w:eastAsiaTheme="minorEastAsia"/>
                <w:szCs w:val="21"/>
              </w:rPr>
              <w:t>新股流通受限</w:t>
            </w:r>
          </w:p>
        </w:tc>
        <w:tc>
          <w:tcPr>
            <w:tcW w:w="835" w:type="dxa"/>
            <w:vAlign w:val="center"/>
          </w:tcPr>
          <w:p w:rsidR="008635BE" w:rsidRDefault="00056919">
            <w:pPr>
              <w:jc w:val="right"/>
            </w:pPr>
            <w:r>
              <w:rPr>
                <w:rFonts w:eastAsiaTheme="minorEastAsia"/>
                <w:szCs w:val="21"/>
              </w:rPr>
              <w:t>5.74</w:t>
            </w:r>
          </w:p>
        </w:tc>
        <w:tc>
          <w:tcPr>
            <w:tcW w:w="771" w:type="dxa"/>
            <w:vAlign w:val="center"/>
          </w:tcPr>
          <w:p w:rsidR="008635BE" w:rsidRDefault="00056919">
            <w:pPr>
              <w:jc w:val="right"/>
            </w:pPr>
            <w:r>
              <w:rPr>
                <w:rFonts w:eastAsiaTheme="minorEastAsia"/>
                <w:szCs w:val="21"/>
              </w:rPr>
              <w:t>5.74</w:t>
            </w:r>
          </w:p>
        </w:tc>
        <w:tc>
          <w:tcPr>
            <w:tcW w:w="1134" w:type="dxa"/>
            <w:vAlign w:val="center"/>
          </w:tcPr>
          <w:p w:rsidR="008635BE" w:rsidRDefault="00056919">
            <w:pPr>
              <w:jc w:val="right"/>
            </w:pPr>
            <w:r>
              <w:rPr>
                <w:rFonts w:eastAsiaTheme="minorEastAsia"/>
                <w:szCs w:val="21"/>
              </w:rPr>
              <w:t>1,146</w:t>
            </w:r>
          </w:p>
        </w:tc>
        <w:tc>
          <w:tcPr>
            <w:tcW w:w="1418" w:type="dxa"/>
            <w:vAlign w:val="center"/>
          </w:tcPr>
          <w:p w:rsidR="008635BE" w:rsidRDefault="00056919">
            <w:pPr>
              <w:jc w:val="right"/>
            </w:pPr>
            <w:r>
              <w:rPr>
                <w:rFonts w:eastAsiaTheme="minorEastAsia"/>
                <w:szCs w:val="21"/>
              </w:rPr>
              <w:t>6,578.04</w:t>
            </w:r>
          </w:p>
        </w:tc>
        <w:tc>
          <w:tcPr>
            <w:tcW w:w="1228" w:type="dxa"/>
            <w:vAlign w:val="center"/>
          </w:tcPr>
          <w:p w:rsidR="008635BE" w:rsidRDefault="00056919">
            <w:pPr>
              <w:jc w:val="right"/>
            </w:pPr>
            <w:r>
              <w:rPr>
                <w:rFonts w:eastAsiaTheme="minorEastAsia"/>
                <w:szCs w:val="21"/>
              </w:rPr>
              <w:t>6,578.04</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601077</w:t>
            </w:r>
          </w:p>
        </w:tc>
        <w:tc>
          <w:tcPr>
            <w:tcW w:w="709" w:type="dxa"/>
            <w:vAlign w:val="center"/>
          </w:tcPr>
          <w:p w:rsidR="008635BE" w:rsidRDefault="00056919">
            <w:pPr>
              <w:jc w:val="center"/>
            </w:pPr>
            <w:r>
              <w:rPr>
                <w:rFonts w:eastAsiaTheme="minorEastAsia"/>
                <w:szCs w:val="21"/>
              </w:rPr>
              <w:t>渝农商行</w:t>
            </w:r>
          </w:p>
        </w:tc>
        <w:tc>
          <w:tcPr>
            <w:tcW w:w="1276" w:type="dxa"/>
            <w:vAlign w:val="center"/>
          </w:tcPr>
          <w:p w:rsidR="008635BE" w:rsidRDefault="00056919">
            <w:pPr>
              <w:jc w:val="center"/>
            </w:pPr>
            <w:r>
              <w:rPr>
                <w:rFonts w:eastAsiaTheme="minorEastAsia"/>
                <w:szCs w:val="21"/>
              </w:rPr>
              <w:t>2019-10-16</w:t>
            </w:r>
          </w:p>
        </w:tc>
        <w:tc>
          <w:tcPr>
            <w:tcW w:w="1245" w:type="dxa"/>
            <w:vAlign w:val="center"/>
          </w:tcPr>
          <w:p w:rsidR="008635BE" w:rsidRDefault="00056919">
            <w:pPr>
              <w:jc w:val="center"/>
            </w:pPr>
            <w:r>
              <w:rPr>
                <w:rFonts w:eastAsiaTheme="minorEastAsia"/>
                <w:szCs w:val="21"/>
              </w:rPr>
              <w:t>2020-04-29</w:t>
            </w:r>
          </w:p>
        </w:tc>
        <w:tc>
          <w:tcPr>
            <w:tcW w:w="834" w:type="dxa"/>
            <w:vAlign w:val="center"/>
          </w:tcPr>
          <w:p w:rsidR="008635BE" w:rsidRDefault="00056919">
            <w:pPr>
              <w:jc w:val="center"/>
            </w:pPr>
            <w:r>
              <w:rPr>
                <w:rFonts w:eastAsiaTheme="minorEastAsia"/>
                <w:szCs w:val="21"/>
              </w:rPr>
              <w:t>新股流通受限</w:t>
            </w:r>
          </w:p>
        </w:tc>
        <w:tc>
          <w:tcPr>
            <w:tcW w:w="835" w:type="dxa"/>
            <w:vAlign w:val="center"/>
          </w:tcPr>
          <w:p w:rsidR="008635BE" w:rsidRDefault="00056919">
            <w:pPr>
              <w:jc w:val="right"/>
            </w:pPr>
            <w:r>
              <w:rPr>
                <w:rFonts w:eastAsiaTheme="minorEastAsia"/>
                <w:szCs w:val="21"/>
              </w:rPr>
              <w:t>7.36</w:t>
            </w:r>
          </w:p>
        </w:tc>
        <w:tc>
          <w:tcPr>
            <w:tcW w:w="771" w:type="dxa"/>
            <w:vAlign w:val="center"/>
          </w:tcPr>
          <w:p w:rsidR="008635BE" w:rsidRDefault="00056919">
            <w:pPr>
              <w:jc w:val="right"/>
            </w:pPr>
            <w:r>
              <w:rPr>
                <w:rFonts w:eastAsiaTheme="minorEastAsia"/>
                <w:szCs w:val="21"/>
              </w:rPr>
              <w:t>6.26</w:t>
            </w:r>
          </w:p>
        </w:tc>
        <w:tc>
          <w:tcPr>
            <w:tcW w:w="1134" w:type="dxa"/>
            <w:vAlign w:val="center"/>
          </w:tcPr>
          <w:p w:rsidR="008635BE" w:rsidRDefault="00056919">
            <w:pPr>
              <w:jc w:val="right"/>
            </w:pPr>
            <w:r>
              <w:rPr>
                <w:rFonts w:eastAsiaTheme="minorEastAsia"/>
                <w:szCs w:val="21"/>
              </w:rPr>
              <w:t>147,778</w:t>
            </w:r>
          </w:p>
        </w:tc>
        <w:tc>
          <w:tcPr>
            <w:tcW w:w="1418" w:type="dxa"/>
            <w:vAlign w:val="center"/>
          </w:tcPr>
          <w:p w:rsidR="008635BE" w:rsidRDefault="00056919">
            <w:pPr>
              <w:jc w:val="right"/>
            </w:pPr>
            <w:r>
              <w:rPr>
                <w:rFonts w:eastAsiaTheme="minorEastAsia"/>
                <w:szCs w:val="21"/>
              </w:rPr>
              <w:t>1,087,646.08</w:t>
            </w:r>
          </w:p>
        </w:tc>
        <w:tc>
          <w:tcPr>
            <w:tcW w:w="1228" w:type="dxa"/>
            <w:vAlign w:val="center"/>
          </w:tcPr>
          <w:p w:rsidR="008635BE" w:rsidRDefault="00056919">
            <w:pPr>
              <w:jc w:val="right"/>
            </w:pPr>
            <w:r>
              <w:rPr>
                <w:rFonts w:eastAsiaTheme="minorEastAsia"/>
                <w:szCs w:val="21"/>
              </w:rPr>
              <w:t>925,090.28</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601658</w:t>
            </w:r>
          </w:p>
        </w:tc>
        <w:tc>
          <w:tcPr>
            <w:tcW w:w="709" w:type="dxa"/>
            <w:vAlign w:val="center"/>
          </w:tcPr>
          <w:p w:rsidR="008635BE" w:rsidRDefault="00056919">
            <w:pPr>
              <w:jc w:val="center"/>
            </w:pPr>
            <w:r>
              <w:rPr>
                <w:rFonts w:eastAsiaTheme="minorEastAsia"/>
                <w:szCs w:val="21"/>
              </w:rPr>
              <w:t>邮储银行</w:t>
            </w:r>
          </w:p>
        </w:tc>
        <w:tc>
          <w:tcPr>
            <w:tcW w:w="1276" w:type="dxa"/>
            <w:vAlign w:val="center"/>
          </w:tcPr>
          <w:p w:rsidR="008635BE" w:rsidRDefault="00056919">
            <w:pPr>
              <w:jc w:val="center"/>
            </w:pPr>
            <w:r>
              <w:rPr>
                <w:rFonts w:eastAsiaTheme="minorEastAsia"/>
                <w:szCs w:val="21"/>
              </w:rPr>
              <w:t>2019-12-02</w:t>
            </w:r>
          </w:p>
        </w:tc>
        <w:tc>
          <w:tcPr>
            <w:tcW w:w="1245" w:type="dxa"/>
            <w:vAlign w:val="center"/>
          </w:tcPr>
          <w:p w:rsidR="008635BE" w:rsidRDefault="00056919">
            <w:pPr>
              <w:jc w:val="center"/>
            </w:pPr>
            <w:r>
              <w:rPr>
                <w:rFonts w:eastAsiaTheme="minorEastAsia"/>
                <w:szCs w:val="21"/>
              </w:rPr>
              <w:t>2020-06-10</w:t>
            </w:r>
          </w:p>
        </w:tc>
        <w:tc>
          <w:tcPr>
            <w:tcW w:w="834" w:type="dxa"/>
            <w:vAlign w:val="center"/>
          </w:tcPr>
          <w:p w:rsidR="008635BE" w:rsidRDefault="00056919">
            <w:pPr>
              <w:jc w:val="center"/>
            </w:pPr>
            <w:r>
              <w:rPr>
                <w:rFonts w:eastAsiaTheme="minorEastAsia"/>
                <w:szCs w:val="21"/>
              </w:rPr>
              <w:t>新股流通受限</w:t>
            </w:r>
          </w:p>
        </w:tc>
        <w:tc>
          <w:tcPr>
            <w:tcW w:w="835" w:type="dxa"/>
            <w:vAlign w:val="center"/>
          </w:tcPr>
          <w:p w:rsidR="008635BE" w:rsidRDefault="00056919">
            <w:pPr>
              <w:jc w:val="right"/>
            </w:pPr>
            <w:r>
              <w:rPr>
                <w:rFonts w:eastAsiaTheme="minorEastAsia"/>
                <w:szCs w:val="21"/>
              </w:rPr>
              <w:t>5.50</w:t>
            </w:r>
          </w:p>
        </w:tc>
        <w:tc>
          <w:tcPr>
            <w:tcW w:w="771" w:type="dxa"/>
            <w:vAlign w:val="center"/>
          </w:tcPr>
          <w:p w:rsidR="008635BE" w:rsidRDefault="00056919">
            <w:pPr>
              <w:jc w:val="right"/>
            </w:pPr>
            <w:r>
              <w:rPr>
                <w:rFonts w:eastAsiaTheme="minorEastAsia"/>
                <w:szCs w:val="21"/>
              </w:rPr>
              <w:t>5.71</w:t>
            </w:r>
          </w:p>
        </w:tc>
        <w:tc>
          <w:tcPr>
            <w:tcW w:w="1134" w:type="dxa"/>
            <w:vAlign w:val="center"/>
          </w:tcPr>
          <w:p w:rsidR="008635BE" w:rsidRDefault="00056919">
            <w:pPr>
              <w:jc w:val="right"/>
            </w:pPr>
            <w:r>
              <w:rPr>
                <w:rFonts w:eastAsiaTheme="minorEastAsia"/>
                <w:szCs w:val="21"/>
              </w:rPr>
              <w:t>796,578</w:t>
            </w:r>
          </w:p>
        </w:tc>
        <w:tc>
          <w:tcPr>
            <w:tcW w:w="1418" w:type="dxa"/>
            <w:vAlign w:val="center"/>
          </w:tcPr>
          <w:p w:rsidR="008635BE" w:rsidRDefault="00056919">
            <w:pPr>
              <w:jc w:val="right"/>
            </w:pPr>
            <w:r>
              <w:rPr>
                <w:rFonts w:eastAsiaTheme="minorEastAsia"/>
                <w:szCs w:val="21"/>
              </w:rPr>
              <w:t>4,381,179.00</w:t>
            </w:r>
          </w:p>
        </w:tc>
        <w:tc>
          <w:tcPr>
            <w:tcW w:w="1228" w:type="dxa"/>
            <w:vAlign w:val="center"/>
          </w:tcPr>
          <w:p w:rsidR="008635BE" w:rsidRDefault="00056919">
            <w:pPr>
              <w:jc w:val="right"/>
            </w:pPr>
            <w:r>
              <w:rPr>
                <w:rFonts w:eastAsiaTheme="minorEastAsia"/>
                <w:szCs w:val="21"/>
              </w:rPr>
              <w:t>4,548,460.38</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688081</w:t>
            </w:r>
          </w:p>
        </w:tc>
        <w:tc>
          <w:tcPr>
            <w:tcW w:w="709" w:type="dxa"/>
            <w:vAlign w:val="center"/>
          </w:tcPr>
          <w:p w:rsidR="008635BE" w:rsidRDefault="00056919">
            <w:pPr>
              <w:jc w:val="center"/>
            </w:pPr>
            <w:r>
              <w:rPr>
                <w:rFonts w:eastAsiaTheme="minorEastAsia"/>
                <w:szCs w:val="21"/>
              </w:rPr>
              <w:t>兴图新科</w:t>
            </w:r>
          </w:p>
        </w:tc>
        <w:tc>
          <w:tcPr>
            <w:tcW w:w="1276" w:type="dxa"/>
            <w:vAlign w:val="center"/>
          </w:tcPr>
          <w:p w:rsidR="008635BE" w:rsidRDefault="00056919">
            <w:pPr>
              <w:jc w:val="center"/>
            </w:pPr>
            <w:r>
              <w:rPr>
                <w:rFonts w:eastAsiaTheme="minorEastAsia"/>
                <w:szCs w:val="21"/>
              </w:rPr>
              <w:t>2019-12-26</w:t>
            </w:r>
          </w:p>
        </w:tc>
        <w:tc>
          <w:tcPr>
            <w:tcW w:w="1245" w:type="dxa"/>
            <w:vAlign w:val="center"/>
          </w:tcPr>
          <w:p w:rsidR="008635BE" w:rsidRDefault="00056919">
            <w:pPr>
              <w:jc w:val="center"/>
            </w:pPr>
            <w:r>
              <w:rPr>
                <w:rFonts w:eastAsiaTheme="minorEastAsia"/>
                <w:szCs w:val="21"/>
              </w:rPr>
              <w:t>2020-07-06</w:t>
            </w:r>
          </w:p>
        </w:tc>
        <w:tc>
          <w:tcPr>
            <w:tcW w:w="834" w:type="dxa"/>
            <w:vAlign w:val="center"/>
          </w:tcPr>
          <w:p w:rsidR="008635BE" w:rsidRDefault="00056919">
            <w:pPr>
              <w:jc w:val="center"/>
            </w:pPr>
            <w:r>
              <w:rPr>
                <w:rFonts w:eastAsiaTheme="minorEastAsia"/>
                <w:szCs w:val="21"/>
              </w:rPr>
              <w:t>新股流通受限</w:t>
            </w:r>
          </w:p>
        </w:tc>
        <w:tc>
          <w:tcPr>
            <w:tcW w:w="835" w:type="dxa"/>
            <w:vAlign w:val="center"/>
          </w:tcPr>
          <w:p w:rsidR="008635BE" w:rsidRDefault="00056919">
            <w:pPr>
              <w:jc w:val="right"/>
            </w:pPr>
            <w:r>
              <w:rPr>
                <w:rFonts w:eastAsiaTheme="minorEastAsia"/>
                <w:szCs w:val="21"/>
              </w:rPr>
              <w:t>28.21</w:t>
            </w:r>
          </w:p>
        </w:tc>
        <w:tc>
          <w:tcPr>
            <w:tcW w:w="771" w:type="dxa"/>
            <w:vAlign w:val="center"/>
          </w:tcPr>
          <w:p w:rsidR="008635BE" w:rsidRDefault="00056919">
            <w:pPr>
              <w:jc w:val="right"/>
            </w:pPr>
            <w:r>
              <w:rPr>
                <w:rFonts w:eastAsiaTheme="minorEastAsia"/>
                <w:szCs w:val="21"/>
              </w:rPr>
              <w:t>28.21</w:t>
            </w:r>
          </w:p>
        </w:tc>
        <w:tc>
          <w:tcPr>
            <w:tcW w:w="1134" w:type="dxa"/>
            <w:vAlign w:val="center"/>
          </w:tcPr>
          <w:p w:rsidR="008635BE" w:rsidRDefault="00056919">
            <w:pPr>
              <w:jc w:val="right"/>
            </w:pPr>
            <w:r>
              <w:rPr>
                <w:rFonts w:eastAsiaTheme="minorEastAsia"/>
                <w:szCs w:val="21"/>
              </w:rPr>
              <w:t>3,153</w:t>
            </w:r>
          </w:p>
        </w:tc>
        <w:tc>
          <w:tcPr>
            <w:tcW w:w="1418" w:type="dxa"/>
            <w:vAlign w:val="center"/>
          </w:tcPr>
          <w:p w:rsidR="008635BE" w:rsidRDefault="00056919">
            <w:pPr>
              <w:jc w:val="right"/>
            </w:pPr>
            <w:r>
              <w:rPr>
                <w:rFonts w:eastAsiaTheme="minorEastAsia"/>
                <w:szCs w:val="21"/>
              </w:rPr>
              <w:t>88,946.13</w:t>
            </w:r>
          </w:p>
        </w:tc>
        <w:tc>
          <w:tcPr>
            <w:tcW w:w="1228" w:type="dxa"/>
            <w:vAlign w:val="center"/>
          </w:tcPr>
          <w:p w:rsidR="008635BE" w:rsidRDefault="00056919">
            <w:pPr>
              <w:jc w:val="right"/>
            </w:pPr>
            <w:r>
              <w:rPr>
                <w:rFonts w:eastAsiaTheme="minorEastAsia"/>
                <w:szCs w:val="21"/>
              </w:rPr>
              <w:t>88,946.13</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688181</w:t>
            </w:r>
          </w:p>
        </w:tc>
        <w:tc>
          <w:tcPr>
            <w:tcW w:w="709" w:type="dxa"/>
            <w:vAlign w:val="center"/>
          </w:tcPr>
          <w:p w:rsidR="008635BE" w:rsidRDefault="00056919">
            <w:pPr>
              <w:jc w:val="center"/>
            </w:pPr>
            <w:r>
              <w:rPr>
                <w:rFonts w:eastAsiaTheme="minorEastAsia"/>
                <w:szCs w:val="21"/>
              </w:rPr>
              <w:t>八亿时空</w:t>
            </w:r>
          </w:p>
        </w:tc>
        <w:tc>
          <w:tcPr>
            <w:tcW w:w="1276" w:type="dxa"/>
            <w:vAlign w:val="center"/>
          </w:tcPr>
          <w:p w:rsidR="008635BE" w:rsidRDefault="00056919">
            <w:pPr>
              <w:jc w:val="center"/>
            </w:pPr>
            <w:r>
              <w:rPr>
                <w:rFonts w:eastAsiaTheme="minorEastAsia"/>
                <w:szCs w:val="21"/>
              </w:rPr>
              <w:t>2019-12-27</w:t>
            </w:r>
          </w:p>
        </w:tc>
        <w:tc>
          <w:tcPr>
            <w:tcW w:w="1245" w:type="dxa"/>
            <w:vAlign w:val="center"/>
          </w:tcPr>
          <w:p w:rsidR="008635BE" w:rsidRDefault="00056919">
            <w:pPr>
              <w:jc w:val="center"/>
            </w:pPr>
            <w:r>
              <w:rPr>
                <w:rFonts w:eastAsiaTheme="minorEastAsia"/>
                <w:szCs w:val="21"/>
              </w:rPr>
              <w:t>2020-01-06</w:t>
            </w:r>
          </w:p>
        </w:tc>
        <w:tc>
          <w:tcPr>
            <w:tcW w:w="834" w:type="dxa"/>
            <w:vAlign w:val="center"/>
          </w:tcPr>
          <w:p w:rsidR="008635BE" w:rsidRDefault="00056919">
            <w:pPr>
              <w:jc w:val="center"/>
            </w:pPr>
            <w:r>
              <w:rPr>
                <w:rFonts w:eastAsiaTheme="minorEastAsia"/>
                <w:szCs w:val="21"/>
              </w:rPr>
              <w:t>新股流通受限</w:t>
            </w:r>
          </w:p>
        </w:tc>
        <w:tc>
          <w:tcPr>
            <w:tcW w:w="835" w:type="dxa"/>
            <w:vAlign w:val="center"/>
          </w:tcPr>
          <w:p w:rsidR="008635BE" w:rsidRDefault="00056919">
            <w:pPr>
              <w:jc w:val="right"/>
            </w:pPr>
            <w:r>
              <w:rPr>
                <w:rFonts w:eastAsiaTheme="minorEastAsia"/>
                <w:szCs w:val="21"/>
              </w:rPr>
              <w:t>43.98</w:t>
            </w:r>
          </w:p>
        </w:tc>
        <w:tc>
          <w:tcPr>
            <w:tcW w:w="771" w:type="dxa"/>
            <w:vAlign w:val="center"/>
          </w:tcPr>
          <w:p w:rsidR="008635BE" w:rsidRDefault="00056919">
            <w:pPr>
              <w:jc w:val="right"/>
            </w:pPr>
            <w:r>
              <w:rPr>
                <w:rFonts w:eastAsiaTheme="minorEastAsia"/>
                <w:szCs w:val="21"/>
              </w:rPr>
              <w:t>43.98</w:t>
            </w:r>
          </w:p>
        </w:tc>
        <w:tc>
          <w:tcPr>
            <w:tcW w:w="1134" w:type="dxa"/>
            <w:vAlign w:val="center"/>
          </w:tcPr>
          <w:p w:rsidR="008635BE" w:rsidRDefault="00056919">
            <w:pPr>
              <w:jc w:val="right"/>
            </w:pPr>
            <w:r>
              <w:rPr>
                <w:rFonts w:eastAsiaTheme="minorEastAsia"/>
                <w:szCs w:val="21"/>
              </w:rPr>
              <w:t>4,306</w:t>
            </w:r>
          </w:p>
        </w:tc>
        <w:tc>
          <w:tcPr>
            <w:tcW w:w="1418" w:type="dxa"/>
            <w:vAlign w:val="center"/>
          </w:tcPr>
          <w:p w:rsidR="008635BE" w:rsidRDefault="00056919">
            <w:pPr>
              <w:jc w:val="right"/>
            </w:pPr>
            <w:r>
              <w:rPr>
                <w:rFonts w:eastAsiaTheme="minorEastAsia"/>
                <w:szCs w:val="21"/>
              </w:rPr>
              <w:t>189,377.88</w:t>
            </w:r>
          </w:p>
        </w:tc>
        <w:tc>
          <w:tcPr>
            <w:tcW w:w="1228" w:type="dxa"/>
            <w:vAlign w:val="center"/>
          </w:tcPr>
          <w:p w:rsidR="008635BE" w:rsidRDefault="00056919">
            <w:pPr>
              <w:jc w:val="right"/>
            </w:pPr>
            <w:r>
              <w:rPr>
                <w:rFonts w:eastAsiaTheme="minorEastAsia"/>
                <w:szCs w:val="21"/>
              </w:rPr>
              <w:t>189,377.88</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688300</w:t>
            </w:r>
          </w:p>
        </w:tc>
        <w:tc>
          <w:tcPr>
            <w:tcW w:w="709" w:type="dxa"/>
            <w:vAlign w:val="center"/>
          </w:tcPr>
          <w:p w:rsidR="008635BE" w:rsidRDefault="00056919">
            <w:pPr>
              <w:jc w:val="center"/>
            </w:pPr>
            <w:r>
              <w:rPr>
                <w:rFonts w:eastAsiaTheme="minorEastAsia"/>
                <w:szCs w:val="21"/>
              </w:rPr>
              <w:t>联瑞新材</w:t>
            </w:r>
          </w:p>
        </w:tc>
        <w:tc>
          <w:tcPr>
            <w:tcW w:w="1276" w:type="dxa"/>
            <w:vAlign w:val="center"/>
          </w:tcPr>
          <w:p w:rsidR="008635BE" w:rsidRDefault="00056919">
            <w:pPr>
              <w:jc w:val="center"/>
            </w:pPr>
            <w:r>
              <w:rPr>
                <w:rFonts w:eastAsiaTheme="minorEastAsia"/>
                <w:szCs w:val="21"/>
              </w:rPr>
              <w:t>2019-11-07</w:t>
            </w:r>
          </w:p>
        </w:tc>
        <w:tc>
          <w:tcPr>
            <w:tcW w:w="1245" w:type="dxa"/>
            <w:vAlign w:val="center"/>
          </w:tcPr>
          <w:p w:rsidR="008635BE" w:rsidRDefault="00056919">
            <w:pPr>
              <w:jc w:val="center"/>
            </w:pPr>
            <w:r>
              <w:rPr>
                <w:rFonts w:eastAsiaTheme="minorEastAsia"/>
                <w:szCs w:val="21"/>
              </w:rPr>
              <w:t>2020-05-15</w:t>
            </w:r>
          </w:p>
        </w:tc>
        <w:tc>
          <w:tcPr>
            <w:tcW w:w="834" w:type="dxa"/>
            <w:vAlign w:val="center"/>
          </w:tcPr>
          <w:p w:rsidR="008635BE" w:rsidRDefault="00056919">
            <w:pPr>
              <w:jc w:val="center"/>
            </w:pPr>
            <w:r>
              <w:rPr>
                <w:rFonts w:eastAsiaTheme="minorEastAsia"/>
                <w:szCs w:val="21"/>
              </w:rPr>
              <w:t>新股流通受限</w:t>
            </w:r>
          </w:p>
        </w:tc>
        <w:tc>
          <w:tcPr>
            <w:tcW w:w="835" w:type="dxa"/>
            <w:vAlign w:val="center"/>
          </w:tcPr>
          <w:p w:rsidR="008635BE" w:rsidRDefault="00056919">
            <w:pPr>
              <w:jc w:val="right"/>
            </w:pPr>
            <w:r>
              <w:rPr>
                <w:rFonts w:eastAsiaTheme="minorEastAsia"/>
                <w:szCs w:val="21"/>
              </w:rPr>
              <w:t>27.28</w:t>
            </w:r>
          </w:p>
        </w:tc>
        <w:tc>
          <w:tcPr>
            <w:tcW w:w="771" w:type="dxa"/>
            <w:vAlign w:val="center"/>
          </w:tcPr>
          <w:p w:rsidR="008635BE" w:rsidRDefault="00056919">
            <w:pPr>
              <w:jc w:val="right"/>
            </w:pPr>
            <w:r>
              <w:rPr>
                <w:rFonts w:eastAsiaTheme="minorEastAsia"/>
                <w:szCs w:val="21"/>
              </w:rPr>
              <w:t>39.84</w:t>
            </w:r>
          </w:p>
        </w:tc>
        <w:tc>
          <w:tcPr>
            <w:tcW w:w="1134" w:type="dxa"/>
            <w:vAlign w:val="center"/>
          </w:tcPr>
          <w:p w:rsidR="008635BE" w:rsidRDefault="00056919">
            <w:pPr>
              <w:jc w:val="right"/>
            </w:pPr>
            <w:r>
              <w:rPr>
                <w:rFonts w:eastAsiaTheme="minorEastAsia"/>
                <w:szCs w:val="21"/>
              </w:rPr>
              <w:t>3,164</w:t>
            </w:r>
          </w:p>
        </w:tc>
        <w:tc>
          <w:tcPr>
            <w:tcW w:w="1418" w:type="dxa"/>
            <w:vAlign w:val="center"/>
          </w:tcPr>
          <w:p w:rsidR="008635BE" w:rsidRDefault="00056919">
            <w:pPr>
              <w:jc w:val="right"/>
            </w:pPr>
            <w:r>
              <w:rPr>
                <w:rFonts w:eastAsiaTheme="minorEastAsia"/>
                <w:szCs w:val="21"/>
              </w:rPr>
              <w:t>86,313.92</w:t>
            </w:r>
          </w:p>
        </w:tc>
        <w:tc>
          <w:tcPr>
            <w:tcW w:w="1228" w:type="dxa"/>
            <w:vAlign w:val="center"/>
          </w:tcPr>
          <w:p w:rsidR="008635BE" w:rsidRDefault="00056919">
            <w:pPr>
              <w:jc w:val="right"/>
            </w:pPr>
            <w:r>
              <w:rPr>
                <w:rFonts w:eastAsiaTheme="minorEastAsia"/>
                <w:szCs w:val="21"/>
              </w:rPr>
              <w:t>126,053.76</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688389</w:t>
            </w:r>
          </w:p>
        </w:tc>
        <w:tc>
          <w:tcPr>
            <w:tcW w:w="709" w:type="dxa"/>
            <w:vAlign w:val="center"/>
          </w:tcPr>
          <w:p w:rsidR="008635BE" w:rsidRDefault="00056919">
            <w:pPr>
              <w:jc w:val="center"/>
            </w:pPr>
            <w:r>
              <w:rPr>
                <w:rFonts w:eastAsiaTheme="minorEastAsia"/>
                <w:szCs w:val="21"/>
              </w:rPr>
              <w:t>普门科技</w:t>
            </w:r>
          </w:p>
        </w:tc>
        <w:tc>
          <w:tcPr>
            <w:tcW w:w="1276" w:type="dxa"/>
            <w:vAlign w:val="center"/>
          </w:tcPr>
          <w:p w:rsidR="008635BE" w:rsidRDefault="00056919">
            <w:pPr>
              <w:jc w:val="center"/>
            </w:pPr>
            <w:r>
              <w:rPr>
                <w:rFonts w:eastAsiaTheme="minorEastAsia"/>
                <w:szCs w:val="21"/>
              </w:rPr>
              <w:t>2019-10-29</w:t>
            </w:r>
          </w:p>
        </w:tc>
        <w:tc>
          <w:tcPr>
            <w:tcW w:w="1245" w:type="dxa"/>
            <w:vAlign w:val="center"/>
          </w:tcPr>
          <w:p w:rsidR="008635BE" w:rsidRDefault="00056919">
            <w:pPr>
              <w:jc w:val="center"/>
            </w:pPr>
            <w:r>
              <w:rPr>
                <w:rFonts w:eastAsiaTheme="minorEastAsia"/>
                <w:szCs w:val="21"/>
              </w:rPr>
              <w:t>2020-05-06</w:t>
            </w:r>
          </w:p>
        </w:tc>
        <w:tc>
          <w:tcPr>
            <w:tcW w:w="834" w:type="dxa"/>
            <w:vAlign w:val="center"/>
          </w:tcPr>
          <w:p w:rsidR="008635BE" w:rsidRDefault="00056919">
            <w:pPr>
              <w:jc w:val="center"/>
            </w:pPr>
            <w:r>
              <w:rPr>
                <w:rFonts w:eastAsiaTheme="minorEastAsia"/>
                <w:szCs w:val="21"/>
              </w:rPr>
              <w:t>新股流通受限</w:t>
            </w:r>
          </w:p>
        </w:tc>
        <w:tc>
          <w:tcPr>
            <w:tcW w:w="835" w:type="dxa"/>
            <w:vAlign w:val="center"/>
          </w:tcPr>
          <w:p w:rsidR="008635BE" w:rsidRDefault="00056919">
            <w:pPr>
              <w:jc w:val="right"/>
            </w:pPr>
            <w:r>
              <w:rPr>
                <w:rFonts w:eastAsiaTheme="minorEastAsia"/>
                <w:szCs w:val="21"/>
              </w:rPr>
              <w:t>9.10</w:t>
            </w:r>
          </w:p>
        </w:tc>
        <w:tc>
          <w:tcPr>
            <w:tcW w:w="771" w:type="dxa"/>
            <w:vAlign w:val="center"/>
          </w:tcPr>
          <w:p w:rsidR="008635BE" w:rsidRDefault="00056919">
            <w:pPr>
              <w:jc w:val="right"/>
            </w:pPr>
            <w:r>
              <w:rPr>
                <w:rFonts w:eastAsiaTheme="minorEastAsia"/>
                <w:szCs w:val="21"/>
              </w:rPr>
              <w:t>13.56</w:t>
            </w:r>
          </w:p>
        </w:tc>
        <w:tc>
          <w:tcPr>
            <w:tcW w:w="1134" w:type="dxa"/>
            <w:vAlign w:val="center"/>
          </w:tcPr>
          <w:p w:rsidR="008635BE" w:rsidRDefault="00056919">
            <w:pPr>
              <w:jc w:val="right"/>
            </w:pPr>
            <w:r>
              <w:rPr>
                <w:rFonts w:eastAsiaTheme="minorEastAsia"/>
                <w:szCs w:val="21"/>
              </w:rPr>
              <w:t>6,931</w:t>
            </w:r>
          </w:p>
        </w:tc>
        <w:tc>
          <w:tcPr>
            <w:tcW w:w="1418" w:type="dxa"/>
            <w:vAlign w:val="center"/>
          </w:tcPr>
          <w:p w:rsidR="008635BE" w:rsidRDefault="00056919">
            <w:pPr>
              <w:jc w:val="right"/>
            </w:pPr>
            <w:r>
              <w:rPr>
                <w:rFonts w:eastAsiaTheme="minorEastAsia"/>
                <w:szCs w:val="21"/>
              </w:rPr>
              <w:t>63,072.10</w:t>
            </w:r>
          </w:p>
        </w:tc>
        <w:tc>
          <w:tcPr>
            <w:tcW w:w="1228" w:type="dxa"/>
            <w:vAlign w:val="center"/>
          </w:tcPr>
          <w:p w:rsidR="008635BE" w:rsidRDefault="00056919">
            <w:pPr>
              <w:jc w:val="right"/>
            </w:pPr>
            <w:r>
              <w:rPr>
                <w:rFonts w:eastAsiaTheme="minorEastAsia"/>
                <w:szCs w:val="21"/>
              </w:rPr>
              <w:t>93,984.36</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002384</w:t>
            </w:r>
          </w:p>
        </w:tc>
        <w:tc>
          <w:tcPr>
            <w:tcW w:w="709" w:type="dxa"/>
            <w:vAlign w:val="center"/>
          </w:tcPr>
          <w:p w:rsidR="008635BE" w:rsidRDefault="00056919">
            <w:pPr>
              <w:jc w:val="center"/>
            </w:pPr>
            <w:r>
              <w:rPr>
                <w:rFonts w:eastAsiaTheme="minorEastAsia"/>
                <w:szCs w:val="21"/>
              </w:rPr>
              <w:t>东山精密</w:t>
            </w:r>
          </w:p>
        </w:tc>
        <w:tc>
          <w:tcPr>
            <w:tcW w:w="1276" w:type="dxa"/>
            <w:vAlign w:val="center"/>
          </w:tcPr>
          <w:p w:rsidR="008635BE" w:rsidRDefault="00056919">
            <w:pPr>
              <w:jc w:val="center"/>
            </w:pPr>
            <w:r>
              <w:rPr>
                <w:rFonts w:eastAsiaTheme="minorEastAsia"/>
                <w:szCs w:val="21"/>
              </w:rPr>
              <w:t>2019-09-16</w:t>
            </w:r>
          </w:p>
        </w:tc>
        <w:tc>
          <w:tcPr>
            <w:tcW w:w="1245" w:type="dxa"/>
            <w:vAlign w:val="center"/>
          </w:tcPr>
          <w:p w:rsidR="008635BE" w:rsidRDefault="00056919">
            <w:pPr>
              <w:jc w:val="center"/>
            </w:pPr>
            <w:r>
              <w:rPr>
                <w:rFonts w:eastAsiaTheme="minorEastAsia"/>
                <w:szCs w:val="21"/>
              </w:rPr>
              <w:t>2020-03-16</w:t>
            </w:r>
          </w:p>
        </w:tc>
        <w:tc>
          <w:tcPr>
            <w:tcW w:w="834" w:type="dxa"/>
            <w:vAlign w:val="center"/>
          </w:tcPr>
          <w:p w:rsidR="008635BE" w:rsidRDefault="00056919">
            <w:pPr>
              <w:jc w:val="center"/>
            </w:pPr>
            <w:r>
              <w:rPr>
                <w:rFonts w:eastAsiaTheme="minorEastAsia"/>
                <w:szCs w:val="21"/>
              </w:rPr>
              <w:t>大宗交易流通受限</w:t>
            </w:r>
          </w:p>
        </w:tc>
        <w:tc>
          <w:tcPr>
            <w:tcW w:w="835" w:type="dxa"/>
            <w:vAlign w:val="center"/>
          </w:tcPr>
          <w:p w:rsidR="008635BE" w:rsidRDefault="00056919">
            <w:pPr>
              <w:jc w:val="right"/>
            </w:pPr>
            <w:r>
              <w:rPr>
                <w:rFonts w:eastAsiaTheme="minorEastAsia"/>
                <w:szCs w:val="21"/>
              </w:rPr>
              <w:t>20.11</w:t>
            </w:r>
          </w:p>
        </w:tc>
        <w:tc>
          <w:tcPr>
            <w:tcW w:w="771" w:type="dxa"/>
            <w:vAlign w:val="center"/>
          </w:tcPr>
          <w:p w:rsidR="008635BE" w:rsidRDefault="00056919">
            <w:pPr>
              <w:jc w:val="right"/>
            </w:pPr>
            <w:r>
              <w:rPr>
                <w:rFonts w:eastAsiaTheme="minorEastAsia"/>
                <w:szCs w:val="21"/>
              </w:rPr>
              <w:t>22.13</w:t>
            </w:r>
          </w:p>
        </w:tc>
        <w:tc>
          <w:tcPr>
            <w:tcW w:w="1134" w:type="dxa"/>
            <w:vAlign w:val="center"/>
          </w:tcPr>
          <w:p w:rsidR="008635BE" w:rsidRDefault="00056919">
            <w:pPr>
              <w:jc w:val="right"/>
            </w:pPr>
            <w:r>
              <w:rPr>
                <w:rFonts w:eastAsiaTheme="minorEastAsia"/>
                <w:szCs w:val="21"/>
              </w:rPr>
              <w:t>800,000</w:t>
            </w:r>
          </w:p>
        </w:tc>
        <w:tc>
          <w:tcPr>
            <w:tcW w:w="1418" w:type="dxa"/>
            <w:vAlign w:val="center"/>
          </w:tcPr>
          <w:p w:rsidR="008635BE" w:rsidRDefault="00056919">
            <w:pPr>
              <w:jc w:val="right"/>
            </w:pPr>
            <w:r>
              <w:rPr>
                <w:rFonts w:eastAsiaTheme="minorEastAsia"/>
                <w:szCs w:val="21"/>
              </w:rPr>
              <w:t>16,088,000.00</w:t>
            </w:r>
          </w:p>
        </w:tc>
        <w:tc>
          <w:tcPr>
            <w:tcW w:w="1228" w:type="dxa"/>
            <w:vAlign w:val="center"/>
          </w:tcPr>
          <w:p w:rsidR="008635BE" w:rsidRDefault="00056919">
            <w:pPr>
              <w:jc w:val="right"/>
            </w:pPr>
            <w:r>
              <w:rPr>
                <w:rFonts w:eastAsiaTheme="minorEastAsia"/>
                <w:szCs w:val="21"/>
              </w:rPr>
              <w:t>17,704,000.00</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300657</w:t>
            </w:r>
          </w:p>
        </w:tc>
        <w:tc>
          <w:tcPr>
            <w:tcW w:w="709" w:type="dxa"/>
            <w:vAlign w:val="center"/>
          </w:tcPr>
          <w:p w:rsidR="008635BE" w:rsidRDefault="00056919">
            <w:pPr>
              <w:jc w:val="center"/>
            </w:pPr>
            <w:r>
              <w:rPr>
                <w:rFonts w:eastAsiaTheme="minorEastAsia"/>
                <w:szCs w:val="21"/>
              </w:rPr>
              <w:t>弘信电子</w:t>
            </w:r>
          </w:p>
        </w:tc>
        <w:tc>
          <w:tcPr>
            <w:tcW w:w="1276" w:type="dxa"/>
            <w:vAlign w:val="center"/>
          </w:tcPr>
          <w:p w:rsidR="008635BE" w:rsidRDefault="00056919">
            <w:pPr>
              <w:jc w:val="center"/>
            </w:pPr>
            <w:r>
              <w:rPr>
                <w:rFonts w:eastAsiaTheme="minorEastAsia"/>
                <w:szCs w:val="21"/>
              </w:rPr>
              <w:t>2019-09-10</w:t>
            </w:r>
          </w:p>
        </w:tc>
        <w:tc>
          <w:tcPr>
            <w:tcW w:w="1245" w:type="dxa"/>
            <w:vAlign w:val="center"/>
          </w:tcPr>
          <w:p w:rsidR="008635BE" w:rsidRDefault="00056919">
            <w:pPr>
              <w:jc w:val="center"/>
            </w:pPr>
            <w:r>
              <w:rPr>
                <w:rFonts w:eastAsiaTheme="minorEastAsia"/>
                <w:szCs w:val="21"/>
              </w:rPr>
              <w:t>2020-09-11</w:t>
            </w:r>
          </w:p>
        </w:tc>
        <w:tc>
          <w:tcPr>
            <w:tcW w:w="834" w:type="dxa"/>
            <w:vAlign w:val="center"/>
          </w:tcPr>
          <w:p w:rsidR="008635BE" w:rsidRDefault="00056919">
            <w:pPr>
              <w:jc w:val="center"/>
            </w:pPr>
            <w:r>
              <w:rPr>
                <w:rFonts w:eastAsiaTheme="minorEastAsia"/>
                <w:szCs w:val="21"/>
              </w:rPr>
              <w:t>非公开发行流通受限</w:t>
            </w:r>
          </w:p>
        </w:tc>
        <w:tc>
          <w:tcPr>
            <w:tcW w:w="835" w:type="dxa"/>
            <w:vAlign w:val="center"/>
          </w:tcPr>
          <w:p w:rsidR="008635BE" w:rsidRDefault="00056919">
            <w:pPr>
              <w:jc w:val="right"/>
            </w:pPr>
            <w:r>
              <w:rPr>
                <w:rFonts w:eastAsiaTheme="minorEastAsia"/>
                <w:szCs w:val="21"/>
              </w:rPr>
              <w:t>23.83</w:t>
            </w:r>
          </w:p>
        </w:tc>
        <w:tc>
          <w:tcPr>
            <w:tcW w:w="771" w:type="dxa"/>
            <w:vAlign w:val="center"/>
          </w:tcPr>
          <w:p w:rsidR="008635BE" w:rsidRDefault="00056919">
            <w:pPr>
              <w:jc w:val="right"/>
            </w:pPr>
            <w:r>
              <w:rPr>
                <w:rFonts w:eastAsiaTheme="minorEastAsia"/>
                <w:szCs w:val="21"/>
              </w:rPr>
              <w:t>31.77</w:t>
            </w:r>
          </w:p>
        </w:tc>
        <w:tc>
          <w:tcPr>
            <w:tcW w:w="1134" w:type="dxa"/>
            <w:vAlign w:val="center"/>
          </w:tcPr>
          <w:p w:rsidR="008635BE" w:rsidRDefault="00056919">
            <w:pPr>
              <w:jc w:val="right"/>
            </w:pPr>
            <w:r>
              <w:rPr>
                <w:rFonts w:eastAsiaTheme="minorEastAsia"/>
                <w:szCs w:val="21"/>
              </w:rPr>
              <w:t>356,693</w:t>
            </w:r>
          </w:p>
        </w:tc>
        <w:tc>
          <w:tcPr>
            <w:tcW w:w="1418" w:type="dxa"/>
            <w:vAlign w:val="center"/>
          </w:tcPr>
          <w:p w:rsidR="008635BE" w:rsidRDefault="00056919">
            <w:pPr>
              <w:jc w:val="right"/>
            </w:pPr>
            <w:r>
              <w:rPr>
                <w:rFonts w:eastAsiaTheme="minorEastAsia"/>
                <w:szCs w:val="21"/>
              </w:rPr>
              <w:t>8,499,994.19</w:t>
            </w:r>
          </w:p>
        </w:tc>
        <w:tc>
          <w:tcPr>
            <w:tcW w:w="1228" w:type="dxa"/>
            <w:vAlign w:val="center"/>
          </w:tcPr>
          <w:p w:rsidR="008635BE" w:rsidRDefault="00056919">
            <w:pPr>
              <w:jc w:val="right"/>
            </w:pPr>
            <w:r>
              <w:rPr>
                <w:rFonts w:eastAsiaTheme="minorEastAsia"/>
                <w:szCs w:val="21"/>
              </w:rPr>
              <w:t>11,332,136.61</w:t>
            </w:r>
          </w:p>
        </w:tc>
        <w:tc>
          <w:tcPr>
            <w:tcW w:w="425" w:type="dxa"/>
            <w:gridSpan w:val="2"/>
            <w:vAlign w:val="center"/>
          </w:tcPr>
          <w:p w:rsidR="008635BE" w:rsidRDefault="00056919">
            <w:pPr>
              <w:jc w:val="center"/>
            </w:pPr>
            <w:r>
              <w:rPr>
                <w:rFonts w:eastAsiaTheme="minorEastAsia"/>
                <w:szCs w:val="21"/>
              </w:rPr>
              <w:t>-</w:t>
            </w:r>
          </w:p>
        </w:tc>
      </w:tr>
      <w:tr w:rsidR="008635BE">
        <w:trPr>
          <w:gridAfter w:val="1"/>
          <w:wAfter w:w="48" w:type="dxa"/>
        </w:trPr>
        <w:tc>
          <w:tcPr>
            <w:tcW w:w="851" w:type="dxa"/>
            <w:vAlign w:val="center"/>
          </w:tcPr>
          <w:p w:rsidR="008635BE" w:rsidRDefault="00056919">
            <w:pPr>
              <w:jc w:val="center"/>
            </w:pPr>
            <w:r>
              <w:rPr>
                <w:rFonts w:eastAsiaTheme="minorEastAsia"/>
                <w:szCs w:val="21"/>
              </w:rPr>
              <w:t>300657</w:t>
            </w:r>
          </w:p>
        </w:tc>
        <w:tc>
          <w:tcPr>
            <w:tcW w:w="709" w:type="dxa"/>
            <w:vAlign w:val="center"/>
          </w:tcPr>
          <w:p w:rsidR="008635BE" w:rsidRDefault="00056919">
            <w:pPr>
              <w:jc w:val="center"/>
            </w:pPr>
            <w:r>
              <w:rPr>
                <w:rFonts w:eastAsiaTheme="minorEastAsia"/>
                <w:szCs w:val="21"/>
              </w:rPr>
              <w:t>弘信电子</w:t>
            </w:r>
          </w:p>
        </w:tc>
        <w:tc>
          <w:tcPr>
            <w:tcW w:w="1276" w:type="dxa"/>
            <w:vAlign w:val="center"/>
          </w:tcPr>
          <w:p w:rsidR="008635BE" w:rsidRDefault="00056919">
            <w:pPr>
              <w:jc w:val="center"/>
            </w:pPr>
            <w:r>
              <w:rPr>
                <w:rFonts w:eastAsiaTheme="minorEastAsia"/>
                <w:szCs w:val="21"/>
              </w:rPr>
              <w:t>2019-09-10</w:t>
            </w:r>
          </w:p>
        </w:tc>
        <w:tc>
          <w:tcPr>
            <w:tcW w:w="1245" w:type="dxa"/>
            <w:vAlign w:val="center"/>
          </w:tcPr>
          <w:p w:rsidR="008635BE" w:rsidRDefault="00056919">
            <w:pPr>
              <w:jc w:val="center"/>
            </w:pPr>
            <w:r>
              <w:rPr>
                <w:rFonts w:eastAsiaTheme="minorEastAsia"/>
                <w:szCs w:val="21"/>
              </w:rPr>
              <w:t>2021-09-13</w:t>
            </w:r>
          </w:p>
        </w:tc>
        <w:tc>
          <w:tcPr>
            <w:tcW w:w="834" w:type="dxa"/>
            <w:vAlign w:val="center"/>
          </w:tcPr>
          <w:p w:rsidR="008635BE" w:rsidRDefault="00056919">
            <w:pPr>
              <w:jc w:val="center"/>
            </w:pPr>
            <w:r>
              <w:rPr>
                <w:rFonts w:eastAsiaTheme="minorEastAsia"/>
                <w:szCs w:val="21"/>
              </w:rPr>
              <w:t>非公开发行流通受限</w:t>
            </w:r>
          </w:p>
        </w:tc>
        <w:tc>
          <w:tcPr>
            <w:tcW w:w="835" w:type="dxa"/>
            <w:vAlign w:val="center"/>
          </w:tcPr>
          <w:p w:rsidR="008635BE" w:rsidRDefault="00056919">
            <w:pPr>
              <w:jc w:val="right"/>
            </w:pPr>
            <w:r>
              <w:rPr>
                <w:rFonts w:eastAsiaTheme="minorEastAsia"/>
                <w:szCs w:val="21"/>
              </w:rPr>
              <w:t>23.83</w:t>
            </w:r>
          </w:p>
        </w:tc>
        <w:tc>
          <w:tcPr>
            <w:tcW w:w="771" w:type="dxa"/>
            <w:vAlign w:val="center"/>
          </w:tcPr>
          <w:p w:rsidR="008635BE" w:rsidRDefault="00056919">
            <w:pPr>
              <w:jc w:val="right"/>
            </w:pPr>
            <w:r>
              <w:rPr>
                <w:rFonts w:eastAsiaTheme="minorEastAsia"/>
                <w:szCs w:val="21"/>
              </w:rPr>
              <w:t>30.45</w:t>
            </w:r>
          </w:p>
        </w:tc>
        <w:tc>
          <w:tcPr>
            <w:tcW w:w="1134" w:type="dxa"/>
            <w:vAlign w:val="center"/>
          </w:tcPr>
          <w:p w:rsidR="008635BE" w:rsidRDefault="00056919">
            <w:pPr>
              <w:jc w:val="right"/>
            </w:pPr>
            <w:r>
              <w:rPr>
                <w:rFonts w:eastAsiaTheme="minorEastAsia"/>
                <w:szCs w:val="21"/>
              </w:rPr>
              <w:t>356,693</w:t>
            </w:r>
          </w:p>
        </w:tc>
        <w:tc>
          <w:tcPr>
            <w:tcW w:w="1418" w:type="dxa"/>
            <w:vAlign w:val="center"/>
          </w:tcPr>
          <w:p w:rsidR="008635BE" w:rsidRDefault="00056919">
            <w:pPr>
              <w:jc w:val="right"/>
            </w:pPr>
            <w:r>
              <w:rPr>
                <w:rFonts w:eastAsiaTheme="minorEastAsia"/>
                <w:szCs w:val="21"/>
              </w:rPr>
              <w:t>8,499,994.19</w:t>
            </w:r>
          </w:p>
        </w:tc>
        <w:tc>
          <w:tcPr>
            <w:tcW w:w="1228" w:type="dxa"/>
            <w:vAlign w:val="center"/>
          </w:tcPr>
          <w:p w:rsidR="008635BE" w:rsidRDefault="00056919">
            <w:pPr>
              <w:jc w:val="right"/>
            </w:pPr>
            <w:r>
              <w:rPr>
                <w:rFonts w:eastAsiaTheme="minorEastAsia"/>
                <w:szCs w:val="21"/>
              </w:rPr>
              <w:t>10,861,301.85</w:t>
            </w:r>
          </w:p>
        </w:tc>
        <w:tc>
          <w:tcPr>
            <w:tcW w:w="425" w:type="dxa"/>
            <w:gridSpan w:val="2"/>
            <w:vAlign w:val="center"/>
          </w:tcPr>
          <w:p w:rsidR="008635BE" w:rsidRDefault="00056919">
            <w:pPr>
              <w:jc w:val="center"/>
            </w:pPr>
            <w:r>
              <w:rPr>
                <w:rFonts w:eastAsiaTheme="minorEastAsia"/>
                <w:szCs w:val="21"/>
              </w:rPr>
              <w:t>-</w:t>
            </w:r>
          </w:p>
        </w:tc>
      </w:tr>
      <w:tr w:rsidR="001A59F9" w:rsidRPr="000B045A" w:rsidTr="00FE4FC1">
        <w:trPr>
          <w:trHeight w:val="270"/>
        </w:trPr>
        <w:tc>
          <w:tcPr>
            <w:tcW w:w="10774" w:type="dxa"/>
            <w:gridSpan w:val="13"/>
            <w:vAlign w:val="bottom"/>
          </w:tcPr>
          <w:p w:rsidR="001A59F9" w:rsidRPr="000B045A" w:rsidRDefault="001A59F9" w:rsidP="00026C9C">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1A59F9" w:rsidRPr="000B045A" w:rsidTr="00BF6C16">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F104F9">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9F74A1">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635BE">
        <w:tc>
          <w:tcPr>
            <w:tcW w:w="851" w:type="dxa"/>
            <w:vAlign w:val="center"/>
          </w:tcPr>
          <w:p w:rsidR="008635BE" w:rsidRDefault="00056919">
            <w:pPr>
              <w:jc w:val="center"/>
            </w:pPr>
            <w:r>
              <w:rPr>
                <w:rFonts w:eastAsiaTheme="minorEastAsia"/>
                <w:szCs w:val="21"/>
              </w:rPr>
              <w:t>123038</w:t>
            </w:r>
          </w:p>
        </w:tc>
        <w:tc>
          <w:tcPr>
            <w:tcW w:w="709" w:type="dxa"/>
            <w:vAlign w:val="center"/>
          </w:tcPr>
          <w:p w:rsidR="008635BE" w:rsidRDefault="00056919">
            <w:pPr>
              <w:jc w:val="center"/>
            </w:pPr>
            <w:r>
              <w:rPr>
                <w:rFonts w:eastAsiaTheme="minorEastAsia"/>
                <w:szCs w:val="21"/>
              </w:rPr>
              <w:t>联得转债</w:t>
            </w:r>
          </w:p>
        </w:tc>
        <w:tc>
          <w:tcPr>
            <w:tcW w:w="1276" w:type="dxa"/>
            <w:vAlign w:val="center"/>
          </w:tcPr>
          <w:p w:rsidR="008635BE" w:rsidRDefault="00056919">
            <w:pPr>
              <w:jc w:val="center"/>
            </w:pPr>
            <w:r>
              <w:rPr>
                <w:rFonts w:eastAsiaTheme="minorEastAsia"/>
                <w:szCs w:val="21"/>
              </w:rPr>
              <w:t>2019-12-25</w:t>
            </w:r>
          </w:p>
        </w:tc>
        <w:tc>
          <w:tcPr>
            <w:tcW w:w="1245" w:type="dxa"/>
            <w:vAlign w:val="center"/>
          </w:tcPr>
          <w:p w:rsidR="008635BE" w:rsidRDefault="00056919">
            <w:pPr>
              <w:jc w:val="center"/>
            </w:pPr>
            <w:r>
              <w:rPr>
                <w:rFonts w:eastAsiaTheme="minorEastAsia"/>
                <w:szCs w:val="21"/>
              </w:rPr>
              <w:t>2020-01-22</w:t>
            </w:r>
          </w:p>
        </w:tc>
        <w:tc>
          <w:tcPr>
            <w:tcW w:w="834" w:type="dxa"/>
            <w:vAlign w:val="center"/>
          </w:tcPr>
          <w:p w:rsidR="008635BE" w:rsidRDefault="00056919">
            <w:pPr>
              <w:jc w:val="center"/>
            </w:pPr>
            <w:r>
              <w:rPr>
                <w:rFonts w:eastAsiaTheme="minorEastAsia"/>
                <w:szCs w:val="21"/>
              </w:rPr>
              <w:t>新发流通受限</w:t>
            </w:r>
          </w:p>
        </w:tc>
        <w:tc>
          <w:tcPr>
            <w:tcW w:w="835" w:type="dxa"/>
            <w:vAlign w:val="center"/>
          </w:tcPr>
          <w:p w:rsidR="008635BE" w:rsidRDefault="00056919">
            <w:pPr>
              <w:jc w:val="right"/>
            </w:pPr>
            <w:r>
              <w:rPr>
                <w:rFonts w:eastAsiaTheme="minorEastAsia"/>
                <w:szCs w:val="21"/>
              </w:rPr>
              <w:t>100.00</w:t>
            </w:r>
          </w:p>
        </w:tc>
        <w:tc>
          <w:tcPr>
            <w:tcW w:w="771" w:type="dxa"/>
            <w:vAlign w:val="center"/>
          </w:tcPr>
          <w:p w:rsidR="008635BE" w:rsidRDefault="00056919">
            <w:pPr>
              <w:jc w:val="right"/>
            </w:pPr>
            <w:r>
              <w:rPr>
                <w:rFonts w:eastAsiaTheme="minorEastAsia"/>
                <w:szCs w:val="21"/>
              </w:rPr>
              <w:t>100.00</w:t>
            </w:r>
          </w:p>
        </w:tc>
        <w:tc>
          <w:tcPr>
            <w:tcW w:w="1134" w:type="dxa"/>
            <w:vAlign w:val="center"/>
          </w:tcPr>
          <w:p w:rsidR="008635BE" w:rsidRDefault="00056919">
            <w:pPr>
              <w:jc w:val="right"/>
            </w:pPr>
            <w:r>
              <w:rPr>
                <w:rFonts w:eastAsiaTheme="minorEastAsia"/>
                <w:szCs w:val="21"/>
              </w:rPr>
              <w:t>6,810</w:t>
            </w:r>
          </w:p>
        </w:tc>
        <w:tc>
          <w:tcPr>
            <w:tcW w:w="1418" w:type="dxa"/>
            <w:vAlign w:val="center"/>
          </w:tcPr>
          <w:p w:rsidR="008635BE" w:rsidRDefault="00056919">
            <w:pPr>
              <w:jc w:val="right"/>
            </w:pPr>
            <w:r>
              <w:rPr>
                <w:rFonts w:eastAsiaTheme="minorEastAsia"/>
                <w:szCs w:val="21"/>
              </w:rPr>
              <w:t>681,000.00</w:t>
            </w:r>
          </w:p>
        </w:tc>
        <w:tc>
          <w:tcPr>
            <w:tcW w:w="1276" w:type="dxa"/>
            <w:gridSpan w:val="2"/>
            <w:vAlign w:val="center"/>
          </w:tcPr>
          <w:p w:rsidR="008635BE" w:rsidRDefault="00056919">
            <w:pPr>
              <w:jc w:val="right"/>
            </w:pPr>
            <w:r>
              <w:rPr>
                <w:rFonts w:eastAsiaTheme="minorEastAsia"/>
                <w:szCs w:val="21"/>
              </w:rPr>
              <w:t>681,000.00</w:t>
            </w:r>
          </w:p>
        </w:tc>
        <w:tc>
          <w:tcPr>
            <w:tcW w:w="425" w:type="dxa"/>
            <w:gridSpan w:val="2"/>
            <w:vAlign w:val="center"/>
          </w:tcPr>
          <w:p w:rsidR="008635BE" w:rsidRDefault="00056919">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52"/>
        <w:gridCol w:w="850"/>
        <w:gridCol w:w="992"/>
        <w:gridCol w:w="851"/>
        <w:gridCol w:w="709"/>
        <w:gridCol w:w="992"/>
        <w:gridCol w:w="992"/>
        <w:gridCol w:w="851"/>
        <w:gridCol w:w="1134"/>
        <w:gridCol w:w="1134"/>
        <w:gridCol w:w="425"/>
      </w:tblGrid>
      <w:tr w:rsidR="006B148F" w:rsidRPr="000B045A" w:rsidTr="00391317">
        <w:trPr>
          <w:trHeight w:val="255"/>
        </w:trPr>
        <w:tc>
          <w:tcPr>
            <w:tcW w:w="852"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代码</w:t>
            </w:r>
          </w:p>
        </w:tc>
        <w:tc>
          <w:tcPr>
            <w:tcW w:w="850"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原因</w:t>
            </w:r>
          </w:p>
        </w:tc>
        <w:tc>
          <w:tcPr>
            <w:tcW w:w="709"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复牌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992" w:type="dxa"/>
            <w:tcMar>
              <w:top w:w="15" w:type="dxa"/>
              <w:left w:w="15" w:type="dxa"/>
              <w:bottom w:w="0" w:type="dxa"/>
              <w:right w:w="15" w:type="dxa"/>
            </w:tcMar>
            <w:vAlign w:val="center"/>
          </w:tcPr>
          <w:p w:rsidR="001A59F9" w:rsidRPr="000B045A" w:rsidRDefault="001A59F9" w:rsidP="00693AE8">
            <w:pPr>
              <w:spacing w:line="360" w:lineRule="auto"/>
              <w:jc w:val="center"/>
              <w:rPr>
                <w:rFonts w:eastAsiaTheme="minorEastAsia"/>
                <w:color w:val="000000"/>
                <w:szCs w:val="21"/>
              </w:rPr>
            </w:pPr>
            <w:r w:rsidRPr="000B045A">
              <w:rPr>
                <w:rFonts w:eastAsiaTheme="minorEastAsia"/>
                <w:color w:val="000000"/>
                <w:szCs w:val="21"/>
              </w:rPr>
              <w:t>复牌开盘单价</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w:t>
            </w:r>
          </w:p>
          <w:p w:rsidR="001A59F9" w:rsidRPr="000B045A" w:rsidRDefault="00693AE8" w:rsidP="00693AE8">
            <w:pPr>
              <w:spacing w:line="360" w:lineRule="auto"/>
              <w:jc w:val="center"/>
              <w:rPr>
                <w:rFonts w:eastAsiaTheme="minorEastAsia"/>
                <w:color w:val="000000"/>
                <w:szCs w:val="21"/>
              </w:rPr>
            </w:pPr>
            <w:r w:rsidRPr="000B045A">
              <w:rPr>
                <w:rFonts w:eastAsiaTheme="minorEastAsia"/>
                <w:color w:val="000000"/>
                <w:szCs w:val="21"/>
              </w:rPr>
              <w:t>（</w:t>
            </w:r>
            <w:r w:rsidR="001A59F9" w:rsidRPr="000B045A">
              <w:rPr>
                <w:rFonts w:eastAsiaTheme="minorEastAsia"/>
                <w:color w:val="000000"/>
                <w:szCs w:val="21"/>
              </w:rPr>
              <w:t>股</w:t>
            </w:r>
            <w:r w:rsidRPr="000B045A">
              <w:rPr>
                <w:rFonts w:eastAsiaTheme="minorEastAsia"/>
                <w:color w:val="000000"/>
                <w:szCs w:val="21"/>
              </w:rPr>
              <w:t>）</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成本总额</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估值总额</w:t>
            </w:r>
          </w:p>
        </w:tc>
        <w:tc>
          <w:tcPr>
            <w:tcW w:w="42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备注</w:t>
            </w:r>
          </w:p>
        </w:tc>
      </w:tr>
      <w:tr w:rsidR="008635BE">
        <w:tc>
          <w:tcPr>
            <w:tcW w:w="852" w:type="dxa"/>
            <w:vAlign w:val="center"/>
          </w:tcPr>
          <w:p w:rsidR="008635BE" w:rsidRDefault="00056919">
            <w:pPr>
              <w:jc w:val="center"/>
            </w:pPr>
            <w:r>
              <w:rPr>
                <w:rFonts w:eastAsiaTheme="minorEastAsia"/>
                <w:szCs w:val="21"/>
              </w:rPr>
              <w:t>603799</w:t>
            </w:r>
          </w:p>
        </w:tc>
        <w:tc>
          <w:tcPr>
            <w:tcW w:w="850" w:type="dxa"/>
            <w:vAlign w:val="center"/>
          </w:tcPr>
          <w:p w:rsidR="008635BE" w:rsidRDefault="00056919">
            <w:pPr>
              <w:jc w:val="center"/>
            </w:pPr>
            <w:r>
              <w:rPr>
                <w:rFonts w:eastAsiaTheme="minorEastAsia"/>
                <w:szCs w:val="21"/>
              </w:rPr>
              <w:t>华友钴业</w:t>
            </w:r>
          </w:p>
        </w:tc>
        <w:tc>
          <w:tcPr>
            <w:tcW w:w="992" w:type="dxa"/>
            <w:vAlign w:val="center"/>
          </w:tcPr>
          <w:p w:rsidR="008635BE" w:rsidRDefault="00056919">
            <w:pPr>
              <w:jc w:val="center"/>
            </w:pPr>
            <w:r>
              <w:rPr>
                <w:rFonts w:eastAsiaTheme="minorEastAsia"/>
                <w:szCs w:val="21"/>
              </w:rPr>
              <w:t>2019-12-31</w:t>
            </w:r>
          </w:p>
        </w:tc>
        <w:tc>
          <w:tcPr>
            <w:tcW w:w="851" w:type="dxa"/>
            <w:vAlign w:val="center"/>
          </w:tcPr>
          <w:p w:rsidR="008635BE" w:rsidRDefault="00056919">
            <w:pPr>
              <w:jc w:val="center"/>
            </w:pPr>
            <w:r>
              <w:rPr>
                <w:rFonts w:eastAsiaTheme="minorEastAsia"/>
                <w:szCs w:val="21"/>
              </w:rPr>
              <w:t>重大事项停牌</w:t>
            </w:r>
          </w:p>
        </w:tc>
        <w:tc>
          <w:tcPr>
            <w:tcW w:w="709" w:type="dxa"/>
            <w:vAlign w:val="center"/>
          </w:tcPr>
          <w:p w:rsidR="008635BE" w:rsidRDefault="00056919">
            <w:pPr>
              <w:jc w:val="center"/>
            </w:pPr>
            <w:r>
              <w:rPr>
                <w:rFonts w:eastAsiaTheme="minorEastAsia"/>
                <w:szCs w:val="21"/>
              </w:rPr>
              <w:t>39.39</w:t>
            </w:r>
          </w:p>
        </w:tc>
        <w:tc>
          <w:tcPr>
            <w:tcW w:w="992" w:type="dxa"/>
            <w:vAlign w:val="center"/>
          </w:tcPr>
          <w:p w:rsidR="008635BE" w:rsidRDefault="00056919">
            <w:pPr>
              <w:jc w:val="center"/>
            </w:pPr>
            <w:r>
              <w:rPr>
                <w:rFonts w:eastAsiaTheme="minorEastAsia"/>
                <w:szCs w:val="21"/>
              </w:rPr>
              <w:t>2020-01-02</w:t>
            </w:r>
          </w:p>
        </w:tc>
        <w:tc>
          <w:tcPr>
            <w:tcW w:w="992" w:type="dxa"/>
            <w:vAlign w:val="center"/>
          </w:tcPr>
          <w:p w:rsidR="008635BE" w:rsidRDefault="00056919">
            <w:pPr>
              <w:jc w:val="center"/>
            </w:pPr>
            <w:r>
              <w:rPr>
                <w:rFonts w:eastAsiaTheme="minorEastAsia"/>
                <w:szCs w:val="21"/>
              </w:rPr>
              <w:t>40.43</w:t>
            </w:r>
          </w:p>
        </w:tc>
        <w:tc>
          <w:tcPr>
            <w:tcW w:w="851" w:type="dxa"/>
            <w:vAlign w:val="center"/>
          </w:tcPr>
          <w:p w:rsidR="008635BE" w:rsidRDefault="00056919">
            <w:pPr>
              <w:jc w:val="center"/>
            </w:pPr>
            <w:r>
              <w:rPr>
                <w:rFonts w:eastAsiaTheme="minorEastAsia"/>
                <w:szCs w:val="21"/>
              </w:rPr>
              <w:t>807,639</w:t>
            </w:r>
          </w:p>
        </w:tc>
        <w:tc>
          <w:tcPr>
            <w:tcW w:w="1134" w:type="dxa"/>
            <w:vAlign w:val="center"/>
          </w:tcPr>
          <w:p w:rsidR="008635BE" w:rsidRDefault="00056919">
            <w:pPr>
              <w:jc w:val="center"/>
            </w:pPr>
            <w:r>
              <w:rPr>
                <w:rFonts w:eastAsiaTheme="minorEastAsia"/>
                <w:szCs w:val="21"/>
              </w:rPr>
              <w:t>18,790,096.14</w:t>
            </w:r>
          </w:p>
        </w:tc>
        <w:tc>
          <w:tcPr>
            <w:tcW w:w="1134" w:type="dxa"/>
            <w:vAlign w:val="center"/>
          </w:tcPr>
          <w:p w:rsidR="008635BE" w:rsidRDefault="00056919">
            <w:pPr>
              <w:jc w:val="center"/>
            </w:pPr>
            <w:r>
              <w:rPr>
                <w:rFonts w:eastAsiaTheme="minorEastAsia"/>
                <w:szCs w:val="21"/>
              </w:rPr>
              <w:t>31,812,900.21</w:t>
            </w:r>
          </w:p>
        </w:tc>
        <w:tc>
          <w:tcPr>
            <w:tcW w:w="425" w:type="dxa"/>
            <w:vAlign w:val="center"/>
          </w:tcPr>
          <w:p w:rsidR="008635BE" w:rsidRDefault="00056919">
            <w:pPr>
              <w:jc w:val="center"/>
            </w:pPr>
            <w:r>
              <w:rPr>
                <w:rFonts w:eastAsiaTheme="minorEastAsia"/>
                <w:szCs w:val="21"/>
              </w:rPr>
              <w:t>-</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w:t>
      </w:r>
      <w:r>
        <w:rPr>
          <w:rFonts w:eastAsiaTheme="minorEastAsia"/>
          <w:kern w:val="0"/>
          <w:szCs w:val="21"/>
        </w:rPr>
        <w:t>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w:t>
      </w:r>
      <w:r>
        <w:rPr>
          <w:rFonts w:eastAsiaTheme="minorEastAsia"/>
          <w:kern w:val="0"/>
          <w:szCs w:val="21"/>
        </w:rPr>
        <w:t>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0.48%(2018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0.97%)</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132,475,735.93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71,338,246.58</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132,475,735.93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71,338,246.58</w:t>
            </w:r>
          </w:p>
        </w:tc>
      </w:tr>
    </w:tbl>
    <w:p w:rsidR="008635BE" w:rsidRDefault="00056919">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8635BE" w:rsidRDefault="00056919">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215,750.71</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9,842,624.07</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15,489,225.21</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13,579,178.26</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15,704,975.92</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23,421,802.33</w:t>
            </w:r>
          </w:p>
        </w:tc>
      </w:tr>
    </w:tbl>
    <w:p w:rsidR="008635BE" w:rsidRDefault="00056919">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8635BE" w:rsidRDefault="00056919">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8635BE" w:rsidRDefault="00056919">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8635BE">
        <w:trPr>
          <w:jc w:val="center"/>
        </w:trPr>
        <w:tc>
          <w:tcPr>
            <w:tcW w:w="1588" w:type="dxa"/>
            <w:vAlign w:val="center"/>
          </w:tcPr>
          <w:p w:rsidR="008635BE" w:rsidRDefault="00056919">
            <w:pPr>
              <w:jc w:val="center"/>
            </w:pPr>
            <w:r>
              <w:rPr>
                <w:color w:val="000000"/>
                <w:szCs w:val="21"/>
              </w:rPr>
              <w:t>银行存款</w:t>
            </w:r>
          </w:p>
        </w:tc>
        <w:tc>
          <w:tcPr>
            <w:tcW w:w="1701" w:type="dxa"/>
            <w:vAlign w:val="center"/>
          </w:tcPr>
          <w:p w:rsidR="008635BE" w:rsidRDefault="00056919">
            <w:pPr>
              <w:jc w:val="right"/>
            </w:pPr>
            <w:r>
              <w:rPr>
                <w:color w:val="000000"/>
                <w:szCs w:val="21"/>
              </w:rPr>
              <w:t>197,667,380.44</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197,667,380.44</w:t>
            </w:r>
          </w:p>
        </w:tc>
      </w:tr>
      <w:tr w:rsidR="008635BE">
        <w:trPr>
          <w:jc w:val="center"/>
        </w:trPr>
        <w:tc>
          <w:tcPr>
            <w:tcW w:w="1588" w:type="dxa"/>
            <w:vAlign w:val="center"/>
          </w:tcPr>
          <w:p w:rsidR="008635BE" w:rsidRDefault="00056919">
            <w:pPr>
              <w:jc w:val="center"/>
            </w:pPr>
            <w:r>
              <w:rPr>
                <w:color w:val="000000"/>
                <w:szCs w:val="21"/>
              </w:rPr>
              <w:t>结算备付金</w:t>
            </w:r>
          </w:p>
        </w:tc>
        <w:tc>
          <w:tcPr>
            <w:tcW w:w="1701" w:type="dxa"/>
            <w:vAlign w:val="center"/>
          </w:tcPr>
          <w:p w:rsidR="008635BE" w:rsidRDefault="00056919">
            <w:pPr>
              <w:jc w:val="right"/>
            </w:pPr>
            <w:r>
              <w:rPr>
                <w:color w:val="000000"/>
                <w:szCs w:val="21"/>
              </w:rPr>
              <w:t>5,923,909.18</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5,923,909.18</w:t>
            </w:r>
          </w:p>
        </w:tc>
      </w:tr>
      <w:tr w:rsidR="008635BE">
        <w:trPr>
          <w:jc w:val="center"/>
        </w:trPr>
        <w:tc>
          <w:tcPr>
            <w:tcW w:w="1588" w:type="dxa"/>
            <w:vAlign w:val="center"/>
          </w:tcPr>
          <w:p w:rsidR="008635BE" w:rsidRDefault="00056919">
            <w:pPr>
              <w:jc w:val="center"/>
            </w:pPr>
            <w:r>
              <w:rPr>
                <w:color w:val="000000"/>
                <w:szCs w:val="21"/>
              </w:rPr>
              <w:t>存出保证金</w:t>
            </w:r>
          </w:p>
        </w:tc>
        <w:tc>
          <w:tcPr>
            <w:tcW w:w="1701" w:type="dxa"/>
            <w:vAlign w:val="center"/>
          </w:tcPr>
          <w:p w:rsidR="008635BE" w:rsidRDefault="00056919">
            <w:pPr>
              <w:jc w:val="right"/>
            </w:pPr>
            <w:r>
              <w:rPr>
                <w:color w:val="000000"/>
                <w:szCs w:val="21"/>
              </w:rPr>
              <w:t>626,729.48</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626,729.48</w:t>
            </w:r>
          </w:p>
        </w:tc>
      </w:tr>
      <w:tr w:rsidR="008635BE">
        <w:trPr>
          <w:jc w:val="center"/>
        </w:trPr>
        <w:tc>
          <w:tcPr>
            <w:tcW w:w="1588" w:type="dxa"/>
            <w:vAlign w:val="center"/>
          </w:tcPr>
          <w:p w:rsidR="008635BE" w:rsidRDefault="00056919">
            <w:pPr>
              <w:jc w:val="center"/>
            </w:pPr>
            <w:r>
              <w:rPr>
                <w:color w:val="000000"/>
                <w:szCs w:val="21"/>
              </w:rPr>
              <w:t>交易性金融资产</w:t>
            </w:r>
          </w:p>
        </w:tc>
        <w:tc>
          <w:tcPr>
            <w:tcW w:w="1701" w:type="dxa"/>
            <w:vAlign w:val="center"/>
          </w:tcPr>
          <w:p w:rsidR="008635BE" w:rsidRDefault="00056919">
            <w:pPr>
              <w:jc w:val="right"/>
            </w:pPr>
            <w:r>
              <w:rPr>
                <w:color w:val="000000"/>
                <w:szCs w:val="21"/>
              </w:rPr>
              <w:t>130,152,000.00</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15,702,132.13</w:t>
            </w:r>
          </w:p>
        </w:tc>
        <w:tc>
          <w:tcPr>
            <w:tcW w:w="1559" w:type="dxa"/>
            <w:vAlign w:val="center"/>
          </w:tcPr>
          <w:p w:rsidR="008635BE" w:rsidRDefault="00056919">
            <w:pPr>
              <w:jc w:val="right"/>
            </w:pPr>
            <w:r>
              <w:rPr>
                <w:color w:val="000000"/>
                <w:szCs w:val="21"/>
              </w:rPr>
              <w:t>2,967,903,958.09</w:t>
            </w:r>
          </w:p>
        </w:tc>
        <w:tc>
          <w:tcPr>
            <w:tcW w:w="1301" w:type="dxa"/>
            <w:vAlign w:val="center"/>
          </w:tcPr>
          <w:p w:rsidR="008635BE" w:rsidRDefault="00056919">
            <w:pPr>
              <w:jc w:val="right"/>
            </w:pPr>
            <w:r>
              <w:rPr>
                <w:color w:val="000000"/>
                <w:szCs w:val="21"/>
              </w:rPr>
              <w:t>3,113,758,090.22</w:t>
            </w:r>
          </w:p>
        </w:tc>
      </w:tr>
      <w:tr w:rsidR="008635BE">
        <w:trPr>
          <w:jc w:val="center"/>
        </w:trPr>
        <w:tc>
          <w:tcPr>
            <w:tcW w:w="1588" w:type="dxa"/>
            <w:vAlign w:val="center"/>
          </w:tcPr>
          <w:p w:rsidR="008635BE" w:rsidRDefault="00056919">
            <w:pPr>
              <w:jc w:val="center"/>
            </w:pPr>
            <w:r>
              <w:rPr>
                <w:color w:val="000000"/>
                <w:szCs w:val="21"/>
              </w:rPr>
              <w:t>衍生金融资产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买入返售金融资产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应收证券清算款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23,494,873.03</w:t>
            </w:r>
          </w:p>
        </w:tc>
        <w:tc>
          <w:tcPr>
            <w:tcW w:w="1301" w:type="dxa"/>
            <w:vAlign w:val="center"/>
          </w:tcPr>
          <w:p w:rsidR="008635BE" w:rsidRDefault="00056919">
            <w:pPr>
              <w:jc w:val="right"/>
            </w:pPr>
            <w:r>
              <w:rPr>
                <w:color w:val="000000"/>
                <w:szCs w:val="21"/>
              </w:rPr>
              <w:t>23,494,873.03</w:t>
            </w:r>
          </w:p>
        </w:tc>
      </w:tr>
      <w:tr w:rsidR="008635BE">
        <w:trPr>
          <w:jc w:val="center"/>
        </w:trPr>
        <w:tc>
          <w:tcPr>
            <w:tcW w:w="1588" w:type="dxa"/>
            <w:vAlign w:val="center"/>
          </w:tcPr>
          <w:p w:rsidR="008635BE" w:rsidRDefault="00056919">
            <w:pPr>
              <w:jc w:val="center"/>
            </w:pPr>
            <w:r>
              <w:rPr>
                <w:color w:val="000000"/>
                <w:szCs w:val="21"/>
              </w:rPr>
              <w:t>应收利息</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2,381,705.88</w:t>
            </w:r>
          </w:p>
        </w:tc>
        <w:tc>
          <w:tcPr>
            <w:tcW w:w="1301" w:type="dxa"/>
            <w:vAlign w:val="center"/>
          </w:tcPr>
          <w:p w:rsidR="008635BE" w:rsidRDefault="00056919">
            <w:pPr>
              <w:jc w:val="right"/>
            </w:pPr>
            <w:r>
              <w:rPr>
                <w:color w:val="000000"/>
                <w:szCs w:val="21"/>
              </w:rPr>
              <w:t>2,381,705.88</w:t>
            </w:r>
          </w:p>
        </w:tc>
      </w:tr>
      <w:tr w:rsidR="008635BE">
        <w:trPr>
          <w:jc w:val="center"/>
        </w:trPr>
        <w:tc>
          <w:tcPr>
            <w:tcW w:w="1588" w:type="dxa"/>
            <w:vAlign w:val="center"/>
          </w:tcPr>
          <w:p w:rsidR="008635BE" w:rsidRDefault="00056919">
            <w:pPr>
              <w:jc w:val="center"/>
            </w:pPr>
            <w:r>
              <w:rPr>
                <w:color w:val="000000"/>
                <w:szCs w:val="21"/>
              </w:rPr>
              <w:t>应收股利</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应收申购款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5,253,346.91</w:t>
            </w:r>
          </w:p>
        </w:tc>
        <w:tc>
          <w:tcPr>
            <w:tcW w:w="1301" w:type="dxa"/>
            <w:vAlign w:val="center"/>
          </w:tcPr>
          <w:p w:rsidR="008635BE" w:rsidRDefault="00056919">
            <w:pPr>
              <w:jc w:val="right"/>
            </w:pPr>
            <w:r>
              <w:rPr>
                <w:color w:val="000000"/>
                <w:szCs w:val="21"/>
              </w:rPr>
              <w:t>5,253,346.91</w:t>
            </w:r>
          </w:p>
        </w:tc>
      </w:tr>
      <w:tr w:rsidR="008635BE">
        <w:trPr>
          <w:jc w:val="center"/>
        </w:trPr>
        <w:tc>
          <w:tcPr>
            <w:tcW w:w="1588" w:type="dxa"/>
            <w:vAlign w:val="center"/>
          </w:tcPr>
          <w:p w:rsidR="008635BE" w:rsidRDefault="00056919">
            <w:pPr>
              <w:jc w:val="center"/>
            </w:pPr>
            <w:r>
              <w:rPr>
                <w:color w:val="000000"/>
                <w:szCs w:val="21"/>
              </w:rPr>
              <w:t>递延所得税资产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其他资产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334,370,019.10</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15,702,132.13</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2,999,033,883.91</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3,349,106,035.14</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8635BE">
        <w:trPr>
          <w:jc w:val="center"/>
        </w:trPr>
        <w:tc>
          <w:tcPr>
            <w:tcW w:w="1588" w:type="dxa"/>
            <w:vAlign w:val="center"/>
          </w:tcPr>
          <w:p w:rsidR="008635BE" w:rsidRDefault="00056919">
            <w:pPr>
              <w:jc w:val="center"/>
            </w:pPr>
            <w:r>
              <w:rPr>
                <w:color w:val="000000"/>
                <w:szCs w:val="21"/>
              </w:rPr>
              <w:t>短期借款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交易性金融负债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衍生金融负债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卖出回购金融资产款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应付证券清算款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5,397,244.96</w:t>
            </w:r>
          </w:p>
        </w:tc>
        <w:tc>
          <w:tcPr>
            <w:tcW w:w="1301" w:type="dxa"/>
            <w:vAlign w:val="center"/>
          </w:tcPr>
          <w:p w:rsidR="008635BE" w:rsidRDefault="00056919">
            <w:pPr>
              <w:jc w:val="right"/>
            </w:pPr>
            <w:r>
              <w:rPr>
                <w:color w:val="000000"/>
                <w:szCs w:val="21"/>
              </w:rPr>
              <w:t>5,397,244.96</w:t>
            </w:r>
          </w:p>
        </w:tc>
      </w:tr>
      <w:tr w:rsidR="008635BE">
        <w:trPr>
          <w:jc w:val="center"/>
        </w:trPr>
        <w:tc>
          <w:tcPr>
            <w:tcW w:w="1588" w:type="dxa"/>
            <w:vAlign w:val="center"/>
          </w:tcPr>
          <w:p w:rsidR="008635BE" w:rsidRDefault="00056919">
            <w:pPr>
              <w:jc w:val="center"/>
            </w:pPr>
            <w:r>
              <w:rPr>
                <w:color w:val="000000"/>
                <w:szCs w:val="21"/>
              </w:rPr>
              <w:t>应付赎回款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29,199,428.60</w:t>
            </w:r>
          </w:p>
        </w:tc>
        <w:tc>
          <w:tcPr>
            <w:tcW w:w="1301" w:type="dxa"/>
            <w:vAlign w:val="center"/>
          </w:tcPr>
          <w:p w:rsidR="008635BE" w:rsidRDefault="00056919">
            <w:pPr>
              <w:jc w:val="right"/>
            </w:pPr>
            <w:r>
              <w:rPr>
                <w:color w:val="000000"/>
                <w:szCs w:val="21"/>
              </w:rPr>
              <w:t>29,199,428.60</w:t>
            </w:r>
          </w:p>
        </w:tc>
      </w:tr>
      <w:tr w:rsidR="008635BE">
        <w:trPr>
          <w:jc w:val="center"/>
        </w:trPr>
        <w:tc>
          <w:tcPr>
            <w:tcW w:w="1588" w:type="dxa"/>
            <w:vAlign w:val="center"/>
          </w:tcPr>
          <w:p w:rsidR="008635BE" w:rsidRDefault="00056919">
            <w:pPr>
              <w:jc w:val="center"/>
            </w:pPr>
            <w:r>
              <w:rPr>
                <w:color w:val="000000"/>
                <w:szCs w:val="21"/>
              </w:rPr>
              <w:t>应付管理人报酬</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4,119,338.45</w:t>
            </w:r>
          </w:p>
        </w:tc>
        <w:tc>
          <w:tcPr>
            <w:tcW w:w="1301" w:type="dxa"/>
            <w:vAlign w:val="center"/>
          </w:tcPr>
          <w:p w:rsidR="008635BE" w:rsidRDefault="00056919">
            <w:pPr>
              <w:jc w:val="right"/>
            </w:pPr>
            <w:r>
              <w:rPr>
                <w:color w:val="000000"/>
                <w:szCs w:val="21"/>
              </w:rPr>
              <w:t>4,119,338.45</w:t>
            </w:r>
          </w:p>
        </w:tc>
      </w:tr>
      <w:tr w:rsidR="008635BE">
        <w:trPr>
          <w:jc w:val="center"/>
        </w:trPr>
        <w:tc>
          <w:tcPr>
            <w:tcW w:w="1588" w:type="dxa"/>
            <w:vAlign w:val="center"/>
          </w:tcPr>
          <w:p w:rsidR="008635BE" w:rsidRDefault="00056919">
            <w:pPr>
              <w:jc w:val="center"/>
            </w:pPr>
            <w:r>
              <w:rPr>
                <w:color w:val="000000"/>
                <w:szCs w:val="21"/>
              </w:rPr>
              <w:t>应付托管费</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686,556.41</w:t>
            </w:r>
          </w:p>
        </w:tc>
        <w:tc>
          <w:tcPr>
            <w:tcW w:w="1301" w:type="dxa"/>
            <w:vAlign w:val="center"/>
          </w:tcPr>
          <w:p w:rsidR="008635BE" w:rsidRDefault="00056919">
            <w:pPr>
              <w:jc w:val="right"/>
            </w:pPr>
            <w:r>
              <w:rPr>
                <w:color w:val="000000"/>
                <w:szCs w:val="21"/>
              </w:rPr>
              <w:t>686,556.41</w:t>
            </w:r>
          </w:p>
        </w:tc>
      </w:tr>
      <w:tr w:rsidR="008635BE">
        <w:trPr>
          <w:jc w:val="center"/>
        </w:trPr>
        <w:tc>
          <w:tcPr>
            <w:tcW w:w="1588" w:type="dxa"/>
            <w:vAlign w:val="center"/>
          </w:tcPr>
          <w:p w:rsidR="008635BE" w:rsidRDefault="00056919">
            <w:pPr>
              <w:jc w:val="center"/>
            </w:pPr>
            <w:r>
              <w:rPr>
                <w:color w:val="000000"/>
                <w:szCs w:val="21"/>
              </w:rPr>
              <w:t>应付销售服务费</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应付交易费用</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2,262,979.79</w:t>
            </w:r>
          </w:p>
        </w:tc>
        <w:tc>
          <w:tcPr>
            <w:tcW w:w="1301" w:type="dxa"/>
            <w:vAlign w:val="center"/>
          </w:tcPr>
          <w:p w:rsidR="008635BE" w:rsidRDefault="00056919">
            <w:pPr>
              <w:jc w:val="right"/>
            </w:pPr>
            <w:r>
              <w:rPr>
                <w:color w:val="000000"/>
                <w:szCs w:val="21"/>
              </w:rPr>
              <w:t>2,262,979.79</w:t>
            </w:r>
          </w:p>
        </w:tc>
      </w:tr>
      <w:tr w:rsidR="008635BE">
        <w:trPr>
          <w:jc w:val="center"/>
        </w:trPr>
        <w:tc>
          <w:tcPr>
            <w:tcW w:w="1588" w:type="dxa"/>
            <w:vAlign w:val="center"/>
          </w:tcPr>
          <w:p w:rsidR="008635BE" w:rsidRDefault="00056919">
            <w:pPr>
              <w:jc w:val="center"/>
            </w:pPr>
            <w:r>
              <w:rPr>
                <w:color w:val="000000"/>
                <w:szCs w:val="21"/>
              </w:rPr>
              <w:t>应交税费</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813,122.13</w:t>
            </w:r>
          </w:p>
        </w:tc>
        <w:tc>
          <w:tcPr>
            <w:tcW w:w="1301" w:type="dxa"/>
            <w:vAlign w:val="center"/>
          </w:tcPr>
          <w:p w:rsidR="008635BE" w:rsidRDefault="00056919">
            <w:pPr>
              <w:jc w:val="right"/>
            </w:pPr>
            <w:r>
              <w:rPr>
                <w:color w:val="000000"/>
                <w:szCs w:val="21"/>
              </w:rPr>
              <w:t>813,122.13</w:t>
            </w:r>
          </w:p>
        </w:tc>
      </w:tr>
      <w:tr w:rsidR="008635BE">
        <w:trPr>
          <w:jc w:val="center"/>
        </w:trPr>
        <w:tc>
          <w:tcPr>
            <w:tcW w:w="1588" w:type="dxa"/>
            <w:vAlign w:val="center"/>
          </w:tcPr>
          <w:p w:rsidR="008635BE" w:rsidRDefault="00056919">
            <w:pPr>
              <w:jc w:val="center"/>
            </w:pPr>
            <w:r>
              <w:rPr>
                <w:color w:val="000000"/>
                <w:szCs w:val="21"/>
              </w:rPr>
              <w:t>应付利息</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应付利润</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递延所得税负债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其他负债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1,416,085.68</w:t>
            </w:r>
          </w:p>
        </w:tc>
        <w:tc>
          <w:tcPr>
            <w:tcW w:w="1301" w:type="dxa"/>
            <w:vAlign w:val="center"/>
          </w:tcPr>
          <w:p w:rsidR="008635BE" w:rsidRDefault="00056919">
            <w:pPr>
              <w:jc w:val="right"/>
            </w:pPr>
            <w:r>
              <w:rPr>
                <w:color w:val="000000"/>
                <w:szCs w:val="21"/>
              </w:rPr>
              <w:t>1,416,085.68</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43,894,756.02</w:t>
            </w:r>
          </w:p>
        </w:tc>
        <w:tc>
          <w:tcPr>
            <w:tcW w:w="1301" w:type="dxa"/>
          </w:tcPr>
          <w:p w:rsidR="009D361C" w:rsidRPr="000B045A" w:rsidRDefault="009D361C" w:rsidP="00A12805">
            <w:pPr>
              <w:spacing w:line="360" w:lineRule="auto"/>
              <w:ind w:right="210"/>
              <w:jc w:val="right"/>
              <w:rPr>
                <w:szCs w:val="21"/>
              </w:rPr>
            </w:pPr>
            <w:r w:rsidRPr="000B045A">
              <w:rPr>
                <w:szCs w:val="21"/>
              </w:rPr>
              <w:t>43,894,756.02</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334,370,019.10</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15,702,132.13</w:t>
            </w:r>
          </w:p>
        </w:tc>
        <w:tc>
          <w:tcPr>
            <w:tcW w:w="1559" w:type="dxa"/>
          </w:tcPr>
          <w:p w:rsidR="009D361C" w:rsidRPr="000B045A" w:rsidRDefault="009D361C" w:rsidP="00A12805">
            <w:pPr>
              <w:spacing w:line="360" w:lineRule="auto"/>
              <w:jc w:val="right"/>
              <w:rPr>
                <w:szCs w:val="21"/>
              </w:rPr>
            </w:pPr>
            <w:r w:rsidRPr="000B045A">
              <w:rPr>
                <w:szCs w:val="21"/>
              </w:rPr>
              <w:t>2,955,139,127.89</w:t>
            </w:r>
          </w:p>
        </w:tc>
        <w:tc>
          <w:tcPr>
            <w:tcW w:w="1301" w:type="dxa"/>
          </w:tcPr>
          <w:p w:rsidR="009D361C" w:rsidRPr="000B045A" w:rsidRDefault="009D361C" w:rsidP="00A12805">
            <w:pPr>
              <w:spacing w:line="360" w:lineRule="auto"/>
              <w:jc w:val="right"/>
              <w:rPr>
                <w:szCs w:val="21"/>
              </w:rPr>
            </w:pPr>
            <w:r w:rsidRPr="000B045A">
              <w:rPr>
                <w:szCs w:val="21"/>
              </w:rPr>
              <w:t>3,305,211,279.12</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8635BE">
        <w:trPr>
          <w:jc w:val="center"/>
        </w:trPr>
        <w:tc>
          <w:tcPr>
            <w:tcW w:w="1588" w:type="dxa"/>
            <w:vAlign w:val="center"/>
          </w:tcPr>
          <w:p w:rsidR="008635BE" w:rsidRDefault="00056919">
            <w:pPr>
              <w:jc w:val="center"/>
            </w:pPr>
            <w:r>
              <w:rPr>
                <w:color w:val="000000"/>
                <w:szCs w:val="21"/>
              </w:rPr>
              <w:t>银行存款</w:t>
            </w:r>
          </w:p>
        </w:tc>
        <w:tc>
          <w:tcPr>
            <w:tcW w:w="1701" w:type="dxa"/>
            <w:vAlign w:val="center"/>
          </w:tcPr>
          <w:p w:rsidR="008635BE" w:rsidRDefault="00056919">
            <w:pPr>
              <w:jc w:val="right"/>
            </w:pPr>
            <w:r>
              <w:rPr>
                <w:color w:val="000000"/>
                <w:szCs w:val="21"/>
              </w:rPr>
              <w:t>308,767,095.87</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308,767,095.87</w:t>
            </w:r>
          </w:p>
        </w:tc>
      </w:tr>
      <w:tr w:rsidR="008635BE">
        <w:trPr>
          <w:jc w:val="center"/>
        </w:trPr>
        <w:tc>
          <w:tcPr>
            <w:tcW w:w="1588" w:type="dxa"/>
            <w:vAlign w:val="center"/>
          </w:tcPr>
          <w:p w:rsidR="008635BE" w:rsidRDefault="00056919">
            <w:pPr>
              <w:jc w:val="center"/>
            </w:pPr>
            <w:r>
              <w:rPr>
                <w:color w:val="000000"/>
                <w:szCs w:val="21"/>
              </w:rPr>
              <w:t>结算备付金</w:t>
            </w:r>
          </w:p>
        </w:tc>
        <w:tc>
          <w:tcPr>
            <w:tcW w:w="1701" w:type="dxa"/>
            <w:vAlign w:val="center"/>
          </w:tcPr>
          <w:p w:rsidR="008635BE" w:rsidRDefault="00056919">
            <w:pPr>
              <w:jc w:val="right"/>
            </w:pPr>
            <w:r>
              <w:rPr>
                <w:color w:val="000000"/>
                <w:szCs w:val="21"/>
              </w:rPr>
              <w:t>4,529,071.75</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4,529,071.75</w:t>
            </w:r>
          </w:p>
        </w:tc>
      </w:tr>
      <w:tr w:rsidR="008635BE">
        <w:trPr>
          <w:jc w:val="center"/>
        </w:trPr>
        <w:tc>
          <w:tcPr>
            <w:tcW w:w="1588" w:type="dxa"/>
            <w:vAlign w:val="center"/>
          </w:tcPr>
          <w:p w:rsidR="008635BE" w:rsidRDefault="00056919">
            <w:pPr>
              <w:jc w:val="center"/>
            </w:pPr>
            <w:r>
              <w:rPr>
                <w:color w:val="000000"/>
                <w:szCs w:val="21"/>
              </w:rPr>
              <w:t>存出保证金</w:t>
            </w:r>
          </w:p>
        </w:tc>
        <w:tc>
          <w:tcPr>
            <w:tcW w:w="1701" w:type="dxa"/>
            <w:vAlign w:val="center"/>
          </w:tcPr>
          <w:p w:rsidR="008635BE" w:rsidRDefault="00056919">
            <w:pPr>
              <w:jc w:val="right"/>
            </w:pPr>
            <w:r>
              <w:rPr>
                <w:color w:val="000000"/>
                <w:szCs w:val="21"/>
              </w:rPr>
              <w:t>771,515.74</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771,515.74</w:t>
            </w:r>
          </w:p>
        </w:tc>
      </w:tr>
      <w:tr w:rsidR="008635BE">
        <w:trPr>
          <w:jc w:val="center"/>
        </w:trPr>
        <w:tc>
          <w:tcPr>
            <w:tcW w:w="1588" w:type="dxa"/>
            <w:vAlign w:val="center"/>
          </w:tcPr>
          <w:p w:rsidR="008635BE" w:rsidRDefault="00056919">
            <w:pPr>
              <w:jc w:val="center"/>
            </w:pPr>
            <w:r>
              <w:rPr>
                <w:color w:val="000000"/>
                <w:szCs w:val="21"/>
              </w:rPr>
              <w:t>交易性金融资产</w:t>
            </w:r>
          </w:p>
        </w:tc>
        <w:tc>
          <w:tcPr>
            <w:tcW w:w="1701" w:type="dxa"/>
            <w:vAlign w:val="center"/>
          </w:tcPr>
          <w:p w:rsidR="008635BE" w:rsidRDefault="00056919">
            <w:pPr>
              <w:jc w:val="right"/>
            </w:pPr>
            <w:r>
              <w:rPr>
                <w:color w:val="000000"/>
                <w:szCs w:val="21"/>
              </w:rPr>
              <w:t>70,224,000.00</w:t>
            </w:r>
          </w:p>
        </w:tc>
        <w:tc>
          <w:tcPr>
            <w:tcW w:w="1701" w:type="dxa"/>
            <w:vAlign w:val="center"/>
          </w:tcPr>
          <w:p w:rsidR="008635BE" w:rsidRDefault="00056919">
            <w:pPr>
              <w:jc w:val="right"/>
            </w:pPr>
            <w:r>
              <w:rPr>
                <w:color w:val="000000"/>
                <w:szCs w:val="21"/>
              </w:rPr>
              <w:t>1,723,451.40</w:t>
            </w:r>
          </w:p>
        </w:tc>
        <w:tc>
          <w:tcPr>
            <w:tcW w:w="1559" w:type="dxa"/>
            <w:vAlign w:val="center"/>
          </w:tcPr>
          <w:p w:rsidR="008635BE" w:rsidRDefault="00056919">
            <w:pPr>
              <w:jc w:val="right"/>
            </w:pPr>
            <w:r>
              <w:rPr>
                <w:color w:val="000000"/>
                <w:szCs w:val="21"/>
              </w:rPr>
              <w:t>21,689,150.76</w:t>
            </w:r>
          </w:p>
        </w:tc>
        <w:tc>
          <w:tcPr>
            <w:tcW w:w="1559" w:type="dxa"/>
            <w:vAlign w:val="center"/>
          </w:tcPr>
          <w:p w:rsidR="008635BE" w:rsidRDefault="00056919">
            <w:pPr>
              <w:jc w:val="right"/>
            </w:pPr>
            <w:r>
              <w:rPr>
                <w:color w:val="000000"/>
                <w:szCs w:val="21"/>
              </w:rPr>
              <w:t>1,930,473,129.87</w:t>
            </w:r>
          </w:p>
        </w:tc>
        <w:tc>
          <w:tcPr>
            <w:tcW w:w="1301" w:type="dxa"/>
            <w:vAlign w:val="center"/>
          </w:tcPr>
          <w:p w:rsidR="008635BE" w:rsidRDefault="00056919">
            <w:pPr>
              <w:jc w:val="right"/>
            </w:pPr>
            <w:r>
              <w:rPr>
                <w:color w:val="000000"/>
                <w:szCs w:val="21"/>
              </w:rPr>
              <w:t>2,024,109,732.03</w:t>
            </w:r>
          </w:p>
        </w:tc>
      </w:tr>
      <w:tr w:rsidR="008635BE">
        <w:trPr>
          <w:jc w:val="center"/>
        </w:trPr>
        <w:tc>
          <w:tcPr>
            <w:tcW w:w="1588" w:type="dxa"/>
            <w:vAlign w:val="center"/>
          </w:tcPr>
          <w:p w:rsidR="008635BE" w:rsidRDefault="00056919">
            <w:pPr>
              <w:jc w:val="center"/>
            </w:pPr>
            <w:r>
              <w:rPr>
                <w:color w:val="000000"/>
                <w:szCs w:val="21"/>
              </w:rPr>
              <w:t>衍生金融资产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买入返售金融资产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应收证券清算款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100,136,693.29</w:t>
            </w:r>
          </w:p>
        </w:tc>
        <w:tc>
          <w:tcPr>
            <w:tcW w:w="1301" w:type="dxa"/>
            <w:vAlign w:val="center"/>
          </w:tcPr>
          <w:p w:rsidR="008635BE" w:rsidRDefault="00056919">
            <w:pPr>
              <w:jc w:val="right"/>
            </w:pPr>
            <w:r>
              <w:rPr>
                <w:color w:val="000000"/>
                <w:szCs w:val="21"/>
              </w:rPr>
              <w:t>100,136,693.29</w:t>
            </w:r>
          </w:p>
        </w:tc>
      </w:tr>
      <w:tr w:rsidR="008635BE">
        <w:trPr>
          <w:jc w:val="center"/>
        </w:trPr>
        <w:tc>
          <w:tcPr>
            <w:tcW w:w="1588" w:type="dxa"/>
            <w:vAlign w:val="center"/>
          </w:tcPr>
          <w:p w:rsidR="008635BE" w:rsidRDefault="00056919">
            <w:pPr>
              <w:jc w:val="center"/>
            </w:pPr>
            <w:r>
              <w:rPr>
                <w:color w:val="000000"/>
                <w:szCs w:val="21"/>
              </w:rPr>
              <w:t>应收利息</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1,182,443.79</w:t>
            </w:r>
          </w:p>
        </w:tc>
        <w:tc>
          <w:tcPr>
            <w:tcW w:w="1301" w:type="dxa"/>
            <w:vAlign w:val="center"/>
          </w:tcPr>
          <w:p w:rsidR="008635BE" w:rsidRDefault="00056919">
            <w:pPr>
              <w:jc w:val="right"/>
            </w:pPr>
            <w:r>
              <w:rPr>
                <w:color w:val="000000"/>
                <w:szCs w:val="21"/>
              </w:rPr>
              <w:t>1,182,443.79</w:t>
            </w:r>
          </w:p>
        </w:tc>
      </w:tr>
      <w:tr w:rsidR="008635BE">
        <w:trPr>
          <w:jc w:val="center"/>
        </w:trPr>
        <w:tc>
          <w:tcPr>
            <w:tcW w:w="1588" w:type="dxa"/>
            <w:vAlign w:val="center"/>
          </w:tcPr>
          <w:p w:rsidR="008635BE" w:rsidRDefault="00056919">
            <w:pPr>
              <w:jc w:val="center"/>
            </w:pPr>
            <w:r>
              <w:rPr>
                <w:color w:val="000000"/>
                <w:szCs w:val="21"/>
              </w:rPr>
              <w:t>应收股利</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应收申购款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1,100,773.98</w:t>
            </w:r>
          </w:p>
        </w:tc>
        <w:tc>
          <w:tcPr>
            <w:tcW w:w="1301" w:type="dxa"/>
            <w:vAlign w:val="center"/>
          </w:tcPr>
          <w:p w:rsidR="008635BE" w:rsidRDefault="00056919">
            <w:pPr>
              <w:jc w:val="right"/>
            </w:pPr>
            <w:r>
              <w:rPr>
                <w:color w:val="000000"/>
                <w:szCs w:val="21"/>
              </w:rPr>
              <w:t>1,100,773.98</w:t>
            </w:r>
          </w:p>
        </w:tc>
      </w:tr>
      <w:tr w:rsidR="008635BE">
        <w:trPr>
          <w:jc w:val="center"/>
        </w:trPr>
        <w:tc>
          <w:tcPr>
            <w:tcW w:w="1588" w:type="dxa"/>
            <w:vAlign w:val="center"/>
          </w:tcPr>
          <w:p w:rsidR="008635BE" w:rsidRDefault="00056919">
            <w:pPr>
              <w:jc w:val="center"/>
            </w:pPr>
            <w:r>
              <w:rPr>
                <w:color w:val="000000"/>
                <w:szCs w:val="21"/>
              </w:rPr>
              <w:t>递延所得税资产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其他资产</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301" w:type="dxa"/>
            <w:vAlign w:val="center"/>
          </w:tcPr>
          <w:p w:rsidR="008635BE" w:rsidRDefault="00056919">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384,291,683.36</w:t>
            </w:r>
          </w:p>
        </w:tc>
        <w:tc>
          <w:tcPr>
            <w:tcW w:w="1701" w:type="dxa"/>
          </w:tcPr>
          <w:p w:rsidR="00E64BF2" w:rsidRPr="000B045A" w:rsidRDefault="00E64BF2" w:rsidP="00A12805">
            <w:pPr>
              <w:spacing w:line="360" w:lineRule="auto"/>
              <w:jc w:val="right"/>
              <w:rPr>
                <w:szCs w:val="21"/>
              </w:rPr>
            </w:pPr>
            <w:r w:rsidRPr="000B045A">
              <w:rPr>
                <w:szCs w:val="21"/>
              </w:rPr>
              <w:t>1,723,451.40</w:t>
            </w:r>
          </w:p>
        </w:tc>
        <w:tc>
          <w:tcPr>
            <w:tcW w:w="1559" w:type="dxa"/>
            <w:vAlign w:val="center"/>
          </w:tcPr>
          <w:p w:rsidR="00E64BF2" w:rsidRPr="000B045A" w:rsidRDefault="00E64BF2" w:rsidP="00A12805">
            <w:pPr>
              <w:spacing w:line="360" w:lineRule="auto"/>
              <w:jc w:val="right"/>
              <w:rPr>
                <w:szCs w:val="21"/>
              </w:rPr>
            </w:pPr>
            <w:r w:rsidRPr="000B045A">
              <w:rPr>
                <w:szCs w:val="21"/>
              </w:rPr>
              <w:t>21,689,150.76</w:t>
            </w:r>
          </w:p>
        </w:tc>
        <w:tc>
          <w:tcPr>
            <w:tcW w:w="1559" w:type="dxa"/>
          </w:tcPr>
          <w:p w:rsidR="00E64BF2" w:rsidRPr="000B045A" w:rsidRDefault="00E64BF2" w:rsidP="00A12805">
            <w:pPr>
              <w:spacing w:line="360" w:lineRule="auto"/>
              <w:jc w:val="right"/>
              <w:rPr>
                <w:szCs w:val="21"/>
              </w:rPr>
            </w:pPr>
            <w:r w:rsidRPr="000B045A">
              <w:rPr>
                <w:szCs w:val="21"/>
              </w:rPr>
              <w:t>2,032,893,040.93</w:t>
            </w:r>
          </w:p>
        </w:tc>
        <w:tc>
          <w:tcPr>
            <w:tcW w:w="1301" w:type="dxa"/>
          </w:tcPr>
          <w:p w:rsidR="00E64BF2" w:rsidRPr="000B045A" w:rsidRDefault="00E64BF2" w:rsidP="00A12805">
            <w:pPr>
              <w:spacing w:line="360" w:lineRule="auto"/>
              <w:jc w:val="right"/>
              <w:rPr>
                <w:szCs w:val="21"/>
              </w:rPr>
            </w:pPr>
            <w:r w:rsidRPr="000B045A">
              <w:rPr>
                <w:szCs w:val="21"/>
              </w:rPr>
              <w:t>2,440,597,326.45</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8635BE">
        <w:trPr>
          <w:jc w:val="center"/>
        </w:trPr>
        <w:tc>
          <w:tcPr>
            <w:tcW w:w="1588" w:type="dxa"/>
            <w:vAlign w:val="center"/>
          </w:tcPr>
          <w:p w:rsidR="008635BE" w:rsidRDefault="00056919">
            <w:pPr>
              <w:jc w:val="center"/>
            </w:pPr>
            <w:r>
              <w:rPr>
                <w:color w:val="000000"/>
                <w:szCs w:val="21"/>
              </w:rPr>
              <w:t>短期借款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交易性金融负债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衍生金融负债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卖出回购金融资产款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应付证券清算款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10,768,034.05</w:t>
            </w:r>
          </w:p>
        </w:tc>
        <w:tc>
          <w:tcPr>
            <w:tcW w:w="1301" w:type="dxa"/>
            <w:vAlign w:val="center"/>
          </w:tcPr>
          <w:p w:rsidR="008635BE" w:rsidRDefault="00056919">
            <w:pPr>
              <w:jc w:val="right"/>
            </w:pPr>
            <w:r>
              <w:rPr>
                <w:color w:val="000000"/>
                <w:szCs w:val="21"/>
              </w:rPr>
              <w:t>10,768,034.05</w:t>
            </w:r>
          </w:p>
        </w:tc>
      </w:tr>
      <w:tr w:rsidR="008635BE">
        <w:trPr>
          <w:jc w:val="center"/>
        </w:trPr>
        <w:tc>
          <w:tcPr>
            <w:tcW w:w="1588" w:type="dxa"/>
            <w:vAlign w:val="center"/>
          </w:tcPr>
          <w:p w:rsidR="008635BE" w:rsidRDefault="00056919">
            <w:pPr>
              <w:jc w:val="center"/>
            </w:pPr>
            <w:r>
              <w:rPr>
                <w:color w:val="000000"/>
                <w:szCs w:val="21"/>
              </w:rPr>
              <w:t>应付赎回款</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11,531,794.46</w:t>
            </w:r>
          </w:p>
        </w:tc>
        <w:tc>
          <w:tcPr>
            <w:tcW w:w="1301" w:type="dxa"/>
            <w:vAlign w:val="center"/>
          </w:tcPr>
          <w:p w:rsidR="008635BE" w:rsidRDefault="00056919">
            <w:pPr>
              <w:jc w:val="right"/>
            </w:pPr>
            <w:r>
              <w:rPr>
                <w:color w:val="000000"/>
                <w:szCs w:val="21"/>
              </w:rPr>
              <w:t>11,531,794.46</w:t>
            </w:r>
          </w:p>
        </w:tc>
      </w:tr>
      <w:tr w:rsidR="008635BE">
        <w:trPr>
          <w:jc w:val="center"/>
        </w:trPr>
        <w:tc>
          <w:tcPr>
            <w:tcW w:w="1588" w:type="dxa"/>
            <w:vAlign w:val="center"/>
          </w:tcPr>
          <w:p w:rsidR="008635BE" w:rsidRDefault="00056919">
            <w:pPr>
              <w:jc w:val="center"/>
            </w:pPr>
            <w:r>
              <w:rPr>
                <w:color w:val="000000"/>
                <w:szCs w:val="21"/>
              </w:rPr>
              <w:t>应付管理人报酬</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3,201,763.44</w:t>
            </w:r>
          </w:p>
        </w:tc>
        <w:tc>
          <w:tcPr>
            <w:tcW w:w="1301" w:type="dxa"/>
            <w:vAlign w:val="center"/>
          </w:tcPr>
          <w:p w:rsidR="008635BE" w:rsidRDefault="00056919">
            <w:pPr>
              <w:jc w:val="right"/>
            </w:pPr>
            <w:r>
              <w:rPr>
                <w:color w:val="000000"/>
                <w:szCs w:val="21"/>
              </w:rPr>
              <w:t>3,201,763.44</w:t>
            </w:r>
          </w:p>
        </w:tc>
      </w:tr>
      <w:tr w:rsidR="008635BE">
        <w:trPr>
          <w:jc w:val="center"/>
        </w:trPr>
        <w:tc>
          <w:tcPr>
            <w:tcW w:w="1588" w:type="dxa"/>
            <w:vAlign w:val="center"/>
          </w:tcPr>
          <w:p w:rsidR="008635BE" w:rsidRDefault="00056919">
            <w:pPr>
              <w:jc w:val="center"/>
            </w:pPr>
            <w:r>
              <w:rPr>
                <w:color w:val="000000"/>
                <w:szCs w:val="21"/>
              </w:rPr>
              <w:t>应付托管费</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533,627.25</w:t>
            </w:r>
          </w:p>
        </w:tc>
        <w:tc>
          <w:tcPr>
            <w:tcW w:w="1301" w:type="dxa"/>
            <w:vAlign w:val="center"/>
          </w:tcPr>
          <w:p w:rsidR="008635BE" w:rsidRDefault="00056919">
            <w:pPr>
              <w:jc w:val="right"/>
            </w:pPr>
            <w:r>
              <w:rPr>
                <w:color w:val="000000"/>
                <w:szCs w:val="21"/>
              </w:rPr>
              <w:t>533,627.25</w:t>
            </w:r>
          </w:p>
        </w:tc>
      </w:tr>
      <w:tr w:rsidR="008635BE">
        <w:trPr>
          <w:jc w:val="center"/>
        </w:trPr>
        <w:tc>
          <w:tcPr>
            <w:tcW w:w="1588" w:type="dxa"/>
            <w:vAlign w:val="center"/>
          </w:tcPr>
          <w:p w:rsidR="008635BE" w:rsidRDefault="00056919">
            <w:pPr>
              <w:jc w:val="center"/>
            </w:pPr>
            <w:r>
              <w:rPr>
                <w:color w:val="000000"/>
                <w:szCs w:val="21"/>
              </w:rPr>
              <w:t>应付销售服务费</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应付交易费用</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1,689,125.85</w:t>
            </w:r>
          </w:p>
        </w:tc>
        <w:tc>
          <w:tcPr>
            <w:tcW w:w="1301" w:type="dxa"/>
            <w:vAlign w:val="center"/>
          </w:tcPr>
          <w:p w:rsidR="008635BE" w:rsidRDefault="00056919">
            <w:pPr>
              <w:jc w:val="right"/>
            </w:pPr>
            <w:r>
              <w:rPr>
                <w:color w:val="000000"/>
                <w:szCs w:val="21"/>
              </w:rPr>
              <w:t>1,689,125.85</w:t>
            </w:r>
          </w:p>
        </w:tc>
      </w:tr>
      <w:tr w:rsidR="008635BE">
        <w:trPr>
          <w:jc w:val="center"/>
        </w:trPr>
        <w:tc>
          <w:tcPr>
            <w:tcW w:w="1588" w:type="dxa"/>
            <w:vAlign w:val="center"/>
          </w:tcPr>
          <w:p w:rsidR="008635BE" w:rsidRDefault="00056919">
            <w:pPr>
              <w:jc w:val="center"/>
            </w:pPr>
            <w:r>
              <w:rPr>
                <w:color w:val="000000"/>
                <w:szCs w:val="21"/>
              </w:rPr>
              <w:t>应交税费</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813,231.35</w:t>
            </w:r>
          </w:p>
        </w:tc>
        <w:tc>
          <w:tcPr>
            <w:tcW w:w="1301" w:type="dxa"/>
            <w:vAlign w:val="center"/>
          </w:tcPr>
          <w:p w:rsidR="008635BE" w:rsidRDefault="00056919">
            <w:pPr>
              <w:jc w:val="right"/>
            </w:pPr>
            <w:r>
              <w:rPr>
                <w:color w:val="000000"/>
                <w:szCs w:val="21"/>
              </w:rPr>
              <w:t>813,231.35</w:t>
            </w:r>
          </w:p>
        </w:tc>
      </w:tr>
      <w:tr w:rsidR="008635BE">
        <w:trPr>
          <w:jc w:val="center"/>
        </w:trPr>
        <w:tc>
          <w:tcPr>
            <w:tcW w:w="1588" w:type="dxa"/>
            <w:vAlign w:val="center"/>
          </w:tcPr>
          <w:p w:rsidR="008635BE" w:rsidRDefault="00056919">
            <w:pPr>
              <w:jc w:val="center"/>
            </w:pPr>
            <w:r>
              <w:rPr>
                <w:color w:val="000000"/>
                <w:szCs w:val="21"/>
              </w:rPr>
              <w:t>应付利息</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应付利润</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递延所得税负债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w:t>
            </w:r>
          </w:p>
        </w:tc>
        <w:tc>
          <w:tcPr>
            <w:tcW w:w="1301" w:type="dxa"/>
            <w:vAlign w:val="center"/>
          </w:tcPr>
          <w:p w:rsidR="008635BE" w:rsidRDefault="00056919">
            <w:pPr>
              <w:jc w:val="right"/>
            </w:pPr>
            <w:r>
              <w:rPr>
                <w:color w:val="000000"/>
                <w:szCs w:val="21"/>
              </w:rPr>
              <w:t>-</w:t>
            </w:r>
          </w:p>
        </w:tc>
      </w:tr>
      <w:tr w:rsidR="008635BE">
        <w:trPr>
          <w:jc w:val="center"/>
        </w:trPr>
        <w:tc>
          <w:tcPr>
            <w:tcW w:w="1588" w:type="dxa"/>
            <w:vAlign w:val="center"/>
          </w:tcPr>
          <w:p w:rsidR="008635BE" w:rsidRDefault="00056919">
            <w:pPr>
              <w:jc w:val="center"/>
            </w:pPr>
            <w:r>
              <w:rPr>
                <w:color w:val="000000"/>
                <w:szCs w:val="21"/>
              </w:rPr>
              <w:t>其他负债</w:t>
            </w:r>
          </w:p>
        </w:tc>
        <w:tc>
          <w:tcPr>
            <w:tcW w:w="1701" w:type="dxa"/>
            <w:vAlign w:val="center"/>
          </w:tcPr>
          <w:p w:rsidR="008635BE" w:rsidRDefault="00056919">
            <w:pPr>
              <w:jc w:val="right"/>
            </w:pPr>
            <w:r>
              <w:rPr>
                <w:color w:val="000000"/>
                <w:szCs w:val="21"/>
              </w:rPr>
              <w:t>-</w:t>
            </w:r>
          </w:p>
        </w:tc>
        <w:tc>
          <w:tcPr>
            <w:tcW w:w="1701" w:type="dxa"/>
            <w:vAlign w:val="center"/>
          </w:tcPr>
          <w:p w:rsidR="008635BE" w:rsidRDefault="00056919">
            <w:pPr>
              <w:jc w:val="right"/>
            </w:pPr>
            <w:r>
              <w:rPr>
                <w:color w:val="000000"/>
                <w:szCs w:val="21"/>
              </w:rPr>
              <w:t>-</w:t>
            </w:r>
          </w:p>
        </w:tc>
        <w:tc>
          <w:tcPr>
            <w:tcW w:w="1559" w:type="dxa"/>
            <w:vAlign w:val="center"/>
          </w:tcPr>
          <w:p w:rsidR="008635BE" w:rsidRDefault="00056919">
            <w:pPr>
              <w:jc w:val="right"/>
            </w:pPr>
            <w:r>
              <w:rPr>
                <w:color w:val="000000"/>
                <w:szCs w:val="21"/>
              </w:rPr>
              <w:t>-</w:t>
            </w:r>
          </w:p>
        </w:tc>
        <w:tc>
          <w:tcPr>
            <w:tcW w:w="1559" w:type="dxa"/>
            <w:vAlign w:val="center"/>
          </w:tcPr>
          <w:p w:rsidR="008635BE" w:rsidRDefault="00056919">
            <w:pPr>
              <w:jc w:val="center"/>
            </w:pPr>
            <w:r>
              <w:rPr>
                <w:color w:val="000000"/>
                <w:szCs w:val="21"/>
              </w:rPr>
              <w:t>1,340,960.49</w:t>
            </w:r>
          </w:p>
        </w:tc>
        <w:tc>
          <w:tcPr>
            <w:tcW w:w="1301" w:type="dxa"/>
            <w:vAlign w:val="center"/>
          </w:tcPr>
          <w:p w:rsidR="008635BE" w:rsidRDefault="00056919">
            <w:pPr>
              <w:jc w:val="right"/>
            </w:pPr>
            <w:r>
              <w:rPr>
                <w:color w:val="000000"/>
                <w:szCs w:val="21"/>
              </w:rPr>
              <w:t>1,340,960.49</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29,878,536.89</w:t>
            </w:r>
          </w:p>
        </w:tc>
        <w:tc>
          <w:tcPr>
            <w:tcW w:w="1301" w:type="dxa"/>
          </w:tcPr>
          <w:p w:rsidR="00B544A7" w:rsidRPr="000B045A" w:rsidRDefault="003225CF" w:rsidP="00A12805">
            <w:pPr>
              <w:spacing w:line="360" w:lineRule="auto"/>
              <w:jc w:val="right"/>
              <w:rPr>
                <w:szCs w:val="21"/>
              </w:rPr>
            </w:pPr>
            <w:r w:rsidRPr="000B045A">
              <w:rPr>
                <w:szCs w:val="21"/>
              </w:rPr>
              <w:t>29,878,536.89</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384,291,683.36</w:t>
            </w:r>
          </w:p>
        </w:tc>
        <w:tc>
          <w:tcPr>
            <w:tcW w:w="1701" w:type="dxa"/>
            <w:vAlign w:val="center"/>
          </w:tcPr>
          <w:p w:rsidR="00B544A7" w:rsidRPr="000B045A" w:rsidRDefault="00B544A7" w:rsidP="003225CF">
            <w:pPr>
              <w:spacing w:line="360" w:lineRule="auto"/>
              <w:jc w:val="right"/>
              <w:rPr>
                <w:szCs w:val="21"/>
              </w:rPr>
            </w:pPr>
            <w:r w:rsidRPr="000B045A">
              <w:rPr>
                <w:szCs w:val="21"/>
              </w:rPr>
              <w:t>1,723,451.40</w:t>
            </w:r>
          </w:p>
        </w:tc>
        <w:tc>
          <w:tcPr>
            <w:tcW w:w="1559" w:type="dxa"/>
            <w:vAlign w:val="center"/>
          </w:tcPr>
          <w:p w:rsidR="00B544A7" w:rsidRPr="000B045A" w:rsidRDefault="00B544A7" w:rsidP="003225CF">
            <w:pPr>
              <w:spacing w:line="360" w:lineRule="auto"/>
              <w:jc w:val="right"/>
              <w:rPr>
                <w:szCs w:val="21"/>
              </w:rPr>
            </w:pPr>
            <w:r w:rsidRPr="000B045A">
              <w:rPr>
                <w:szCs w:val="21"/>
              </w:rPr>
              <w:t>21,689,150.76</w:t>
            </w:r>
          </w:p>
        </w:tc>
        <w:tc>
          <w:tcPr>
            <w:tcW w:w="1559" w:type="dxa"/>
            <w:vAlign w:val="center"/>
          </w:tcPr>
          <w:p w:rsidR="00B544A7" w:rsidRPr="000B045A" w:rsidRDefault="00B544A7" w:rsidP="003225CF">
            <w:pPr>
              <w:spacing w:line="360" w:lineRule="auto"/>
              <w:jc w:val="right"/>
              <w:rPr>
                <w:szCs w:val="21"/>
              </w:rPr>
            </w:pPr>
            <w:r w:rsidRPr="000B045A">
              <w:rPr>
                <w:szCs w:val="21"/>
              </w:rPr>
              <w:t>2,003,014,504.04</w:t>
            </w:r>
          </w:p>
        </w:tc>
        <w:tc>
          <w:tcPr>
            <w:tcW w:w="1301" w:type="dxa"/>
            <w:vAlign w:val="center"/>
          </w:tcPr>
          <w:p w:rsidR="00B544A7" w:rsidRPr="000B045A" w:rsidRDefault="00B544A7" w:rsidP="003225CF">
            <w:pPr>
              <w:spacing w:line="360" w:lineRule="auto"/>
              <w:jc w:val="right"/>
              <w:rPr>
                <w:szCs w:val="21"/>
              </w:rPr>
            </w:pPr>
            <w:r w:rsidRPr="000B045A">
              <w:rPr>
                <w:szCs w:val="21"/>
              </w:rPr>
              <w:t>2,410,718,789.56</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8635BE">
        <w:tc>
          <w:tcPr>
            <w:tcW w:w="851" w:type="dxa"/>
            <w:vAlign w:val="center"/>
          </w:tcPr>
          <w:p w:rsidR="008635BE" w:rsidRDefault="00056919">
            <w:pPr>
              <w:jc w:val="left"/>
            </w:pPr>
            <w:r>
              <w:rPr>
                <w:rFonts w:eastAsiaTheme="minorEastAsia"/>
                <w:color w:val="000000" w:themeColor="text1"/>
                <w:szCs w:val="21"/>
              </w:rPr>
              <w:t>假设</w:t>
            </w:r>
          </w:p>
        </w:tc>
        <w:tc>
          <w:tcPr>
            <w:tcW w:w="8149" w:type="dxa"/>
            <w:gridSpan w:val="3"/>
            <w:vAlign w:val="center"/>
          </w:tcPr>
          <w:p w:rsidR="008635BE" w:rsidRDefault="00056919">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8635BE">
        <w:tc>
          <w:tcPr>
            <w:tcW w:w="851" w:type="dxa"/>
            <w:vMerge/>
          </w:tcPr>
          <w:p w:rsidR="008635BE" w:rsidRDefault="008635BE"/>
        </w:tc>
        <w:tc>
          <w:tcPr>
            <w:tcW w:w="2590" w:type="dxa"/>
            <w:vAlign w:val="center"/>
          </w:tcPr>
          <w:p w:rsidR="008635BE" w:rsidRDefault="00056919">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635BE" w:rsidRDefault="00056919">
            <w:pPr>
              <w:jc w:val="right"/>
            </w:pPr>
            <w:r>
              <w:rPr>
                <w:rFonts w:eastAsiaTheme="minorEastAsia"/>
                <w:color w:val="000000" w:themeColor="text1"/>
                <w:szCs w:val="21"/>
              </w:rPr>
              <w:t>77,395.89</w:t>
            </w:r>
          </w:p>
        </w:tc>
        <w:tc>
          <w:tcPr>
            <w:tcW w:w="2679" w:type="dxa"/>
            <w:vAlign w:val="center"/>
          </w:tcPr>
          <w:p w:rsidR="008635BE" w:rsidRDefault="00056919">
            <w:pPr>
              <w:jc w:val="right"/>
            </w:pPr>
            <w:r>
              <w:rPr>
                <w:rFonts w:eastAsiaTheme="minorEastAsia"/>
                <w:color w:val="000000" w:themeColor="text1"/>
                <w:szCs w:val="21"/>
              </w:rPr>
              <w:t>90,723.45</w:t>
            </w:r>
          </w:p>
        </w:tc>
      </w:tr>
      <w:tr w:rsidR="008635BE">
        <w:tc>
          <w:tcPr>
            <w:tcW w:w="851" w:type="dxa"/>
            <w:vMerge/>
          </w:tcPr>
          <w:p w:rsidR="008635BE" w:rsidRDefault="008635BE"/>
        </w:tc>
        <w:tc>
          <w:tcPr>
            <w:tcW w:w="2590" w:type="dxa"/>
            <w:vAlign w:val="center"/>
          </w:tcPr>
          <w:p w:rsidR="008635BE" w:rsidRDefault="00056919">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8635BE" w:rsidRDefault="00056919">
            <w:pPr>
              <w:jc w:val="right"/>
            </w:pPr>
            <w:r>
              <w:rPr>
                <w:rFonts w:eastAsiaTheme="minorEastAsia"/>
                <w:color w:val="000000" w:themeColor="text1"/>
                <w:szCs w:val="21"/>
              </w:rPr>
              <w:t>-77,278.95</w:t>
            </w:r>
          </w:p>
        </w:tc>
        <w:tc>
          <w:tcPr>
            <w:tcW w:w="2679" w:type="dxa"/>
            <w:vAlign w:val="center"/>
          </w:tcPr>
          <w:p w:rsidR="008635BE" w:rsidRDefault="00056919">
            <w:pPr>
              <w:jc w:val="right"/>
            </w:pPr>
            <w:r>
              <w:rPr>
                <w:rFonts w:eastAsiaTheme="minorEastAsia"/>
                <w:color w:val="000000" w:themeColor="text1"/>
                <w:szCs w:val="21"/>
              </w:rPr>
              <w:t>-90,489.58</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8635BE" w:rsidRDefault="00056919">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2,967,903,958.09</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89.79</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1,930,473,129.87</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80.08</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2,967,903,958.09</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89.79</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1,930,473,129.87</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80.08</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8635BE">
        <w:tc>
          <w:tcPr>
            <w:tcW w:w="993" w:type="dxa"/>
            <w:vAlign w:val="center"/>
          </w:tcPr>
          <w:p w:rsidR="008635BE" w:rsidRDefault="00056919">
            <w:pPr>
              <w:jc w:val="left"/>
            </w:pPr>
            <w:r>
              <w:rPr>
                <w:color w:val="000000"/>
                <w:szCs w:val="21"/>
              </w:rPr>
              <w:t>假设</w:t>
            </w:r>
          </w:p>
        </w:tc>
        <w:tc>
          <w:tcPr>
            <w:tcW w:w="8082" w:type="dxa"/>
            <w:gridSpan w:val="3"/>
            <w:vAlign w:val="center"/>
          </w:tcPr>
          <w:p w:rsidR="008635BE" w:rsidRDefault="00056919">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8635BE">
        <w:tc>
          <w:tcPr>
            <w:tcW w:w="993" w:type="dxa"/>
            <w:vMerge/>
          </w:tcPr>
          <w:p w:rsidR="008635BE" w:rsidRDefault="008635BE"/>
        </w:tc>
        <w:tc>
          <w:tcPr>
            <w:tcW w:w="2448" w:type="dxa"/>
            <w:vAlign w:val="center"/>
          </w:tcPr>
          <w:p w:rsidR="008635BE" w:rsidRDefault="00056919">
            <w:r>
              <w:rPr>
                <w:color w:val="000000"/>
                <w:szCs w:val="21"/>
              </w:rPr>
              <w:t>1.</w:t>
            </w:r>
            <w:r>
              <w:rPr>
                <w:color w:val="000000"/>
                <w:szCs w:val="21"/>
              </w:rPr>
              <w:t>业绩比较基准上升</w:t>
            </w:r>
            <w:r>
              <w:rPr>
                <w:color w:val="000000"/>
                <w:szCs w:val="21"/>
              </w:rPr>
              <w:t>5%</w:t>
            </w:r>
          </w:p>
        </w:tc>
        <w:tc>
          <w:tcPr>
            <w:tcW w:w="2880" w:type="dxa"/>
            <w:vAlign w:val="center"/>
          </w:tcPr>
          <w:p w:rsidR="008635BE" w:rsidRDefault="00056919">
            <w:pPr>
              <w:jc w:val="right"/>
            </w:pPr>
            <w:r>
              <w:rPr>
                <w:color w:val="000000"/>
                <w:szCs w:val="21"/>
              </w:rPr>
              <w:t>209,858,196.66</w:t>
            </w:r>
          </w:p>
        </w:tc>
        <w:tc>
          <w:tcPr>
            <w:tcW w:w="2751" w:type="dxa"/>
            <w:vAlign w:val="center"/>
          </w:tcPr>
          <w:p w:rsidR="008635BE" w:rsidRDefault="00056919">
            <w:pPr>
              <w:jc w:val="right"/>
            </w:pPr>
            <w:r>
              <w:rPr>
                <w:color w:val="000000"/>
                <w:szCs w:val="21"/>
              </w:rPr>
              <w:t>137,420,260.20</w:t>
            </w:r>
          </w:p>
        </w:tc>
      </w:tr>
      <w:tr w:rsidR="008635BE">
        <w:tc>
          <w:tcPr>
            <w:tcW w:w="993" w:type="dxa"/>
            <w:vMerge/>
          </w:tcPr>
          <w:p w:rsidR="008635BE" w:rsidRDefault="008635BE"/>
        </w:tc>
        <w:tc>
          <w:tcPr>
            <w:tcW w:w="2448" w:type="dxa"/>
            <w:vAlign w:val="center"/>
          </w:tcPr>
          <w:p w:rsidR="008635BE" w:rsidRDefault="00056919">
            <w:r>
              <w:rPr>
                <w:color w:val="000000"/>
                <w:szCs w:val="21"/>
              </w:rPr>
              <w:t>2.</w:t>
            </w:r>
            <w:r>
              <w:rPr>
                <w:color w:val="000000"/>
                <w:szCs w:val="21"/>
              </w:rPr>
              <w:t>业绩比较基准下降</w:t>
            </w:r>
            <w:r>
              <w:rPr>
                <w:color w:val="000000"/>
                <w:szCs w:val="21"/>
              </w:rPr>
              <w:t>5%</w:t>
            </w:r>
          </w:p>
        </w:tc>
        <w:tc>
          <w:tcPr>
            <w:tcW w:w="2880" w:type="dxa"/>
            <w:vAlign w:val="center"/>
          </w:tcPr>
          <w:p w:rsidR="008635BE" w:rsidRDefault="00056919">
            <w:pPr>
              <w:jc w:val="right"/>
            </w:pPr>
            <w:r>
              <w:rPr>
                <w:color w:val="000000"/>
                <w:szCs w:val="21"/>
              </w:rPr>
              <w:t>-209,858,196.66</w:t>
            </w:r>
          </w:p>
        </w:tc>
        <w:tc>
          <w:tcPr>
            <w:tcW w:w="2751" w:type="dxa"/>
            <w:vAlign w:val="center"/>
          </w:tcPr>
          <w:p w:rsidR="008635BE" w:rsidRDefault="00056919">
            <w:pPr>
              <w:jc w:val="right"/>
            </w:pPr>
            <w:r>
              <w:rPr>
                <w:color w:val="000000"/>
                <w:szCs w:val="21"/>
              </w:rPr>
              <w:t>-137,420,260.20</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2,905,917,260.72</w:t>
      </w:r>
      <w:r>
        <w:rPr>
          <w:rFonts w:eastAsiaTheme="minorEastAsia"/>
          <w:kern w:val="0"/>
          <w:szCs w:val="21"/>
        </w:rPr>
        <w:t>元，属于第二层次的余额为</w:t>
      </w:r>
      <w:r>
        <w:rPr>
          <w:rFonts w:eastAsiaTheme="minorEastAsia"/>
          <w:kern w:val="0"/>
          <w:szCs w:val="21"/>
        </w:rPr>
        <w:t>207,840,829.50</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1,889,372,419.91</w:t>
      </w:r>
      <w:r>
        <w:rPr>
          <w:rFonts w:eastAsiaTheme="minorEastAsia"/>
          <w:kern w:val="0"/>
          <w:szCs w:val="21"/>
        </w:rPr>
        <w:t>元，第二层次</w:t>
      </w:r>
      <w:r>
        <w:rPr>
          <w:rFonts w:eastAsiaTheme="minorEastAsia"/>
          <w:kern w:val="0"/>
          <w:szCs w:val="21"/>
        </w:rPr>
        <w:t>134,737,312.12</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w:t>
      </w:r>
      <w:r>
        <w:rPr>
          <w:rFonts w:eastAsiaTheme="minorEastAsia"/>
          <w:kern w:val="0"/>
          <w:szCs w:val="21"/>
        </w:rPr>
        <w:t>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w:t>
      </w:r>
      <w:r>
        <w:rPr>
          <w:rFonts w:eastAsiaTheme="minorEastAsia"/>
          <w:kern w:val="0"/>
          <w:szCs w:val="21"/>
        </w:rPr>
        <w:t>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63"/>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64"/>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2,967,903,958.09</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88.62</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2,967,903,958.09</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88.62</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145,854,132.13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145,854,132.13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203,591,289.62</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6.08</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31,756,655.30</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0.95</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3,349,106,035.14</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665"/>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3,087,840.00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0.09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7,303,650.00</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0.22</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2,004,000,062.08</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60.63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4,077,756.00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0.12</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10,115,000.00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0.31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107,368,745.00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3.25</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350,031,615.47</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10.59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236,930,327.44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7.17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180,967,326.94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5.48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24,700,240.00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0.75</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39,314,817.12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2,967,903,958.09</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89.79</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666"/>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8635BE">
        <w:trPr>
          <w:jc w:val="center"/>
        </w:trPr>
        <w:tc>
          <w:tcPr>
            <w:tcW w:w="817" w:type="dxa"/>
            <w:vAlign w:val="center"/>
          </w:tcPr>
          <w:p w:rsidR="008635BE" w:rsidRDefault="00056919">
            <w:pPr>
              <w:jc w:val="center"/>
            </w:pPr>
            <w:r>
              <w:rPr>
                <w:rFonts w:eastAsiaTheme="minorEastAsia"/>
                <w:color w:val="000000"/>
                <w:szCs w:val="21"/>
              </w:rPr>
              <w:t>1</w:t>
            </w:r>
          </w:p>
        </w:tc>
        <w:tc>
          <w:tcPr>
            <w:tcW w:w="1276" w:type="dxa"/>
            <w:vAlign w:val="center"/>
          </w:tcPr>
          <w:p w:rsidR="008635BE" w:rsidRDefault="00056919">
            <w:pPr>
              <w:jc w:val="center"/>
            </w:pPr>
            <w:r>
              <w:rPr>
                <w:rFonts w:eastAsiaTheme="minorEastAsia"/>
                <w:color w:val="000000"/>
                <w:szCs w:val="21"/>
              </w:rPr>
              <w:t>300476</w:t>
            </w:r>
          </w:p>
        </w:tc>
        <w:tc>
          <w:tcPr>
            <w:tcW w:w="1701" w:type="dxa"/>
            <w:vAlign w:val="center"/>
          </w:tcPr>
          <w:p w:rsidR="008635BE" w:rsidRDefault="00056919">
            <w:pPr>
              <w:jc w:val="center"/>
            </w:pPr>
            <w:r>
              <w:rPr>
                <w:rFonts w:eastAsiaTheme="minorEastAsia"/>
                <w:color w:val="000000"/>
                <w:szCs w:val="21"/>
              </w:rPr>
              <w:t>胜宏科技</w:t>
            </w:r>
          </w:p>
        </w:tc>
        <w:tc>
          <w:tcPr>
            <w:tcW w:w="1559" w:type="dxa"/>
            <w:vAlign w:val="center"/>
          </w:tcPr>
          <w:p w:rsidR="008635BE" w:rsidRDefault="00056919">
            <w:pPr>
              <w:jc w:val="right"/>
            </w:pPr>
            <w:r>
              <w:rPr>
                <w:rFonts w:eastAsiaTheme="minorEastAsia"/>
                <w:color w:val="000000"/>
                <w:szCs w:val="21"/>
              </w:rPr>
              <w:t>13,972,512</w:t>
            </w:r>
          </w:p>
        </w:tc>
        <w:tc>
          <w:tcPr>
            <w:tcW w:w="1932" w:type="dxa"/>
            <w:vAlign w:val="center"/>
          </w:tcPr>
          <w:p w:rsidR="008635BE" w:rsidRDefault="00056919">
            <w:pPr>
              <w:jc w:val="right"/>
            </w:pPr>
            <w:r>
              <w:rPr>
                <w:rFonts w:eastAsiaTheme="minorEastAsia"/>
                <w:color w:val="000000"/>
                <w:szCs w:val="21"/>
              </w:rPr>
              <w:t>227,891,670.72</w:t>
            </w:r>
          </w:p>
        </w:tc>
        <w:tc>
          <w:tcPr>
            <w:tcW w:w="1612" w:type="dxa"/>
            <w:vAlign w:val="center"/>
          </w:tcPr>
          <w:p w:rsidR="008635BE" w:rsidRDefault="00056919">
            <w:pPr>
              <w:jc w:val="right"/>
            </w:pPr>
            <w:r>
              <w:rPr>
                <w:rFonts w:eastAsiaTheme="minorEastAsia"/>
                <w:color w:val="000000"/>
                <w:szCs w:val="21"/>
              </w:rPr>
              <w:t>6.89</w:t>
            </w:r>
          </w:p>
        </w:tc>
      </w:tr>
      <w:tr w:rsidR="008635BE">
        <w:trPr>
          <w:jc w:val="center"/>
        </w:trPr>
        <w:tc>
          <w:tcPr>
            <w:tcW w:w="817" w:type="dxa"/>
            <w:vAlign w:val="center"/>
          </w:tcPr>
          <w:p w:rsidR="008635BE" w:rsidRDefault="00056919">
            <w:pPr>
              <w:jc w:val="center"/>
            </w:pPr>
            <w:r>
              <w:rPr>
                <w:rFonts w:eastAsiaTheme="minorEastAsia"/>
                <w:color w:val="000000"/>
                <w:szCs w:val="21"/>
              </w:rPr>
              <w:t>2</w:t>
            </w:r>
          </w:p>
        </w:tc>
        <w:tc>
          <w:tcPr>
            <w:tcW w:w="1276" w:type="dxa"/>
            <w:vAlign w:val="center"/>
          </w:tcPr>
          <w:p w:rsidR="008635BE" w:rsidRDefault="00056919">
            <w:pPr>
              <w:jc w:val="center"/>
            </w:pPr>
            <w:r>
              <w:rPr>
                <w:rFonts w:eastAsiaTheme="minorEastAsia"/>
                <w:color w:val="000000"/>
                <w:szCs w:val="21"/>
              </w:rPr>
              <w:t>002396</w:t>
            </w:r>
          </w:p>
        </w:tc>
        <w:tc>
          <w:tcPr>
            <w:tcW w:w="1701" w:type="dxa"/>
            <w:vAlign w:val="center"/>
          </w:tcPr>
          <w:p w:rsidR="008635BE" w:rsidRDefault="00056919">
            <w:pPr>
              <w:jc w:val="center"/>
            </w:pPr>
            <w:r>
              <w:rPr>
                <w:rFonts w:eastAsiaTheme="minorEastAsia"/>
                <w:color w:val="000000"/>
                <w:szCs w:val="21"/>
              </w:rPr>
              <w:t>星网锐捷</w:t>
            </w:r>
          </w:p>
        </w:tc>
        <w:tc>
          <w:tcPr>
            <w:tcW w:w="1559" w:type="dxa"/>
            <w:vAlign w:val="center"/>
          </w:tcPr>
          <w:p w:rsidR="008635BE" w:rsidRDefault="00056919">
            <w:pPr>
              <w:jc w:val="right"/>
            </w:pPr>
            <w:r>
              <w:rPr>
                <w:rFonts w:eastAsiaTheme="minorEastAsia"/>
                <w:color w:val="000000"/>
                <w:szCs w:val="21"/>
              </w:rPr>
              <w:t>4,319,700</w:t>
            </w:r>
          </w:p>
        </w:tc>
        <w:tc>
          <w:tcPr>
            <w:tcW w:w="1932" w:type="dxa"/>
            <w:vAlign w:val="center"/>
          </w:tcPr>
          <w:p w:rsidR="008635BE" w:rsidRDefault="00056919">
            <w:pPr>
              <w:jc w:val="right"/>
            </w:pPr>
            <w:r>
              <w:rPr>
                <w:rFonts w:eastAsiaTheme="minorEastAsia"/>
                <w:color w:val="000000"/>
                <w:szCs w:val="21"/>
              </w:rPr>
              <w:t>153,608,532.00</w:t>
            </w:r>
          </w:p>
        </w:tc>
        <w:tc>
          <w:tcPr>
            <w:tcW w:w="1612" w:type="dxa"/>
            <w:vAlign w:val="center"/>
          </w:tcPr>
          <w:p w:rsidR="008635BE" w:rsidRDefault="00056919">
            <w:pPr>
              <w:jc w:val="right"/>
            </w:pPr>
            <w:r>
              <w:rPr>
                <w:rFonts w:eastAsiaTheme="minorEastAsia"/>
                <w:color w:val="000000"/>
                <w:szCs w:val="21"/>
              </w:rPr>
              <w:t>4.65</w:t>
            </w:r>
          </w:p>
        </w:tc>
      </w:tr>
      <w:tr w:rsidR="008635BE">
        <w:trPr>
          <w:jc w:val="center"/>
        </w:trPr>
        <w:tc>
          <w:tcPr>
            <w:tcW w:w="817" w:type="dxa"/>
            <w:vAlign w:val="center"/>
          </w:tcPr>
          <w:p w:rsidR="008635BE" w:rsidRDefault="00056919">
            <w:pPr>
              <w:jc w:val="center"/>
            </w:pPr>
            <w:r>
              <w:rPr>
                <w:rFonts w:eastAsiaTheme="minorEastAsia"/>
                <w:color w:val="000000"/>
                <w:szCs w:val="21"/>
              </w:rPr>
              <w:t>3</w:t>
            </w:r>
          </w:p>
        </w:tc>
        <w:tc>
          <w:tcPr>
            <w:tcW w:w="1276" w:type="dxa"/>
            <w:vAlign w:val="center"/>
          </w:tcPr>
          <w:p w:rsidR="008635BE" w:rsidRDefault="00056919">
            <w:pPr>
              <w:jc w:val="center"/>
            </w:pPr>
            <w:r>
              <w:rPr>
                <w:rFonts w:eastAsiaTheme="minorEastAsia"/>
                <w:color w:val="000000"/>
                <w:szCs w:val="21"/>
              </w:rPr>
              <w:t>000002</w:t>
            </w:r>
          </w:p>
        </w:tc>
        <w:tc>
          <w:tcPr>
            <w:tcW w:w="1701" w:type="dxa"/>
            <w:vAlign w:val="center"/>
          </w:tcPr>
          <w:p w:rsidR="008635BE" w:rsidRDefault="00056919">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8635BE" w:rsidRDefault="00056919">
            <w:pPr>
              <w:jc w:val="right"/>
            </w:pPr>
            <w:r>
              <w:rPr>
                <w:rFonts w:eastAsiaTheme="minorEastAsia"/>
                <w:color w:val="000000"/>
                <w:szCs w:val="21"/>
              </w:rPr>
              <w:t>4,019,133</w:t>
            </w:r>
          </w:p>
        </w:tc>
        <w:tc>
          <w:tcPr>
            <w:tcW w:w="1932" w:type="dxa"/>
            <w:vAlign w:val="center"/>
          </w:tcPr>
          <w:p w:rsidR="008635BE" w:rsidRDefault="00056919">
            <w:pPr>
              <w:jc w:val="right"/>
            </w:pPr>
            <w:r>
              <w:rPr>
                <w:rFonts w:eastAsiaTheme="minorEastAsia"/>
                <w:color w:val="000000"/>
                <w:szCs w:val="21"/>
              </w:rPr>
              <w:t>129,335,699.94</w:t>
            </w:r>
          </w:p>
        </w:tc>
        <w:tc>
          <w:tcPr>
            <w:tcW w:w="1612" w:type="dxa"/>
            <w:vAlign w:val="center"/>
          </w:tcPr>
          <w:p w:rsidR="008635BE" w:rsidRDefault="00056919">
            <w:pPr>
              <w:jc w:val="right"/>
            </w:pPr>
            <w:r>
              <w:rPr>
                <w:rFonts w:eastAsiaTheme="minorEastAsia"/>
                <w:color w:val="000000"/>
                <w:szCs w:val="21"/>
              </w:rPr>
              <w:t>3.91</w:t>
            </w:r>
          </w:p>
        </w:tc>
      </w:tr>
      <w:tr w:rsidR="008635BE">
        <w:trPr>
          <w:jc w:val="center"/>
        </w:trPr>
        <w:tc>
          <w:tcPr>
            <w:tcW w:w="817" w:type="dxa"/>
            <w:vAlign w:val="center"/>
          </w:tcPr>
          <w:p w:rsidR="008635BE" w:rsidRDefault="00056919">
            <w:pPr>
              <w:jc w:val="center"/>
            </w:pPr>
            <w:r>
              <w:rPr>
                <w:rFonts w:eastAsiaTheme="minorEastAsia"/>
                <w:color w:val="000000"/>
                <w:szCs w:val="21"/>
              </w:rPr>
              <w:t>4</w:t>
            </w:r>
          </w:p>
        </w:tc>
        <w:tc>
          <w:tcPr>
            <w:tcW w:w="1276" w:type="dxa"/>
            <w:vAlign w:val="center"/>
          </w:tcPr>
          <w:p w:rsidR="008635BE" w:rsidRDefault="00056919">
            <w:pPr>
              <w:jc w:val="center"/>
            </w:pPr>
            <w:r>
              <w:rPr>
                <w:rFonts w:eastAsiaTheme="minorEastAsia"/>
                <w:color w:val="000000"/>
                <w:szCs w:val="21"/>
              </w:rPr>
              <w:t>002376</w:t>
            </w:r>
          </w:p>
        </w:tc>
        <w:tc>
          <w:tcPr>
            <w:tcW w:w="1701" w:type="dxa"/>
            <w:vAlign w:val="center"/>
          </w:tcPr>
          <w:p w:rsidR="008635BE" w:rsidRDefault="00056919">
            <w:pPr>
              <w:jc w:val="center"/>
            </w:pPr>
            <w:r>
              <w:rPr>
                <w:rFonts w:eastAsiaTheme="minorEastAsia"/>
                <w:color w:val="000000"/>
                <w:szCs w:val="21"/>
              </w:rPr>
              <w:t>新北洋</w:t>
            </w:r>
          </w:p>
        </w:tc>
        <w:tc>
          <w:tcPr>
            <w:tcW w:w="1559" w:type="dxa"/>
            <w:vAlign w:val="center"/>
          </w:tcPr>
          <w:p w:rsidR="008635BE" w:rsidRDefault="00056919">
            <w:pPr>
              <w:jc w:val="right"/>
            </w:pPr>
            <w:r>
              <w:rPr>
                <w:rFonts w:eastAsiaTheme="minorEastAsia"/>
                <w:color w:val="000000"/>
                <w:szCs w:val="21"/>
              </w:rPr>
              <w:t>8,700,000</w:t>
            </w:r>
          </w:p>
        </w:tc>
        <w:tc>
          <w:tcPr>
            <w:tcW w:w="1932" w:type="dxa"/>
            <w:vAlign w:val="center"/>
          </w:tcPr>
          <w:p w:rsidR="008635BE" w:rsidRDefault="00056919">
            <w:pPr>
              <w:jc w:val="right"/>
            </w:pPr>
            <w:r>
              <w:rPr>
                <w:rFonts w:eastAsiaTheme="minorEastAsia"/>
                <w:color w:val="000000"/>
                <w:szCs w:val="21"/>
              </w:rPr>
              <w:t>105,270,000.00</w:t>
            </w:r>
          </w:p>
        </w:tc>
        <w:tc>
          <w:tcPr>
            <w:tcW w:w="1612" w:type="dxa"/>
            <w:vAlign w:val="center"/>
          </w:tcPr>
          <w:p w:rsidR="008635BE" w:rsidRDefault="00056919">
            <w:pPr>
              <w:jc w:val="right"/>
            </w:pPr>
            <w:r>
              <w:rPr>
                <w:rFonts w:eastAsiaTheme="minorEastAsia"/>
                <w:color w:val="000000"/>
                <w:szCs w:val="21"/>
              </w:rPr>
              <w:t>3.18</w:t>
            </w:r>
          </w:p>
        </w:tc>
      </w:tr>
      <w:tr w:rsidR="008635BE">
        <w:trPr>
          <w:jc w:val="center"/>
        </w:trPr>
        <w:tc>
          <w:tcPr>
            <w:tcW w:w="817" w:type="dxa"/>
            <w:vAlign w:val="center"/>
          </w:tcPr>
          <w:p w:rsidR="008635BE" w:rsidRDefault="00056919">
            <w:pPr>
              <w:jc w:val="center"/>
            </w:pPr>
            <w:r>
              <w:rPr>
                <w:rFonts w:eastAsiaTheme="minorEastAsia"/>
                <w:color w:val="000000"/>
                <w:szCs w:val="21"/>
              </w:rPr>
              <w:t>5</w:t>
            </w:r>
          </w:p>
        </w:tc>
        <w:tc>
          <w:tcPr>
            <w:tcW w:w="1276" w:type="dxa"/>
            <w:vAlign w:val="center"/>
          </w:tcPr>
          <w:p w:rsidR="008635BE" w:rsidRDefault="00056919">
            <w:pPr>
              <w:jc w:val="center"/>
            </w:pPr>
            <w:r>
              <w:rPr>
                <w:rFonts w:eastAsiaTheme="minorEastAsia"/>
                <w:color w:val="000000"/>
                <w:szCs w:val="21"/>
              </w:rPr>
              <w:t>601166</w:t>
            </w:r>
          </w:p>
        </w:tc>
        <w:tc>
          <w:tcPr>
            <w:tcW w:w="1701" w:type="dxa"/>
            <w:vAlign w:val="center"/>
          </w:tcPr>
          <w:p w:rsidR="008635BE" w:rsidRDefault="00056919">
            <w:pPr>
              <w:jc w:val="center"/>
            </w:pPr>
            <w:r>
              <w:rPr>
                <w:rFonts w:eastAsiaTheme="minorEastAsia"/>
                <w:color w:val="000000"/>
                <w:szCs w:val="21"/>
              </w:rPr>
              <w:t>兴业银行</w:t>
            </w:r>
          </w:p>
        </w:tc>
        <w:tc>
          <w:tcPr>
            <w:tcW w:w="1559" w:type="dxa"/>
            <w:vAlign w:val="center"/>
          </w:tcPr>
          <w:p w:rsidR="008635BE" w:rsidRDefault="00056919">
            <w:pPr>
              <w:jc w:val="right"/>
            </w:pPr>
            <w:r>
              <w:rPr>
                <w:rFonts w:eastAsiaTheme="minorEastAsia"/>
                <w:color w:val="000000"/>
                <w:szCs w:val="21"/>
              </w:rPr>
              <w:t>5,228,435</w:t>
            </w:r>
          </w:p>
        </w:tc>
        <w:tc>
          <w:tcPr>
            <w:tcW w:w="1932" w:type="dxa"/>
            <w:vAlign w:val="center"/>
          </w:tcPr>
          <w:p w:rsidR="008635BE" w:rsidRDefault="00056919">
            <w:pPr>
              <w:jc w:val="right"/>
            </w:pPr>
            <w:r>
              <w:rPr>
                <w:rFonts w:eastAsiaTheme="minorEastAsia"/>
                <w:color w:val="000000"/>
                <w:szCs w:val="21"/>
              </w:rPr>
              <w:t>103,523,013.00</w:t>
            </w:r>
          </w:p>
        </w:tc>
        <w:tc>
          <w:tcPr>
            <w:tcW w:w="1612" w:type="dxa"/>
            <w:vAlign w:val="center"/>
          </w:tcPr>
          <w:p w:rsidR="008635BE" w:rsidRDefault="00056919">
            <w:pPr>
              <w:jc w:val="right"/>
            </w:pPr>
            <w:r>
              <w:rPr>
                <w:rFonts w:eastAsiaTheme="minorEastAsia"/>
                <w:color w:val="000000"/>
                <w:szCs w:val="21"/>
              </w:rPr>
              <w:t>3.13</w:t>
            </w:r>
          </w:p>
        </w:tc>
      </w:tr>
      <w:tr w:rsidR="008635BE">
        <w:trPr>
          <w:jc w:val="center"/>
        </w:trPr>
        <w:tc>
          <w:tcPr>
            <w:tcW w:w="817" w:type="dxa"/>
            <w:vAlign w:val="center"/>
          </w:tcPr>
          <w:p w:rsidR="008635BE" w:rsidRDefault="00056919">
            <w:pPr>
              <w:jc w:val="center"/>
            </w:pPr>
            <w:r>
              <w:rPr>
                <w:rFonts w:eastAsiaTheme="minorEastAsia"/>
                <w:color w:val="000000"/>
                <w:szCs w:val="21"/>
              </w:rPr>
              <w:t>6</w:t>
            </w:r>
          </w:p>
        </w:tc>
        <w:tc>
          <w:tcPr>
            <w:tcW w:w="1276" w:type="dxa"/>
            <w:vAlign w:val="center"/>
          </w:tcPr>
          <w:p w:rsidR="008635BE" w:rsidRDefault="00056919">
            <w:pPr>
              <w:jc w:val="center"/>
            </w:pPr>
            <w:r>
              <w:rPr>
                <w:rFonts w:eastAsiaTheme="minorEastAsia"/>
                <w:color w:val="000000"/>
                <w:szCs w:val="21"/>
              </w:rPr>
              <w:t>300773</w:t>
            </w:r>
          </w:p>
        </w:tc>
        <w:tc>
          <w:tcPr>
            <w:tcW w:w="1701" w:type="dxa"/>
            <w:vAlign w:val="center"/>
          </w:tcPr>
          <w:p w:rsidR="008635BE" w:rsidRDefault="00056919">
            <w:pPr>
              <w:jc w:val="center"/>
            </w:pPr>
            <w:r>
              <w:rPr>
                <w:rFonts w:eastAsiaTheme="minorEastAsia"/>
                <w:color w:val="000000"/>
                <w:szCs w:val="21"/>
              </w:rPr>
              <w:t>拉卡拉</w:t>
            </w:r>
          </w:p>
        </w:tc>
        <w:tc>
          <w:tcPr>
            <w:tcW w:w="1559" w:type="dxa"/>
            <w:vAlign w:val="center"/>
          </w:tcPr>
          <w:p w:rsidR="008635BE" w:rsidRDefault="00056919">
            <w:pPr>
              <w:jc w:val="right"/>
            </w:pPr>
            <w:r>
              <w:rPr>
                <w:rFonts w:eastAsiaTheme="minorEastAsia"/>
                <w:color w:val="000000"/>
                <w:szCs w:val="21"/>
              </w:rPr>
              <w:t>1,168,800</w:t>
            </w:r>
          </w:p>
        </w:tc>
        <w:tc>
          <w:tcPr>
            <w:tcW w:w="1932" w:type="dxa"/>
            <w:vAlign w:val="center"/>
          </w:tcPr>
          <w:p w:rsidR="008635BE" w:rsidRDefault="00056919">
            <w:pPr>
              <w:jc w:val="right"/>
            </w:pPr>
            <w:r>
              <w:rPr>
                <w:rFonts w:eastAsiaTheme="minorEastAsia"/>
                <w:color w:val="000000"/>
                <w:szCs w:val="21"/>
              </w:rPr>
              <w:t>91,715,736.00</w:t>
            </w:r>
          </w:p>
        </w:tc>
        <w:tc>
          <w:tcPr>
            <w:tcW w:w="1612" w:type="dxa"/>
            <w:vAlign w:val="center"/>
          </w:tcPr>
          <w:p w:rsidR="008635BE" w:rsidRDefault="00056919">
            <w:pPr>
              <w:jc w:val="right"/>
            </w:pPr>
            <w:r>
              <w:rPr>
                <w:rFonts w:eastAsiaTheme="minorEastAsia"/>
                <w:color w:val="000000"/>
                <w:szCs w:val="21"/>
              </w:rPr>
              <w:t>2.77</w:t>
            </w:r>
          </w:p>
        </w:tc>
      </w:tr>
      <w:tr w:rsidR="008635BE">
        <w:trPr>
          <w:jc w:val="center"/>
        </w:trPr>
        <w:tc>
          <w:tcPr>
            <w:tcW w:w="817" w:type="dxa"/>
            <w:vAlign w:val="center"/>
          </w:tcPr>
          <w:p w:rsidR="008635BE" w:rsidRDefault="00056919">
            <w:pPr>
              <w:jc w:val="center"/>
            </w:pPr>
            <w:r>
              <w:rPr>
                <w:rFonts w:eastAsiaTheme="minorEastAsia"/>
                <w:color w:val="000000"/>
                <w:szCs w:val="21"/>
              </w:rPr>
              <w:t>7</w:t>
            </w:r>
          </w:p>
        </w:tc>
        <w:tc>
          <w:tcPr>
            <w:tcW w:w="1276" w:type="dxa"/>
            <w:vAlign w:val="center"/>
          </w:tcPr>
          <w:p w:rsidR="008635BE" w:rsidRDefault="00056919">
            <w:pPr>
              <w:jc w:val="center"/>
            </w:pPr>
            <w:r>
              <w:rPr>
                <w:rFonts w:eastAsiaTheme="minorEastAsia"/>
                <w:color w:val="000000"/>
                <w:szCs w:val="21"/>
              </w:rPr>
              <w:t>600004</w:t>
            </w:r>
          </w:p>
        </w:tc>
        <w:tc>
          <w:tcPr>
            <w:tcW w:w="1701" w:type="dxa"/>
            <w:vAlign w:val="center"/>
          </w:tcPr>
          <w:p w:rsidR="008635BE" w:rsidRDefault="00056919">
            <w:pPr>
              <w:jc w:val="center"/>
            </w:pPr>
            <w:r>
              <w:rPr>
                <w:rFonts w:eastAsiaTheme="minorEastAsia"/>
                <w:color w:val="000000"/>
                <w:szCs w:val="21"/>
              </w:rPr>
              <w:t>白云机场</w:t>
            </w:r>
          </w:p>
        </w:tc>
        <w:tc>
          <w:tcPr>
            <w:tcW w:w="1559" w:type="dxa"/>
            <w:vAlign w:val="center"/>
          </w:tcPr>
          <w:p w:rsidR="008635BE" w:rsidRDefault="00056919">
            <w:pPr>
              <w:jc w:val="right"/>
            </w:pPr>
            <w:r>
              <w:rPr>
                <w:rFonts w:eastAsiaTheme="minorEastAsia"/>
                <w:color w:val="000000"/>
                <w:szCs w:val="21"/>
              </w:rPr>
              <w:t>5,160,100</w:t>
            </w:r>
          </w:p>
        </w:tc>
        <w:tc>
          <w:tcPr>
            <w:tcW w:w="1932" w:type="dxa"/>
            <w:vAlign w:val="center"/>
          </w:tcPr>
          <w:p w:rsidR="008635BE" w:rsidRDefault="00056919">
            <w:pPr>
              <w:jc w:val="right"/>
            </w:pPr>
            <w:r>
              <w:rPr>
                <w:rFonts w:eastAsiaTheme="minorEastAsia"/>
                <w:color w:val="000000"/>
                <w:szCs w:val="21"/>
              </w:rPr>
              <w:t>90,043,745.00</w:t>
            </w:r>
          </w:p>
        </w:tc>
        <w:tc>
          <w:tcPr>
            <w:tcW w:w="1612" w:type="dxa"/>
            <w:vAlign w:val="center"/>
          </w:tcPr>
          <w:p w:rsidR="008635BE" w:rsidRDefault="00056919">
            <w:pPr>
              <w:jc w:val="right"/>
            </w:pPr>
            <w:r>
              <w:rPr>
                <w:rFonts w:eastAsiaTheme="minorEastAsia"/>
                <w:color w:val="000000"/>
                <w:szCs w:val="21"/>
              </w:rPr>
              <w:t>2.72</w:t>
            </w:r>
          </w:p>
        </w:tc>
      </w:tr>
      <w:tr w:rsidR="008635BE">
        <w:trPr>
          <w:jc w:val="center"/>
        </w:trPr>
        <w:tc>
          <w:tcPr>
            <w:tcW w:w="817" w:type="dxa"/>
            <w:vAlign w:val="center"/>
          </w:tcPr>
          <w:p w:rsidR="008635BE" w:rsidRDefault="00056919">
            <w:pPr>
              <w:jc w:val="center"/>
            </w:pPr>
            <w:r>
              <w:rPr>
                <w:rFonts w:eastAsiaTheme="minorEastAsia"/>
                <w:color w:val="000000"/>
                <w:szCs w:val="21"/>
              </w:rPr>
              <w:t>8</w:t>
            </w:r>
          </w:p>
        </w:tc>
        <w:tc>
          <w:tcPr>
            <w:tcW w:w="1276" w:type="dxa"/>
            <w:vAlign w:val="center"/>
          </w:tcPr>
          <w:p w:rsidR="008635BE" w:rsidRDefault="00056919">
            <w:pPr>
              <w:jc w:val="center"/>
            </w:pPr>
            <w:r>
              <w:rPr>
                <w:rFonts w:eastAsiaTheme="minorEastAsia"/>
                <w:color w:val="000000"/>
                <w:szCs w:val="21"/>
              </w:rPr>
              <w:t>300628</w:t>
            </w:r>
          </w:p>
        </w:tc>
        <w:tc>
          <w:tcPr>
            <w:tcW w:w="1701" w:type="dxa"/>
            <w:vAlign w:val="center"/>
          </w:tcPr>
          <w:p w:rsidR="008635BE" w:rsidRDefault="00056919">
            <w:pPr>
              <w:jc w:val="center"/>
            </w:pPr>
            <w:r>
              <w:rPr>
                <w:rFonts w:eastAsiaTheme="minorEastAsia"/>
                <w:color w:val="000000"/>
                <w:szCs w:val="21"/>
              </w:rPr>
              <w:t>亿联网络</w:t>
            </w:r>
          </w:p>
        </w:tc>
        <w:tc>
          <w:tcPr>
            <w:tcW w:w="1559" w:type="dxa"/>
            <w:vAlign w:val="center"/>
          </w:tcPr>
          <w:p w:rsidR="008635BE" w:rsidRDefault="00056919">
            <w:pPr>
              <w:jc w:val="right"/>
            </w:pPr>
            <w:r>
              <w:rPr>
                <w:rFonts w:eastAsiaTheme="minorEastAsia"/>
                <w:color w:val="000000"/>
                <w:szCs w:val="21"/>
              </w:rPr>
              <w:t>1,200,000</w:t>
            </w:r>
          </w:p>
        </w:tc>
        <w:tc>
          <w:tcPr>
            <w:tcW w:w="1932" w:type="dxa"/>
            <w:vAlign w:val="center"/>
          </w:tcPr>
          <w:p w:rsidR="008635BE" w:rsidRDefault="00056919">
            <w:pPr>
              <w:jc w:val="right"/>
            </w:pPr>
            <w:r>
              <w:rPr>
                <w:rFonts w:eastAsiaTheme="minorEastAsia"/>
                <w:color w:val="000000"/>
                <w:szCs w:val="21"/>
              </w:rPr>
              <w:t>86,892,000.00</w:t>
            </w:r>
          </w:p>
        </w:tc>
        <w:tc>
          <w:tcPr>
            <w:tcW w:w="1612" w:type="dxa"/>
            <w:vAlign w:val="center"/>
          </w:tcPr>
          <w:p w:rsidR="008635BE" w:rsidRDefault="00056919">
            <w:pPr>
              <w:jc w:val="right"/>
            </w:pPr>
            <w:r>
              <w:rPr>
                <w:rFonts w:eastAsiaTheme="minorEastAsia"/>
                <w:color w:val="000000"/>
                <w:szCs w:val="21"/>
              </w:rPr>
              <w:t>2.63</w:t>
            </w:r>
          </w:p>
        </w:tc>
      </w:tr>
      <w:tr w:rsidR="008635BE">
        <w:trPr>
          <w:jc w:val="center"/>
        </w:trPr>
        <w:tc>
          <w:tcPr>
            <w:tcW w:w="817" w:type="dxa"/>
            <w:vAlign w:val="center"/>
          </w:tcPr>
          <w:p w:rsidR="008635BE" w:rsidRDefault="00056919">
            <w:pPr>
              <w:jc w:val="center"/>
            </w:pPr>
            <w:r>
              <w:rPr>
                <w:rFonts w:eastAsiaTheme="minorEastAsia"/>
                <w:color w:val="000000"/>
                <w:szCs w:val="21"/>
              </w:rPr>
              <w:t>9</w:t>
            </w:r>
          </w:p>
        </w:tc>
        <w:tc>
          <w:tcPr>
            <w:tcW w:w="1276" w:type="dxa"/>
            <w:vAlign w:val="center"/>
          </w:tcPr>
          <w:p w:rsidR="008635BE" w:rsidRDefault="00056919">
            <w:pPr>
              <w:jc w:val="center"/>
            </w:pPr>
            <w:r>
              <w:rPr>
                <w:rFonts w:eastAsiaTheme="minorEastAsia"/>
                <w:color w:val="000000"/>
                <w:szCs w:val="21"/>
              </w:rPr>
              <w:t>002384</w:t>
            </w:r>
          </w:p>
        </w:tc>
        <w:tc>
          <w:tcPr>
            <w:tcW w:w="1701" w:type="dxa"/>
            <w:vAlign w:val="center"/>
          </w:tcPr>
          <w:p w:rsidR="008635BE" w:rsidRDefault="00056919">
            <w:pPr>
              <w:jc w:val="center"/>
            </w:pPr>
            <w:r>
              <w:rPr>
                <w:rFonts w:eastAsiaTheme="minorEastAsia"/>
                <w:color w:val="000000"/>
                <w:szCs w:val="21"/>
              </w:rPr>
              <w:t>东山精密</w:t>
            </w:r>
          </w:p>
        </w:tc>
        <w:tc>
          <w:tcPr>
            <w:tcW w:w="1559" w:type="dxa"/>
            <w:vAlign w:val="center"/>
          </w:tcPr>
          <w:p w:rsidR="008635BE" w:rsidRDefault="00056919">
            <w:pPr>
              <w:jc w:val="right"/>
            </w:pPr>
            <w:r>
              <w:rPr>
                <w:rFonts w:eastAsiaTheme="minorEastAsia"/>
                <w:color w:val="000000"/>
                <w:szCs w:val="21"/>
              </w:rPr>
              <w:t>3,664,900</w:t>
            </w:r>
          </w:p>
        </w:tc>
        <w:tc>
          <w:tcPr>
            <w:tcW w:w="1932" w:type="dxa"/>
            <w:vAlign w:val="center"/>
          </w:tcPr>
          <w:p w:rsidR="008635BE" w:rsidRDefault="00056919">
            <w:pPr>
              <w:jc w:val="right"/>
            </w:pPr>
            <w:r>
              <w:rPr>
                <w:rFonts w:eastAsiaTheme="minorEastAsia"/>
                <w:color w:val="000000"/>
                <w:szCs w:val="21"/>
              </w:rPr>
              <w:t>84,026,435.00</w:t>
            </w:r>
          </w:p>
        </w:tc>
        <w:tc>
          <w:tcPr>
            <w:tcW w:w="1612" w:type="dxa"/>
            <w:vAlign w:val="center"/>
          </w:tcPr>
          <w:p w:rsidR="008635BE" w:rsidRDefault="00056919">
            <w:pPr>
              <w:jc w:val="right"/>
            </w:pPr>
            <w:r>
              <w:rPr>
                <w:rFonts w:eastAsiaTheme="minorEastAsia"/>
                <w:color w:val="000000"/>
                <w:szCs w:val="21"/>
              </w:rPr>
              <w:t>2.54</w:t>
            </w:r>
          </w:p>
        </w:tc>
      </w:tr>
      <w:tr w:rsidR="008635BE">
        <w:trPr>
          <w:jc w:val="center"/>
        </w:trPr>
        <w:tc>
          <w:tcPr>
            <w:tcW w:w="817" w:type="dxa"/>
            <w:vAlign w:val="center"/>
          </w:tcPr>
          <w:p w:rsidR="008635BE" w:rsidRDefault="00056919">
            <w:pPr>
              <w:jc w:val="center"/>
            </w:pPr>
            <w:r>
              <w:rPr>
                <w:rFonts w:eastAsiaTheme="minorEastAsia"/>
                <w:color w:val="000000"/>
                <w:szCs w:val="21"/>
              </w:rPr>
              <w:t>10</w:t>
            </w:r>
          </w:p>
        </w:tc>
        <w:tc>
          <w:tcPr>
            <w:tcW w:w="1276" w:type="dxa"/>
            <w:vAlign w:val="center"/>
          </w:tcPr>
          <w:p w:rsidR="008635BE" w:rsidRDefault="00056919">
            <w:pPr>
              <w:jc w:val="center"/>
            </w:pPr>
            <w:r>
              <w:rPr>
                <w:rFonts w:eastAsiaTheme="minorEastAsia"/>
                <w:color w:val="000000"/>
                <w:szCs w:val="21"/>
              </w:rPr>
              <w:t>300618</w:t>
            </w:r>
          </w:p>
        </w:tc>
        <w:tc>
          <w:tcPr>
            <w:tcW w:w="1701" w:type="dxa"/>
            <w:vAlign w:val="center"/>
          </w:tcPr>
          <w:p w:rsidR="008635BE" w:rsidRDefault="00056919">
            <w:pPr>
              <w:jc w:val="center"/>
            </w:pPr>
            <w:r>
              <w:rPr>
                <w:rFonts w:eastAsiaTheme="minorEastAsia"/>
                <w:color w:val="000000"/>
                <w:szCs w:val="21"/>
              </w:rPr>
              <w:t>寒锐钴业</w:t>
            </w:r>
          </w:p>
        </w:tc>
        <w:tc>
          <w:tcPr>
            <w:tcW w:w="1559" w:type="dxa"/>
            <w:vAlign w:val="center"/>
          </w:tcPr>
          <w:p w:rsidR="008635BE" w:rsidRDefault="00056919">
            <w:pPr>
              <w:jc w:val="right"/>
            </w:pPr>
            <w:r>
              <w:rPr>
                <w:rFonts w:eastAsiaTheme="minorEastAsia"/>
                <w:color w:val="000000"/>
                <w:szCs w:val="21"/>
              </w:rPr>
              <w:t>968,820</w:t>
            </w:r>
          </w:p>
        </w:tc>
        <w:tc>
          <w:tcPr>
            <w:tcW w:w="1932" w:type="dxa"/>
            <w:vAlign w:val="center"/>
          </w:tcPr>
          <w:p w:rsidR="008635BE" w:rsidRDefault="00056919">
            <w:pPr>
              <w:jc w:val="right"/>
            </w:pPr>
            <w:r>
              <w:rPr>
                <w:rFonts w:eastAsiaTheme="minorEastAsia"/>
                <w:color w:val="000000"/>
                <w:szCs w:val="21"/>
              </w:rPr>
              <w:t>79,821,079.80</w:t>
            </w:r>
          </w:p>
        </w:tc>
        <w:tc>
          <w:tcPr>
            <w:tcW w:w="1612" w:type="dxa"/>
            <w:vAlign w:val="center"/>
          </w:tcPr>
          <w:p w:rsidR="008635BE" w:rsidRDefault="00056919">
            <w:pPr>
              <w:jc w:val="right"/>
            </w:pPr>
            <w:r>
              <w:rPr>
                <w:rFonts w:eastAsiaTheme="minorEastAsia"/>
                <w:color w:val="000000"/>
                <w:szCs w:val="21"/>
              </w:rPr>
              <w:t>2.42</w:t>
            </w:r>
          </w:p>
        </w:tc>
      </w:tr>
      <w:tr w:rsidR="008635BE">
        <w:trPr>
          <w:jc w:val="center"/>
        </w:trPr>
        <w:tc>
          <w:tcPr>
            <w:tcW w:w="817" w:type="dxa"/>
            <w:vAlign w:val="center"/>
          </w:tcPr>
          <w:p w:rsidR="008635BE" w:rsidRDefault="00056919">
            <w:pPr>
              <w:jc w:val="center"/>
            </w:pPr>
            <w:r>
              <w:rPr>
                <w:rFonts w:eastAsiaTheme="minorEastAsia"/>
                <w:color w:val="000000"/>
                <w:szCs w:val="21"/>
              </w:rPr>
              <w:t>11</w:t>
            </w:r>
          </w:p>
        </w:tc>
        <w:tc>
          <w:tcPr>
            <w:tcW w:w="1276" w:type="dxa"/>
            <w:vAlign w:val="center"/>
          </w:tcPr>
          <w:p w:rsidR="008635BE" w:rsidRDefault="00056919">
            <w:pPr>
              <w:jc w:val="center"/>
            </w:pPr>
            <w:r>
              <w:rPr>
                <w:rFonts w:eastAsiaTheme="minorEastAsia"/>
                <w:color w:val="000000"/>
                <w:szCs w:val="21"/>
              </w:rPr>
              <w:t>600519</w:t>
            </w:r>
          </w:p>
        </w:tc>
        <w:tc>
          <w:tcPr>
            <w:tcW w:w="1701" w:type="dxa"/>
            <w:vAlign w:val="center"/>
          </w:tcPr>
          <w:p w:rsidR="008635BE" w:rsidRDefault="00056919">
            <w:pPr>
              <w:jc w:val="center"/>
            </w:pPr>
            <w:r>
              <w:rPr>
                <w:rFonts w:eastAsiaTheme="minorEastAsia"/>
                <w:color w:val="000000"/>
                <w:szCs w:val="21"/>
              </w:rPr>
              <w:t>贵州茅台</w:t>
            </w:r>
          </w:p>
        </w:tc>
        <w:tc>
          <w:tcPr>
            <w:tcW w:w="1559" w:type="dxa"/>
            <w:vAlign w:val="center"/>
          </w:tcPr>
          <w:p w:rsidR="008635BE" w:rsidRDefault="00056919">
            <w:pPr>
              <w:jc w:val="right"/>
            </w:pPr>
            <w:r>
              <w:rPr>
                <w:rFonts w:eastAsiaTheme="minorEastAsia"/>
                <w:color w:val="000000"/>
                <w:szCs w:val="21"/>
              </w:rPr>
              <w:t>65,585</w:t>
            </w:r>
          </w:p>
        </w:tc>
        <w:tc>
          <w:tcPr>
            <w:tcW w:w="1932" w:type="dxa"/>
            <w:vAlign w:val="center"/>
          </w:tcPr>
          <w:p w:rsidR="008635BE" w:rsidRDefault="00056919">
            <w:pPr>
              <w:jc w:val="right"/>
            </w:pPr>
            <w:r>
              <w:rPr>
                <w:rFonts w:eastAsiaTheme="minorEastAsia"/>
                <w:color w:val="000000"/>
                <w:szCs w:val="21"/>
              </w:rPr>
              <w:t>77,587,055.00</w:t>
            </w:r>
          </w:p>
        </w:tc>
        <w:tc>
          <w:tcPr>
            <w:tcW w:w="1612" w:type="dxa"/>
            <w:vAlign w:val="center"/>
          </w:tcPr>
          <w:p w:rsidR="008635BE" w:rsidRDefault="00056919">
            <w:pPr>
              <w:jc w:val="right"/>
            </w:pPr>
            <w:r>
              <w:rPr>
                <w:rFonts w:eastAsiaTheme="minorEastAsia"/>
                <w:color w:val="000000"/>
                <w:szCs w:val="21"/>
              </w:rPr>
              <w:t>2.35</w:t>
            </w:r>
          </w:p>
        </w:tc>
      </w:tr>
      <w:tr w:rsidR="008635BE">
        <w:trPr>
          <w:jc w:val="center"/>
        </w:trPr>
        <w:tc>
          <w:tcPr>
            <w:tcW w:w="817" w:type="dxa"/>
            <w:vAlign w:val="center"/>
          </w:tcPr>
          <w:p w:rsidR="008635BE" w:rsidRDefault="00056919">
            <w:pPr>
              <w:jc w:val="center"/>
            </w:pPr>
            <w:r>
              <w:rPr>
                <w:rFonts w:eastAsiaTheme="minorEastAsia"/>
                <w:color w:val="000000"/>
                <w:szCs w:val="21"/>
              </w:rPr>
              <w:t>12</w:t>
            </w:r>
          </w:p>
        </w:tc>
        <w:tc>
          <w:tcPr>
            <w:tcW w:w="1276" w:type="dxa"/>
            <w:vAlign w:val="center"/>
          </w:tcPr>
          <w:p w:rsidR="008635BE" w:rsidRDefault="00056919">
            <w:pPr>
              <w:jc w:val="center"/>
            </w:pPr>
            <w:r>
              <w:rPr>
                <w:rFonts w:eastAsiaTheme="minorEastAsia"/>
                <w:color w:val="000000"/>
                <w:szCs w:val="21"/>
              </w:rPr>
              <w:t>601318</w:t>
            </w:r>
          </w:p>
        </w:tc>
        <w:tc>
          <w:tcPr>
            <w:tcW w:w="1701" w:type="dxa"/>
            <w:vAlign w:val="center"/>
          </w:tcPr>
          <w:p w:rsidR="008635BE" w:rsidRDefault="00056919">
            <w:pPr>
              <w:jc w:val="center"/>
            </w:pPr>
            <w:r>
              <w:rPr>
                <w:rFonts w:eastAsiaTheme="minorEastAsia"/>
                <w:color w:val="000000"/>
                <w:szCs w:val="21"/>
              </w:rPr>
              <w:t>中国平安</w:t>
            </w:r>
          </w:p>
        </w:tc>
        <w:tc>
          <w:tcPr>
            <w:tcW w:w="1559" w:type="dxa"/>
            <w:vAlign w:val="center"/>
          </w:tcPr>
          <w:p w:rsidR="008635BE" w:rsidRDefault="00056919">
            <w:pPr>
              <w:jc w:val="right"/>
            </w:pPr>
            <w:r>
              <w:rPr>
                <w:rFonts w:eastAsiaTheme="minorEastAsia"/>
                <w:color w:val="000000"/>
                <w:szCs w:val="21"/>
              </w:rPr>
              <w:t>849,393</w:t>
            </w:r>
          </w:p>
        </w:tc>
        <w:tc>
          <w:tcPr>
            <w:tcW w:w="1932" w:type="dxa"/>
            <w:vAlign w:val="center"/>
          </w:tcPr>
          <w:p w:rsidR="008635BE" w:rsidRDefault="00056919">
            <w:pPr>
              <w:jc w:val="right"/>
            </w:pPr>
            <w:r>
              <w:rPr>
                <w:rFonts w:eastAsiaTheme="minorEastAsia"/>
                <w:color w:val="000000"/>
                <w:szCs w:val="21"/>
              </w:rPr>
              <w:t>72,589,125.78</w:t>
            </w:r>
          </w:p>
        </w:tc>
        <w:tc>
          <w:tcPr>
            <w:tcW w:w="1612" w:type="dxa"/>
            <w:vAlign w:val="center"/>
          </w:tcPr>
          <w:p w:rsidR="008635BE" w:rsidRDefault="00056919">
            <w:pPr>
              <w:jc w:val="right"/>
            </w:pPr>
            <w:r>
              <w:rPr>
                <w:rFonts w:eastAsiaTheme="minorEastAsia"/>
                <w:color w:val="000000"/>
                <w:szCs w:val="21"/>
              </w:rPr>
              <w:t>2.20</w:t>
            </w:r>
          </w:p>
        </w:tc>
      </w:tr>
      <w:tr w:rsidR="008635BE">
        <w:trPr>
          <w:jc w:val="center"/>
        </w:trPr>
        <w:tc>
          <w:tcPr>
            <w:tcW w:w="817" w:type="dxa"/>
            <w:vAlign w:val="center"/>
          </w:tcPr>
          <w:p w:rsidR="008635BE" w:rsidRDefault="00056919">
            <w:pPr>
              <w:jc w:val="center"/>
            </w:pPr>
            <w:r>
              <w:rPr>
                <w:rFonts w:eastAsiaTheme="minorEastAsia"/>
                <w:color w:val="000000"/>
                <w:szCs w:val="21"/>
              </w:rPr>
              <w:t>13</w:t>
            </w:r>
          </w:p>
        </w:tc>
        <w:tc>
          <w:tcPr>
            <w:tcW w:w="1276" w:type="dxa"/>
            <w:vAlign w:val="center"/>
          </w:tcPr>
          <w:p w:rsidR="008635BE" w:rsidRDefault="00056919">
            <w:pPr>
              <w:jc w:val="center"/>
            </w:pPr>
            <w:r>
              <w:rPr>
                <w:rFonts w:eastAsiaTheme="minorEastAsia"/>
                <w:color w:val="000000"/>
                <w:szCs w:val="21"/>
              </w:rPr>
              <w:t>002332</w:t>
            </w:r>
          </w:p>
        </w:tc>
        <w:tc>
          <w:tcPr>
            <w:tcW w:w="1701" w:type="dxa"/>
            <w:vAlign w:val="center"/>
          </w:tcPr>
          <w:p w:rsidR="008635BE" w:rsidRDefault="00056919">
            <w:pPr>
              <w:jc w:val="center"/>
            </w:pPr>
            <w:r>
              <w:rPr>
                <w:rFonts w:eastAsiaTheme="minorEastAsia"/>
                <w:color w:val="000000"/>
                <w:szCs w:val="21"/>
              </w:rPr>
              <w:t>仙琚制药</w:t>
            </w:r>
          </w:p>
        </w:tc>
        <w:tc>
          <w:tcPr>
            <w:tcW w:w="1559" w:type="dxa"/>
            <w:vAlign w:val="center"/>
          </w:tcPr>
          <w:p w:rsidR="008635BE" w:rsidRDefault="00056919">
            <w:pPr>
              <w:jc w:val="right"/>
            </w:pPr>
            <w:r>
              <w:rPr>
                <w:rFonts w:eastAsiaTheme="minorEastAsia"/>
                <w:color w:val="000000"/>
                <w:szCs w:val="21"/>
              </w:rPr>
              <w:t>7,000,000</w:t>
            </w:r>
          </w:p>
        </w:tc>
        <w:tc>
          <w:tcPr>
            <w:tcW w:w="1932" w:type="dxa"/>
            <w:vAlign w:val="center"/>
          </w:tcPr>
          <w:p w:rsidR="008635BE" w:rsidRDefault="00056919">
            <w:pPr>
              <w:jc w:val="right"/>
            </w:pPr>
            <w:r>
              <w:rPr>
                <w:rFonts w:eastAsiaTheme="minorEastAsia"/>
                <w:color w:val="000000"/>
                <w:szCs w:val="21"/>
              </w:rPr>
              <w:t>69,090,000.00</w:t>
            </w:r>
          </w:p>
        </w:tc>
        <w:tc>
          <w:tcPr>
            <w:tcW w:w="1612" w:type="dxa"/>
            <w:vAlign w:val="center"/>
          </w:tcPr>
          <w:p w:rsidR="008635BE" w:rsidRDefault="00056919">
            <w:pPr>
              <w:jc w:val="right"/>
            </w:pPr>
            <w:r>
              <w:rPr>
                <w:rFonts w:eastAsiaTheme="minorEastAsia"/>
                <w:color w:val="000000"/>
                <w:szCs w:val="21"/>
              </w:rPr>
              <w:t>2.09</w:t>
            </w:r>
          </w:p>
        </w:tc>
      </w:tr>
      <w:tr w:rsidR="008635BE">
        <w:trPr>
          <w:jc w:val="center"/>
        </w:trPr>
        <w:tc>
          <w:tcPr>
            <w:tcW w:w="817" w:type="dxa"/>
            <w:vAlign w:val="center"/>
          </w:tcPr>
          <w:p w:rsidR="008635BE" w:rsidRDefault="00056919">
            <w:pPr>
              <w:jc w:val="center"/>
            </w:pPr>
            <w:r>
              <w:rPr>
                <w:rFonts w:eastAsiaTheme="minorEastAsia"/>
                <w:color w:val="000000"/>
                <w:szCs w:val="21"/>
              </w:rPr>
              <w:t>14</w:t>
            </w:r>
          </w:p>
        </w:tc>
        <w:tc>
          <w:tcPr>
            <w:tcW w:w="1276" w:type="dxa"/>
            <w:vAlign w:val="center"/>
          </w:tcPr>
          <w:p w:rsidR="008635BE" w:rsidRDefault="00056919">
            <w:pPr>
              <w:jc w:val="center"/>
            </w:pPr>
            <w:r>
              <w:rPr>
                <w:rFonts w:eastAsiaTheme="minorEastAsia"/>
                <w:color w:val="000000"/>
                <w:szCs w:val="21"/>
              </w:rPr>
              <w:t>002025</w:t>
            </w:r>
          </w:p>
        </w:tc>
        <w:tc>
          <w:tcPr>
            <w:tcW w:w="1701" w:type="dxa"/>
            <w:vAlign w:val="center"/>
          </w:tcPr>
          <w:p w:rsidR="008635BE" w:rsidRDefault="00056919">
            <w:pPr>
              <w:jc w:val="center"/>
            </w:pPr>
            <w:r>
              <w:rPr>
                <w:rFonts w:eastAsiaTheme="minorEastAsia"/>
                <w:color w:val="000000"/>
                <w:szCs w:val="21"/>
              </w:rPr>
              <w:t>航天电器</w:t>
            </w:r>
          </w:p>
        </w:tc>
        <w:tc>
          <w:tcPr>
            <w:tcW w:w="1559" w:type="dxa"/>
            <w:vAlign w:val="center"/>
          </w:tcPr>
          <w:p w:rsidR="008635BE" w:rsidRDefault="00056919">
            <w:pPr>
              <w:jc w:val="right"/>
            </w:pPr>
            <w:r>
              <w:rPr>
                <w:rFonts w:eastAsiaTheme="minorEastAsia"/>
                <w:color w:val="000000"/>
                <w:szCs w:val="21"/>
              </w:rPr>
              <w:t>2,600,000</w:t>
            </w:r>
          </w:p>
        </w:tc>
        <w:tc>
          <w:tcPr>
            <w:tcW w:w="1932" w:type="dxa"/>
            <w:vAlign w:val="center"/>
          </w:tcPr>
          <w:p w:rsidR="008635BE" w:rsidRDefault="00056919">
            <w:pPr>
              <w:jc w:val="right"/>
            </w:pPr>
            <w:r>
              <w:rPr>
                <w:rFonts w:eastAsiaTheme="minorEastAsia"/>
                <w:color w:val="000000"/>
                <w:szCs w:val="21"/>
              </w:rPr>
              <w:t>69,082,000.00</w:t>
            </w:r>
          </w:p>
        </w:tc>
        <w:tc>
          <w:tcPr>
            <w:tcW w:w="1612" w:type="dxa"/>
            <w:vAlign w:val="center"/>
          </w:tcPr>
          <w:p w:rsidR="008635BE" w:rsidRDefault="00056919">
            <w:pPr>
              <w:jc w:val="right"/>
            </w:pPr>
            <w:r>
              <w:rPr>
                <w:rFonts w:eastAsiaTheme="minorEastAsia"/>
                <w:color w:val="000000"/>
                <w:szCs w:val="21"/>
              </w:rPr>
              <w:t>2.09</w:t>
            </w:r>
          </w:p>
        </w:tc>
      </w:tr>
      <w:tr w:rsidR="008635BE">
        <w:trPr>
          <w:jc w:val="center"/>
        </w:trPr>
        <w:tc>
          <w:tcPr>
            <w:tcW w:w="817" w:type="dxa"/>
            <w:vAlign w:val="center"/>
          </w:tcPr>
          <w:p w:rsidR="008635BE" w:rsidRDefault="00056919">
            <w:pPr>
              <w:jc w:val="center"/>
            </w:pPr>
            <w:r>
              <w:rPr>
                <w:rFonts w:eastAsiaTheme="minorEastAsia"/>
                <w:color w:val="000000"/>
                <w:szCs w:val="21"/>
              </w:rPr>
              <w:t>15</w:t>
            </w:r>
          </w:p>
        </w:tc>
        <w:tc>
          <w:tcPr>
            <w:tcW w:w="1276" w:type="dxa"/>
            <w:vAlign w:val="center"/>
          </w:tcPr>
          <w:p w:rsidR="008635BE" w:rsidRDefault="00056919">
            <w:pPr>
              <w:jc w:val="center"/>
            </w:pPr>
            <w:r>
              <w:rPr>
                <w:rFonts w:eastAsiaTheme="minorEastAsia"/>
                <w:color w:val="000000"/>
                <w:szCs w:val="21"/>
              </w:rPr>
              <w:t>002156</w:t>
            </w:r>
          </w:p>
        </w:tc>
        <w:tc>
          <w:tcPr>
            <w:tcW w:w="1701" w:type="dxa"/>
            <w:vAlign w:val="center"/>
          </w:tcPr>
          <w:p w:rsidR="008635BE" w:rsidRDefault="00056919">
            <w:pPr>
              <w:jc w:val="center"/>
            </w:pPr>
            <w:r>
              <w:rPr>
                <w:rFonts w:eastAsiaTheme="minorEastAsia"/>
                <w:color w:val="000000"/>
                <w:szCs w:val="21"/>
              </w:rPr>
              <w:t>通富微电</w:t>
            </w:r>
          </w:p>
        </w:tc>
        <w:tc>
          <w:tcPr>
            <w:tcW w:w="1559" w:type="dxa"/>
            <w:vAlign w:val="center"/>
          </w:tcPr>
          <w:p w:rsidR="008635BE" w:rsidRDefault="00056919">
            <w:pPr>
              <w:jc w:val="right"/>
            </w:pPr>
            <w:r>
              <w:rPr>
                <w:rFonts w:eastAsiaTheme="minorEastAsia"/>
                <w:color w:val="000000"/>
                <w:szCs w:val="21"/>
              </w:rPr>
              <w:t>4,123,870</w:t>
            </w:r>
          </w:p>
        </w:tc>
        <w:tc>
          <w:tcPr>
            <w:tcW w:w="1932" w:type="dxa"/>
            <w:vAlign w:val="center"/>
          </w:tcPr>
          <w:p w:rsidR="008635BE" w:rsidRDefault="00056919">
            <w:pPr>
              <w:jc w:val="right"/>
            </w:pPr>
            <w:r>
              <w:rPr>
                <w:rFonts w:eastAsiaTheme="minorEastAsia"/>
                <w:color w:val="000000"/>
                <w:szCs w:val="21"/>
              </w:rPr>
              <w:t>67,837,661.50</w:t>
            </w:r>
          </w:p>
        </w:tc>
        <w:tc>
          <w:tcPr>
            <w:tcW w:w="1612" w:type="dxa"/>
            <w:vAlign w:val="center"/>
          </w:tcPr>
          <w:p w:rsidR="008635BE" w:rsidRDefault="00056919">
            <w:pPr>
              <w:jc w:val="right"/>
            </w:pPr>
            <w:r>
              <w:rPr>
                <w:rFonts w:eastAsiaTheme="minorEastAsia"/>
                <w:color w:val="000000"/>
                <w:szCs w:val="21"/>
              </w:rPr>
              <w:t>2.05</w:t>
            </w:r>
          </w:p>
        </w:tc>
      </w:tr>
      <w:tr w:rsidR="008635BE">
        <w:trPr>
          <w:jc w:val="center"/>
        </w:trPr>
        <w:tc>
          <w:tcPr>
            <w:tcW w:w="817" w:type="dxa"/>
            <w:vAlign w:val="center"/>
          </w:tcPr>
          <w:p w:rsidR="008635BE" w:rsidRDefault="00056919">
            <w:pPr>
              <w:jc w:val="center"/>
            </w:pPr>
            <w:r>
              <w:rPr>
                <w:rFonts w:eastAsiaTheme="minorEastAsia"/>
                <w:color w:val="000000"/>
                <w:szCs w:val="21"/>
              </w:rPr>
              <w:t>16</w:t>
            </w:r>
          </w:p>
        </w:tc>
        <w:tc>
          <w:tcPr>
            <w:tcW w:w="1276" w:type="dxa"/>
            <w:vAlign w:val="center"/>
          </w:tcPr>
          <w:p w:rsidR="008635BE" w:rsidRDefault="00056919">
            <w:pPr>
              <w:jc w:val="center"/>
            </w:pPr>
            <w:r>
              <w:rPr>
                <w:rFonts w:eastAsiaTheme="minorEastAsia"/>
                <w:color w:val="000000"/>
                <w:szCs w:val="21"/>
              </w:rPr>
              <w:t>300014</w:t>
            </w:r>
          </w:p>
        </w:tc>
        <w:tc>
          <w:tcPr>
            <w:tcW w:w="1701" w:type="dxa"/>
            <w:vAlign w:val="center"/>
          </w:tcPr>
          <w:p w:rsidR="008635BE" w:rsidRDefault="00056919">
            <w:pPr>
              <w:jc w:val="center"/>
            </w:pPr>
            <w:r>
              <w:rPr>
                <w:rFonts w:eastAsiaTheme="minorEastAsia"/>
                <w:color w:val="000000"/>
                <w:szCs w:val="21"/>
              </w:rPr>
              <w:t>亿纬锂能</w:t>
            </w:r>
          </w:p>
        </w:tc>
        <w:tc>
          <w:tcPr>
            <w:tcW w:w="1559" w:type="dxa"/>
            <w:vAlign w:val="center"/>
          </w:tcPr>
          <w:p w:rsidR="008635BE" w:rsidRDefault="00056919">
            <w:pPr>
              <w:jc w:val="right"/>
            </w:pPr>
            <w:r>
              <w:rPr>
                <w:rFonts w:eastAsiaTheme="minorEastAsia"/>
                <w:color w:val="000000"/>
                <w:szCs w:val="21"/>
              </w:rPr>
              <w:t>1,227,300</w:t>
            </w:r>
          </w:p>
        </w:tc>
        <w:tc>
          <w:tcPr>
            <w:tcW w:w="1932" w:type="dxa"/>
            <w:vAlign w:val="center"/>
          </w:tcPr>
          <w:p w:rsidR="008635BE" w:rsidRDefault="00056919">
            <w:pPr>
              <w:jc w:val="right"/>
            </w:pPr>
            <w:r>
              <w:rPr>
                <w:rFonts w:eastAsiaTheme="minorEastAsia"/>
                <w:color w:val="000000"/>
                <w:szCs w:val="21"/>
              </w:rPr>
              <w:t>61,561,368.00</w:t>
            </w:r>
          </w:p>
        </w:tc>
        <w:tc>
          <w:tcPr>
            <w:tcW w:w="1612" w:type="dxa"/>
            <w:vAlign w:val="center"/>
          </w:tcPr>
          <w:p w:rsidR="008635BE" w:rsidRDefault="00056919">
            <w:pPr>
              <w:jc w:val="right"/>
            </w:pPr>
            <w:r>
              <w:rPr>
                <w:rFonts w:eastAsiaTheme="minorEastAsia"/>
                <w:color w:val="000000"/>
                <w:szCs w:val="21"/>
              </w:rPr>
              <w:t>1.86</w:t>
            </w:r>
          </w:p>
        </w:tc>
      </w:tr>
      <w:tr w:rsidR="008635BE">
        <w:trPr>
          <w:jc w:val="center"/>
        </w:trPr>
        <w:tc>
          <w:tcPr>
            <w:tcW w:w="817" w:type="dxa"/>
            <w:vAlign w:val="center"/>
          </w:tcPr>
          <w:p w:rsidR="008635BE" w:rsidRDefault="00056919">
            <w:pPr>
              <w:jc w:val="center"/>
            </w:pPr>
            <w:r>
              <w:rPr>
                <w:rFonts w:eastAsiaTheme="minorEastAsia"/>
                <w:color w:val="000000"/>
                <w:szCs w:val="21"/>
              </w:rPr>
              <w:t>17</w:t>
            </w:r>
          </w:p>
        </w:tc>
        <w:tc>
          <w:tcPr>
            <w:tcW w:w="1276" w:type="dxa"/>
            <w:vAlign w:val="center"/>
          </w:tcPr>
          <w:p w:rsidR="008635BE" w:rsidRDefault="00056919">
            <w:pPr>
              <w:jc w:val="center"/>
            </w:pPr>
            <w:r>
              <w:rPr>
                <w:rFonts w:eastAsiaTheme="minorEastAsia"/>
                <w:color w:val="000000"/>
                <w:szCs w:val="21"/>
              </w:rPr>
              <w:t>601012</w:t>
            </w:r>
          </w:p>
        </w:tc>
        <w:tc>
          <w:tcPr>
            <w:tcW w:w="1701" w:type="dxa"/>
            <w:vAlign w:val="center"/>
          </w:tcPr>
          <w:p w:rsidR="008635BE" w:rsidRDefault="00056919">
            <w:pPr>
              <w:jc w:val="center"/>
            </w:pPr>
            <w:r>
              <w:rPr>
                <w:rFonts w:eastAsiaTheme="minorEastAsia"/>
                <w:color w:val="000000"/>
                <w:szCs w:val="21"/>
              </w:rPr>
              <w:t>隆基股份</w:t>
            </w:r>
          </w:p>
        </w:tc>
        <w:tc>
          <w:tcPr>
            <w:tcW w:w="1559" w:type="dxa"/>
            <w:vAlign w:val="center"/>
          </w:tcPr>
          <w:p w:rsidR="008635BE" w:rsidRDefault="00056919">
            <w:pPr>
              <w:jc w:val="right"/>
            </w:pPr>
            <w:r>
              <w:rPr>
                <w:rFonts w:eastAsiaTheme="minorEastAsia"/>
                <w:color w:val="000000"/>
                <w:szCs w:val="21"/>
              </w:rPr>
              <w:t>2,393,190</w:t>
            </w:r>
          </w:p>
        </w:tc>
        <w:tc>
          <w:tcPr>
            <w:tcW w:w="1932" w:type="dxa"/>
            <w:vAlign w:val="center"/>
          </w:tcPr>
          <w:p w:rsidR="008635BE" w:rsidRDefault="00056919">
            <w:pPr>
              <w:jc w:val="right"/>
            </w:pPr>
            <w:r>
              <w:rPr>
                <w:rFonts w:eastAsiaTheme="minorEastAsia"/>
                <w:color w:val="000000"/>
                <w:szCs w:val="21"/>
              </w:rPr>
              <w:t>59,422,907.70</w:t>
            </w:r>
          </w:p>
        </w:tc>
        <w:tc>
          <w:tcPr>
            <w:tcW w:w="1612" w:type="dxa"/>
            <w:vAlign w:val="center"/>
          </w:tcPr>
          <w:p w:rsidR="008635BE" w:rsidRDefault="00056919">
            <w:pPr>
              <w:jc w:val="right"/>
            </w:pPr>
            <w:r>
              <w:rPr>
                <w:rFonts w:eastAsiaTheme="minorEastAsia"/>
                <w:color w:val="000000"/>
                <w:szCs w:val="21"/>
              </w:rPr>
              <w:t>1.80</w:t>
            </w:r>
          </w:p>
        </w:tc>
      </w:tr>
      <w:tr w:rsidR="008635BE">
        <w:trPr>
          <w:jc w:val="center"/>
        </w:trPr>
        <w:tc>
          <w:tcPr>
            <w:tcW w:w="817" w:type="dxa"/>
            <w:vAlign w:val="center"/>
          </w:tcPr>
          <w:p w:rsidR="008635BE" w:rsidRDefault="00056919">
            <w:pPr>
              <w:jc w:val="center"/>
            </w:pPr>
            <w:r>
              <w:rPr>
                <w:rFonts w:eastAsiaTheme="minorEastAsia"/>
                <w:color w:val="000000"/>
                <w:szCs w:val="21"/>
              </w:rPr>
              <w:t>18</w:t>
            </w:r>
          </w:p>
        </w:tc>
        <w:tc>
          <w:tcPr>
            <w:tcW w:w="1276" w:type="dxa"/>
            <w:vAlign w:val="center"/>
          </w:tcPr>
          <w:p w:rsidR="008635BE" w:rsidRDefault="00056919">
            <w:pPr>
              <w:jc w:val="center"/>
            </w:pPr>
            <w:r>
              <w:rPr>
                <w:rFonts w:eastAsiaTheme="minorEastAsia"/>
                <w:color w:val="000000"/>
                <w:szCs w:val="21"/>
              </w:rPr>
              <w:t>603520</w:t>
            </w:r>
          </w:p>
        </w:tc>
        <w:tc>
          <w:tcPr>
            <w:tcW w:w="1701" w:type="dxa"/>
            <w:vAlign w:val="center"/>
          </w:tcPr>
          <w:p w:rsidR="008635BE" w:rsidRDefault="00056919">
            <w:pPr>
              <w:jc w:val="center"/>
            </w:pPr>
            <w:r>
              <w:rPr>
                <w:rFonts w:eastAsiaTheme="minorEastAsia"/>
                <w:color w:val="000000"/>
                <w:szCs w:val="21"/>
              </w:rPr>
              <w:t>司太立</w:t>
            </w:r>
          </w:p>
        </w:tc>
        <w:tc>
          <w:tcPr>
            <w:tcW w:w="1559" w:type="dxa"/>
            <w:vAlign w:val="center"/>
          </w:tcPr>
          <w:p w:rsidR="008635BE" w:rsidRDefault="00056919">
            <w:pPr>
              <w:jc w:val="right"/>
            </w:pPr>
            <w:r>
              <w:rPr>
                <w:rFonts w:eastAsiaTheme="minorEastAsia"/>
                <w:color w:val="000000"/>
                <w:szCs w:val="21"/>
              </w:rPr>
              <w:t>1,258,113</w:t>
            </w:r>
          </w:p>
        </w:tc>
        <w:tc>
          <w:tcPr>
            <w:tcW w:w="1932" w:type="dxa"/>
            <w:vAlign w:val="center"/>
          </w:tcPr>
          <w:p w:rsidR="008635BE" w:rsidRDefault="00056919">
            <w:pPr>
              <w:jc w:val="right"/>
            </w:pPr>
            <w:r>
              <w:rPr>
                <w:rFonts w:eastAsiaTheme="minorEastAsia"/>
                <w:color w:val="000000"/>
                <w:szCs w:val="21"/>
              </w:rPr>
              <w:t>53,469,802.50</w:t>
            </w:r>
          </w:p>
        </w:tc>
        <w:tc>
          <w:tcPr>
            <w:tcW w:w="1612" w:type="dxa"/>
            <w:vAlign w:val="center"/>
          </w:tcPr>
          <w:p w:rsidR="008635BE" w:rsidRDefault="00056919">
            <w:pPr>
              <w:jc w:val="right"/>
            </w:pPr>
            <w:r>
              <w:rPr>
                <w:rFonts w:eastAsiaTheme="minorEastAsia"/>
                <w:color w:val="000000"/>
                <w:szCs w:val="21"/>
              </w:rPr>
              <w:t>1.62</w:t>
            </w:r>
          </w:p>
        </w:tc>
      </w:tr>
      <w:tr w:rsidR="008635BE">
        <w:trPr>
          <w:jc w:val="center"/>
        </w:trPr>
        <w:tc>
          <w:tcPr>
            <w:tcW w:w="817" w:type="dxa"/>
            <w:vAlign w:val="center"/>
          </w:tcPr>
          <w:p w:rsidR="008635BE" w:rsidRDefault="00056919">
            <w:pPr>
              <w:jc w:val="center"/>
            </w:pPr>
            <w:r>
              <w:rPr>
                <w:rFonts w:eastAsiaTheme="minorEastAsia"/>
                <w:color w:val="000000"/>
                <w:szCs w:val="21"/>
              </w:rPr>
              <w:t>19</w:t>
            </w:r>
          </w:p>
        </w:tc>
        <w:tc>
          <w:tcPr>
            <w:tcW w:w="1276" w:type="dxa"/>
            <w:vAlign w:val="center"/>
          </w:tcPr>
          <w:p w:rsidR="008635BE" w:rsidRDefault="00056919">
            <w:pPr>
              <w:jc w:val="center"/>
            </w:pPr>
            <w:r>
              <w:rPr>
                <w:rFonts w:eastAsiaTheme="minorEastAsia"/>
                <w:color w:val="000000"/>
                <w:szCs w:val="21"/>
              </w:rPr>
              <w:t>000651</w:t>
            </w:r>
          </w:p>
        </w:tc>
        <w:tc>
          <w:tcPr>
            <w:tcW w:w="1701" w:type="dxa"/>
            <w:vAlign w:val="center"/>
          </w:tcPr>
          <w:p w:rsidR="008635BE" w:rsidRDefault="00056919">
            <w:pPr>
              <w:jc w:val="center"/>
            </w:pPr>
            <w:r>
              <w:rPr>
                <w:rFonts w:eastAsiaTheme="minorEastAsia"/>
                <w:color w:val="000000"/>
                <w:szCs w:val="21"/>
              </w:rPr>
              <w:t>格力电器</w:t>
            </w:r>
          </w:p>
        </w:tc>
        <w:tc>
          <w:tcPr>
            <w:tcW w:w="1559" w:type="dxa"/>
            <w:vAlign w:val="center"/>
          </w:tcPr>
          <w:p w:rsidR="008635BE" w:rsidRDefault="00056919">
            <w:pPr>
              <w:jc w:val="right"/>
            </w:pPr>
            <w:r>
              <w:rPr>
                <w:rFonts w:eastAsiaTheme="minorEastAsia"/>
                <w:color w:val="000000"/>
                <w:szCs w:val="21"/>
              </w:rPr>
              <w:t>774,000</w:t>
            </w:r>
          </w:p>
        </w:tc>
        <w:tc>
          <w:tcPr>
            <w:tcW w:w="1932" w:type="dxa"/>
            <w:vAlign w:val="center"/>
          </w:tcPr>
          <w:p w:rsidR="008635BE" w:rsidRDefault="00056919">
            <w:pPr>
              <w:jc w:val="right"/>
            </w:pPr>
            <w:r>
              <w:rPr>
                <w:rFonts w:eastAsiaTheme="minorEastAsia"/>
                <w:color w:val="000000"/>
                <w:szCs w:val="21"/>
              </w:rPr>
              <w:t>50,758,920.00</w:t>
            </w:r>
          </w:p>
        </w:tc>
        <w:tc>
          <w:tcPr>
            <w:tcW w:w="1612" w:type="dxa"/>
            <w:vAlign w:val="center"/>
          </w:tcPr>
          <w:p w:rsidR="008635BE" w:rsidRDefault="00056919">
            <w:pPr>
              <w:jc w:val="right"/>
            </w:pPr>
            <w:r>
              <w:rPr>
                <w:rFonts w:eastAsiaTheme="minorEastAsia"/>
                <w:color w:val="000000"/>
                <w:szCs w:val="21"/>
              </w:rPr>
              <w:t>1.54</w:t>
            </w:r>
          </w:p>
        </w:tc>
      </w:tr>
      <w:tr w:rsidR="008635BE">
        <w:trPr>
          <w:jc w:val="center"/>
        </w:trPr>
        <w:tc>
          <w:tcPr>
            <w:tcW w:w="817" w:type="dxa"/>
            <w:vAlign w:val="center"/>
          </w:tcPr>
          <w:p w:rsidR="008635BE" w:rsidRDefault="00056919">
            <w:pPr>
              <w:jc w:val="center"/>
            </w:pPr>
            <w:r>
              <w:rPr>
                <w:rFonts w:eastAsiaTheme="minorEastAsia"/>
                <w:color w:val="000000"/>
                <w:szCs w:val="21"/>
              </w:rPr>
              <w:t>20</w:t>
            </w:r>
          </w:p>
        </w:tc>
        <w:tc>
          <w:tcPr>
            <w:tcW w:w="1276" w:type="dxa"/>
            <w:vAlign w:val="center"/>
          </w:tcPr>
          <w:p w:rsidR="008635BE" w:rsidRDefault="00056919">
            <w:pPr>
              <w:jc w:val="center"/>
            </w:pPr>
            <w:r>
              <w:rPr>
                <w:rFonts w:eastAsiaTheme="minorEastAsia"/>
                <w:color w:val="000000"/>
                <w:szCs w:val="21"/>
              </w:rPr>
              <w:t>300226</w:t>
            </w:r>
          </w:p>
        </w:tc>
        <w:tc>
          <w:tcPr>
            <w:tcW w:w="1701" w:type="dxa"/>
            <w:vAlign w:val="center"/>
          </w:tcPr>
          <w:p w:rsidR="008635BE" w:rsidRDefault="00056919">
            <w:pPr>
              <w:jc w:val="center"/>
            </w:pPr>
            <w:r>
              <w:rPr>
                <w:rFonts w:eastAsiaTheme="minorEastAsia"/>
                <w:color w:val="000000"/>
                <w:szCs w:val="21"/>
              </w:rPr>
              <w:t>上海钢联</w:t>
            </w:r>
          </w:p>
        </w:tc>
        <w:tc>
          <w:tcPr>
            <w:tcW w:w="1559" w:type="dxa"/>
            <w:vAlign w:val="center"/>
          </w:tcPr>
          <w:p w:rsidR="008635BE" w:rsidRDefault="00056919">
            <w:pPr>
              <w:jc w:val="right"/>
            </w:pPr>
            <w:r>
              <w:rPr>
                <w:rFonts w:eastAsiaTheme="minorEastAsia"/>
                <w:color w:val="000000"/>
                <w:szCs w:val="21"/>
              </w:rPr>
              <w:t>630,701</w:t>
            </w:r>
          </w:p>
        </w:tc>
        <w:tc>
          <w:tcPr>
            <w:tcW w:w="1932" w:type="dxa"/>
            <w:vAlign w:val="center"/>
          </w:tcPr>
          <w:p w:rsidR="008635BE" w:rsidRDefault="00056919">
            <w:pPr>
              <w:jc w:val="right"/>
            </w:pPr>
            <w:r>
              <w:rPr>
                <w:rFonts w:eastAsiaTheme="minorEastAsia"/>
                <w:color w:val="000000"/>
                <w:szCs w:val="21"/>
              </w:rPr>
              <w:t>49,068,537.80</w:t>
            </w:r>
          </w:p>
        </w:tc>
        <w:tc>
          <w:tcPr>
            <w:tcW w:w="1612" w:type="dxa"/>
            <w:vAlign w:val="center"/>
          </w:tcPr>
          <w:p w:rsidR="008635BE" w:rsidRDefault="00056919">
            <w:pPr>
              <w:jc w:val="right"/>
            </w:pPr>
            <w:r>
              <w:rPr>
                <w:rFonts w:eastAsiaTheme="minorEastAsia"/>
                <w:color w:val="000000"/>
                <w:szCs w:val="21"/>
              </w:rPr>
              <w:t>1.48</w:t>
            </w:r>
          </w:p>
        </w:tc>
      </w:tr>
      <w:tr w:rsidR="008635BE">
        <w:trPr>
          <w:jc w:val="center"/>
        </w:trPr>
        <w:tc>
          <w:tcPr>
            <w:tcW w:w="817" w:type="dxa"/>
            <w:vAlign w:val="center"/>
          </w:tcPr>
          <w:p w:rsidR="008635BE" w:rsidRDefault="00056919">
            <w:pPr>
              <w:jc w:val="center"/>
            </w:pPr>
            <w:r>
              <w:rPr>
                <w:rFonts w:eastAsiaTheme="minorEastAsia"/>
                <w:color w:val="000000"/>
                <w:szCs w:val="21"/>
              </w:rPr>
              <w:t>21</w:t>
            </w:r>
          </w:p>
        </w:tc>
        <w:tc>
          <w:tcPr>
            <w:tcW w:w="1276" w:type="dxa"/>
            <w:vAlign w:val="center"/>
          </w:tcPr>
          <w:p w:rsidR="008635BE" w:rsidRDefault="00056919">
            <w:pPr>
              <w:jc w:val="center"/>
            </w:pPr>
            <w:r>
              <w:rPr>
                <w:rFonts w:eastAsiaTheme="minorEastAsia"/>
                <w:color w:val="000000"/>
                <w:szCs w:val="21"/>
              </w:rPr>
              <w:t>000001</w:t>
            </w:r>
          </w:p>
        </w:tc>
        <w:tc>
          <w:tcPr>
            <w:tcW w:w="1701" w:type="dxa"/>
            <w:vAlign w:val="center"/>
          </w:tcPr>
          <w:p w:rsidR="008635BE" w:rsidRDefault="00056919">
            <w:pPr>
              <w:jc w:val="center"/>
            </w:pPr>
            <w:r>
              <w:rPr>
                <w:rFonts w:eastAsiaTheme="minorEastAsia"/>
                <w:color w:val="000000"/>
                <w:szCs w:val="21"/>
              </w:rPr>
              <w:t>平安银行</w:t>
            </w:r>
          </w:p>
        </w:tc>
        <w:tc>
          <w:tcPr>
            <w:tcW w:w="1559" w:type="dxa"/>
            <w:vAlign w:val="center"/>
          </w:tcPr>
          <w:p w:rsidR="008635BE" w:rsidRDefault="00056919">
            <w:pPr>
              <w:jc w:val="right"/>
            </w:pPr>
            <w:r>
              <w:rPr>
                <w:rFonts w:eastAsiaTheme="minorEastAsia"/>
                <w:color w:val="000000"/>
                <w:szCs w:val="21"/>
              </w:rPr>
              <w:t>2,943,000</w:t>
            </w:r>
          </w:p>
        </w:tc>
        <w:tc>
          <w:tcPr>
            <w:tcW w:w="1932" w:type="dxa"/>
            <w:vAlign w:val="center"/>
          </w:tcPr>
          <w:p w:rsidR="008635BE" w:rsidRDefault="00056919">
            <w:pPr>
              <w:jc w:val="right"/>
            </w:pPr>
            <w:r>
              <w:rPr>
                <w:rFonts w:eastAsiaTheme="minorEastAsia"/>
                <w:color w:val="000000"/>
                <w:szCs w:val="21"/>
              </w:rPr>
              <w:t>48,412,350.00</w:t>
            </w:r>
          </w:p>
        </w:tc>
        <w:tc>
          <w:tcPr>
            <w:tcW w:w="1612" w:type="dxa"/>
            <w:vAlign w:val="center"/>
          </w:tcPr>
          <w:p w:rsidR="008635BE" w:rsidRDefault="00056919">
            <w:pPr>
              <w:jc w:val="right"/>
            </w:pPr>
            <w:r>
              <w:rPr>
                <w:rFonts w:eastAsiaTheme="minorEastAsia"/>
                <w:color w:val="000000"/>
                <w:szCs w:val="21"/>
              </w:rPr>
              <w:t>1.46</w:t>
            </w:r>
          </w:p>
        </w:tc>
      </w:tr>
      <w:tr w:rsidR="008635BE">
        <w:trPr>
          <w:jc w:val="center"/>
        </w:trPr>
        <w:tc>
          <w:tcPr>
            <w:tcW w:w="817" w:type="dxa"/>
            <w:vAlign w:val="center"/>
          </w:tcPr>
          <w:p w:rsidR="008635BE" w:rsidRDefault="00056919">
            <w:pPr>
              <w:jc w:val="center"/>
            </w:pPr>
            <w:r>
              <w:rPr>
                <w:rFonts w:eastAsiaTheme="minorEastAsia"/>
                <w:color w:val="000000"/>
                <w:szCs w:val="21"/>
              </w:rPr>
              <w:t>22</w:t>
            </w:r>
          </w:p>
        </w:tc>
        <w:tc>
          <w:tcPr>
            <w:tcW w:w="1276" w:type="dxa"/>
            <w:vAlign w:val="center"/>
          </w:tcPr>
          <w:p w:rsidR="008635BE" w:rsidRDefault="00056919">
            <w:pPr>
              <w:jc w:val="center"/>
            </w:pPr>
            <w:r>
              <w:rPr>
                <w:rFonts w:eastAsiaTheme="minorEastAsia"/>
                <w:color w:val="000000"/>
                <w:szCs w:val="21"/>
              </w:rPr>
              <w:t>002013</w:t>
            </w:r>
          </w:p>
        </w:tc>
        <w:tc>
          <w:tcPr>
            <w:tcW w:w="1701" w:type="dxa"/>
            <w:vAlign w:val="center"/>
          </w:tcPr>
          <w:p w:rsidR="008635BE" w:rsidRDefault="00056919">
            <w:pPr>
              <w:jc w:val="center"/>
            </w:pPr>
            <w:r>
              <w:rPr>
                <w:rFonts w:eastAsiaTheme="minorEastAsia"/>
                <w:color w:val="000000"/>
                <w:szCs w:val="21"/>
              </w:rPr>
              <w:t>中航机电</w:t>
            </w:r>
          </w:p>
        </w:tc>
        <w:tc>
          <w:tcPr>
            <w:tcW w:w="1559" w:type="dxa"/>
            <w:vAlign w:val="center"/>
          </w:tcPr>
          <w:p w:rsidR="008635BE" w:rsidRDefault="00056919">
            <w:pPr>
              <w:jc w:val="right"/>
            </w:pPr>
            <w:r>
              <w:rPr>
                <w:rFonts w:eastAsiaTheme="minorEastAsia"/>
                <w:color w:val="000000"/>
                <w:szCs w:val="21"/>
              </w:rPr>
              <w:t>6,524,091</w:t>
            </w:r>
          </w:p>
        </w:tc>
        <w:tc>
          <w:tcPr>
            <w:tcW w:w="1932" w:type="dxa"/>
            <w:vAlign w:val="center"/>
          </w:tcPr>
          <w:p w:rsidR="008635BE" w:rsidRDefault="00056919">
            <w:pPr>
              <w:jc w:val="right"/>
            </w:pPr>
            <w:r>
              <w:rPr>
                <w:rFonts w:eastAsiaTheme="minorEastAsia"/>
                <w:color w:val="000000"/>
                <w:szCs w:val="21"/>
              </w:rPr>
              <w:t>45,277,191.54</w:t>
            </w:r>
          </w:p>
        </w:tc>
        <w:tc>
          <w:tcPr>
            <w:tcW w:w="1612" w:type="dxa"/>
            <w:vAlign w:val="center"/>
          </w:tcPr>
          <w:p w:rsidR="008635BE" w:rsidRDefault="00056919">
            <w:pPr>
              <w:jc w:val="right"/>
            </w:pPr>
            <w:r>
              <w:rPr>
                <w:rFonts w:eastAsiaTheme="minorEastAsia"/>
                <w:color w:val="000000"/>
                <w:szCs w:val="21"/>
              </w:rPr>
              <w:t>1.37</w:t>
            </w:r>
          </w:p>
        </w:tc>
      </w:tr>
      <w:tr w:rsidR="008635BE">
        <w:trPr>
          <w:jc w:val="center"/>
        </w:trPr>
        <w:tc>
          <w:tcPr>
            <w:tcW w:w="817" w:type="dxa"/>
            <w:vAlign w:val="center"/>
          </w:tcPr>
          <w:p w:rsidR="008635BE" w:rsidRDefault="00056919">
            <w:pPr>
              <w:jc w:val="center"/>
            </w:pPr>
            <w:r>
              <w:rPr>
                <w:rFonts w:eastAsiaTheme="minorEastAsia"/>
                <w:color w:val="000000"/>
                <w:szCs w:val="21"/>
              </w:rPr>
              <w:t>23</w:t>
            </w:r>
          </w:p>
        </w:tc>
        <w:tc>
          <w:tcPr>
            <w:tcW w:w="1276" w:type="dxa"/>
            <w:vAlign w:val="center"/>
          </w:tcPr>
          <w:p w:rsidR="008635BE" w:rsidRDefault="00056919">
            <w:pPr>
              <w:jc w:val="center"/>
            </w:pPr>
            <w:r>
              <w:rPr>
                <w:rFonts w:eastAsiaTheme="minorEastAsia"/>
                <w:color w:val="000000"/>
                <w:szCs w:val="21"/>
              </w:rPr>
              <w:t>603678</w:t>
            </w:r>
          </w:p>
        </w:tc>
        <w:tc>
          <w:tcPr>
            <w:tcW w:w="1701" w:type="dxa"/>
            <w:vAlign w:val="center"/>
          </w:tcPr>
          <w:p w:rsidR="008635BE" w:rsidRDefault="00056919">
            <w:pPr>
              <w:jc w:val="center"/>
            </w:pPr>
            <w:r>
              <w:rPr>
                <w:rFonts w:eastAsiaTheme="minorEastAsia"/>
                <w:color w:val="000000"/>
                <w:szCs w:val="21"/>
              </w:rPr>
              <w:t>火炬电子</w:t>
            </w:r>
          </w:p>
        </w:tc>
        <w:tc>
          <w:tcPr>
            <w:tcW w:w="1559" w:type="dxa"/>
            <w:vAlign w:val="center"/>
          </w:tcPr>
          <w:p w:rsidR="008635BE" w:rsidRDefault="00056919">
            <w:pPr>
              <w:jc w:val="right"/>
            </w:pPr>
            <w:r>
              <w:rPr>
                <w:rFonts w:eastAsiaTheme="minorEastAsia"/>
                <w:color w:val="000000"/>
                <w:szCs w:val="21"/>
              </w:rPr>
              <w:t>1,843,450</w:t>
            </w:r>
          </w:p>
        </w:tc>
        <w:tc>
          <w:tcPr>
            <w:tcW w:w="1932" w:type="dxa"/>
            <w:vAlign w:val="center"/>
          </w:tcPr>
          <w:p w:rsidR="008635BE" w:rsidRDefault="00056919">
            <w:pPr>
              <w:jc w:val="right"/>
            </w:pPr>
            <w:r>
              <w:rPr>
                <w:rFonts w:eastAsiaTheme="minorEastAsia"/>
                <w:color w:val="000000"/>
                <w:szCs w:val="21"/>
              </w:rPr>
              <w:t>42,288,743.00</w:t>
            </w:r>
          </w:p>
        </w:tc>
        <w:tc>
          <w:tcPr>
            <w:tcW w:w="1612" w:type="dxa"/>
            <w:vAlign w:val="center"/>
          </w:tcPr>
          <w:p w:rsidR="008635BE" w:rsidRDefault="00056919">
            <w:pPr>
              <w:jc w:val="right"/>
            </w:pPr>
            <w:r>
              <w:rPr>
                <w:rFonts w:eastAsiaTheme="minorEastAsia"/>
                <w:color w:val="000000"/>
                <w:szCs w:val="21"/>
              </w:rPr>
              <w:t>1.28</w:t>
            </w:r>
          </w:p>
        </w:tc>
      </w:tr>
      <w:tr w:rsidR="008635BE">
        <w:trPr>
          <w:jc w:val="center"/>
        </w:trPr>
        <w:tc>
          <w:tcPr>
            <w:tcW w:w="817" w:type="dxa"/>
            <w:vAlign w:val="center"/>
          </w:tcPr>
          <w:p w:rsidR="008635BE" w:rsidRDefault="00056919">
            <w:pPr>
              <w:jc w:val="center"/>
            </w:pPr>
            <w:r>
              <w:rPr>
                <w:rFonts w:eastAsiaTheme="minorEastAsia"/>
                <w:color w:val="000000"/>
                <w:szCs w:val="21"/>
              </w:rPr>
              <w:t>24</w:t>
            </w:r>
          </w:p>
        </w:tc>
        <w:tc>
          <w:tcPr>
            <w:tcW w:w="1276" w:type="dxa"/>
            <w:vAlign w:val="center"/>
          </w:tcPr>
          <w:p w:rsidR="008635BE" w:rsidRDefault="00056919">
            <w:pPr>
              <w:jc w:val="center"/>
            </w:pPr>
            <w:r>
              <w:rPr>
                <w:rFonts w:eastAsiaTheme="minorEastAsia"/>
                <w:color w:val="000000"/>
                <w:szCs w:val="21"/>
              </w:rPr>
              <w:t>601138</w:t>
            </w:r>
          </w:p>
        </w:tc>
        <w:tc>
          <w:tcPr>
            <w:tcW w:w="1701" w:type="dxa"/>
            <w:vAlign w:val="center"/>
          </w:tcPr>
          <w:p w:rsidR="008635BE" w:rsidRDefault="00056919">
            <w:pPr>
              <w:jc w:val="center"/>
            </w:pPr>
            <w:r>
              <w:rPr>
                <w:rFonts w:eastAsiaTheme="minorEastAsia"/>
                <w:color w:val="000000"/>
                <w:szCs w:val="21"/>
              </w:rPr>
              <w:t>工业富联</w:t>
            </w:r>
          </w:p>
        </w:tc>
        <w:tc>
          <w:tcPr>
            <w:tcW w:w="1559" w:type="dxa"/>
            <w:vAlign w:val="center"/>
          </w:tcPr>
          <w:p w:rsidR="008635BE" w:rsidRDefault="00056919">
            <w:pPr>
              <w:jc w:val="right"/>
            </w:pPr>
            <w:r>
              <w:rPr>
                <w:rFonts w:eastAsiaTheme="minorEastAsia"/>
                <w:color w:val="000000"/>
                <w:szCs w:val="21"/>
              </w:rPr>
              <w:t>2,273,735</w:t>
            </w:r>
          </w:p>
        </w:tc>
        <w:tc>
          <w:tcPr>
            <w:tcW w:w="1932" w:type="dxa"/>
            <w:vAlign w:val="center"/>
          </w:tcPr>
          <w:p w:rsidR="008635BE" w:rsidRDefault="00056919">
            <w:pPr>
              <w:jc w:val="right"/>
            </w:pPr>
            <w:r>
              <w:rPr>
                <w:rFonts w:eastAsiaTheme="minorEastAsia"/>
                <w:color w:val="000000"/>
                <w:szCs w:val="21"/>
              </w:rPr>
              <w:t>41,541,138.45</w:t>
            </w:r>
          </w:p>
        </w:tc>
        <w:tc>
          <w:tcPr>
            <w:tcW w:w="1612" w:type="dxa"/>
            <w:vAlign w:val="center"/>
          </w:tcPr>
          <w:p w:rsidR="008635BE" w:rsidRDefault="00056919">
            <w:pPr>
              <w:jc w:val="right"/>
            </w:pPr>
            <w:r>
              <w:rPr>
                <w:rFonts w:eastAsiaTheme="minorEastAsia"/>
                <w:color w:val="000000"/>
                <w:szCs w:val="21"/>
              </w:rPr>
              <w:t>1.26</w:t>
            </w:r>
          </w:p>
        </w:tc>
      </w:tr>
      <w:tr w:rsidR="008635BE">
        <w:trPr>
          <w:jc w:val="center"/>
        </w:trPr>
        <w:tc>
          <w:tcPr>
            <w:tcW w:w="817" w:type="dxa"/>
            <w:vAlign w:val="center"/>
          </w:tcPr>
          <w:p w:rsidR="008635BE" w:rsidRDefault="00056919">
            <w:pPr>
              <w:jc w:val="center"/>
            </w:pPr>
            <w:r>
              <w:rPr>
                <w:rFonts w:eastAsiaTheme="minorEastAsia"/>
                <w:color w:val="000000"/>
                <w:szCs w:val="21"/>
              </w:rPr>
              <w:t>25</w:t>
            </w:r>
          </w:p>
        </w:tc>
        <w:tc>
          <w:tcPr>
            <w:tcW w:w="1276" w:type="dxa"/>
            <w:vAlign w:val="center"/>
          </w:tcPr>
          <w:p w:rsidR="008635BE" w:rsidRDefault="00056919">
            <w:pPr>
              <w:jc w:val="center"/>
            </w:pPr>
            <w:r>
              <w:rPr>
                <w:rFonts w:eastAsiaTheme="minorEastAsia"/>
                <w:color w:val="000000"/>
                <w:szCs w:val="21"/>
              </w:rPr>
              <w:t>002410</w:t>
            </w:r>
          </w:p>
        </w:tc>
        <w:tc>
          <w:tcPr>
            <w:tcW w:w="1701" w:type="dxa"/>
            <w:vAlign w:val="center"/>
          </w:tcPr>
          <w:p w:rsidR="008635BE" w:rsidRDefault="00056919">
            <w:pPr>
              <w:jc w:val="center"/>
            </w:pPr>
            <w:r>
              <w:rPr>
                <w:rFonts w:eastAsiaTheme="minorEastAsia"/>
                <w:color w:val="000000"/>
                <w:szCs w:val="21"/>
              </w:rPr>
              <w:t>广联达</w:t>
            </w:r>
          </w:p>
        </w:tc>
        <w:tc>
          <w:tcPr>
            <w:tcW w:w="1559" w:type="dxa"/>
            <w:vAlign w:val="center"/>
          </w:tcPr>
          <w:p w:rsidR="008635BE" w:rsidRDefault="00056919">
            <w:pPr>
              <w:jc w:val="right"/>
            </w:pPr>
            <w:r>
              <w:rPr>
                <w:rFonts w:eastAsiaTheme="minorEastAsia"/>
                <w:color w:val="000000"/>
                <w:szCs w:val="21"/>
              </w:rPr>
              <w:t>1,135,100</w:t>
            </w:r>
          </w:p>
        </w:tc>
        <w:tc>
          <w:tcPr>
            <w:tcW w:w="1932" w:type="dxa"/>
            <w:vAlign w:val="center"/>
          </w:tcPr>
          <w:p w:rsidR="008635BE" w:rsidRDefault="00056919">
            <w:pPr>
              <w:jc w:val="right"/>
            </w:pPr>
            <w:r>
              <w:rPr>
                <w:rFonts w:eastAsiaTheme="minorEastAsia"/>
                <w:color w:val="000000"/>
                <w:szCs w:val="21"/>
              </w:rPr>
              <w:t>38,570,698.00</w:t>
            </w:r>
          </w:p>
        </w:tc>
        <w:tc>
          <w:tcPr>
            <w:tcW w:w="1612" w:type="dxa"/>
            <w:vAlign w:val="center"/>
          </w:tcPr>
          <w:p w:rsidR="008635BE" w:rsidRDefault="00056919">
            <w:pPr>
              <w:jc w:val="right"/>
            </w:pPr>
            <w:r>
              <w:rPr>
                <w:rFonts w:eastAsiaTheme="minorEastAsia"/>
                <w:color w:val="000000"/>
                <w:szCs w:val="21"/>
              </w:rPr>
              <w:t>1.17</w:t>
            </w:r>
          </w:p>
        </w:tc>
      </w:tr>
      <w:tr w:rsidR="008635BE">
        <w:trPr>
          <w:jc w:val="center"/>
        </w:trPr>
        <w:tc>
          <w:tcPr>
            <w:tcW w:w="817" w:type="dxa"/>
            <w:vAlign w:val="center"/>
          </w:tcPr>
          <w:p w:rsidR="008635BE" w:rsidRDefault="00056919">
            <w:pPr>
              <w:jc w:val="center"/>
            </w:pPr>
            <w:r>
              <w:rPr>
                <w:rFonts w:eastAsiaTheme="minorEastAsia"/>
                <w:color w:val="000000"/>
                <w:szCs w:val="21"/>
              </w:rPr>
              <w:t>26</w:t>
            </w:r>
          </w:p>
        </w:tc>
        <w:tc>
          <w:tcPr>
            <w:tcW w:w="1276" w:type="dxa"/>
            <w:vAlign w:val="center"/>
          </w:tcPr>
          <w:p w:rsidR="008635BE" w:rsidRDefault="00056919">
            <w:pPr>
              <w:jc w:val="center"/>
            </w:pPr>
            <w:r>
              <w:rPr>
                <w:rFonts w:eastAsiaTheme="minorEastAsia"/>
                <w:color w:val="000000"/>
                <w:szCs w:val="21"/>
              </w:rPr>
              <w:t>600745</w:t>
            </w:r>
          </w:p>
        </w:tc>
        <w:tc>
          <w:tcPr>
            <w:tcW w:w="1701" w:type="dxa"/>
            <w:vAlign w:val="center"/>
          </w:tcPr>
          <w:p w:rsidR="008635BE" w:rsidRDefault="00056919">
            <w:pPr>
              <w:jc w:val="center"/>
            </w:pPr>
            <w:r>
              <w:rPr>
                <w:rFonts w:eastAsiaTheme="minorEastAsia"/>
                <w:color w:val="000000"/>
                <w:szCs w:val="21"/>
              </w:rPr>
              <w:t>闻泰科技</w:t>
            </w:r>
          </w:p>
        </w:tc>
        <w:tc>
          <w:tcPr>
            <w:tcW w:w="1559" w:type="dxa"/>
            <w:vAlign w:val="center"/>
          </w:tcPr>
          <w:p w:rsidR="008635BE" w:rsidRDefault="00056919">
            <w:pPr>
              <w:jc w:val="right"/>
            </w:pPr>
            <w:r>
              <w:rPr>
                <w:rFonts w:eastAsiaTheme="minorEastAsia"/>
                <w:color w:val="000000"/>
                <w:szCs w:val="21"/>
              </w:rPr>
              <w:t>416,400</w:t>
            </w:r>
          </w:p>
        </w:tc>
        <w:tc>
          <w:tcPr>
            <w:tcW w:w="1932" w:type="dxa"/>
            <w:vAlign w:val="center"/>
          </w:tcPr>
          <w:p w:rsidR="008635BE" w:rsidRDefault="00056919">
            <w:pPr>
              <w:jc w:val="right"/>
            </w:pPr>
            <w:r>
              <w:rPr>
                <w:rFonts w:eastAsiaTheme="minorEastAsia"/>
                <w:color w:val="000000"/>
                <w:szCs w:val="21"/>
              </w:rPr>
              <w:t>38,517,000.00</w:t>
            </w:r>
          </w:p>
        </w:tc>
        <w:tc>
          <w:tcPr>
            <w:tcW w:w="1612" w:type="dxa"/>
            <w:vAlign w:val="center"/>
          </w:tcPr>
          <w:p w:rsidR="008635BE" w:rsidRDefault="00056919">
            <w:pPr>
              <w:jc w:val="right"/>
            </w:pPr>
            <w:r>
              <w:rPr>
                <w:rFonts w:eastAsiaTheme="minorEastAsia"/>
                <w:color w:val="000000"/>
                <w:szCs w:val="21"/>
              </w:rPr>
              <w:t>1.17</w:t>
            </w:r>
          </w:p>
        </w:tc>
      </w:tr>
      <w:tr w:rsidR="008635BE">
        <w:trPr>
          <w:jc w:val="center"/>
        </w:trPr>
        <w:tc>
          <w:tcPr>
            <w:tcW w:w="817" w:type="dxa"/>
            <w:vAlign w:val="center"/>
          </w:tcPr>
          <w:p w:rsidR="008635BE" w:rsidRDefault="00056919">
            <w:pPr>
              <w:jc w:val="center"/>
            </w:pPr>
            <w:r>
              <w:rPr>
                <w:rFonts w:eastAsiaTheme="minorEastAsia"/>
                <w:color w:val="000000"/>
                <w:szCs w:val="21"/>
              </w:rPr>
              <w:t>27</w:t>
            </w:r>
          </w:p>
        </w:tc>
        <w:tc>
          <w:tcPr>
            <w:tcW w:w="1276" w:type="dxa"/>
            <w:vAlign w:val="center"/>
          </w:tcPr>
          <w:p w:rsidR="008635BE" w:rsidRDefault="00056919">
            <w:pPr>
              <w:jc w:val="center"/>
            </w:pPr>
            <w:r>
              <w:rPr>
                <w:rFonts w:eastAsiaTheme="minorEastAsia"/>
                <w:color w:val="000000"/>
                <w:szCs w:val="21"/>
              </w:rPr>
              <w:t>603259</w:t>
            </w:r>
          </w:p>
        </w:tc>
        <w:tc>
          <w:tcPr>
            <w:tcW w:w="1701" w:type="dxa"/>
            <w:vAlign w:val="center"/>
          </w:tcPr>
          <w:p w:rsidR="008635BE" w:rsidRDefault="00056919">
            <w:pPr>
              <w:jc w:val="center"/>
            </w:pPr>
            <w:r>
              <w:rPr>
                <w:rFonts w:eastAsiaTheme="minorEastAsia"/>
                <w:color w:val="000000"/>
                <w:szCs w:val="21"/>
              </w:rPr>
              <w:t>药明康德</w:t>
            </w:r>
          </w:p>
        </w:tc>
        <w:tc>
          <w:tcPr>
            <w:tcW w:w="1559" w:type="dxa"/>
            <w:vAlign w:val="center"/>
          </w:tcPr>
          <w:p w:rsidR="008635BE" w:rsidRDefault="00056919">
            <w:pPr>
              <w:jc w:val="right"/>
            </w:pPr>
            <w:r>
              <w:rPr>
                <w:rFonts w:eastAsiaTheme="minorEastAsia"/>
                <w:color w:val="000000"/>
                <w:szCs w:val="21"/>
              </w:rPr>
              <w:t>400,000</w:t>
            </w:r>
          </w:p>
        </w:tc>
        <w:tc>
          <w:tcPr>
            <w:tcW w:w="1932" w:type="dxa"/>
            <w:vAlign w:val="center"/>
          </w:tcPr>
          <w:p w:rsidR="008635BE" w:rsidRDefault="00056919">
            <w:pPr>
              <w:jc w:val="right"/>
            </w:pPr>
            <w:r>
              <w:rPr>
                <w:rFonts w:eastAsiaTheme="minorEastAsia"/>
                <w:color w:val="000000"/>
                <w:szCs w:val="21"/>
              </w:rPr>
              <w:t>36,848,000.00</w:t>
            </w:r>
          </w:p>
        </w:tc>
        <w:tc>
          <w:tcPr>
            <w:tcW w:w="1612" w:type="dxa"/>
            <w:vAlign w:val="center"/>
          </w:tcPr>
          <w:p w:rsidR="008635BE" w:rsidRDefault="00056919">
            <w:pPr>
              <w:jc w:val="right"/>
            </w:pPr>
            <w:r>
              <w:rPr>
                <w:rFonts w:eastAsiaTheme="minorEastAsia"/>
                <w:color w:val="000000"/>
                <w:szCs w:val="21"/>
              </w:rPr>
              <w:t>1.11</w:t>
            </w:r>
          </w:p>
        </w:tc>
      </w:tr>
      <w:tr w:rsidR="008635BE">
        <w:trPr>
          <w:jc w:val="center"/>
        </w:trPr>
        <w:tc>
          <w:tcPr>
            <w:tcW w:w="817" w:type="dxa"/>
            <w:vAlign w:val="center"/>
          </w:tcPr>
          <w:p w:rsidR="008635BE" w:rsidRDefault="00056919">
            <w:pPr>
              <w:jc w:val="center"/>
            </w:pPr>
            <w:r>
              <w:rPr>
                <w:rFonts w:eastAsiaTheme="minorEastAsia"/>
                <w:color w:val="000000"/>
                <w:szCs w:val="21"/>
              </w:rPr>
              <w:t>28</w:t>
            </w:r>
          </w:p>
        </w:tc>
        <w:tc>
          <w:tcPr>
            <w:tcW w:w="1276" w:type="dxa"/>
            <w:vAlign w:val="center"/>
          </w:tcPr>
          <w:p w:rsidR="008635BE" w:rsidRDefault="00056919">
            <w:pPr>
              <w:jc w:val="center"/>
            </w:pPr>
            <w:r>
              <w:rPr>
                <w:rFonts w:eastAsiaTheme="minorEastAsia"/>
                <w:color w:val="000000"/>
                <w:szCs w:val="21"/>
              </w:rPr>
              <w:t>002179</w:t>
            </w:r>
          </w:p>
        </w:tc>
        <w:tc>
          <w:tcPr>
            <w:tcW w:w="1701" w:type="dxa"/>
            <w:vAlign w:val="center"/>
          </w:tcPr>
          <w:p w:rsidR="008635BE" w:rsidRDefault="00056919">
            <w:pPr>
              <w:jc w:val="center"/>
            </w:pPr>
            <w:r>
              <w:rPr>
                <w:rFonts w:eastAsiaTheme="minorEastAsia"/>
                <w:color w:val="000000"/>
                <w:szCs w:val="21"/>
              </w:rPr>
              <w:t>中航光电</w:t>
            </w:r>
          </w:p>
        </w:tc>
        <w:tc>
          <w:tcPr>
            <w:tcW w:w="1559" w:type="dxa"/>
            <w:vAlign w:val="center"/>
          </w:tcPr>
          <w:p w:rsidR="008635BE" w:rsidRDefault="00056919">
            <w:pPr>
              <w:jc w:val="right"/>
            </w:pPr>
            <w:r>
              <w:rPr>
                <w:rFonts w:eastAsiaTheme="minorEastAsia"/>
                <w:color w:val="000000"/>
                <w:szCs w:val="21"/>
              </w:rPr>
              <w:t>920,500</w:t>
            </w:r>
          </w:p>
        </w:tc>
        <w:tc>
          <w:tcPr>
            <w:tcW w:w="1932" w:type="dxa"/>
            <w:vAlign w:val="center"/>
          </w:tcPr>
          <w:p w:rsidR="008635BE" w:rsidRDefault="00056919">
            <w:pPr>
              <w:jc w:val="right"/>
            </w:pPr>
            <w:r>
              <w:rPr>
                <w:rFonts w:eastAsiaTheme="minorEastAsia"/>
                <w:color w:val="000000"/>
                <w:szCs w:val="21"/>
              </w:rPr>
              <w:t>35,954,730.00</w:t>
            </w:r>
          </w:p>
        </w:tc>
        <w:tc>
          <w:tcPr>
            <w:tcW w:w="1612" w:type="dxa"/>
            <w:vAlign w:val="center"/>
          </w:tcPr>
          <w:p w:rsidR="008635BE" w:rsidRDefault="00056919">
            <w:pPr>
              <w:jc w:val="right"/>
            </w:pPr>
            <w:r>
              <w:rPr>
                <w:rFonts w:eastAsiaTheme="minorEastAsia"/>
                <w:color w:val="000000"/>
                <w:szCs w:val="21"/>
              </w:rPr>
              <w:t>1.09</w:t>
            </w:r>
          </w:p>
        </w:tc>
      </w:tr>
      <w:tr w:rsidR="008635BE">
        <w:trPr>
          <w:jc w:val="center"/>
        </w:trPr>
        <w:tc>
          <w:tcPr>
            <w:tcW w:w="817" w:type="dxa"/>
            <w:vAlign w:val="center"/>
          </w:tcPr>
          <w:p w:rsidR="008635BE" w:rsidRDefault="00056919">
            <w:pPr>
              <w:jc w:val="center"/>
            </w:pPr>
            <w:r>
              <w:rPr>
                <w:rFonts w:eastAsiaTheme="minorEastAsia"/>
                <w:color w:val="000000"/>
                <w:szCs w:val="21"/>
              </w:rPr>
              <w:t>29</w:t>
            </w:r>
          </w:p>
        </w:tc>
        <w:tc>
          <w:tcPr>
            <w:tcW w:w="1276" w:type="dxa"/>
            <w:vAlign w:val="center"/>
          </w:tcPr>
          <w:p w:rsidR="008635BE" w:rsidRDefault="00056919">
            <w:pPr>
              <w:jc w:val="center"/>
            </w:pPr>
            <w:r>
              <w:rPr>
                <w:rFonts w:eastAsiaTheme="minorEastAsia"/>
                <w:color w:val="000000"/>
                <w:szCs w:val="21"/>
              </w:rPr>
              <w:t>000733</w:t>
            </w:r>
          </w:p>
        </w:tc>
        <w:tc>
          <w:tcPr>
            <w:tcW w:w="1701" w:type="dxa"/>
            <w:vAlign w:val="center"/>
          </w:tcPr>
          <w:p w:rsidR="008635BE" w:rsidRDefault="00056919">
            <w:pPr>
              <w:jc w:val="center"/>
            </w:pPr>
            <w:r>
              <w:rPr>
                <w:rFonts w:eastAsiaTheme="minorEastAsia"/>
                <w:color w:val="000000"/>
                <w:szCs w:val="21"/>
              </w:rPr>
              <w:t>振华科技</w:t>
            </w:r>
          </w:p>
        </w:tc>
        <w:tc>
          <w:tcPr>
            <w:tcW w:w="1559" w:type="dxa"/>
            <w:vAlign w:val="center"/>
          </w:tcPr>
          <w:p w:rsidR="008635BE" w:rsidRDefault="00056919">
            <w:pPr>
              <w:jc w:val="right"/>
            </w:pPr>
            <w:r>
              <w:rPr>
                <w:rFonts w:eastAsiaTheme="minorEastAsia"/>
                <w:color w:val="000000"/>
                <w:szCs w:val="21"/>
              </w:rPr>
              <w:t>1,989,200</w:t>
            </w:r>
          </w:p>
        </w:tc>
        <w:tc>
          <w:tcPr>
            <w:tcW w:w="1932" w:type="dxa"/>
            <w:vAlign w:val="center"/>
          </w:tcPr>
          <w:p w:rsidR="008635BE" w:rsidRDefault="00056919">
            <w:pPr>
              <w:jc w:val="right"/>
            </w:pPr>
            <w:r>
              <w:rPr>
                <w:rFonts w:eastAsiaTheme="minorEastAsia"/>
                <w:color w:val="000000"/>
                <w:szCs w:val="21"/>
              </w:rPr>
              <w:t>34,114,780.00</w:t>
            </w:r>
          </w:p>
        </w:tc>
        <w:tc>
          <w:tcPr>
            <w:tcW w:w="1612" w:type="dxa"/>
            <w:vAlign w:val="center"/>
          </w:tcPr>
          <w:p w:rsidR="008635BE" w:rsidRDefault="00056919">
            <w:pPr>
              <w:jc w:val="right"/>
            </w:pPr>
            <w:r>
              <w:rPr>
                <w:rFonts w:eastAsiaTheme="minorEastAsia"/>
                <w:color w:val="000000"/>
                <w:szCs w:val="21"/>
              </w:rPr>
              <w:t>1.03</w:t>
            </w:r>
          </w:p>
        </w:tc>
      </w:tr>
      <w:tr w:rsidR="008635BE">
        <w:trPr>
          <w:jc w:val="center"/>
        </w:trPr>
        <w:tc>
          <w:tcPr>
            <w:tcW w:w="817" w:type="dxa"/>
            <w:vAlign w:val="center"/>
          </w:tcPr>
          <w:p w:rsidR="008635BE" w:rsidRDefault="00056919">
            <w:pPr>
              <w:jc w:val="center"/>
            </w:pPr>
            <w:r>
              <w:rPr>
                <w:rFonts w:eastAsiaTheme="minorEastAsia"/>
                <w:color w:val="000000"/>
                <w:szCs w:val="21"/>
              </w:rPr>
              <w:t>30</w:t>
            </w:r>
          </w:p>
        </w:tc>
        <w:tc>
          <w:tcPr>
            <w:tcW w:w="1276" w:type="dxa"/>
            <w:vAlign w:val="center"/>
          </w:tcPr>
          <w:p w:rsidR="008635BE" w:rsidRDefault="00056919">
            <w:pPr>
              <w:jc w:val="center"/>
            </w:pPr>
            <w:r>
              <w:rPr>
                <w:rFonts w:eastAsiaTheme="minorEastAsia"/>
                <w:color w:val="000000"/>
                <w:szCs w:val="21"/>
              </w:rPr>
              <w:t>603799</w:t>
            </w:r>
          </w:p>
        </w:tc>
        <w:tc>
          <w:tcPr>
            <w:tcW w:w="1701" w:type="dxa"/>
            <w:vAlign w:val="center"/>
          </w:tcPr>
          <w:p w:rsidR="008635BE" w:rsidRDefault="00056919">
            <w:pPr>
              <w:jc w:val="center"/>
            </w:pPr>
            <w:r>
              <w:rPr>
                <w:rFonts w:eastAsiaTheme="minorEastAsia"/>
                <w:color w:val="000000"/>
                <w:szCs w:val="21"/>
              </w:rPr>
              <w:t>华友钴业</w:t>
            </w:r>
          </w:p>
        </w:tc>
        <w:tc>
          <w:tcPr>
            <w:tcW w:w="1559" w:type="dxa"/>
            <w:vAlign w:val="center"/>
          </w:tcPr>
          <w:p w:rsidR="008635BE" w:rsidRDefault="00056919">
            <w:pPr>
              <w:jc w:val="right"/>
            </w:pPr>
            <w:r>
              <w:rPr>
                <w:rFonts w:eastAsiaTheme="minorEastAsia"/>
                <w:color w:val="000000"/>
                <w:szCs w:val="21"/>
              </w:rPr>
              <w:t>807,639</w:t>
            </w:r>
          </w:p>
        </w:tc>
        <w:tc>
          <w:tcPr>
            <w:tcW w:w="1932" w:type="dxa"/>
            <w:vAlign w:val="center"/>
          </w:tcPr>
          <w:p w:rsidR="008635BE" w:rsidRDefault="00056919">
            <w:pPr>
              <w:jc w:val="right"/>
            </w:pPr>
            <w:r>
              <w:rPr>
                <w:rFonts w:eastAsiaTheme="minorEastAsia"/>
                <w:color w:val="000000"/>
                <w:szCs w:val="21"/>
              </w:rPr>
              <w:t>31,812,900.21</w:t>
            </w:r>
          </w:p>
        </w:tc>
        <w:tc>
          <w:tcPr>
            <w:tcW w:w="1612" w:type="dxa"/>
            <w:vAlign w:val="center"/>
          </w:tcPr>
          <w:p w:rsidR="008635BE" w:rsidRDefault="00056919">
            <w:pPr>
              <w:jc w:val="right"/>
            </w:pPr>
            <w:r>
              <w:rPr>
                <w:rFonts w:eastAsiaTheme="minorEastAsia"/>
                <w:color w:val="000000"/>
                <w:szCs w:val="21"/>
              </w:rPr>
              <w:t>0.96</w:t>
            </w:r>
          </w:p>
        </w:tc>
      </w:tr>
      <w:tr w:rsidR="008635BE">
        <w:trPr>
          <w:jc w:val="center"/>
        </w:trPr>
        <w:tc>
          <w:tcPr>
            <w:tcW w:w="817" w:type="dxa"/>
            <w:vAlign w:val="center"/>
          </w:tcPr>
          <w:p w:rsidR="008635BE" w:rsidRDefault="00056919">
            <w:pPr>
              <w:jc w:val="center"/>
            </w:pPr>
            <w:r>
              <w:rPr>
                <w:rFonts w:eastAsiaTheme="minorEastAsia"/>
                <w:color w:val="000000"/>
                <w:szCs w:val="21"/>
              </w:rPr>
              <w:t>31</w:t>
            </w:r>
          </w:p>
        </w:tc>
        <w:tc>
          <w:tcPr>
            <w:tcW w:w="1276" w:type="dxa"/>
            <w:vAlign w:val="center"/>
          </w:tcPr>
          <w:p w:rsidR="008635BE" w:rsidRDefault="00056919">
            <w:pPr>
              <w:jc w:val="center"/>
            </w:pPr>
            <w:r>
              <w:rPr>
                <w:rFonts w:eastAsiaTheme="minorEastAsia"/>
                <w:color w:val="000000"/>
                <w:szCs w:val="21"/>
              </w:rPr>
              <w:t>300078</w:t>
            </w:r>
          </w:p>
        </w:tc>
        <w:tc>
          <w:tcPr>
            <w:tcW w:w="1701" w:type="dxa"/>
            <w:vAlign w:val="center"/>
          </w:tcPr>
          <w:p w:rsidR="008635BE" w:rsidRDefault="00056919">
            <w:pPr>
              <w:jc w:val="center"/>
            </w:pPr>
            <w:r>
              <w:rPr>
                <w:rFonts w:eastAsiaTheme="minorEastAsia"/>
                <w:color w:val="000000"/>
                <w:szCs w:val="21"/>
              </w:rPr>
              <w:t>思创医惠</w:t>
            </w:r>
          </w:p>
        </w:tc>
        <w:tc>
          <w:tcPr>
            <w:tcW w:w="1559" w:type="dxa"/>
            <w:vAlign w:val="center"/>
          </w:tcPr>
          <w:p w:rsidR="008635BE" w:rsidRDefault="00056919">
            <w:pPr>
              <w:jc w:val="right"/>
            </w:pPr>
            <w:r>
              <w:rPr>
                <w:rFonts w:eastAsiaTheme="minorEastAsia"/>
                <w:color w:val="000000"/>
                <w:szCs w:val="21"/>
              </w:rPr>
              <w:t>2,572,200</w:t>
            </w:r>
          </w:p>
        </w:tc>
        <w:tc>
          <w:tcPr>
            <w:tcW w:w="1932" w:type="dxa"/>
            <w:vAlign w:val="center"/>
          </w:tcPr>
          <w:p w:rsidR="008635BE" w:rsidRDefault="00056919">
            <w:pPr>
              <w:jc w:val="right"/>
            </w:pPr>
            <w:r>
              <w:rPr>
                <w:rFonts w:eastAsiaTheme="minorEastAsia"/>
                <w:color w:val="000000"/>
                <w:szCs w:val="21"/>
              </w:rPr>
              <w:t>31,586,616.00</w:t>
            </w:r>
          </w:p>
        </w:tc>
        <w:tc>
          <w:tcPr>
            <w:tcW w:w="1612" w:type="dxa"/>
            <w:vAlign w:val="center"/>
          </w:tcPr>
          <w:p w:rsidR="008635BE" w:rsidRDefault="00056919">
            <w:pPr>
              <w:jc w:val="right"/>
            </w:pPr>
            <w:r>
              <w:rPr>
                <w:rFonts w:eastAsiaTheme="minorEastAsia"/>
                <w:color w:val="000000"/>
                <w:szCs w:val="21"/>
              </w:rPr>
              <w:t>0.96</w:t>
            </w:r>
          </w:p>
        </w:tc>
      </w:tr>
      <w:tr w:rsidR="008635BE">
        <w:trPr>
          <w:jc w:val="center"/>
        </w:trPr>
        <w:tc>
          <w:tcPr>
            <w:tcW w:w="817" w:type="dxa"/>
            <w:vAlign w:val="center"/>
          </w:tcPr>
          <w:p w:rsidR="008635BE" w:rsidRDefault="00056919">
            <w:pPr>
              <w:jc w:val="center"/>
            </w:pPr>
            <w:r>
              <w:rPr>
                <w:rFonts w:eastAsiaTheme="minorEastAsia"/>
                <w:color w:val="000000"/>
                <w:szCs w:val="21"/>
              </w:rPr>
              <w:t>32</w:t>
            </w:r>
          </w:p>
        </w:tc>
        <w:tc>
          <w:tcPr>
            <w:tcW w:w="1276" w:type="dxa"/>
            <w:vAlign w:val="center"/>
          </w:tcPr>
          <w:p w:rsidR="008635BE" w:rsidRDefault="00056919">
            <w:pPr>
              <w:jc w:val="center"/>
            </w:pPr>
            <w:r>
              <w:rPr>
                <w:rFonts w:eastAsiaTheme="minorEastAsia"/>
                <w:color w:val="000000"/>
                <w:szCs w:val="21"/>
              </w:rPr>
              <w:t>603517</w:t>
            </w:r>
          </w:p>
        </w:tc>
        <w:tc>
          <w:tcPr>
            <w:tcW w:w="1701" w:type="dxa"/>
            <w:vAlign w:val="center"/>
          </w:tcPr>
          <w:p w:rsidR="008635BE" w:rsidRDefault="00056919">
            <w:pPr>
              <w:jc w:val="center"/>
            </w:pPr>
            <w:r>
              <w:rPr>
                <w:rFonts w:eastAsiaTheme="minorEastAsia"/>
                <w:color w:val="000000"/>
                <w:szCs w:val="21"/>
              </w:rPr>
              <w:t>绝味食品</w:t>
            </w:r>
          </w:p>
        </w:tc>
        <w:tc>
          <w:tcPr>
            <w:tcW w:w="1559" w:type="dxa"/>
            <w:vAlign w:val="center"/>
          </w:tcPr>
          <w:p w:rsidR="008635BE" w:rsidRDefault="00056919">
            <w:pPr>
              <w:jc w:val="right"/>
            </w:pPr>
            <w:r>
              <w:rPr>
                <w:rFonts w:eastAsiaTheme="minorEastAsia"/>
                <w:color w:val="000000"/>
                <w:szCs w:val="21"/>
              </w:rPr>
              <w:t>653,385</w:t>
            </w:r>
          </w:p>
        </w:tc>
        <w:tc>
          <w:tcPr>
            <w:tcW w:w="1932" w:type="dxa"/>
            <w:vAlign w:val="center"/>
          </w:tcPr>
          <w:p w:rsidR="008635BE" w:rsidRDefault="00056919">
            <w:pPr>
              <w:jc w:val="right"/>
            </w:pPr>
            <w:r>
              <w:rPr>
                <w:rFonts w:eastAsiaTheme="minorEastAsia"/>
                <w:color w:val="000000"/>
                <w:szCs w:val="21"/>
              </w:rPr>
              <w:t>30,349,733.25</w:t>
            </w:r>
          </w:p>
        </w:tc>
        <w:tc>
          <w:tcPr>
            <w:tcW w:w="1612" w:type="dxa"/>
            <w:vAlign w:val="center"/>
          </w:tcPr>
          <w:p w:rsidR="008635BE" w:rsidRDefault="00056919">
            <w:pPr>
              <w:jc w:val="right"/>
            </w:pPr>
            <w:r>
              <w:rPr>
                <w:rFonts w:eastAsiaTheme="minorEastAsia"/>
                <w:color w:val="000000"/>
                <w:szCs w:val="21"/>
              </w:rPr>
              <w:t>0.92</w:t>
            </w:r>
          </w:p>
        </w:tc>
      </w:tr>
      <w:tr w:rsidR="008635BE">
        <w:trPr>
          <w:jc w:val="center"/>
        </w:trPr>
        <w:tc>
          <w:tcPr>
            <w:tcW w:w="817" w:type="dxa"/>
            <w:vAlign w:val="center"/>
          </w:tcPr>
          <w:p w:rsidR="008635BE" w:rsidRDefault="00056919">
            <w:pPr>
              <w:jc w:val="center"/>
            </w:pPr>
            <w:r>
              <w:rPr>
                <w:rFonts w:eastAsiaTheme="minorEastAsia"/>
                <w:color w:val="000000"/>
                <w:szCs w:val="21"/>
              </w:rPr>
              <w:t>33</w:t>
            </w:r>
          </w:p>
        </w:tc>
        <w:tc>
          <w:tcPr>
            <w:tcW w:w="1276" w:type="dxa"/>
            <w:vAlign w:val="center"/>
          </w:tcPr>
          <w:p w:rsidR="008635BE" w:rsidRDefault="00056919">
            <w:pPr>
              <w:jc w:val="center"/>
            </w:pPr>
            <w:r>
              <w:rPr>
                <w:rFonts w:eastAsiaTheme="minorEastAsia"/>
                <w:color w:val="000000"/>
                <w:szCs w:val="21"/>
              </w:rPr>
              <w:t>600276</w:t>
            </w:r>
          </w:p>
        </w:tc>
        <w:tc>
          <w:tcPr>
            <w:tcW w:w="1701" w:type="dxa"/>
            <w:vAlign w:val="center"/>
          </w:tcPr>
          <w:p w:rsidR="008635BE" w:rsidRDefault="00056919">
            <w:pPr>
              <w:jc w:val="center"/>
            </w:pPr>
            <w:r>
              <w:rPr>
                <w:rFonts w:eastAsiaTheme="minorEastAsia"/>
                <w:color w:val="000000"/>
                <w:szCs w:val="21"/>
              </w:rPr>
              <w:t>恒瑞医药</w:t>
            </w:r>
          </w:p>
        </w:tc>
        <w:tc>
          <w:tcPr>
            <w:tcW w:w="1559" w:type="dxa"/>
            <w:vAlign w:val="center"/>
          </w:tcPr>
          <w:p w:rsidR="008635BE" w:rsidRDefault="00056919">
            <w:pPr>
              <w:jc w:val="right"/>
            </w:pPr>
            <w:r>
              <w:rPr>
                <w:rFonts w:eastAsiaTheme="minorEastAsia"/>
                <w:color w:val="000000"/>
                <w:szCs w:val="21"/>
              </w:rPr>
              <w:t>334,127</w:t>
            </w:r>
          </w:p>
        </w:tc>
        <w:tc>
          <w:tcPr>
            <w:tcW w:w="1932" w:type="dxa"/>
            <w:vAlign w:val="center"/>
          </w:tcPr>
          <w:p w:rsidR="008635BE" w:rsidRDefault="00056919">
            <w:pPr>
              <w:jc w:val="right"/>
            </w:pPr>
            <w:r>
              <w:rPr>
                <w:rFonts w:eastAsiaTheme="minorEastAsia"/>
                <w:color w:val="000000"/>
                <w:szCs w:val="21"/>
              </w:rPr>
              <w:t>29,242,795.04</w:t>
            </w:r>
          </w:p>
        </w:tc>
        <w:tc>
          <w:tcPr>
            <w:tcW w:w="1612" w:type="dxa"/>
            <w:vAlign w:val="center"/>
          </w:tcPr>
          <w:p w:rsidR="008635BE" w:rsidRDefault="00056919">
            <w:pPr>
              <w:jc w:val="right"/>
            </w:pPr>
            <w:r>
              <w:rPr>
                <w:rFonts w:eastAsiaTheme="minorEastAsia"/>
                <w:color w:val="000000"/>
                <w:szCs w:val="21"/>
              </w:rPr>
              <w:t>0.88</w:t>
            </w:r>
          </w:p>
        </w:tc>
      </w:tr>
      <w:tr w:rsidR="008635BE">
        <w:trPr>
          <w:jc w:val="center"/>
        </w:trPr>
        <w:tc>
          <w:tcPr>
            <w:tcW w:w="817" w:type="dxa"/>
            <w:vAlign w:val="center"/>
          </w:tcPr>
          <w:p w:rsidR="008635BE" w:rsidRDefault="00056919">
            <w:pPr>
              <w:jc w:val="center"/>
            </w:pPr>
            <w:r>
              <w:rPr>
                <w:rFonts w:eastAsiaTheme="minorEastAsia"/>
                <w:color w:val="000000"/>
                <w:szCs w:val="21"/>
              </w:rPr>
              <w:t>34</w:t>
            </w:r>
          </w:p>
        </w:tc>
        <w:tc>
          <w:tcPr>
            <w:tcW w:w="1276" w:type="dxa"/>
            <w:vAlign w:val="center"/>
          </w:tcPr>
          <w:p w:rsidR="008635BE" w:rsidRDefault="00056919">
            <w:pPr>
              <w:jc w:val="center"/>
            </w:pPr>
            <w:r>
              <w:rPr>
                <w:rFonts w:eastAsiaTheme="minorEastAsia"/>
                <w:color w:val="000000"/>
                <w:szCs w:val="21"/>
              </w:rPr>
              <w:t>603881</w:t>
            </w:r>
          </w:p>
        </w:tc>
        <w:tc>
          <w:tcPr>
            <w:tcW w:w="1701" w:type="dxa"/>
            <w:vAlign w:val="center"/>
          </w:tcPr>
          <w:p w:rsidR="008635BE" w:rsidRDefault="00056919">
            <w:pPr>
              <w:jc w:val="center"/>
            </w:pPr>
            <w:r>
              <w:rPr>
                <w:rFonts w:eastAsiaTheme="minorEastAsia"/>
                <w:color w:val="000000"/>
                <w:szCs w:val="21"/>
              </w:rPr>
              <w:t>数据港</w:t>
            </w:r>
          </w:p>
        </w:tc>
        <w:tc>
          <w:tcPr>
            <w:tcW w:w="1559" w:type="dxa"/>
            <w:vAlign w:val="center"/>
          </w:tcPr>
          <w:p w:rsidR="008635BE" w:rsidRDefault="00056919">
            <w:pPr>
              <w:jc w:val="right"/>
            </w:pPr>
            <w:r>
              <w:rPr>
                <w:rFonts w:eastAsiaTheme="minorEastAsia"/>
                <w:color w:val="000000"/>
                <w:szCs w:val="21"/>
              </w:rPr>
              <w:t>717,800</w:t>
            </w:r>
          </w:p>
        </w:tc>
        <w:tc>
          <w:tcPr>
            <w:tcW w:w="1932" w:type="dxa"/>
            <w:vAlign w:val="center"/>
          </w:tcPr>
          <w:p w:rsidR="008635BE" w:rsidRDefault="00056919">
            <w:pPr>
              <w:jc w:val="right"/>
            </w:pPr>
            <w:r>
              <w:rPr>
                <w:rFonts w:eastAsiaTheme="minorEastAsia"/>
                <w:color w:val="000000"/>
                <w:szCs w:val="21"/>
              </w:rPr>
              <w:t>27,240,510.00</w:t>
            </w:r>
          </w:p>
        </w:tc>
        <w:tc>
          <w:tcPr>
            <w:tcW w:w="1612" w:type="dxa"/>
            <w:vAlign w:val="center"/>
          </w:tcPr>
          <w:p w:rsidR="008635BE" w:rsidRDefault="00056919">
            <w:pPr>
              <w:jc w:val="right"/>
            </w:pPr>
            <w:r>
              <w:rPr>
                <w:rFonts w:eastAsiaTheme="minorEastAsia"/>
                <w:color w:val="000000"/>
                <w:szCs w:val="21"/>
              </w:rPr>
              <w:t>0.82</w:t>
            </w:r>
          </w:p>
        </w:tc>
      </w:tr>
      <w:tr w:rsidR="008635BE">
        <w:trPr>
          <w:jc w:val="center"/>
        </w:trPr>
        <w:tc>
          <w:tcPr>
            <w:tcW w:w="817" w:type="dxa"/>
            <w:vAlign w:val="center"/>
          </w:tcPr>
          <w:p w:rsidR="008635BE" w:rsidRDefault="00056919">
            <w:pPr>
              <w:jc w:val="center"/>
            </w:pPr>
            <w:r>
              <w:rPr>
                <w:rFonts w:eastAsiaTheme="minorEastAsia"/>
                <w:color w:val="000000"/>
                <w:szCs w:val="21"/>
              </w:rPr>
              <w:t>35</w:t>
            </w:r>
          </w:p>
        </w:tc>
        <w:tc>
          <w:tcPr>
            <w:tcW w:w="1276" w:type="dxa"/>
            <w:vAlign w:val="center"/>
          </w:tcPr>
          <w:p w:rsidR="008635BE" w:rsidRDefault="00056919">
            <w:pPr>
              <w:jc w:val="center"/>
            </w:pPr>
            <w:r>
              <w:rPr>
                <w:rFonts w:eastAsiaTheme="minorEastAsia"/>
                <w:color w:val="000000"/>
                <w:szCs w:val="21"/>
              </w:rPr>
              <w:t>300033</w:t>
            </w:r>
          </w:p>
        </w:tc>
        <w:tc>
          <w:tcPr>
            <w:tcW w:w="1701" w:type="dxa"/>
            <w:vAlign w:val="center"/>
          </w:tcPr>
          <w:p w:rsidR="008635BE" w:rsidRDefault="00056919">
            <w:pPr>
              <w:jc w:val="center"/>
            </w:pPr>
            <w:r>
              <w:rPr>
                <w:rFonts w:eastAsiaTheme="minorEastAsia"/>
                <w:color w:val="000000"/>
                <w:szCs w:val="21"/>
              </w:rPr>
              <w:t>同花顺</w:t>
            </w:r>
          </w:p>
        </w:tc>
        <w:tc>
          <w:tcPr>
            <w:tcW w:w="1559" w:type="dxa"/>
            <w:vAlign w:val="center"/>
          </w:tcPr>
          <w:p w:rsidR="008635BE" w:rsidRDefault="00056919">
            <w:pPr>
              <w:jc w:val="right"/>
            </w:pPr>
            <w:r>
              <w:rPr>
                <w:rFonts w:eastAsiaTheme="minorEastAsia"/>
                <w:color w:val="000000"/>
                <w:szCs w:val="21"/>
              </w:rPr>
              <w:t>247,500</w:t>
            </w:r>
          </w:p>
        </w:tc>
        <w:tc>
          <w:tcPr>
            <w:tcW w:w="1932" w:type="dxa"/>
            <w:vAlign w:val="center"/>
          </w:tcPr>
          <w:p w:rsidR="008635BE" w:rsidRDefault="00056919">
            <w:pPr>
              <w:jc w:val="right"/>
            </w:pPr>
            <w:r>
              <w:rPr>
                <w:rFonts w:eastAsiaTheme="minorEastAsia"/>
                <w:color w:val="000000"/>
                <w:szCs w:val="21"/>
              </w:rPr>
              <w:t>27,004,725.00</w:t>
            </w:r>
          </w:p>
        </w:tc>
        <w:tc>
          <w:tcPr>
            <w:tcW w:w="1612" w:type="dxa"/>
            <w:vAlign w:val="center"/>
          </w:tcPr>
          <w:p w:rsidR="008635BE" w:rsidRDefault="00056919">
            <w:pPr>
              <w:jc w:val="right"/>
            </w:pPr>
            <w:r>
              <w:rPr>
                <w:rFonts w:eastAsiaTheme="minorEastAsia"/>
                <w:color w:val="000000"/>
                <w:szCs w:val="21"/>
              </w:rPr>
              <w:t>0.82</w:t>
            </w:r>
          </w:p>
        </w:tc>
      </w:tr>
      <w:tr w:rsidR="008635BE">
        <w:trPr>
          <w:jc w:val="center"/>
        </w:trPr>
        <w:tc>
          <w:tcPr>
            <w:tcW w:w="817" w:type="dxa"/>
            <w:vAlign w:val="center"/>
          </w:tcPr>
          <w:p w:rsidR="008635BE" w:rsidRDefault="00056919">
            <w:pPr>
              <w:jc w:val="center"/>
            </w:pPr>
            <w:r>
              <w:rPr>
                <w:rFonts w:eastAsiaTheme="minorEastAsia"/>
                <w:color w:val="000000"/>
                <w:szCs w:val="21"/>
              </w:rPr>
              <w:t>36</w:t>
            </w:r>
          </w:p>
        </w:tc>
        <w:tc>
          <w:tcPr>
            <w:tcW w:w="1276" w:type="dxa"/>
            <w:vAlign w:val="center"/>
          </w:tcPr>
          <w:p w:rsidR="008635BE" w:rsidRDefault="00056919">
            <w:pPr>
              <w:jc w:val="center"/>
            </w:pPr>
            <w:r>
              <w:rPr>
                <w:rFonts w:eastAsiaTheme="minorEastAsia"/>
                <w:color w:val="000000"/>
                <w:szCs w:val="21"/>
              </w:rPr>
              <w:t>300502</w:t>
            </w:r>
          </w:p>
        </w:tc>
        <w:tc>
          <w:tcPr>
            <w:tcW w:w="1701" w:type="dxa"/>
            <w:vAlign w:val="center"/>
          </w:tcPr>
          <w:p w:rsidR="008635BE" w:rsidRDefault="00056919">
            <w:pPr>
              <w:jc w:val="center"/>
            </w:pPr>
            <w:r>
              <w:rPr>
                <w:rFonts w:eastAsiaTheme="minorEastAsia"/>
                <w:color w:val="000000"/>
                <w:szCs w:val="21"/>
              </w:rPr>
              <w:t>新易盛</w:t>
            </w:r>
          </w:p>
        </w:tc>
        <w:tc>
          <w:tcPr>
            <w:tcW w:w="1559" w:type="dxa"/>
            <w:vAlign w:val="center"/>
          </w:tcPr>
          <w:p w:rsidR="008635BE" w:rsidRDefault="00056919">
            <w:pPr>
              <w:jc w:val="right"/>
            </w:pPr>
            <w:r>
              <w:rPr>
                <w:rFonts w:eastAsiaTheme="minorEastAsia"/>
                <w:color w:val="000000"/>
                <w:szCs w:val="21"/>
              </w:rPr>
              <w:t>623,753</w:t>
            </w:r>
          </w:p>
        </w:tc>
        <w:tc>
          <w:tcPr>
            <w:tcW w:w="1932" w:type="dxa"/>
            <w:vAlign w:val="center"/>
          </w:tcPr>
          <w:p w:rsidR="008635BE" w:rsidRDefault="00056919">
            <w:pPr>
              <w:jc w:val="right"/>
            </w:pPr>
            <w:r>
              <w:rPr>
                <w:rFonts w:eastAsiaTheme="minorEastAsia"/>
                <w:color w:val="000000"/>
                <w:szCs w:val="21"/>
              </w:rPr>
              <w:t>25,037,445.42</w:t>
            </w:r>
          </w:p>
        </w:tc>
        <w:tc>
          <w:tcPr>
            <w:tcW w:w="1612" w:type="dxa"/>
            <w:vAlign w:val="center"/>
          </w:tcPr>
          <w:p w:rsidR="008635BE" w:rsidRDefault="00056919">
            <w:pPr>
              <w:jc w:val="right"/>
            </w:pPr>
            <w:r>
              <w:rPr>
                <w:rFonts w:eastAsiaTheme="minorEastAsia"/>
                <w:color w:val="000000"/>
                <w:szCs w:val="21"/>
              </w:rPr>
              <w:t>0.76</w:t>
            </w:r>
          </w:p>
        </w:tc>
      </w:tr>
      <w:tr w:rsidR="008635BE">
        <w:trPr>
          <w:jc w:val="center"/>
        </w:trPr>
        <w:tc>
          <w:tcPr>
            <w:tcW w:w="817" w:type="dxa"/>
            <w:vAlign w:val="center"/>
          </w:tcPr>
          <w:p w:rsidR="008635BE" w:rsidRDefault="00056919">
            <w:pPr>
              <w:jc w:val="center"/>
            </w:pPr>
            <w:r>
              <w:rPr>
                <w:rFonts w:eastAsiaTheme="minorEastAsia"/>
                <w:color w:val="000000"/>
                <w:szCs w:val="21"/>
              </w:rPr>
              <w:t>37</w:t>
            </w:r>
          </w:p>
        </w:tc>
        <w:tc>
          <w:tcPr>
            <w:tcW w:w="1276" w:type="dxa"/>
            <w:vAlign w:val="center"/>
          </w:tcPr>
          <w:p w:rsidR="008635BE" w:rsidRDefault="00056919">
            <w:pPr>
              <w:jc w:val="center"/>
            </w:pPr>
            <w:r>
              <w:rPr>
                <w:rFonts w:eastAsiaTheme="minorEastAsia"/>
                <w:color w:val="000000"/>
                <w:szCs w:val="21"/>
              </w:rPr>
              <w:t>002127</w:t>
            </w:r>
          </w:p>
        </w:tc>
        <w:tc>
          <w:tcPr>
            <w:tcW w:w="1701" w:type="dxa"/>
            <w:vAlign w:val="center"/>
          </w:tcPr>
          <w:p w:rsidR="008635BE" w:rsidRDefault="00056919">
            <w:pPr>
              <w:jc w:val="center"/>
            </w:pPr>
            <w:r>
              <w:rPr>
                <w:rFonts w:eastAsiaTheme="minorEastAsia"/>
                <w:color w:val="000000"/>
                <w:szCs w:val="21"/>
              </w:rPr>
              <w:t>南极电商</w:t>
            </w:r>
          </w:p>
        </w:tc>
        <w:tc>
          <w:tcPr>
            <w:tcW w:w="1559" w:type="dxa"/>
            <w:vAlign w:val="center"/>
          </w:tcPr>
          <w:p w:rsidR="008635BE" w:rsidRDefault="00056919">
            <w:pPr>
              <w:jc w:val="right"/>
            </w:pPr>
            <w:r>
              <w:rPr>
                <w:rFonts w:eastAsiaTheme="minorEastAsia"/>
                <w:color w:val="000000"/>
                <w:szCs w:val="21"/>
              </w:rPr>
              <w:t>2,264,000</w:t>
            </w:r>
          </w:p>
        </w:tc>
        <w:tc>
          <w:tcPr>
            <w:tcW w:w="1932" w:type="dxa"/>
            <w:vAlign w:val="center"/>
          </w:tcPr>
          <w:p w:rsidR="008635BE" w:rsidRDefault="00056919">
            <w:pPr>
              <w:jc w:val="right"/>
            </w:pPr>
            <w:r>
              <w:rPr>
                <w:rFonts w:eastAsiaTheme="minorEastAsia"/>
                <w:color w:val="000000"/>
                <w:szCs w:val="21"/>
              </w:rPr>
              <w:t>24,700,240.00</w:t>
            </w:r>
          </w:p>
        </w:tc>
        <w:tc>
          <w:tcPr>
            <w:tcW w:w="1612" w:type="dxa"/>
            <w:vAlign w:val="center"/>
          </w:tcPr>
          <w:p w:rsidR="008635BE" w:rsidRDefault="00056919">
            <w:pPr>
              <w:jc w:val="right"/>
            </w:pPr>
            <w:r>
              <w:rPr>
                <w:rFonts w:eastAsiaTheme="minorEastAsia"/>
                <w:color w:val="000000"/>
                <w:szCs w:val="21"/>
              </w:rPr>
              <w:t>0.75</w:t>
            </w:r>
          </w:p>
        </w:tc>
      </w:tr>
      <w:tr w:rsidR="008635BE">
        <w:trPr>
          <w:jc w:val="center"/>
        </w:trPr>
        <w:tc>
          <w:tcPr>
            <w:tcW w:w="817" w:type="dxa"/>
            <w:vAlign w:val="center"/>
          </w:tcPr>
          <w:p w:rsidR="008635BE" w:rsidRDefault="00056919">
            <w:pPr>
              <w:jc w:val="center"/>
            </w:pPr>
            <w:r>
              <w:rPr>
                <w:rFonts w:eastAsiaTheme="minorEastAsia"/>
                <w:color w:val="000000"/>
                <w:szCs w:val="21"/>
              </w:rPr>
              <w:t>38</w:t>
            </w:r>
          </w:p>
        </w:tc>
        <w:tc>
          <w:tcPr>
            <w:tcW w:w="1276" w:type="dxa"/>
            <w:vAlign w:val="center"/>
          </w:tcPr>
          <w:p w:rsidR="008635BE" w:rsidRDefault="00056919">
            <w:pPr>
              <w:jc w:val="center"/>
            </w:pPr>
            <w:r>
              <w:rPr>
                <w:rFonts w:eastAsiaTheme="minorEastAsia"/>
                <w:color w:val="000000"/>
                <w:szCs w:val="21"/>
              </w:rPr>
              <w:t>002036</w:t>
            </w:r>
          </w:p>
        </w:tc>
        <w:tc>
          <w:tcPr>
            <w:tcW w:w="1701" w:type="dxa"/>
            <w:vAlign w:val="center"/>
          </w:tcPr>
          <w:p w:rsidR="008635BE" w:rsidRDefault="00056919">
            <w:pPr>
              <w:jc w:val="center"/>
            </w:pPr>
            <w:r>
              <w:rPr>
                <w:rFonts w:eastAsiaTheme="minorEastAsia"/>
                <w:color w:val="000000"/>
                <w:szCs w:val="21"/>
              </w:rPr>
              <w:t>联创电子</w:t>
            </w:r>
          </w:p>
        </w:tc>
        <w:tc>
          <w:tcPr>
            <w:tcW w:w="1559" w:type="dxa"/>
            <w:vAlign w:val="center"/>
          </w:tcPr>
          <w:p w:rsidR="008635BE" w:rsidRDefault="00056919">
            <w:pPr>
              <w:jc w:val="right"/>
            </w:pPr>
            <w:r>
              <w:rPr>
                <w:rFonts w:eastAsiaTheme="minorEastAsia"/>
                <w:color w:val="000000"/>
                <w:szCs w:val="21"/>
              </w:rPr>
              <w:t>1,419,480</w:t>
            </w:r>
          </w:p>
        </w:tc>
        <w:tc>
          <w:tcPr>
            <w:tcW w:w="1932" w:type="dxa"/>
            <w:vAlign w:val="center"/>
          </w:tcPr>
          <w:p w:rsidR="008635BE" w:rsidRDefault="00056919">
            <w:pPr>
              <w:jc w:val="right"/>
            </w:pPr>
            <w:r>
              <w:rPr>
                <w:rFonts w:eastAsiaTheme="minorEastAsia"/>
                <w:color w:val="000000"/>
                <w:szCs w:val="21"/>
              </w:rPr>
              <w:t>24,145,354.80</w:t>
            </w:r>
          </w:p>
        </w:tc>
        <w:tc>
          <w:tcPr>
            <w:tcW w:w="1612" w:type="dxa"/>
            <w:vAlign w:val="center"/>
          </w:tcPr>
          <w:p w:rsidR="008635BE" w:rsidRDefault="00056919">
            <w:pPr>
              <w:jc w:val="right"/>
            </w:pPr>
            <w:r>
              <w:rPr>
                <w:rFonts w:eastAsiaTheme="minorEastAsia"/>
                <w:color w:val="000000"/>
                <w:szCs w:val="21"/>
              </w:rPr>
              <w:t>0.73</w:t>
            </w:r>
          </w:p>
        </w:tc>
      </w:tr>
      <w:tr w:rsidR="008635BE">
        <w:trPr>
          <w:jc w:val="center"/>
        </w:trPr>
        <w:tc>
          <w:tcPr>
            <w:tcW w:w="817" w:type="dxa"/>
            <w:vAlign w:val="center"/>
          </w:tcPr>
          <w:p w:rsidR="008635BE" w:rsidRDefault="00056919">
            <w:pPr>
              <w:jc w:val="center"/>
            </w:pPr>
            <w:r>
              <w:rPr>
                <w:rFonts w:eastAsiaTheme="minorEastAsia"/>
                <w:color w:val="000000"/>
                <w:szCs w:val="21"/>
              </w:rPr>
              <w:t>39</w:t>
            </w:r>
          </w:p>
        </w:tc>
        <w:tc>
          <w:tcPr>
            <w:tcW w:w="1276" w:type="dxa"/>
            <w:vAlign w:val="center"/>
          </w:tcPr>
          <w:p w:rsidR="008635BE" w:rsidRDefault="00056919">
            <w:pPr>
              <w:jc w:val="center"/>
            </w:pPr>
            <w:r>
              <w:rPr>
                <w:rFonts w:eastAsiaTheme="minorEastAsia"/>
                <w:color w:val="000000"/>
                <w:szCs w:val="21"/>
              </w:rPr>
              <w:t>300383</w:t>
            </w:r>
          </w:p>
        </w:tc>
        <w:tc>
          <w:tcPr>
            <w:tcW w:w="1701" w:type="dxa"/>
            <w:vAlign w:val="center"/>
          </w:tcPr>
          <w:p w:rsidR="008635BE" w:rsidRDefault="00056919">
            <w:pPr>
              <w:jc w:val="center"/>
            </w:pPr>
            <w:r>
              <w:rPr>
                <w:rFonts w:eastAsiaTheme="minorEastAsia"/>
                <w:color w:val="000000"/>
                <w:szCs w:val="21"/>
              </w:rPr>
              <w:t>光环新网</w:t>
            </w:r>
          </w:p>
        </w:tc>
        <w:tc>
          <w:tcPr>
            <w:tcW w:w="1559" w:type="dxa"/>
            <w:vAlign w:val="center"/>
          </w:tcPr>
          <w:p w:rsidR="008635BE" w:rsidRDefault="00056919">
            <w:pPr>
              <w:jc w:val="right"/>
            </w:pPr>
            <w:r>
              <w:rPr>
                <w:rFonts w:eastAsiaTheme="minorEastAsia"/>
                <w:color w:val="000000"/>
                <w:szCs w:val="21"/>
              </w:rPr>
              <w:t>1,201,700</w:t>
            </w:r>
          </w:p>
        </w:tc>
        <w:tc>
          <w:tcPr>
            <w:tcW w:w="1932" w:type="dxa"/>
            <w:vAlign w:val="center"/>
          </w:tcPr>
          <w:p w:rsidR="008635BE" w:rsidRDefault="00056919">
            <w:pPr>
              <w:jc w:val="right"/>
            </w:pPr>
            <w:r>
              <w:rPr>
                <w:rFonts w:eastAsiaTheme="minorEastAsia"/>
                <w:color w:val="000000"/>
                <w:szCs w:val="21"/>
              </w:rPr>
              <w:t>24,118,119.00</w:t>
            </w:r>
          </w:p>
        </w:tc>
        <w:tc>
          <w:tcPr>
            <w:tcW w:w="1612" w:type="dxa"/>
            <w:vAlign w:val="center"/>
          </w:tcPr>
          <w:p w:rsidR="008635BE" w:rsidRDefault="00056919">
            <w:pPr>
              <w:jc w:val="right"/>
            </w:pPr>
            <w:r>
              <w:rPr>
                <w:rFonts w:eastAsiaTheme="minorEastAsia"/>
                <w:color w:val="000000"/>
                <w:szCs w:val="21"/>
              </w:rPr>
              <w:t>0.73</w:t>
            </w:r>
          </w:p>
        </w:tc>
      </w:tr>
      <w:tr w:rsidR="008635BE">
        <w:trPr>
          <w:jc w:val="center"/>
        </w:trPr>
        <w:tc>
          <w:tcPr>
            <w:tcW w:w="817" w:type="dxa"/>
            <w:vAlign w:val="center"/>
          </w:tcPr>
          <w:p w:rsidR="008635BE" w:rsidRDefault="00056919">
            <w:pPr>
              <w:jc w:val="center"/>
            </w:pPr>
            <w:r>
              <w:rPr>
                <w:rFonts w:eastAsiaTheme="minorEastAsia"/>
                <w:color w:val="000000"/>
                <w:szCs w:val="21"/>
              </w:rPr>
              <w:t>40</w:t>
            </w:r>
          </w:p>
        </w:tc>
        <w:tc>
          <w:tcPr>
            <w:tcW w:w="1276" w:type="dxa"/>
            <w:vAlign w:val="center"/>
          </w:tcPr>
          <w:p w:rsidR="008635BE" w:rsidRDefault="00056919">
            <w:pPr>
              <w:jc w:val="center"/>
            </w:pPr>
            <w:r>
              <w:rPr>
                <w:rFonts w:eastAsiaTheme="minorEastAsia"/>
                <w:color w:val="000000"/>
                <w:szCs w:val="21"/>
              </w:rPr>
              <w:t>688029</w:t>
            </w:r>
          </w:p>
        </w:tc>
        <w:tc>
          <w:tcPr>
            <w:tcW w:w="1701" w:type="dxa"/>
            <w:vAlign w:val="center"/>
          </w:tcPr>
          <w:p w:rsidR="008635BE" w:rsidRDefault="00056919">
            <w:pPr>
              <w:jc w:val="center"/>
            </w:pPr>
            <w:r>
              <w:rPr>
                <w:rFonts w:eastAsiaTheme="minorEastAsia"/>
                <w:color w:val="000000"/>
                <w:szCs w:val="21"/>
              </w:rPr>
              <w:t>南微医学</w:t>
            </w:r>
          </w:p>
        </w:tc>
        <w:tc>
          <w:tcPr>
            <w:tcW w:w="1559" w:type="dxa"/>
            <w:vAlign w:val="center"/>
          </w:tcPr>
          <w:p w:rsidR="008635BE" w:rsidRDefault="00056919">
            <w:pPr>
              <w:jc w:val="right"/>
            </w:pPr>
            <w:r>
              <w:rPr>
                <w:rFonts w:eastAsiaTheme="minorEastAsia"/>
                <w:color w:val="000000"/>
                <w:szCs w:val="21"/>
              </w:rPr>
              <w:t>149,109</w:t>
            </w:r>
          </w:p>
        </w:tc>
        <w:tc>
          <w:tcPr>
            <w:tcW w:w="1932" w:type="dxa"/>
            <w:vAlign w:val="center"/>
          </w:tcPr>
          <w:p w:rsidR="008635BE" w:rsidRDefault="00056919">
            <w:pPr>
              <w:jc w:val="right"/>
            </w:pPr>
            <w:r>
              <w:rPr>
                <w:rFonts w:eastAsiaTheme="minorEastAsia"/>
                <w:color w:val="000000"/>
                <w:szCs w:val="21"/>
              </w:rPr>
              <w:t>23,946,905.40</w:t>
            </w:r>
          </w:p>
        </w:tc>
        <w:tc>
          <w:tcPr>
            <w:tcW w:w="1612" w:type="dxa"/>
            <w:vAlign w:val="center"/>
          </w:tcPr>
          <w:p w:rsidR="008635BE" w:rsidRDefault="00056919">
            <w:pPr>
              <w:jc w:val="right"/>
            </w:pPr>
            <w:r>
              <w:rPr>
                <w:rFonts w:eastAsiaTheme="minorEastAsia"/>
                <w:color w:val="000000"/>
                <w:szCs w:val="21"/>
              </w:rPr>
              <w:t>0.72</w:t>
            </w:r>
          </w:p>
        </w:tc>
      </w:tr>
      <w:tr w:rsidR="008635BE">
        <w:trPr>
          <w:jc w:val="center"/>
        </w:trPr>
        <w:tc>
          <w:tcPr>
            <w:tcW w:w="817" w:type="dxa"/>
            <w:vAlign w:val="center"/>
          </w:tcPr>
          <w:p w:rsidR="008635BE" w:rsidRDefault="00056919">
            <w:pPr>
              <w:jc w:val="center"/>
            </w:pPr>
            <w:r>
              <w:rPr>
                <w:rFonts w:eastAsiaTheme="minorEastAsia"/>
                <w:color w:val="000000"/>
                <w:szCs w:val="21"/>
              </w:rPr>
              <w:t>41</w:t>
            </w:r>
          </w:p>
        </w:tc>
        <w:tc>
          <w:tcPr>
            <w:tcW w:w="1276" w:type="dxa"/>
            <w:vAlign w:val="center"/>
          </w:tcPr>
          <w:p w:rsidR="008635BE" w:rsidRDefault="00056919">
            <w:pPr>
              <w:jc w:val="center"/>
            </w:pPr>
            <w:r>
              <w:rPr>
                <w:rFonts w:eastAsiaTheme="minorEastAsia"/>
                <w:color w:val="000000"/>
                <w:szCs w:val="21"/>
              </w:rPr>
              <w:t>000961</w:t>
            </w:r>
          </w:p>
        </w:tc>
        <w:tc>
          <w:tcPr>
            <w:tcW w:w="1701" w:type="dxa"/>
            <w:vAlign w:val="center"/>
          </w:tcPr>
          <w:p w:rsidR="008635BE" w:rsidRDefault="00056919">
            <w:pPr>
              <w:jc w:val="center"/>
            </w:pPr>
            <w:r>
              <w:rPr>
                <w:rFonts w:eastAsiaTheme="minorEastAsia"/>
                <w:color w:val="000000"/>
                <w:szCs w:val="21"/>
              </w:rPr>
              <w:t>中南建设</w:t>
            </w:r>
          </w:p>
        </w:tc>
        <w:tc>
          <w:tcPr>
            <w:tcW w:w="1559" w:type="dxa"/>
            <w:vAlign w:val="center"/>
          </w:tcPr>
          <w:p w:rsidR="008635BE" w:rsidRDefault="00056919">
            <w:pPr>
              <w:jc w:val="right"/>
            </w:pPr>
            <w:r>
              <w:rPr>
                <w:rFonts w:eastAsiaTheme="minorEastAsia"/>
                <w:color w:val="000000"/>
                <w:szCs w:val="21"/>
              </w:rPr>
              <w:t>2,265,200</w:t>
            </w:r>
          </w:p>
        </w:tc>
        <w:tc>
          <w:tcPr>
            <w:tcW w:w="1932" w:type="dxa"/>
            <w:vAlign w:val="center"/>
          </w:tcPr>
          <w:p w:rsidR="008635BE" w:rsidRDefault="00056919">
            <w:pPr>
              <w:jc w:val="right"/>
            </w:pPr>
            <w:r>
              <w:rPr>
                <w:rFonts w:eastAsiaTheme="minorEastAsia"/>
                <w:color w:val="000000"/>
                <w:szCs w:val="21"/>
              </w:rPr>
              <w:t>23,897,860.00</w:t>
            </w:r>
          </w:p>
        </w:tc>
        <w:tc>
          <w:tcPr>
            <w:tcW w:w="1612" w:type="dxa"/>
            <w:vAlign w:val="center"/>
          </w:tcPr>
          <w:p w:rsidR="008635BE" w:rsidRDefault="00056919">
            <w:pPr>
              <w:jc w:val="right"/>
            </w:pPr>
            <w:r>
              <w:rPr>
                <w:rFonts w:eastAsiaTheme="minorEastAsia"/>
                <w:color w:val="000000"/>
                <w:szCs w:val="21"/>
              </w:rPr>
              <w:t>0.72</w:t>
            </w:r>
          </w:p>
        </w:tc>
      </w:tr>
      <w:tr w:rsidR="008635BE">
        <w:trPr>
          <w:jc w:val="center"/>
        </w:trPr>
        <w:tc>
          <w:tcPr>
            <w:tcW w:w="817" w:type="dxa"/>
            <w:vAlign w:val="center"/>
          </w:tcPr>
          <w:p w:rsidR="008635BE" w:rsidRDefault="00056919">
            <w:pPr>
              <w:jc w:val="center"/>
            </w:pPr>
            <w:r>
              <w:rPr>
                <w:rFonts w:eastAsiaTheme="minorEastAsia"/>
                <w:color w:val="000000"/>
                <w:szCs w:val="21"/>
              </w:rPr>
              <w:t>42</w:t>
            </w:r>
          </w:p>
        </w:tc>
        <w:tc>
          <w:tcPr>
            <w:tcW w:w="1276" w:type="dxa"/>
            <w:vAlign w:val="center"/>
          </w:tcPr>
          <w:p w:rsidR="008635BE" w:rsidRDefault="00056919">
            <w:pPr>
              <w:jc w:val="center"/>
            </w:pPr>
            <w:r>
              <w:rPr>
                <w:rFonts w:eastAsiaTheme="minorEastAsia"/>
                <w:color w:val="000000"/>
                <w:szCs w:val="21"/>
              </w:rPr>
              <w:t>688039</w:t>
            </w:r>
          </w:p>
        </w:tc>
        <w:tc>
          <w:tcPr>
            <w:tcW w:w="1701" w:type="dxa"/>
            <w:vAlign w:val="center"/>
          </w:tcPr>
          <w:p w:rsidR="008635BE" w:rsidRDefault="00056919">
            <w:pPr>
              <w:jc w:val="center"/>
            </w:pPr>
            <w:r>
              <w:rPr>
                <w:rFonts w:eastAsiaTheme="minorEastAsia"/>
                <w:color w:val="000000"/>
                <w:szCs w:val="21"/>
              </w:rPr>
              <w:t>当虹科技</w:t>
            </w:r>
          </w:p>
        </w:tc>
        <w:tc>
          <w:tcPr>
            <w:tcW w:w="1559" w:type="dxa"/>
            <w:vAlign w:val="center"/>
          </w:tcPr>
          <w:p w:rsidR="008635BE" w:rsidRDefault="00056919">
            <w:pPr>
              <w:jc w:val="right"/>
            </w:pPr>
            <w:r>
              <w:rPr>
                <w:rFonts w:eastAsiaTheme="minorEastAsia"/>
                <w:color w:val="000000"/>
                <w:szCs w:val="21"/>
              </w:rPr>
              <w:t>274,269</w:t>
            </w:r>
          </w:p>
        </w:tc>
        <w:tc>
          <w:tcPr>
            <w:tcW w:w="1932" w:type="dxa"/>
            <w:vAlign w:val="center"/>
          </w:tcPr>
          <w:p w:rsidR="008635BE" w:rsidRDefault="00056919">
            <w:pPr>
              <w:jc w:val="right"/>
            </w:pPr>
            <w:r>
              <w:rPr>
                <w:rFonts w:eastAsiaTheme="minorEastAsia"/>
                <w:color w:val="000000"/>
                <w:szCs w:val="21"/>
              </w:rPr>
              <w:t>22,764,327.00</w:t>
            </w:r>
          </w:p>
        </w:tc>
        <w:tc>
          <w:tcPr>
            <w:tcW w:w="1612" w:type="dxa"/>
            <w:vAlign w:val="center"/>
          </w:tcPr>
          <w:p w:rsidR="008635BE" w:rsidRDefault="00056919">
            <w:pPr>
              <w:jc w:val="right"/>
            </w:pPr>
            <w:r>
              <w:rPr>
                <w:rFonts w:eastAsiaTheme="minorEastAsia"/>
                <w:color w:val="000000"/>
                <w:szCs w:val="21"/>
              </w:rPr>
              <w:t>0.69</w:t>
            </w:r>
          </w:p>
        </w:tc>
      </w:tr>
      <w:tr w:rsidR="008635BE">
        <w:trPr>
          <w:jc w:val="center"/>
        </w:trPr>
        <w:tc>
          <w:tcPr>
            <w:tcW w:w="817" w:type="dxa"/>
            <w:vAlign w:val="center"/>
          </w:tcPr>
          <w:p w:rsidR="008635BE" w:rsidRDefault="00056919">
            <w:pPr>
              <w:jc w:val="center"/>
            </w:pPr>
            <w:r>
              <w:rPr>
                <w:rFonts w:eastAsiaTheme="minorEastAsia"/>
                <w:color w:val="000000"/>
                <w:szCs w:val="21"/>
              </w:rPr>
              <w:t>43</w:t>
            </w:r>
          </w:p>
        </w:tc>
        <w:tc>
          <w:tcPr>
            <w:tcW w:w="1276" w:type="dxa"/>
            <w:vAlign w:val="center"/>
          </w:tcPr>
          <w:p w:rsidR="008635BE" w:rsidRDefault="00056919">
            <w:pPr>
              <w:jc w:val="center"/>
            </w:pPr>
            <w:r>
              <w:rPr>
                <w:rFonts w:eastAsiaTheme="minorEastAsia"/>
                <w:color w:val="000000"/>
                <w:szCs w:val="21"/>
              </w:rPr>
              <w:t>300657</w:t>
            </w:r>
          </w:p>
        </w:tc>
        <w:tc>
          <w:tcPr>
            <w:tcW w:w="1701" w:type="dxa"/>
            <w:vAlign w:val="center"/>
          </w:tcPr>
          <w:p w:rsidR="008635BE" w:rsidRDefault="00056919">
            <w:pPr>
              <w:jc w:val="center"/>
            </w:pPr>
            <w:r>
              <w:rPr>
                <w:rFonts w:eastAsiaTheme="minorEastAsia"/>
                <w:color w:val="000000"/>
                <w:szCs w:val="21"/>
              </w:rPr>
              <w:t>弘信电子</w:t>
            </w:r>
          </w:p>
        </w:tc>
        <w:tc>
          <w:tcPr>
            <w:tcW w:w="1559" w:type="dxa"/>
            <w:vAlign w:val="center"/>
          </w:tcPr>
          <w:p w:rsidR="008635BE" w:rsidRDefault="00056919">
            <w:pPr>
              <w:jc w:val="right"/>
            </w:pPr>
            <w:r>
              <w:rPr>
                <w:rFonts w:eastAsiaTheme="minorEastAsia"/>
                <w:color w:val="000000"/>
                <w:szCs w:val="21"/>
              </w:rPr>
              <w:t>713,386</w:t>
            </w:r>
          </w:p>
        </w:tc>
        <w:tc>
          <w:tcPr>
            <w:tcW w:w="1932" w:type="dxa"/>
            <w:vAlign w:val="center"/>
          </w:tcPr>
          <w:p w:rsidR="008635BE" w:rsidRDefault="00056919">
            <w:pPr>
              <w:jc w:val="right"/>
            </w:pPr>
            <w:r>
              <w:rPr>
                <w:rFonts w:eastAsiaTheme="minorEastAsia"/>
                <w:color w:val="000000"/>
                <w:szCs w:val="21"/>
              </w:rPr>
              <w:t>22,193,438.46</w:t>
            </w:r>
          </w:p>
        </w:tc>
        <w:tc>
          <w:tcPr>
            <w:tcW w:w="1612" w:type="dxa"/>
            <w:vAlign w:val="center"/>
          </w:tcPr>
          <w:p w:rsidR="008635BE" w:rsidRDefault="00056919">
            <w:pPr>
              <w:jc w:val="right"/>
            </w:pPr>
            <w:r>
              <w:rPr>
                <w:rFonts w:eastAsiaTheme="minorEastAsia"/>
                <w:color w:val="000000"/>
                <w:szCs w:val="21"/>
              </w:rPr>
              <w:t>0.67</w:t>
            </w:r>
          </w:p>
        </w:tc>
      </w:tr>
      <w:tr w:rsidR="008635BE">
        <w:trPr>
          <w:jc w:val="center"/>
        </w:trPr>
        <w:tc>
          <w:tcPr>
            <w:tcW w:w="817" w:type="dxa"/>
            <w:vAlign w:val="center"/>
          </w:tcPr>
          <w:p w:rsidR="008635BE" w:rsidRDefault="00056919">
            <w:pPr>
              <w:jc w:val="center"/>
            </w:pPr>
            <w:r>
              <w:rPr>
                <w:rFonts w:eastAsiaTheme="minorEastAsia"/>
                <w:color w:val="000000"/>
                <w:szCs w:val="21"/>
              </w:rPr>
              <w:t>44</w:t>
            </w:r>
          </w:p>
        </w:tc>
        <w:tc>
          <w:tcPr>
            <w:tcW w:w="1276" w:type="dxa"/>
            <w:vAlign w:val="center"/>
          </w:tcPr>
          <w:p w:rsidR="008635BE" w:rsidRDefault="00056919">
            <w:pPr>
              <w:jc w:val="center"/>
            </w:pPr>
            <w:r>
              <w:rPr>
                <w:rFonts w:eastAsiaTheme="minorEastAsia"/>
                <w:color w:val="000000"/>
                <w:szCs w:val="21"/>
              </w:rPr>
              <w:t>603986</w:t>
            </w:r>
          </w:p>
        </w:tc>
        <w:tc>
          <w:tcPr>
            <w:tcW w:w="1701" w:type="dxa"/>
            <w:vAlign w:val="center"/>
          </w:tcPr>
          <w:p w:rsidR="008635BE" w:rsidRDefault="00056919">
            <w:pPr>
              <w:jc w:val="center"/>
            </w:pPr>
            <w:r>
              <w:rPr>
                <w:rFonts w:eastAsiaTheme="minorEastAsia"/>
                <w:color w:val="000000"/>
                <w:szCs w:val="21"/>
              </w:rPr>
              <w:t>兆易创新</w:t>
            </w:r>
          </w:p>
        </w:tc>
        <w:tc>
          <w:tcPr>
            <w:tcW w:w="1559" w:type="dxa"/>
            <w:vAlign w:val="center"/>
          </w:tcPr>
          <w:p w:rsidR="008635BE" w:rsidRDefault="00056919">
            <w:pPr>
              <w:jc w:val="right"/>
            </w:pPr>
            <w:r>
              <w:rPr>
                <w:rFonts w:eastAsiaTheme="minorEastAsia"/>
                <w:color w:val="000000"/>
                <w:szCs w:val="21"/>
              </w:rPr>
              <w:t>104,680</w:t>
            </w:r>
          </w:p>
        </w:tc>
        <w:tc>
          <w:tcPr>
            <w:tcW w:w="1932" w:type="dxa"/>
            <w:vAlign w:val="center"/>
          </w:tcPr>
          <w:p w:rsidR="008635BE" w:rsidRDefault="00056919">
            <w:pPr>
              <w:jc w:val="right"/>
            </w:pPr>
            <w:r>
              <w:rPr>
                <w:rFonts w:eastAsiaTheme="minorEastAsia"/>
                <w:color w:val="000000"/>
                <w:szCs w:val="21"/>
              </w:rPr>
              <w:t>21,447,885.20</w:t>
            </w:r>
          </w:p>
        </w:tc>
        <w:tc>
          <w:tcPr>
            <w:tcW w:w="1612" w:type="dxa"/>
            <w:vAlign w:val="center"/>
          </w:tcPr>
          <w:p w:rsidR="008635BE" w:rsidRDefault="00056919">
            <w:pPr>
              <w:jc w:val="right"/>
            </w:pPr>
            <w:r>
              <w:rPr>
                <w:rFonts w:eastAsiaTheme="minorEastAsia"/>
                <w:color w:val="000000"/>
                <w:szCs w:val="21"/>
              </w:rPr>
              <w:t>0.65</w:t>
            </w:r>
          </w:p>
        </w:tc>
      </w:tr>
      <w:tr w:rsidR="008635BE">
        <w:trPr>
          <w:jc w:val="center"/>
        </w:trPr>
        <w:tc>
          <w:tcPr>
            <w:tcW w:w="817" w:type="dxa"/>
            <w:vAlign w:val="center"/>
          </w:tcPr>
          <w:p w:rsidR="008635BE" w:rsidRDefault="00056919">
            <w:pPr>
              <w:jc w:val="center"/>
            </w:pPr>
            <w:r>
              <w:rPr>
                <w:rFonts w:eastAsiaTheme="minorEastAsia"/>
                <w:color w:val="000000"/>
                <w:szCs w:val="21"/>
              </w:rPr>
              <w:t>45</w:t>
            </w:r>
          </w:p>
        </w:tc>
        <w:tc>
          <w:tcPr>
            <w:tcW w:w="1276" w:type="dxa"/>
            <w:vAlign w:val="center"/>
          </w:tcPr>
          <w:p w:rsidR="008635BE" w:rsidRDefault="00056919">
            <w:pPr>
              <w:jc w:val="center"/>
            </w:pPr>
            <w:r>
              <w:rPr>
                <w:rFonts w:eastAsiaTheme="minorEastAsia"/>
                <w:color w:val="000000"/>
                <w:szCs w:val="21"/>
              </w:rPr>
              <w:t>600438</w:t>
            </w:r>
          </w:p>
        </w:tc>
        <w:tc>
          <w:tcPr>
            <w:tcW w:w="1701" w:type="dxa"/>
            <w:vAlign w:val="center"/>
          </w:tcPr>
          <w:p w:rsidR="008635BE" w:rsidRDefault="00056919">
            <w:pPr>
              <w:jc w:val="center"/>
            </w:pPr>
            <w:r>
              <w:rPr>
                <w:rFonts w:eastAsiaTheme="minorEastAsia"/>
                <w:color w:val="000000"/>
                <w:szCs w:val="21"/>
              </w:rPr>
              <w:t>通威股份</w:t>
            </w:r>
          </w:p>
        </w:tc>
        <w:tc>
          <w:tcPr>
            <w:tcW w:w="1559" w:type="dxa"/>
            <w:vAlign w:val="center"/>
          </w:tcPr>
          <w:p w:rsidR="008635BE" w:rsidRDefault="00056919">
            <w:pPr>
              <w:jc w:val="right"/>
            </w:pPr>
            <w:r>
              <w:rPr>
                <w:rFonts w:eastAsiaTheme="minorEastAsia"/>
                <w:color w:val="000000"/>
                <w:szCs w:val="21"/>
              </w:rPr>
              <w:t>1,549,300</w:t>
            </w:r>
          </w:p>
        </w:tc>
        <w:tc>
          <w:tcPr>
            <w:tcW w:w="1932" w:type="dxa"/>
            <w:vAlign w:val="center"/>
          </w:tcPr>
          <w:p w:rsidR="008635BE" w:rsidRDefault="00056919">
            <w:pPr>
              <w:jc w:val="right"/>
            </w:pPr>
            <w:r>
              <w:rPr>
                <w:rFonts w:eastAsiaTheme="minorEastAsia"/>
                <w:color w:val="000000"/>
                <w:szCs w:val="21"/>
              </w:rPr>
              <w:t>20,342,309.00</w:t>
            </w:r>
          </w:p>
        </w:tc>
        <w:tc>
          <w:tcPr>
            <w:tcW w:w="1612" w:type="dxa"/>
            <w:vAlign w:val="center"/>
          </w:tcPr>
          <w:p w:rsidR="008635BE" w:rsidRDefault="00056919">
            <w:pPr>
              <w:jc w:val="right"/>
            </w:pPr>
            <w:r>
              <w:rPr>
                <w:rFonts w:eastAsiaTheme="minorEastAsia"/>
                <w:color w:val="000000"/>
                <w:szCs w:val="21"/>
              </w:rPr>
              <w:t>0.62</w:t>
            </w:r>
          </w:p>
        </w:tc>
      </w:tr>
      <w:tr w:rsidR="008635BE">
        <w:trPr>
          <w:jc w:val="center"/>
        </w:trPr>
        <w:tc>
          <w:tcPr>
            <w:tcW w:w="817" w:type="dxa"/>
            <w:vAlign w:val="center"/>
          </w:tcPr>
          <w:p w:rsidR="008635BE" w:rsidRDefault="00056919">
            <w:pPr>
              <w:jc w:val="center"/>
            </w:pPr>
            <w:r>
              <w:rPr>
                <w:rFonts w:eastAsiaTheme="minorEastAsia"/>
                <w:color w:val="000000"/>
                <w:szCs w:val="21"/>
              </w:rPr>
              <w:t>46</w:t>
            </w:r>
          </w:p>
        </w:tc>
        <w:tc>
          <w:tcPr>
            <w:tcW w:w="1276" w:type="dxa"/>
            <w:vAlign w:val="center"/>
          </w:tcPr>
          <w:p w:rsidR="008635BE" w:rsidRDefault="00056919">
            <w:pPr>
              <w:jc w:val="center"/>
            </w:pPr>
            <w:r>
              <w:rPr>
                <w:rFonts w:eastAsiaTheme="minorEastAsia"/>
                <w:color w:val="000000"/>
                <w:szCs w:val="21"/>
              </w:rPr>
              <w:t>600967</w:t>
            </w:r>
          </w:p>
        </w:tc>
        <w:tc>
          <w:tcPr>
            <w:tcW w:w="1701" w:type="dxa"/>
            <w:vAlign w:val="center"/>
          </w:tcPr>
          <w:p w:rsidR="008635BE" w:rsidRDefault="00056919">
            <w:pPr>
              <w:jc w:val="center"/>
            </w:pPr>
            <w:r>
              <w:rPr>
                <w:rFonts w:eastAsiaTheme="minorEastAsia"/>
                <w:color w:val="000000"/>
                <w:szCs w:val="21"/>
              </w:rPr>
              <w:t>内蒙一机</w:t>
            </w:r>
          </w:p>
        </w:tc>
        <w:tc>
          <w:tcPr>
            <w:tcW w:w="1559" w:type="dxa"/>
            <w:vAlign w:val="center"/>
          </w:tcPr>
          <w:p w:rsidR="008635BE" w:rsidRDefault="00056919">
            <w:pPr>
              <w:jc w:val="right"/>
            </w:pPr>
            <w:r>
              <w:rPr>
                <w:rFonts w:eastAsiaTheme="minorEastAsia"/>
                <w:color w:val="000000"/>
                <w:szCs w:val="21"/>
              </w:rPr>
              <w:t>1,890,000</w:t>
            </w:r>
          </w:p>
        </w:tc>
        <w:tc>
          <w:tcPr>
            <w:tcW w:w="1932" w:type="dxa"/>
            <w:vAlign w:val="center"/>
          </w:tcPr>
          <w:p w:rsidR="008635BE" w:rsidRDefault="00056919">
            <w:pPr>
              <w:jc w:val="right"/>
            </w:pPr>
            <w:r>
              <w:rPr>
                <w:rFonts w:eastAsiaTheme="minorEastAsia"/>
                <w:color w:val="000000"/>
                <w:szCs w:val="21"/>
              </w:rPr>
              <w:t>20,090,700.00</w:t>
            </w:r>
          </w:p>
        </w:tc>
        <w:tc>
          <w:tcPr>
            <w:tcW w:w="1612" w:type="dxa"/>
            <w:vAlign w:val="center"/>
          </w:tcPr>
          <w:p w:rsidR="008635BE" w:rsidRDefault="00056919">
            <w:pPr>
              <w:jc w:val="right"/>
            </w:pPr>
            <w:r>
              <w:rPr>
                <w:rFonts w:eastAsiaTheme="minorEastAsia"/>
                <w:color w:val="000000"/>
                <w:szCs w:val="21"/>
              </w:rPr>
              <w:t>0.61</w:t>
            </w:r>
          </w:p>
        </w:tc>
      </w:tr>
      <w:tr w:rsidR="008635BE">
        <w:trPr>
          <w:jc w:val="center"/>
        </w:trPr>
        <w:tc>
          <w:tcPr>
            <w:tcW w:w="817" w:type="dxa"/>
            <w:vAlign w:val="center"/>
          </w:tcPr>
          <w:p w:rsidR="008635BE" w:rsidRDefault="00056919">
            <w:pPr>
              <w:jc w:val="center"/>
            </w:pPr>
            <w:r>
              <w:rPr>
                <w:rFonts w:eastAsiaTheme="minorEastAsia"/>
                <w:color w:val="000000"/>
                <w:szCs w:val="21"/>
              </w:rPr>
              <w:t>47</w:t>
            </w:r>
          </w:p>
        </w:tc>
        <w:tc>
          <w:tcPr>
            <w:tcW w:w="1276" w:type="dxa"/>
            <w:vAlign w:val="center"/>
          </w:tcPr>
          <w:p w:rsidR="008635BE" w:rsidRDefault="00056919">
            <w:pPr>
              <w:jc w:val="center"/>
            </w:pPr>
            <w:r>
              <w:rPr>
                <w:rFonts w:eastAsiaTheme="minorEastAsia"/>
                <w:color w:val="000000"/>
                <w:szCs w:val="21"/>
              </w:rPr>
              <w:t>002242</w:t>
            </w:r>
          </w:p>
        </w:tc>
        <w:tc>
          <w:tcPr>
            <w:tcW w:w="1701" w:type="dxa"/>
            <w:vAlign w:val="center"/>
          </w:tcPr>
          <w:p w:rsidR="008635BE" w:rsidRDefault="00056919">
            <w:pPr>
              <w:jc w:val="center"/>
            </w:pPr>
            <w:r>
              <w:rPr>
                <w:rFonts w:eastAsiaTheme="minorEastAsia"/>
                <w:color w:val="000000"/>
                <w:szCs w:val="21"/>
              </w:rPr>
              <w:t>九阳股份</w:t>
            </w:r>
          </w:p>
        </w:tc>
        <w:tc>
          <w:tcPr>
            <w:tcW w:w="1559" w:type="dxa"/>
            <w:vAlign w:val="center"/>
          </w:tcPr>
          <w:p w:rsidR="008635BE" w:rsidRDefault="00056919">
            <w:pPr>
              <w:jc w:val="right"/>
            </w:pPr>
            <w:r>
              <w:rPr>
                <w:rFonts w:eastAsiaTheme="minorEastAsia"/>
                <w:color w:val="000000"/>
                <w:szCs w:val="21"/>
              </w:rPr>
              <w:t>793,745</w:t>
            </w:r>
          </w:p>
        </w:tc>
        <w:tc>
          <w:tcPr>
            <w:tcW w:w="1932" w:type="dxa"/>
            <w:vAlign w:val="center"/>
          </w:tcPr>
          <w:p w:rsidR="008635BE" w:rsidRDefault="00056919">
            <w:pPr>
              <w:jc w:val="right"/>
            </w:pPr>
            <w:r>
              <w:rPr>
                <w:rFonts w:eastAsiaTheme="minorEastAsia"/>
                <w:color w:val="000000"/>
                <w:szCs w:val="21"/>
              </w:rPr>
              <w:t>19,970,624.20</w:t>
            </w:r>
          </w:p>
        </w:tc>
        <w:tc>
          <w:tcPr>
            <w:tcW w:w="1612" w:type="dxa"/>
            <w:vAlign w:val="center"/>
          </w:tcPr>
          <w:p w:rsidR="008635BE" w:rsidRDefault="00056919">
            <w:pPr>
              <w:jc w:val="right"/>
            </w:pPr>
            <w:r>
              <w:rPr>
                <w:rFonts w:eastAsiaTheme="minorEastAsia"/>
                <w:color w:val="000000"/>
                <w:szCs w:val="21"/>
              </w:rPr>
              <w:t>0.60</w:t>
            </w:r>
          </w:p>
        </w:tc>
      </w:tr>
      <w:tr w:rsidR="008635BE">
        <w:trPr>
          <w:jc w:val="center"/>
        </w:trPr>
        <w:tc>
          <w:tcPr>
            <w:tcW w:w="817" w:type="dxa"/>
            <w:vAlign w:val="center"/>
          </w:tcPr>
          <w:p w:rsidR="008635BE" w:rsidRDefault="00056919">
            <w:pPr>
              <w:jc w:val="center"/>
            </w:pPr>
            <w:r>
              <w:rPr>
                <w:rFonts w:eastAsiaTheme="minorEastAsia"/>
                <w:color w:val="000000"/>
                <w:szCs w:val="21"/>
              </w:rPr>
              <w:t>48</w:t>
            </w:r>
          </w:p>
        </w:tc>
        <w:tc>
          <w:tcPr>
            <w:tcW w:w="1276" w:type="dxa"/>
            <w:vAlign w:val="center"/>
          </w:tcPr>
          <w:p w:rsidR="008635BE" w:rsidRDefault="00056919">
            <w:pPr>
              <w:jc w:val="center"/>
            </w:pPr>
            <w:r>
              <w:rPr>
                <w:rFonts w:eastAsiaTheme="minorEastAsia"/>
                <w:color w:val="000000"/>
                <w:szCs w:val="21"/>
              </w:rPr>
              <w:t>002174</w:t>
            </w:r>
          </w:p>
        </w:tc>
        <w:tc>
          <w:tcPr>
            <w:tcW w:w="1701" w:type="dxa"/>
            <w:vAlign w:val="center"/>
          </w:tcPr>
          <w:p w:rsidR="008635BE" w:rsidRDefault="00056919">
            <w:pPr>
              <w:jc w:val="center"/>
            </w:pPr>
            <w:r>
              <w:rPr>
                <w:rFonts w:eastAsiaTheme="minorEastAsia"/>
                <w:color w:val="000000"/>
                <w:szCs w:val="21"/>
              </w:rPr>
              <w:t>游族网络</w:t>
            </w:r>
          </w:p>
        </w:tc>
        <w:tc>
          <w:tcPr>
            <w:tcW w:w="1559" w:type="dxa"/>
            <w:vAlign w:val="center"/>
          </w:tcPr>
          <w:p w:rsidR="008635BE" w:rsidRDefault="00056919">
            <w:pPr>
              <w:jc w:val="right"/>
            </w:pPr>
            <w:r>
              <w:rPr>
                <w:rFonts w:eastAsiaTheme="minorEastAsia"/>
                <w:color w:val="000000"/>
                <w:szCs w:val="21"/>
              </w:rPr>
              <w:t>804,098</w:t>
            </w:r>
          </w:p>
        </w:tc>
        <w:tc>
          <w:tcPr>
            <w:tcW w:w="1932" w:type="dxa"/>
            <w:vAlign w:val="center"/>
          </w:tcPr>
          <w:p w:rsidR="008635BE" w:rsidRDefault="00056919">
            <w:pPr>
              <w:jc w:val="right"/>
            </w:pPr>
            <w:r>
              <w:rPr>
                <w:rFonts w:eastAsiaTheme="minorEastAsia"/>
                <w:color w:val="000000"/>
                <w:szCs w:val="21"/>
              </w:rPr>
              <w:t>18,711,360.46</w:t>
            </w:r>
          </w:p>
        </w:tc>
        <w:tc>
          <w:tcPr>
            <w:tcW w:w="1612" w:type="dxa"/>
            <w:vAlign w:val="center"/>
          </w:tcPr>
          <w:p w:rsidR="008635BE" w:rsidRDefault="00056919">
            <w:pPr>
              <w:jc w:val="right"/>
            </w:pPr>
            <w:r>
              <w:rPr>
                <w:rFonts w:eastAsiaTheme="minorEastAsia"/>
                <w:color w:val="000000"/>
                <w:szCs w:val="21"/>
              </w:rPr>
              <w:t>0.57</w:t>
            </w:r>
          </w:p>
        </w:tc>
      </w:tr>
      <w:tr w:rsidR="008635BE">
        <w:trPr>
          <w:jc w:val="center"/>
        </w:trPr>
        <w:tc>
          <w:tcPr>
            <w:tcW w:w="817" w:type="dxa"/>
            <w:vAlign w:val="center"/>
          </w:tcPr>
          <w:p w:rsidR="008635BE" w:rsidRDefault="00056919">
            <w:pPr>
              <w:jc w:val="center"/>
            </w:pPr>
            <w:r>
              <w:rPr>
                <w:rFonts w:eastAsiaTheme="minorEastAsia"/>
                <w:color w:val="000000"/>
                <w:szCs w:val="21"/>
              </w:rPr>
              <w:t>49</w:t>
            </w:r>
          </w:p>
        </w:tc>
        <w:tc>
          <w:tcPr>
            <w:tcW w:w="1276" w:type="dxa"/>
            <w:vAlign w:val="center"/>
          </w:tcPr>
          <w:p w:rsidR="008635BE" w:rsidRDefault="00056919">
            <w:pPr>
              <w:jc w:val="center"/>
            </w:pPr>
            <w:r>
              <w:rPr>
                <w:rFonts w:eastAsiaTheme="minorEastAsia"/>
                <w:color w:val="000000"/>
                <w:szCs w:val="21"/>
              </w:rPr>
              <w:t>000725</w:t>
            </w:r>
          </w:p>
        </w:tc>
        <w:tc>
          <w:tcPr>
            <w:tcW w:w="1701" w:type="dxa"/>
            <w:vAlign w:val="center"/>
          </w:tcPr>
          <w:p w:rsidR="008635BE" w:rsidRDefault="00056919">
            <w:pPr>
              <w:jc w:val="center"/>
            </w:pPr>
            <w:r>
              <w:rPr>
                <w:rFonts w:eastAsiaTheme="minorEastAsia"/>
                <w:color w:val="000000"/>
                <w:szCs w:val="21"/>
              </w:rPr>
              <w:t>京东方</w:t>
            </w:r>
            <w:r>
              <w:rPr>
                <w:rFonts w:eastAsiaTheme="minorEastAsia"/>
                <w:color w:val="000000"/>
                <w:szCs w:val="21"/>
              </w:rPr>
              <w:t>A</w:t>
            </w:r>
          </w:p>
        </w:tc>
        <w:tc>
          <w:tcPr>
            <w:tcW w:w="1559" w:type="dxa"/>
            <w:vAlign w:val="center"/>
          </w:tcPr>
          <w:p w:rsidR="008635BE" w:rsidRDefault="00056919">
            <w:pPr>
              <w:jc w:val="right"/>
            </w:pPr>
            <w:r>
              <w:rPr>
                <w:rFonts w:eastAsiaTheme="minorEastAsia"/>
                <w:color w:val="000000"/>
                <w:szCs w:val="21"/>
              </w:rPr>
              <w:t>4,030,200</w:t>
            </w:r>
          </w:p>
        </w:tc>
        <w:tc>
          <w:tcPr>
            <w:tcW w:w="1932" w:type="dxa"/>
            <w:vAlign w:val="center"/>
          </w:tcPr>
          <w:p w:rsidR="008635BE" w:rsidRDefault="00056919">
            <w:pPr>
              <w:jc w:val="right"/>
            </w:pPr>
            <w:r>
              <w:rPr>
                <w:rFonts w:eastAsiaTheme="minorEastAsia"/>
                <w:color w:val="000000"/>
                <w:szCs w:val="21"/>
              </w:rPr>
              <w:t>18,297,108.00</w:t>
            </w:r>
          </w:p>
        </w:tc>
        <w:tc>
          <w:tcPr>
            <w:tcW w:w="1612" w:type="dxa"/>
            <w:vAlign w:val="center"/>
          </w:tcPr>
          <w:p w:rsidR="008635BE" w:rsidRDefault="00056919">
            <w:pPr>
              <w:jc w:val="right"/>
            </w:pPr>
            <w:r>
              <w:rPr>
                <w:rFonts w:eastAsiaTheme="minorEastAsia"/>
                <w:color w:val="000000"/>
                <w:szCs w:val="21"/>
              </w:rPr>
              <w:t>0.55</w:t>
            </w:r>
          </w:p>
        </w:tc>
      </w:tr>
      <w:tr w:rsidR="008635BE">
        <w:trPr>
          <w:jc w:val="center"/>
        </w:trPr>
        <w:tc>
          <w:tcPr>
            <w:tcW w:w="817" w:type="dxa"/>
            <w:vAlign w:val="center"/>
          </w:tcPr>
          <w:p w:rsidR="008635BE" w:rsidRDefault="00056919">
            <w:pPr>
              <w:jc w:val="center"/>
            </w:pPr>
            <w:r>
              <w:rPr>
                <w:rFonts w:eastAsiaTheme="minorEastAsia"/>
                <w:color w:val="000000"/>
                <w:szCs w:val="21"/>
              </w:rPr>
              <w:t>50</w:t>
            </w:r>
          </w:p>
        </w:tc>
        <w:tc>
          <w:tcPr>
            <w:tcW w:w="1276" w:type="dxa"/>
            <w:vAlign w:val="center"/>
          </w:tcPr>
          <w:p w:rsidR="008635BE" w:rsidRDefault="00056919">
            <w:pPr>
              <w:jc w:val="center"/>
            </w:pPr>
            <w:r>
              <w:rPr>
                <w:rFonts w:eastAsiaTheme="minorEastAsia"/>
                <w:color w:val="000000"/>
                <w:szCs w:val="21"/>
              </w:rPr>
              <w:t>000858</w:t>
            </w:r>
          </w:p>
        </w:tc>
        <w:tc>
          <w:tcPr>
            <w:tcW w:w="1701" w:type="dxa"/>
            <w:vAlign w:val="center"/>
          </w:tcPr>
          <w:p w:rsidR="008635BE" w:rsidRDefault="00056919">
            <w:pPr>
              <w:jc w:val="center"/>
            </w:pPr>
            <w:r>
              <w:rPr>
                <w:rFonts w:eastAsiaTheme="minorEastAsia"/>
                <w:color w:val="000000"/>
                <w:szCs w:val="21"/>
              </w:rPr>
              <w:t>五粮液</w:t>
            </w:r>
          </w:p>
        </w:tc>
        <w:tc>
          <w:tcPr>
            <w:tcW w:w="1559" w:type="dxa"/>
            <w:vAlign w:val="center"/>
          </w:tcPr>
          <w:p w:rsidR="008635BE" w:rsidRDefault="00056919">
            <w:pPr>
              <w:jc w:val="right"/>
            </w:pPr>
            <w:r>
              <w:rPr>
                <w:rFonts w:eastAsiaTheme="minorEastAsia"/>
                <w:color w:val="000000"/>
                <w:szCs w:val="21"/>
              </w:rPr>
              <w:t>133,400</w:t>
            </w:r>
          </w:p>
        </w:tc>
        <w:tc>
          <w:tcPr>
            <w:tcW w:w="1932" w:type="dxa"/>
            <w:vAlign w:val="center"/>
          </w:tcPr>
          <w:p w:rsidR="008635BE" w:rsidRDefault="00056919">
            <w:pPr>
              <w:jc w:val="right"/>
            </w:pPr>
            <w:r>
              <w:rPr>
                <w:rFonts w:eastAsiaTheme="minorEastAsia"/>
                <w:color w:val="000000"/>
                <w:szCs w:val="21"/>
              </w:rPr>
              <w:t>17,743,534.00</w:t>
            </w:r>
          </w:p>
        </w:tc>
        <w:tc>
          <w:tcPr>
            <w:tcW w:w="1612" w:type="dxa"/>
            <w:vAlign w:val="center"/>
          </w:tcPr>
          <w:p w:rsidR="008635BE" w:rsidRDefault="00056919">
            <w:pPr>
              <w:jc w:val="right"/>
            </w:pPr>
            <w:r>
              <w:rPr>
                <w:rFonts w:eastAsiaTheme="minorEastAsia"/>
                <w:color w:val="000000"/>
                <w:szCs w:val="21"/>
              </w:rPr>
              <w:t>0.54</w:t>
            </w:r>
          </w:p>
        </w:tc>
      </w:tr>
      <w:tr w:rsidR="008635BE">
        <w:trPr>
          <w:jc w:val="center"/>
        </w:trPr>
        <w:tc>
          <w:tcPr>
            <w:tcW w:w="817" w:type="dxa"/>
            <w:vAlign w:val="center"/>
          </w:tcPr>
          <w:p w:rsidR="008635BE" w:rsidRDefault="00056919">
            <w:pPr>
              <w:jc w:val="center"/>
            </w:pPr>
            <w:r>
              <w:rPr>
                <w:rFonts w:eastAsiaTheme="minorEastAsia"/>
                <w:color w:val="000000"/>
                <w:szCs w:val="21"/>
              </w:rPr>
              <w:t>51</w:t>
            </w:r>
          </w:p>
        </w:tc>
        <w:tc>
          <w:tcPr>
            <w:tcW w:w="1276" w:type="dxa"/>
            <w:vAlign w:val="center"/>
          </w:tcPr>
          <w:p w:rsidR="008635BE" w:rsidRDefault="00056919">
            <w:pPr>
              <w:jc w:val="center"/>
            </w:pPr>
            <w:r>
              <w:rPr>
                <w:rFonts w:eastAsiaTheme="minorEastAsia"/>
                <w:color w:val="000000"/>
                <w:szCs w:val="21"/>
              </w:rPr>
              <w:t>600009</w:t>
            </w:r>
          </w:p>
        </w:tc>
        <w:tc>
          <w:tcPr>
            <w:tcW w:w="1701" w:type="dxa"/>
            <w:vAlign w:val="center"/>
          </w:tcPr>
          <w:p w:rsidR="008635BE" w:rsidRDefault="00056919">
            <w:pPr>
              <w:jc w:val="center"/>
            </w:pPr>
            <w:r>
              <w:rPr>
                <w:rFonts w:eastAsiaTheme="minorEastAsia"/>
                <w:color w:val="000000"/>
                <w:szCs w:val="21"/>
              </w:rPr>
              <w:t>上海机场</w:t>
            </w:r>
          </w:p>
        </w:tc>
        <w:tc>
          <w:tcPr>
            <w:tcW w:w="1559" w:type="dxa"/>
            <w:vAlign w:val="center"/>
          </w:tcPr>
          <w:p w:rsidR="008635BE" w:rsidRDefault="00056919">
            <w:pPr>
              <w:jc w:val="right"/>
            </w:pPr>
            <w:r>
              <w:rPr>
                <w:rFonts w:eastAsiaTheme="minorEastAsia"/>
                <w:color w:val="000000"/>
                <w:szCs w:val="21"/>
              </w:rPr>
              <w:t>220,000</w:t>
            </w:r>
          </w:p>
        </w:tc>
        <w:tc>
          <w:tcPr>
            <w:tcW w:w="1932" w:type="dxa"/>
            <w:vAlign w:val="center"/>
          </w:tcPr>
          <w:p w:rsidR="008635BE" w:rsidRDefault="00056919">
            <w:pPr>
              <w:jc w:val="right"/>
            </w:pPr>
            <w:r>
              <w:rPr>
                <w:rFonts w:eastAsiaTheme="minorEastAsia"/>
                <w:color w:val="000000"/>
                <w:szCs w:val="21"/>
              </w:rPr>
              <w:t>17,325,000.00</w:t>
            </w:r>
          </w:p>
        </w:tc>
        <w:tc>
          <w:tcPr>
            <w:tcW w:w="1612" w:type="dxa"/>
            <w:vAlign w:val="center"/>
          </w:tcPr>
          <w:p w:rsidR="008635BE" w:rsidRDefault="00056919">
            <w:pPr>
              <w:jc w:val="right"/>
            </w:pPr>
            <w:r>
              <w:rPr>
                <w:rFonts w:eastAsiaTheme="minorEastAsia"/>
                <w:color w:val="000000"/>
                <w:szCs w:val="21"/>
              </w:rPr>
              <w:t>0.52</w:t>
            </w:r>
          </w:p>
        </w:tc>
      </w:tr>
      <w:tr w:rsidR="008635BE">
        <w:trPr>
          <w:jc w:val="center"/>
        </w:trPr>
        <w:tc>
          <w:tcPr>
            <w:tcW w:w="817" w:type="dxa"/>
            <w:vAlign w:val="center"/>
          </w:tcPr>
          <w:p w:rsidR="008635BE" w:rsidRDefault="00056919">
            <w:pPr>
              <w:jc w:val="center"/>
            </w:pPr>
            <w:r>
              <w:rPr>
                <w:rFonts w:eastAsiaTheme="minorEastAsia"/>
                <w:color w:val="000000"/>
                <w:szCs w:val="21"/>
              </w:rPr>
              <w:t>52</w:t>
            </w:r>
          </w:p>
        </w:tc>
        <w:tc>
          <w:tcPr>
            <w:tcW w:w="1276" w:type="dxa"/>
            <w:vAlign w:val="center"/>
          </w:tcPr>
          <w:p w:rsidR="008635BE" w:rsidRDefault="00056919">
            <w:pPr>
              <w:jc w:val="center"/>
            </w:pPr>
            <w:r>
              <w:rPr>
                <w:rFonts w:eastAsiaTheme="minorEastAsia"/>
                <w:color w:val="000000"/>
                <w:szCs w:val="21"/>
              </w:rPr>
              <w:t>002597</w:t>
            </w:r>
          </w:p>
        </w:tc>
        <w:tc>
          <w:tcPr>
            <w:tcW w:w="1701" w:type="dxa"/>
            <w:vAlign w:val="center"/>
          </w:tcPr>
          <w:p w:rsidR="008635BE" w:rsidRDefault="00056919">
            <w:pPr>
              <w:jc w:val="center"/>
            </w:pPr>
            <w:r>
              <w:rPr>
                <w:rFonts w:eastAsiaTheme="minorEastAsia"/>
                <w:color w:val="000000"/>
                <w:szCs w:val="21"/>
              </w:rPr>
              <w:t>金禾实业</w:t>
            </w:r>
          </w:p>
        </w:tc>
        <w:tc>
          <w:tcPr>
            <w:tcW w:w="1559" w:type="dxa"/>
            <w:vAlign w:val="center"/>
          </w:tcPr>
          <w:p w:rsidR="008635BE" w:rsidRDefault="00056919">
            <w:pPr>
              <w:jc w:val="right"/>
            </w:pPr>
            <w:r>
              <w:rPr>
                <w:rFonts w:eastAsiaTheme="minorEastAsia"/>
                <w:color w:val="000000"/>
                <w:szCs w:val="21"/>
              </w:rPr>
              <w:t>751,000</w:t>
            </w:r>
          </w:p>
        </w:tc>
        <w:tc>
          <w:tcPr>
            <w:tcW w:w="1932" w:type="dxa"/>
            <w:vAlign w:val="center"/>
          </w:tcPr>
          <w:p w:rsidR="008635BE" w:rsidRDefault="00056919">
            <w:pPr>
              <w:jc w:val="right"/>
            </w:pPr>
            <w:r>
              <w:rPr>
                <w:rFonts w:eastAsiaTheme="minorEastAsia"/>
                <w:color w:val="000000"/>
                <w:szCs w:val="21"/>
              </w:rPr>
              <w:t>16,980,110.00</w:t>
            </w:r>
          </w:p>
        </w:tc>
        <w:tc>
          <w:tcPr>
            <w:tcW w:w="1612" w:type="dxa"/>
            <w:vAlign w:val="center"/>
          </w:tcPr>
          <w:p w:rsidR="008635BE" w:rsidRDefault="00056919">
            <w:pPr>
              <w:jc w:val="right"/>
            </w:pPr>
            <w:r>
              <w:rPr>
                <w:rFonts w:eastAsiaTheme="minorEastAsia"/>
                <w:color w:val="000000"/>
                <w:szCs w:val="21"/>
              </w:rPr>
              <w:t>0.51</w:t>
            </w:r>
          </w:p>
        </w:tc>
      </w:tr>
      <w:tr w:rsidR="008635BE">
        <w:trPr>
          <w:jc w:val="center"/>
        </w:trPr>
        <w:tc>
          <w:tcPr>
            <w:tcW w:w="817" w:type="dxa"/>
            <w:vAlign w:val="center"/>
          </w:tcPr>
          <w:p w:rsidR="008635BE" w:rsidRDefault="00056919">
            <w:pPr>
              <w:jc w:val="center"/>
            </w:pPr>
            <w:r>
              <w:rPr>
                <w:rFonts w:eastAsiaTheme="minorEastAsia"/>
                <w:color w:val="000000"/>
                <w:szCs w:val="21"/>
              </w:rPr>
              <w:t>53</w:t>
            </w:r>
          </w:p>
        </w:tc>
        <w:tc>
          <w:tcPr>
            <w:tcW w:w="1276" w:type="dxa"/>
            <w:vAlign w:val="center"/>
          </w:tcPr>
          <w:p w:rsidR="008635BE" w:rsidRDefault="00056919">
            <w:pPr>
              <w:jc w:val="center"/>
            </w:pPr>
            <w:r>
              <w:rPr>
                <w:rFonts w:eastAsiaTheme="minorEastAsia"/>
                <w:color w:val="000000"/>
                <w:szCs w:val="21"/>
              </w:rPr>
              <w:t>600048</w:t>
            </w:r>
          </w:p>
        </w:tc>
        <w:tc>
          <w:tcPr>
            <w:tcW w:w="1701" w:type="dxa"/>
            <w:vAlign w:val="center"/>
          </w:tcPr>
          <w:p w:rsidR="008635BE" w:rsidRDefault="00056919">
            <w:pPr>
              <w:jc w:val="center"/>
            </w:pPr>
            <w:r>
              <w:rPr>
                <w:rFonts w:eastAsiaTheme="minorEastAsia"/>
                <w:color w:val="000000"/>
                <w:szCs w:val="21"/>
              </w:rPr>
              <w:t>保利地产</w:t>
            </w:r>
          </w:p>
        </w:tc>
        <w:tc>
          <w:tcPr>
            <w:tcW w:w="1559" w:type="dxa"/>
            <w:vAlign w:val="center"/>
          </w:tcPr>
          <w:p w:rsidR="008635BE" w:rsidRDefault="00056919">
            <w:pPr>
              <w:jc w:val="right"/>
            </w:pPr>
            <w:r>
              <w:rPr>
                <w:rFonts w:eastAsiaTheme="minorEastAsia"/>
                <w:color w:val="000000"/>
                <w:szCs w:val="21"/>
              </w:rPr>
              <w:t>968,200</w:t>
            </w:r>
          </w:p>
        </w:tc>
        <w:tc>
          <w:tcPr>
            <w:tcW w:w="1932" w:type="dxa"/>
            <w:vAlign w:val="center"/>
          </w:tcPr>
          <w:p w:rsidR="008635BE" w:rsidRDefault="00056919">
            <w:pPr>
              <w:jc w:val="right"/>
            </w:pPr>
            <w:r>
              <w:rPr>
                <w:rFonts w:eastAsiaTheme="minorEastAsia"/>
                <w:color w:val="000000"/>
                <w:szCs w:val="21"/>
              </w:rPr>
              <w:t>15,665,476.00</w:t>
            </w:r>
          </w:p>
        </w:tc>
        <w:tc>
          <w:tcPr>
            <w:tcW w:w="1612" w:type="dxa"/>
            <w:vAlign w:val="center"/>
          </w:tcPr>
          <w:p w:rsidR="008635BE" w:rsidRDefault="00056919">
            <w:pPr>
              <w:jc w:val="right"/>
            </w:pPr>
            <w:r>
              <w:rPr>
                <w:rFonts w:eastAsiaTheme="minorEastAsia"/>
                <w:color w:val="000000"/>
                <w:szCs w:val="21"/>
              </w:rPr>
              <w:t>0.47</w:t>
            </w:r>
          </w:p>
        </w:tc>
      </w:tr>
      <w:tr w:rsidR="008635BE">
        <w:trPr>
          <w:jc w:val="center"/>
        </w:trPr>
        <w:tc>
          <w:tcPr>
            <w:tcW w:w="817" w:type="dxa"/>
            <w:vAlign w:val="center"/>
          </w:tcPr>
          <w:p w:rsidR="008635BE" w:rsidRDefault="00056919">
            <w:pPr>
              <w:jc w:val="center"/>
            </w:pPr>
            <w:r>
              <w:rPr>
                <w:rFonts w:eastAsiaTheme="minorEastAsia"/>
                <w:color w:val="000000"/>
                <w:szCs w:val="21"/>
              </w:rPr>
              <w:t>54</w:t>
            </w:r>
          </w:p>
        </w:tc>
        <w:tc>
          <w:tcPr>
            <w:tcW w:w="1276" w:type="dxa"/>
            <w:vAlign w:val="center"/>
          </w:tcPr>
          <w:p w:rsidR="008635BE" w:rsidRDefault="00056919">
            <w:pPr>
              <w:jc w:val="center"/>
            </w:pPr>
            <w:r>
              <w:rPr>
                <w:rFonts w:eastAsiaTheme="minorEastAsia"/>
                <w:color w:val="000000"/>
                <w:szCs w:val="21"/>
              </w:rPr>
              <w:t>002912</w:t>
            </w:r>
          </w:p>
        </w:tc>
        <w:tc>
          <w:tcPr>
            <w:tcW w:w="1701" w:type="dxa"/>
            <w:vAlign w:val="center"/>
          </w:tcPr>
          <w:p w:rsidR="008635BE" w:rsidRDefault="00056919">
            <w:pPr>
              <w:jc w:val="center"/>
            </w:pPr>
            <w:r>
              <w:rPr>
                <w:rFonts w:eastAsiaTheme="minorEastAsia"/>
                <w:color w:val="000000"/>
                <w:szCs w:val="21"/>
              </w:rPr>
              <w:t>中新赛克</w:t>
            </w:r>
          </w:p>
        </w:tc>
        <w:tc>
          <w:tcPr>
            <w:tcW w:w="1559" w:type="dxa"/>
            <w:vAlign w:val="center"/>
          </w:tcPr>
          <w:p w:rsidR="008635BE" w:rsidRDefault="00056919">
            <w:pPr>
              <w:jc w:val="right"/>
            </w:pPr>
            <w:r>
              <w:rPr>
                <w:rFonts w:eastAsiaTheme="minorEastAsia"/>
                <w:color w:val="000000"/>
                <w:szCs w:val="21"/>
              </w:rPr>
              <w:t>120,880</w:t>
            </w:r>
          </w:p>
        </w:tc>
        <w:tc>
          <w:tcPr>
            <w:tcW w:w="1932" w:type="dxa"/>
            <w:vAlign w:val="center"/>
          </w:tcPr>
          <w:p w:rsidR="008635BE" w:rsidRDefault="00056919">
            <w:pPr>
              <w:jc w:val="right"/>
            </w:pPr>
            <w:r>
              <w:rPr>
                <w:rFonts w:eastAsiaTheme="minorEastAsia"/>
                <w:color w:val="000000"/>
                <w:szCs w:val="21"/>
              </w:rPr>
              <w:t>15,230,880.00</w:t>
            </w:r>
          </w:p>
        </w:tc>
        <w:tc>
          <w:tcPr>
            <w:tcW w:w="1612" w:type="dxa"/>
            <w:vAlign w:val="center"/>
          </w:tcPr>
          <w:p w:rsidR="008635BE" w:rsidRDefault="00056919">
            <w:pPr>
              <w:jc w:val="right"/>
            </w:pPr>
            <w:r>
              <w:rPr>
                <w:rFonts w:eastAsiaTheme="minorEastAsia"/>
                <w:color w:val="000000"/>
                <w:szCs w:val="21"/>
              </w:rPr>
              <w:t>0.46</w:t>
            </w:r>
          </w:p>
        </w:tc>
      </w:tr>
      <w:tr w:rsidR="008635BE">
        <w:trPr>
          <w:jc w:val="center"/>
        </w:trPr>
        <w:tc>
          <w:tcPr>
            <w:tcW w:w="817" w:type="dxa"/>
            <w:vAlign w:val="center"/>
          </w:tcPr>
          <w:p w:rsidR="008635BE" w:rsidRDefault="00056919">
            <w:pPr>
              <w:jc w:val="center"/>
            </w:pPr>
            <w:r>
              <w:rPr>
                <w:rFonts w:eastAsiaTheme="minorEastAsia"/>
                <w:color w:val="000000"/>
                <w:szCs w:val="21"/>
              </w:rPr>
              <w:t>55</w:t>
            </w:r>
          </w:p>
        </w:tc>
        <w:tc>
          <w:tcPr>
            <w:tcW w:w="1276" w:type="dxa"/>
            <w:vAlign w:val="center"/>
          </w:tcPr>
          <w:p w:rsidR="008635BE" w:rsidRDefault="00056919">
            <w:pPr>
              <w:jc w:val="center"/>
            </w:pPr>
            <w:r>
              <w:rPr>
                <w:rFonts w:eastAsiaTheme="minorEastAsia"/>
                <w:color w:val="000000"/>
                <w:szCs w:val="21"/>
              </w:rPr>
              <w:t>300298</w:t>
            </w:r>
          </w:p>
        </w:tc>
        <w:tc>
          <w:tcPr>
            <w:tcW w:w="1701" w:type="dxa"/>
            <w:vAlign w:val="center"/>
          </w:tcPr>
          <w:p w:rsidR="008635BE" w:rsidRDefault="00056919">
            <w:pPr>
              <w:jc w:val="center"/>
            </w:pPr>
            <w:r>
              <w:rPr>
                <w:rFonts w:eastAsiaTheme="minorEastAsia"/>
                <w:color w:val="000000"/>
                <w:szCs w:val="21"/>
              </w:rPr>
              <w:t>三诺生物</w:t>
            </w:r>
          </w:p>
        </w:tc>
        <w:tc>
          <w:tcPr>
            <w:tcW w:w="1559" w:type="dxa"/>
            <w:vAlign w:val="center"/>
          </w:tcPr>
          <w:p w:rsidR="008635BE" w:rsidRDefault="00056919">
            <w:pPr>
              <w:jc w:val="right"/>
            </w:pPr>
            <w:r>
              <w:rPr>
                <w:rFonts w:eastAsiaTheme="minorEastAsia"/>
                <w:color w:val="000000"/>
                <w:szCs w:val="21"/>
              </w:rPr>
              <w:t>975,080</w:t>
            </w:r>
          </w:p>
        </w:tc>
        <w:tc>
          <w:tcPr>
            <w:tcW w:w="1932" w:type="dxa"/>
            <w:vAlign w:val="center"/>
          </w:tcPr>
          <w:p w:rsidR="008635BE" w:rsidRDefault="00056919">
            <w:pPr>
              <w:jc w:val="right"/>
            </w:pPr>
            <w:r>
              <w:rPr>
                <w:rFonts w:eastAsiaTheme="minorEastAsia"/>
                <w:color w:val="000000"/>
                <w:szCs w:val="21"/>
              </w:rPr>
              <w:t>14,616,449.20</w:t>
            </w:r>
          </w:p>
        </w:tc>
        <w:tc>
          <w:tcPr>
            <w:tcW w:w="1612" w:type="dxa"/>
            <w:vAlign w:val="center"/>
          </w:tcPr>
          <w:p w:rsidR="008635BE" w:rsidRDefault="00056919">
            <w:pPr>
              <w:jc w:val="right"/>
            </w:pPr>
            <w:r>
              <w:rPr>
                <w:rFonts w:eastAsiaTheme="minorEastAsia"/>
                <w:color w:val="000000"/>
                <w:szCs w:val="21"/>
              </w:rPr>
              <w:t>0.44</w:t>
            </w:r>
          </w:p>
        </w:tc>
      </w:tr>
      <w:tr w:rsidR="008635BE">
        <w:trPr>
          <w:jc w:val="center"/>
        </w:trPr>
        <w:tc>
          <w:tcPr>
            <w:tcW w:w="817" w:type="dxa"/>
            <w:vAlign w:val="center"/>
          </w:tcPr>
          <w:p w:rsidR="008635BE" w:rsidRDefault="00056919">
            <w:pPr>
              <w:jc w:val="center"/>
            </w:pPr>
            <w:r>
              <w:rPr>
                <w:rFonts w:eastAsiaTheme="minorEastAsia"/>
                <w:color w:val="000000"/>
                <w:szCs w:val="21"/>
              </w:rPr>
              <w:t>56</w:t>
            </w:r>
          </w:p>
        </w:tc>
        <w:tc>
          <w:tcPr>
            <w:tcW w:w="1276" w:type="dxa"/>
            <w:vAlign w:val="center"/>
          </w:tcPr>
          <w:p w:rsidR="008635BE" w:rsidRDefault="00056919">
            <w:pPr>
              <w:jc w:val="center"/>
            </w:pPr>
            <w:r>
              <w:rPr>
                <w:rFonts w:eastAsiaTheme="minorEastAsia"/>
                <w:color w:val="000000"/>
                <w:szCs w:val="21"/>
              </w:rPr>
              <w:t>000661</w:t>
            </w:r>
          </w:p>
        </w:tc>
        <w:tc>
          <w:tcPr>
            <w:tcW w:w="1701" w:type="dxa"/>
            <w:vAlign w:val="center"/>
          </w:tcPr>
          <w:p w:rsidR="008635BE" w:rsidRDefault="00056919">
            <w:pPr>
              <w:jc w:val="center"/>
            </w:pPr>
            <w:r>
              <w:rPr>
                <w:rFonts w:eastAsiaTheme="minorEastAsia"/>
                <w:color w:val="000000"/>
                <w:szCs w:val="21"/>
              </w:rPr>
              <w:t>长春高新</w:t>
            </w:r>
          </w:p>
        </w:tc>
        <w:tc>
          <w:tcPr>
            <w:tcW w:w="1559" w:type="dxa"/>
            <w:vAlign w:val="center"/>
          </w:tcPr>
          <w:p w:rsidR="008635BE" w:rsidRDefault="00056919">
            <w:pPr>
              <w:jc w:val="right"/>
            </w:pPr>
            <w:r>
              <w:rPr>
                <w:rFonts w:eastAsiaTheme="minorEastAsia"/>
                <w:color w:val="000000"/>
                <w:szCs w:val="21"/>
              </w:rPr>
              <w:t>32,147</w:t>
            </w:r>
          </w:p>
        </w:tc>
        <w:tc>
          <w:tcPr>
            <w:tcW w:w="1932" w:type="dxa"/>
            <w:vAlign w:val="center"/>
          </w:tcPr>
          <w:p w:rsidR="008635BE" w:rsidRDefault="00056919">
            <w:pPr>
              <w:jc w:val="right"/>
            </w:pPr>
            <w:r>
              <w:rPr>
                <w:rFonts w:eastAsiaTheme="minorEastAsia"/>
                <w:color w:val="000000"/>
                <w:szCs w:val="21"/>
              </w:rPr>
              <w:t>14,369,709.00</w:t>
            </w:r>
          </w:p>
        </w:tc>
        <w:tc>
          <w:tcPr>
            <w:tcW w:w="1612" w:type="dxa"/>
            <w:vAlign w:val="center"/>
          </w:tcPr>
          <w:p w:rsidR="008635BE" w:rsidRDefault="00056919">
            <w:pPr>
              <w:jc w:val="right"/>
            </w:pPr>
            <w:r>
              <w:rPr>
                <w:rFonts w:eastAsiaTheme="minorEastAsia"/>
                <w:color w:val="000000"/>
                <w:szCs w:val="21"/>
              </w:rPr>
              <w:t>0.43</w:t>
            </w:r>
          </w:p>
        </w:tc>
      </w:tr>
      <w:tr w:rsidR="008635BE">
        <w:trPr>
          <w:jc w:val="center"/>
        </w:trPr>
        <w:tc>
          <w:tcPr>
            <w:tcW w:w="817" w:type="dxa"/>
            <w:vAlign w:val="center"/>
          </w:tcPr>
          <w:p w:rsidR="008635BE" w:rsidRDefault="00056919">
            <w:pPr>
              <w:jc w:val="center"/>
            </w:pPr>
            <w:r>
              <w:rPr>
                <w:rFonts w:eastAsiaTheme="minorEastAsia"/>
                <w:color w:val="000000"/>
                <w:szCs w:val="21"/>
              </w:rPr>
              <w:t>57</w:t>
            </w:r>
          </w:p>
        </w:tc>
        <w:tc>
          <w:tcPr>
            <w:tcW w:w="1276" w:type="dxa"/>
            <w:vAlign w:val="center"/>
          </w:tcPr>
          <w:p w:rsidR="008635BE" w:rsidRDefault="00056919">
            <w:pPr>
              <w:jc w:val="center"/>
            </w:pPr>
            <w:r>
              <w:rPr>
                <w:rFonts w:eastAsiaTheme="minorEastAsia"/>
                <w:color w:val="000000"/>
                <w:szCs w:val="21"/>
              </w:rPr>
              <w:t>300633</w:t>
            </w:r>
          </w:p>
        </w:tc>
        <w:tc>
          <w:tcPr>
            <w:tcW w:w="1701" w:type="dxa"/>
            <w:vAlign w:val="center"/>
          </w:tcPr>
          <w:p w:rsidR="008635BE" w:rsidRDefault="00056919">
            <w:pPr>
              <w:jc w:val="center"/>
            </w:pPr>
            <w:r>
              <w:rPr>
                <w:rFonts w:eastAsiaTheme="minorEastAsia"/>
                <w:color w:val="000000"/>
                <w:szCs w:val="21"/>
              </w:rPr>
              <w:t>开立医疗</w:t>
            </w:r>
          </w:p>
        </w:tc>
        <w:tc>
          <w:tcPr>
            <w:tcW w:w="1559" w:type="dxa"/>
            <w:vAlign w:val="center"/>
          </w:tcPr>
          <w:p w:rsidR="008635BE" w:rsidRDefault="00056919">
            <w:pPr>
              <w:jc w:val="right"/>
            </w:pPr>
            <w:r>
              <w:rPr>
                <w:rFonts w:eastAsiaTheme="minorEastAsia"/>
                <w:color w:val="000000"/>
                <w:szCs w:val="21"/>
              </w:rPr>
              <w:t>592,512</w:t>
            </w:r>
          </w:p>
        </w:tc>
        <w:tc>
          <w:tcPr>
            <w:tcW w:w="1932" w:type="dxa"/>
            <w:vAlign w:val="center"/>
          </w:tcPr>
          <w:p w:rsidR="008635BE" w:rsidRDefault="00056919">
            <w:pPr>
              <w:jc w:val="right"/>
            </w:pPr>
            <w:r>
              <w:rPr>
                <w:rFonts w:eastAsiaTheme="minorEastAsia"/>
                <w:color w:val="000000"/>
                <w:szCs w:val="21"/>
              </w:rPr>
              <w:t>14,161,036.80</w:t>
            </w:r>
          </w:p>
        </w:tc>
        <w:tc>
          <w:tcPr>
            <w:tcW w:w="1612" w:type="dxa"/>
            <w:vAlign w:val="center"/>
          </w:tcPr>
          <w:p w:rsidR="008635BE" w:rsidRDefault="00056919">
            <w:pPr>
              <w:jc w:val="right"/>
            </w:pPr>
            <w:r>
              <w:rPr>
                <w:rFonts w:eastAsiaTheme="minorEastAsia"/>
                <w:color w:val="000000"/>
                <w:szCs w:val="21"/>
              </w:rPr>
              <w:t>0.43</w:t>
            </w:r>
          </w:p>
        </w:tc>
      </w:tr>
      <w:tr w:rsidR="008635BE">
        <w:trPr>
          <w:jc w:val="center"/>
        </w:trPr>
        <w:tc>
          <w:tcPr>
            <w:tcW w:w="817" w:type="dxa"/>
            <w:vAlign w:val="center"/>
          </w:tcPr>
          <w:p w:rsidR="008635BE" w:rsidRDefault="00056919">
            <w:pPr>
              <w:jc w:val="center"/>
            </w:pPr>
            <w:r>
              <w:rPr>
                <w:rFonts w:eastAsiaTheme="minorEastAsia"/>
                <w:color w:val="000000"/>
                <w:szCs w:val="21"/>
              </w:rPr>
              <w:t>58</w:t>
            </w:r>
          </w:p>
        </w:tc>
        <w:tc>
          <w:tcPr>
            <w:tcW w:w="1276" w:type="dxa"/>
            <w:vAlign w:val="center"/>
          </w:tcPr>
          <w:p w:rsidR="008635BE" w:rsidRDefault="00056919">
            <w:pPr>
              <w:jc w:val="center"/>
            </w:pPr>
            <w:r>
              <w:rPr>
                <w:rFonts w:eastAsiaTheme="minorEastAsia"/>
                <w:color w:val="000000"/>
                <w:szCs w:val="21"/>
              </w:rPr>
              <w:t>000403</w:t>
            </w:r>
          </w:p>
        </w:tc>
        <w:tc>
          <w:tcPr>
            <w:tcW w:w="1701" w:type="dxa"/>
            <w:vAlign w:val="center"/>
          </w:tcPr>
          <w:p w:rsidR="008635BE" w:rsidRDefault="00056919">
            <w:pPr>
              <w:jc w:val="center"/>
            </w:pPr>
            <w:r>
              <w:rPr>
                <w:rFonts w:eastAsiaTheme="minorEastAsia"/>
                <w:color w:val="000000"/>
                <w:szCs w:val="21"/>
              </w:rPr>
              <w:t>双林生物</w:t>
            </w:r>
          </w:p>
        </w:tc>
        <w:tc>
          <w:tcPr>
            <w:tcW w:w="1559" w:type="dxa"/>
            <w:vAlign w:val="center"/>
          </w:tcPr>
          <w:p w:rsidR="008635BE" w:rsidRDefault="00056919">
            <w:pPr>
              <w:jc w:val="right"/>
            </w:pPr>
            <w:r>
              <w:rPr>
                <w:rFonts w:eastAsiaTheme="minorEastAsia"/>
                <w:color w:val="000000"/>
                <w:szCs w:val="21"/>
              </w:rPr>
              <w:t>408,968</w:t>
            </w:r>
          </w:p>
        </w:tc>
        <w:tc>
          <w:tcPr>
            <w:tcW w:w="1932" w:type="dxa"/>
            <w:vAlign w:val="center"/>
          </w:tcPr>
          <w:p w:rsidR="008635BE" w:rsidRDefault="00056919">
            <w:pPr>
              <w:jc w:val="right"/>
            </w:pPr>
            <w:r>
              <w:rPr>
                <w:rFonts w:eastAsiaTheme="minorEastAsia"/>
                <w:color w:val="000000"/>
                <w:szCs w:val="21"/>
              </w:rPr>
              <w:t>13,209,666.40</w:t>
            </w:r>
          </w:p>
        </w:tc>
        <w:tc>
          <w:tcPr>
            <w:tcW w:w="1612" w:type="dxa"/>
            <w:vAlign w:val="center"/>
          </w:tcPr>
          <w:p w:rsidR="008635BE" w:rsidRDefault="00056919">
            <w:pPr>
              <w:jc w:val="right"/>
            </w:pPr>
            <w:r>
              <w:rPr>
                <w:rFonts w:eastAsiaTheme="minorEastAsia"/>
                <w:color w:val="000000"/>
                <w:szCs w:val="21"/>
              </w:rPr>
              <w:t>0.40</w:t>
            </w:r>
          </w:p>
        </w:tc>
      </w:tr>
      <w:tr w:rsidR="008635BE">
        <w:trPr>
          <w:jc w:val="center"/>
        </w:trPr>
        <w:tc>
          <w:tcPr>
            <w:tcW w:w="817" w:type="dxa"/>
            <w:vAlign w:val="center"/>
          </w:tcPr>
          <w:p w:rsidR="008635BE" w:rsidRDefault="00056919">
            <w:pPr>
              <w:jc w:val="center"/>
            </w:pPr>
            <w:r>
              <w:rPr>
                <w:rFonts w:eastAsiaTheme="minorEastAsia"/>
                <w:color w:val="000000"/>
                <w:szCs w:val="21"/>
              </w:rPr>
              <w:t>59</w:t>
            </w:r>
          </w:p>
        </w:tc>
        <w:tc>
          <w:tcPr>
            <w:tcW w:w="1276" w:type="dxa"/>
            <w:vAlign w:val="center"/>
          </w:tcPr>
          <w:p w:rsidR="008635BE" w:rsidRDefault="00056919">
            <w:pPr>
              <w:jc w:val="center"/>
            </w:pPr>
            <w:r>
              <w:rPr>
                <w:rFonts w:eastAsiaTheme="minorEastAsia"/>
                <w:color w:val="000000"/>
                <w:szCs w:val="21"/>
              </w:rPr>
              <w:t>300545</w:t>
            </w:r>
          </w:p>
        </w:tc>
        <w:tc>
          <w:tcPr>
            <w:tcW w:w="1701" w:type="dxa"/>
            <w:vAlign w:val="center"/>
          </w:tcPr>
          <w:p w:rsidR="008635BE" w:rsidRDefault="00056919">
            <w:pPr>
              <w:jc w:val="center"/>
            </w:pPr>
            <w:r>
              <w:rPr>
                <w:rFonts w:eastAsiaTheme="minorEastAsia"/>
                <w:color w:val="000000"/>
                <w:szCs w:val="21"/>
              </w:rPr>
              <w:t>联得装备</w:t>
            </w:r>
          </w:p>
        </w:tc>
        <w:tc>
          <w:tcPr>
            <w:tcW w:w="1559" w:type="dxa"/>
            <w:vAlign w:val="center"/>
          </w:tcPr>
          <w:p w:rsidR="008635BE" w:rsidRDefault="00056919">
            <w:pPr>
              <w:jc w:val="right"/>
            </w:pPr>
            <w:r>
              <w:rPr>
                <w:rFonts w:eastAsiaTheme="minorEastAsia"/>
                <w:color w:val="000000"/>
                <w:szCs w:val="21"/>
              </w:rPr>
              <w:t>490,600</w:t>
            </w:r>
          </w:p>
        </w:tc>
        <w:tc>
          <w:tcPr>
            <w:tcW w:w="1932" w:type="dxa"/>
            <w:vAlign w:val="center"/>
          </w:tcPr>
          <w:p w:rsidR="008635BE" w:rsidRDefault="00056919">
            <w:pPr>
              <w:jc w:val="right"/>
            </w:pPr>
            <w:r>
              <w:rPr>
                <w:rFonts w:eastAsiaTheme="minorEastAsia"/>
                <w:color w:val="000000"/>
                <w:szCs w:val="21"/>
              </w:rPr>
              <w:t>12,976,370.00</w:t>
            </w:r>
          </w:p>
        </w:tc>
        <w:tc>
          <w:tcPr>
            <w:tcW w:w="1612" w:type="dxa"/>
            <w:vAlign w:val="center"/>
          </w:tcPr>
          <w:p w:rsidR="008635BE" w:rsidRDefault="00056919">
            <w:pPr>
              <w:jc w:val="right"/>
            </w:pPr>
            <w:r>
              <w:rPr>
                <w:rFonts w:eastAsiaTheme="minorEastAsia"/>
                <w:color w:val="000000"/>
                <w:szCs w:val="21"/>
              </w:rPr>
              <w:t>0.39</w:t>
            </w:r>
          </w:p>
        </w:tc>
      </w:tr>
      <w:tr w:rsidR="008635BE">
        <w:trPr>
          <w:jc w:val="center"/>
        </w:trPr>
        <w:tc>
          <w:tcPr>
            <w:tcW w:w="817" w:type="dxa"/>
            <w:vAlign w:val="center"/>
          </w:tcPr>
          <w:p w:rsidR="008635BE" w:rsidRDefault="00056919">
            <w:pPr>
              <w:jc w:val="center"/>
            </w:pPr>
            <w:r>
              <w:rPr>
                <w:rFonts w:eastAsiaTheme="minorEastAsia"/>
                <w:color w:val="000000"/>
                <w:szCs w:val="21"/>
              </w:rPr>
              <w:t>60</w:t>
            </w:r>
          </w:p>
        </w:tc>
        <w:tc>
          <w:tcPr>
            <w:tcW w:w="1276" w:type="dxa"/>
            <w:vAlign w:val="center"/>
          </w:tcPr>
          <w:p w:rsidR="008635BE" w:rsidRDefault="00056919">
            <w:pPr>
              <w:jc w:val="center"/>
            </w:pPr>
            <w:r>
              <w:rPr>
                <w:rFonts w:eastAsiaTheme="minorEastAsia"/>
                <w:color w:val="000000"/>
                <w:szCs w:val="21"/>
              </w:rPr>
              <w:t>002146</w:t>
            </w:r>
          </w:p>
        </w:tc>
        <w:tc>
          <w:tcPr>
            <w:tcW w:w="1701" w:type="dxa"/>
            <w:vAlign w:val="center"/>
          </w:tcPr>
          <w:p w:rsidR="008635BE" w:rsidRDefault="00056919">
            <w:pPr>
              <w:jc w:val="center"/>
            </w:pPr>
            <w:r>
              <w:rPr>
                <w:rFonts w:eastAsiaTheme="minorEastAsia"/>
                <w:color w:val="000000"/>
                <w:szCs w:val="21"/>
              </w:rPr>
              <w:t>荣盛发展</w:t>
            </w:r>
          </w:p>
        </w:tc>
        <w:tc>
          <w:tcPr>
            <w:tcW w:w="1559" w:type="dxa"/>
            <w:vAlign w:val="center"/>
          </w:tcPr>
          <w:p w:rsidR="008635BE" w:rsidRDefault="00056919">
            <w:pPr>
              <w:jc w:val="right"/>
            </w:pPr>
            <w:r>
              <w:rPr>
                <w:rFonts w:eastAsiaTheme="minorEastAsia"/>
                <w:color w:val="000000"/>
                <w:szCs w:val="21"/>
              </w:rPr>
              <w:t>1,227,700</w:t>
            </w:r>
          </w:p>
        </w:tc>
        <w:tc>
          <w:tcPr>
            <w:tcW w:w="1932" w:type="dxa"/>
            <w:vAlign w:val="center"/>
          </w:tcPr>
          <w:p w:rsidR="008635BE" w:rsidRDefault="00056919">
            <w:pPr>
              <w:jc w:val="right"/>
            </w:pPr>
            <w:r>
              <w:rPr>
                <w:rFonts w:eastAsiaTheme="minorEastAsia"/>
                <w:color w:val="000000"/>
                <w:szCs w:val="21"/>
              </w:rPr>
              <w:t>12,068,291.00</w:t>
            </w:r>
          </w:p>
        </w:tc>
        <w:tc>
          <w:tcPr>
            <w:tcW w:w="1612" w:type="dxa"/>
            <w:vAlign w:val="center"/>
          </w:tcPr>
          <w:p w:rsidR="008635BE" w:rsidRDefault="00056919">
            <w:pPr>
              <w:jc w:val="right"/>
            </w:pPr>
            <w:r>
              <w:rPr>
                <w:rFonts w:eastAsiaTheme="minorEastAsia"/>
                <w:color w:val="000000"/>
                <w:szCs w:val="21"/>
              </w:rPr>
              <w:t>0.37</w:t>
            </w:r>
          </w:p>
        </w:tc>
      </w:tr>
      <w:tr w:rsidR="008635BE">
        <w:trPr>
          <w:jc w:val="center"/>
        </w:trPr>
        <w:tc>
          <w:tcPr>
            <w:tcW w:w="817" w:type="dxa"/>
            <w:vAlign w:val="center"/>
          </w:tcPr>
          <w:p w:rsidR="008635BE" w:rsidRDefault="00056919">
            <w:pPr>
              <w:jc w:val="center"/>
            </w:pPr>
            <w:r>
              <w:rPr>
                <w:rFonts w:eastAsiaTheme="minorEastAsia"/>
                <w:color w:val="000000"/>
                <w:szCs w:val="21"/>
              </w:rPr>
              <w:t>61</w:t>
            </w:r>
          </w:p>
        </w:tc>
        <w:tc>
          <w:tcPr>
            <w:tcW w:w="1276" w:type="dxa"/>
            <w:vAlign w:val="center"/>
          </w:tcPr>
          <w:p w:rsidR="008635BE" w:rsidRDefault="00056919">
            <w:pPr>
              <w:jc w:val="center"/>
            </w:pPr>
            <w:r>
              <w:rPr>
                <w:rFonts w:eastAsiaTheme="minorEastAsia"/>
                <w:color w:val="000000"/>
                <w:szCs w:val="21"/>
              </w:rPr>
              <w:t>600380</w:t>
            </w:r>
          </w:p>
        </w:tc>
        <w:tc>
          <w:tcPr>
            <w:tcW w:w="1701" w:type="dxa"/>
            <w:vAlign w:val="center"/>
          </w:tcPr>
          <w:p w:rsidR="008635BE" w:rsidRDefault="00056919">
            <w:pPr>
              <w:jc w:val="center"/>
            </w:pPr>
            <w:r>
              <w:rPr>
                <w:rFonts w:eastAsiaTheme="minorEastAsia"/>
                <w:color w:val="000000"/>
                <w:szCs w:val="21"/>
              </w:rPr>
              <w:t>健康元</w:t>
            </w:r>
          </w:p>
        </w:tc>
        <w:tc>
          <w:tcPr>
            <w:tcW w:w="1559" w:type="dxa"/>
            <w:vAlign w:val="center"/>
          </w:tcPr>
          <w:p w:rsidR="008635BE" w:rsidRDefault="00056919">
            <w:pPr>
              <w:jc w:val="right"/>
            </w:pPr>
            <w:r>
              <w:rPr>
                <w:rFonts w:eastAsiaTheme="minorEastAsia"/>
                <w:color w:val="000000"/>
                <w:szCs w:val="21"/>
              </w:rPr>
              <w:t>1,022,600</w:t>
            </w:r>
          </w:p>
        </w:tc>
        <w:tc>
          <w:tcPr>
            <w:tcW w:w="1932" w:type="dxa"/>
            <w:vAlign w:val="center"/>
          </w:tcPr>
          <w:p w:rsidR="008635BE" w:rsidRDefault="00056919">
            <w:pPr>
              <w:jc w:val="right"/>
            </w:pPr>
            <w:r>
              <w:rPr>
                <w:rFonts w:eastAsiaTheme="minorEastAsia"/>
                <w:color w:val="000000"/>
                <w:szCs w:val="21"/>
              </w:rPr>
              <w:t>10,583,910.00</w:t>
            </w:r>
          </w:p>
        </w:tc>
        <w:tc>
          <w:tcPr>
            <w:tcW w:w="1612" w:type="dxa"/>
            <w:vAlign w:val="center"/>
          </w:tcPr>
          <w:p w:rsidR="008635BE" w:rsidRDefault="00056919">
            <w:pPr>
              <w:jc w:val="right"/>
            </w:pPr>
            <w:r>
              <w:rPr>
                <w:rFonts w:eastAsiaTheme="minorEastAsia"/>
                <w:color w:val="000000"/>
                <w:szCs w:val="21"/>
              </w:rPr>
              <w:t>0.32</w:t>
            </w:r>
          </w:p>
        </w:tc>
      </w:tr>
      <w:tr w:rsidR="008635BE">
        <w:trPr>
          <w:jc w:val="center"/>
        </w:trPr>
        <w:tc>
          <w:tcPr>
            <w:tcW w:w="817" w:type="dxa"/>
            <w:vAlign w:val="center"/>
          </w:tcPr>
          <w:p w:rsidR="008635BE" w:rsidRDefault="00056919">
            <w:pPr>
              <w:jc w:val="center"/>
            </w:pPr>
            <w:r>
              <w:rPr>
                <w:rFonts w:eastAsiaTheme="minorEastAsia"/>
                <w:color w:val="000000"/>
                <w:szCs w:val="21"/>
              </w:rPr>
              <w:t>62</w:t>
            </w:r>
          </w:p>
        </w:tc>
        <w:tc>
          <w:tcPr>
            <w:tcW w:w="1276" w:type="dxa"/>
            <w:vAlign w:val="center"/>
          </w:tcPr>
          <w:p w:rsidR="008635BE" w:rsidRDefault="00056919">
            <w:pPr>
              <w:jc w:val="center"/>
            </w:pPr>
            <w:r>
              <w:rPr>
                <w:rFonts w:eastAsiaTheme="minorEastAsia"/>
                <w:color w:val="000000"/>
                <w:szCs w:val="21"/>
              </w:rPr>
              <w:t>002867</w:t>
            </w:r>
          </w:p>
        </w:tc>
        <w:tc>
          <w:tcPr>
            <w:tcW w:w="1701" w:type="dxa"/>
            <w:vAlign w:val="center"/>
          </w:tcPr>
          <w:p w:rsidR="008635BE" w:rsidRDefault="00056919">
            <w:pPr>
              <w:jc w:val="center"/>
            </w:pPr>
            <w:r>
              <w:rPr>
                <w:rFonts w:eastAsiaTheme="minorEastAsia"/>
                <w:color w:val="000000"/>
                <w:szCs w:val="21"/>
              </w:rPr>
              <w:t>周大生</w:t>
            </w:r>
          </w:p>
        </w:tc>
        <w:tc>
          <w:tcPr>
            <w:tcW w:w="1559" w:type="dxa"/>
            <w:vAlign w:val="center"/>
          </w:tcPr>
          <w:p w:rsidR="008635BE" w:rsidRDefault="00056919">
            <w:pPr>
              <w:jc w:val="right"/>
            </w:pPr>
            <w:r>
              <w:rPr>
                <w:rFonts w:eastAsiaTheme="minorEastAsia"/>
                <w:color w:val="000000"/>
                <w:szCs w:val="21"/>
              </w:rPr>
              <w:t>531,250</w:t>
            </w:r>
          </w:p>
        </w:tc>
        <w:tc>
          <w:tcPr>
            <w:tcW w:w="1932" w:type="dxa"/>
            <w:vAlign w:val="center"/>
          </w:tcPr>
          <w:p w:rsidR="008635BE" w:rsidRDefault="00056919">
            <w:pPr>
              <w:jc w:val="right"/>
            </w:pPr>
            <w:r>
              <w:rPr>
                <w:rFonts w:eastAsiaTheme="minorEastAsia"/>
                <w:color w:val="000000"/>
                <w:szCs w:val="21"/>
              </w:rPr>
              <w:t>10,115,000.00</w:t>
            </w:r>
          </w:p>
        </w:tc>
        <w:tc>
          <w:tcPr>
            <w:tcW w:w="1612" w:type="dxa"/>
            <w:vAlign w:val="center"/>
          </w:tcPr>
          <w:p w:rsidR="008635BE" w:rsidRDefault="00056919">
            <w:pPr>
              <w:jc w:val="right"/>
            </w:pPr>
            <w:r>
              <w:rPr>
                <w:rFonts w:eastAsiaTheme="minorEastAsia"/>
                <w:color w:val="000000"/>
                <w:szCs w:val="21"/>
              </w:rPr>
              <w:t>0.31</w:t>
            </w:r>
          </w:p>
        </w:tc>
      </w:tr>
      <w:tr w:rsidR="008635BE">
        <w:trPr>
          <w:jc w:val="center"/>
        </w:trPr>
        <w:tc>
          <w:tcPr>
            <w:tcW w:w="817" w:type="dxa"/>
            <w:vAlign w:val="center"/>
          </w:tcPr>
          <w:p w:rsidR="008635BE" w:rsidRDefault="00056919">
            <w:pPr>
              <w:jc w:val="center"/>
            </w:pPr>
            <w:r>
              <w:rPr>
                <w:rFonts w:eastAsiaTheme="minorEastAsia"/>
                <w:color w:val="000000"/>
                <w:szCs w:val="21"/>
              </w:rPr>
              <w:t>63</w:t>
            </w:r>
          </w:p>
        </w:tc>
        <w:tc>
          <w:tcPr>
            <w:tcW w:w="1276" w:type="dxa"/>
            <w:vAlign w:val="center"/>
          </w:tcPr>
          <w:p w:rsidR="008635BE" w:rsidRDefault="00056919">
            <w:pPr>
              <w:jc w:val="center"/>
            </w:pPr>
            <w:r>
              <w:rPr>
                <w:rFonts w:eastAsiaTheme="minorEastAsia"/>
                <w:color w:val="000000"/>
                <w:szCs w:val="21"/>
              </w:rPr>
              <w:t>000568</w:t>
            </w:r>
          </w:p>
        </w:tc>
        <w:tc>
          <w:tcPr>
            <w:tcW w:w="1701" w:type="dxa"/>
            <w:vAlign w:val="center"/>
          </w:tcPr>
          <w:p w:rsidR="008635BE" w:rsidRDefault="00056919">
            <w:pPr>
              <w:jc w:val="center"/>
            </w:pPr>
            <w:r>
              <w:rPr>
                <w:rFonts w:eastAsiaTheme="minorEastAsia"/>
                <w:color w:val="000000"/>
                <w:szCs w:val="21"/>
              </w:rPr>
              <w:t>泸州老窖</w:t>
            </w:r>
          </w:p>
        </w:tc>
        <w:tc>
          <w:tcPr>
            <w:tcW w:w="1559" w:type="dxa"/>
            <w:vAlign w:val="center"/>
          </w:tcPr>
          <w:p w:rsidR="008635BE" w:rsidRDefault="00056919">
            <w:pPr>
              <w:jc w:val="right"/>
            </w:pPr>
            <w:r>
              <w:rPr>
                <w:rFonts w:eastAsiaTheme="minorEastAsia"/>
                <w:color w:val="000000"/>
                <w:szCs w:val="21"/>
              </w:rPr>
              <w:t>113,656</w:t>
            </w:r>
          </w:p>
        </w:tc>
        <w:tc>
          <w:tcPr>
            <w:tcW w:w="1932" w:type="dxa"/>
            <w:vAlign w:val="center"/>
          </w:tcPr>
          <w:p w:rsidR="008635BE" w:rsidRDefault="00056919">
            <w:pPr>
              <w:jc w:val="right"/>
            </w:pPr>
            <w:r>
              <w:rPr>
                <w:rFonts w:eastAsiaTheme="minorEastAsia"/>
                <w:color w:val="000000"/>
                <w:szCs w:val="21"/>
              </w:rPr>
              <w:t>9,851,702.08</w:t>
            </w:r>
          </w:p>
        </w:tc>
        <w:tc>
          <w:tcPr>
            <w:tcW w:w="1612" w:type="dxa"/>
            <w:vAlign w:val="center"/>
          </w:tcPr>
          <w:p w:rsidR="008635BE" w:rsidRDefault="00056919">
            <w:pPr>
              <w:jc w:val="right"/>
            </w:pPr>
            <w:r>
              <w:rPr>
                <w:rFonts w:eastAsiaTheme="minorEastAsia"/>
                <w:color w:val="000000"/>
                <w:szCs w:val="21"/>
              </w:rPr>
              <w:t>0.30</w:t>
            </w:r>
          </w:p>
        </w:tc>
      </w:tr>
      <w:tr w:rsidR="008635BE">
        <w:trPr>
          <w:jc w:val="center"/>
        </w:trPr>
        <w:tc>
          <w:tcPr>
            <w:tcW w:w="817" w:type="dxa"/>
            <w:vAlign w:val="center"/>
          </w:tcPr>
          <w:p w:rsidR="008635BE" w:rsidRDefault="00056919">
            <w:pPr>
              <w:jc w:val="center"/>
            </w:pPr>
            <w:r>
              <w:rPr>
                <w:rFonts w:eastAsiaTheme="minorEastAsia"/>
                <w:color w:val="000000"/>
                <w:szCs w:val="21"/>
              </w:rPr>
              <w:t>64</w:t>
            </w:r>
          </w:p>
        </w:tc>
        <w:tc>
          <w:tcPr>
            <w:tcW w:w="1276" w:type="dxa"/>
            <w:vAlign w:val="center"/>
          </w:tcPr>
          <w:p w:rsidR="008635BE" w:rsidRDefault="00056919">
            <w:pPr>
              <w:jc w:val="center"/>
            </w:pPr>
            <w:r>
              <w:rPr>
                <w:rFonts w:eastAsiaTheme="minorEastAsia"/>
                <w:color w:val="000000"/>
                <w:szCs w:val="21"/>
              </w:rPr>
              <w:t>603232</w:t>
            </w:r>
          </w:p>
        </w:tc>
        <w:tc>
          <w:tcPr>
            <w:tcW w:w="1701" w:type="dxa"/>
            <w:vAlign w:val="center"/>
          </w:tcPr>
          <w:p w:rsidR="008635BE" w:rsidRDefault="00056919">
            <w:pPr>
              <w:jc w:val="center"/>
            </w:pPr>
            <w:r>
              <w:rPr>
                <w:rFonts w:eastAsiaTheme="minorEastAsia"/>
                <w:color w:val="000000"/>
                <w:szCs w:val="21"/>
              </w:rPr>
              <w:t>格尔软件</w:t>
            </w:r>
          </w:p>
        </w:tc>
        <w:tc>
          <w:tcPr>
            <w:tcW w:w="1559" w:type="dxa"/>
            <w:vAlign w:val="center"/>
          </w:tcPr>
          <w:p w:rsidR="008635BE" w:rsidRDefault="00056919">
            <w:pPr>
              <w:jc w:val="right"/>
            </w:pPr>
            <w:r>
              <w:rPr>
                <w:rFonts w:eastAsiaTheme="minorEastAsia"/>
                <w:color w:val="000000"/>
                <w:szCs w:val="21"/>
              </w:rPr>
              <w:t>302,197</w:t>
            </w:r>
          </w:p>
        </w:tc>
        <w:tc>
          <w:tcPr>
            <w:tcW w:w="1932" w:type="dxa"/>
            <w:vAlign w:val="center"/>
          </w:tcPr>
          <w:p w:rsidR="008635BE" w:rsidRDefault="00056919">
            <w:pPr>
              <w:jc w:val="right"/>
            </w:pPr>
            <w:r>
              <w:rPr>
                <w:rFonts w:eastAsiaTheme="minorEastAsia"/>
                <w:color w:val="000000"/>
                <w:szCs w:val="21"/>
              </w:rPr>
              <w:t>9,824,424.47</w:t>
            </w:r>
          </w:p>
        </w:tc>
        <w:tc>
          <w:tcPr>
            <w:tcW w:w="1612" w:type="dxa"/>
            <w:vAlign w:val="center"/>
          </w:tcPr>
          <w:p w:rsidR="008635BE" w:rsidRDefault="00056919">
            <w:pPr>
              <w:jc w:val="right"/>
            </w:pPr>
            <w:r>
              <w:rPr>
                <w:rFonts w:eastAsiaTheme="minorEastAsia"/>
                <w:color w:val="000000"/>
                <w:szCs w:val="21"/>
              </w:rPr>
              <w:t>0.30</w:t>
            </w:r>
          </w:p>
        </w:tc>
      </w:tr>
      <w:tr w:rsidR="008635BE">
        <w:trPr>
          <w:jc w:val="center"/>
        </w:trPr>
        <w:tc>
          <w:tcPr>
            <w:tcW w:w="817" w:type="dxa"/>
            <w:vAlign w:val="center"/>
          </w:tcPr>
          <w:p w:rsidR="008635BE" w:rsidRDefault="00056919">
            <w:pPr>
              <w:jc w:val="center"/>
            </w:pPr>
            <w:r>
              <w:rPr>
                <w:rFonts w:eastAsiaTheme="minorEastAsia"/>
                <w:color w:val="000000"/>
                <w:szCs w:val="21"/>
              </w:rPr>
              <w:t>65</w:t>
            </w:r>
          </w:p>
        </w:tc>
        <w:tc>
          <w:tcPr>
            <w:tcW w:w="1276" w:type="dxa"/>
            <w:vAlign w:val="center"/>
          </w:tcPr>
          <w:p w:rsidR="008635BE" w:rsidRDefault="00056919">
            <w:pPr>
              <w:jc w:val="center"/>
            </w:pPr>
            <w:r>
              <w:rPr>
                <w:rFonts w:eastAsiaTheme="minorEastAsia"/>
                <w:color w:val="000000"/>
                <w:szCs w:val="21"/>
              </w:rPr>
              <w:t>300136</w:t>
            </w:r>
          </w:p>
        </w:tc>
        <w:tc>
          <w:tcPr>
            <w:tcW w:w="1701" w:type="dxa"/>
            <w:vAlign w:val="center"/>
          </w:tcPr>
          <w:p w:rsidR="008635BE" w:rsidRDefault="00056919">
            <w:pPr>
              <w:jc w:val="center"/>
            </w:pPr>
            <w:r>
              <w:rPr>
                <w:rFonts w:eastAsiaTheme="minorEastAsia"/>
                <w:color w:val="000000"/>
                <w:szCs w:val="21"/>
              </w:rPr>
              <w:t>信维通信</w:t>
            </w:r>
          </w:p>
        </w:tc>
        <w:tc>
          <w:tcPr>
            <w:tcW w:w="1559" w:type="dxa"/>
            <w:vAlign w:val="center"/>
          </w:tcPr>
          <w:p w:rsidR="008635BE" w:rsidRDefault="00056919">
            <w:pPr>
              <w:jc w:val="right"/>
            </w:pPr>
            <w:r>
              <w:rPr>
                <w:rFonts w:eastAsiaTheme="minorEastAsia"/>
                <w:color w:val="000000"/>
                <w:szCs w:val="21"/>
              </w:rPr>
              <w:t>191,000</w:t>
            </w:r>
          </w:p>
        </w:tc>
        <w:tc>
          <w:tcPr>
            <w:tcW w:w="1932" w:type="dxa"/>
            <w:vAlign w:val="center"/>
          </w:tcPr>
          <w:p w:rsidR="008635BE" w:rsidRDefault="00056919">
            <w:pPr>
              <w:jc w:val="right"/>
            </w:pPr>
            <w:r>
              <w:rPr>
                <w:rFonts w:eastAsiaTheme="minorEastAsia"/>
                <w:color w:val="000000"/>
                <w:szCs w:val="21"/>
              </w:rPr>
              <w:t>8,667,580.00</w:t>
            </w:r>
          </w:p>
        </w:tc>
        <w:tc>
          <w:tcPr>
            <w:tcW w:w="1612" w:type="dxa"/>
            <w:vAlign w:val="center"/>
          </w:tcPr>
          <w:p w:rsidR="008635BE" w:rsidRDefault="00056919">
            <w:pPr>
              <w:jc w:val="right"/>
            </w:pPr>
            <w:r>
              <w:rPr>
                <w:rFonts w:eastAsiaTheme="minorEastAsia"/>
                <w:color w:val="000000"/>
                <w:szCs w:val="21"/>
              </w:rPr>
              <w:t>0.26</w:t>
            </w:r>
          </w:p>
        </w:tc>
      </w:tr>
      <w:tr w:rsidR="008635BE">
        <w:trPr>
          <w:jc w:val="center"/>
        </w:trPr>
        <w:tc>
          <w:tcPr>
            <w:tcW w:w="817" w:type="dxa"/>
            <w:vAlign w:val="center"/>
          </w:tcPr>
          <w:p w:rsidR="008635BE" w:rsidRDefault="00056919">
            <w:pPr>
              <w:jc w:val="center"/>
            </w:pPr>
            <w:r>
              <w:rPr>
                <w:rFonts w:eastAsiaTheme="minorEastAsia"/>
                <w:color w:val="000000"/>
                <w:szCs w:val="21"/>
              </w:rPr>
              <w:t>66</w:t>
            </w:r>
          </w:p>
        </w:tc>
        <w:tc>
          <w:tcPr>
            <w:tcW w:w="1276" w:type="dxa"/>
            <w:vAlign w:val="center"/>
          </w:tcPr>
          <w:p w:rsidR="008635BE" w:rsidRDefault="00056919">
            <w:pPr>
              <w:jc w:val="center"/>
            </w:pPr>
            <w:r>
              <w:rPr>
                <w:rFonts w:eastAsiaTheme="minorEastAsia"/>
                <w:color w:val="000000"/>
                <w:szCs w:val="21"/>
              </w:rPr>
              <w:t>002649</w:t>
            </w:r>
          </w:p>
        </w:tc>
        <w:tc>
          <w:tcPr>
            <w:tcW w:w="1701" w:type="dxa"/>
            <w:vAlign w:val="center"/>
          </w:tcPr>
          <w:p w:rsidR="008635BE" w:rsidRDefault="00056919">
            <w:pPr>
              <w:jc w:val="center"/>
            </w:pPr>
            <w:r>
              <w:rPr>
                <w:rFonts w:eastAsiaTheme="minorEastAsia"/>
                <w:color w:val="000000"/>
                <w:szCs w:val="21"/>
              </w:rPr>
              <w:t>博彦科技</w:t>
            </w:r>
          </w:p>
        </w:tc>
        <w:tc>
          <w:tcPr>
            <w:tcW w:w="1559" w:type="dxa"/>
            <w:vAlign w:val="center"/>
          </w:tcPr>
          <w:p w:rsidR="008635BE" w:rsidRDefault="00056919">
            <w:pPr>
              <w:jc w:val="right"/>
            </w:pPr>
            <w:r>
              <w:rPr>
                <w:rFonts w:eastAsiaTheme="minorEastAsia"/>
                <w:color w:val="000000"/>
                <w:szCs w:val="21"/>
              </w:rPr>
              <w:t>848,600</w:t>
            </w:r>
          </w:p>
        </w:tc>
        <w:tc>
          <w:tcPr>
            <w:tcW w:w="1932" w:type="dxa"/>
            <w:vAlign w:val="center"/>
          </w:tcPr>
          <w:p w:rsidR="008635BE" w:rsidRDefault="00056919">
            <w:pPr>
              <w:jc w:val="right"/>
            </w:pPr>
            <w:r>
              <w:rPr>
                <w:rFonts w:eastAsiaTheme="minorEastAsia"/>
                <w:color w:val="000000"/>
                <w:szCs w:val="21"/>
              </w:rPr>
              <w:t>8,418,112.00</w:t>
            </w:r>
          </w:p>
        </w:tc>
        <w:tc>
          <w:tcPr>
            <w:tcW w:w="1612" w:type="dxa"/>
            <w:vAlign w:val="center"/>
          </w:tcPr>
          <w:p w:rsidR="008635BE" w:rsidRDefault="00056919">
            <w:pPr>
              <w:jc w:val="right"/>
            </w:pPr>
            <w:r>
              <w:rPr>
                <w:rFonts w:eastAsiaTheme="minorEastAsia"/>
                <w:color w:val="000000"/>
                <w:szCs w:val="21"/>
              </w:rPr>
              <w:t>0.25</w:t>
            </w:r>
          </w:p>
        </w:tc>
      </w:tr>
      <w:tr w:rsidR="008635BE">
        <w:trPr>
          <w:jc w:val="center"/>
        </w:trPr>
        <w:tc>
          <w:tcPr>
            <w:tcW w:w="817" w:type="dxa"/>
            <w:vAlign w:val="center"/>
          </w:tcPr>
          <w:p w:rsidR="008635BE" w:rsidRDefault="00056919">
            <w:pPr>
              <w:jc w:val="center"/>
            </w:pPr>
            <w:r>
              <w:rPr>
                <w:rFonts w:eastAsiaTheme="minorEastAsia"/>
                <w:color w:val="000000"/>
                <w:szCs w:val="21"/>
              </w:rPr>
              <w:t>67</w:t>
            </w:r>
          </w:p>
        </w:tc>
        <w:tc>
          <w:tcPr>
            <w:tcW w:w="1276" w:type="dxa"/>
            <w:vAlign w:val="center"/>
          </w:tcPr>
          <w:p w:rsidR="008635BE" w:rsidRDefault="00056919">
            <w:pPr>
              <w:jc w:val="center"/>
            </w:pPr>
            <w:r>
              <w:rPr>
                <w:rFonts w:eastAsiaTheme="minorEastAsia"/>
                <w:color w:val="000000"/>
                <w:szCs w:val="21"/>
              </w:rPr>
              <w:t>000157</w:t>
            </w:r>
          </w:p>
        </w:tc>
        <w:tc>
          <w:tcPr>
            <w:tcW w:w="1701" w:type="dxa"/>
            <w:vAlign w:val="center"/>
          </w:tcPr>
          <w:p w:rsidR="008635BE" w:rsidRDefault="00056919">
            <w:pPr>
              <w:jc w:val="center"/>
            </w:pPr>
            <w:r>
              <w:rPr>
                <w:rFonts w:eastAsiaTheme="minorEastAsia"/>
                <w:color w:val="000000"/>
                <w:szCs w:val="21"/>
              </w:rPr>
              <w:t>中联重科</w:t>
            </w:r>
          </w:p>
        </w:tc>
        <w:tc>
          <w:tcPr>
            <w:tcW w:w="1559" w:type="dxa"/>
            <w:vAlign w:val="center"/>
          </w:tcPr>
          <w:p w:rsidR="008635BE" w:rsidRDefault="00056919">
            <w:pPr>
              <w:jc w:val="right"/>
            </w:pPr>
            <w:r>
              <w:rPr>
                <w:rFonts w:eastAsiaTheme="minorEastAsia"/>
                <w:color w:val="000000"/>
                <w:szCs w:val="21"/>
              </w:rPr>
              <w:t>1,250,000</w:t>
            </w:r>
          </w:p>
        </w:tc>
        <w:tc>
          <w:tcPr>
            <w:tcW w:w="1932" w:type="dxa"/>
            <w:vAlign w:val="center"/>
          </w:tcPr>
          <w:p w:rsidR="008635BE" w:rsidRDefault="00056919">
            <w:pPr>
              <w:jc w:val="right"/>
            </w:pPr>
            <w:r>
              <w:rPr>
                <w:rFonts w:eastAsiaTheme="minorEastAsia"/>
                <w:color w:val="000000"/>
                <w:szCs w:val="21"/>
              </w:rPr>
              <w:t>8,350,000.00</w:t>
            </w:r>
          </w:p>
        </w:tc>
        <w:tc>
          <w:tcPr>
            <w:tcW w:w="1612" w:type="dxa"/>
            <w:vAlign w:val="center"/>
          </w:tcPr>
          <w:p w:rsidR="008635BE" w:rsidRDefault="00056919">
            <w:pPr>
              <w:jc w:val="right"/>
            </w:pPr>
            <w:r>
              <w:rPr>
                <w:rFonts w:eastAsiaTheme="minorEastAsia"/>
                <w:color w:val="000000"/>
                <w:szCs w:val="21"/>
              </w:rPr>
              <w:t>0.25</w:t>
            </w:r>
          </w:p>
        </w:tc>
      </w:tr>
      <w:tr w:rsidR="008635BE">
        <w:trPr>
          <w:jc w:val="center"/>
        </w:trPr>
        <w:tc>
          <w:tcPr>
            <w:tcW w:w="817" w:type="dxa"/>
            <w:vAlign w:val="center"/>
          </w:tcPr>
          <w:p w:rsidR="008635BE" w:rsidRDefault="00056919">
            <w:pPr>
              <w:jc w:val="center"/>
            </w:pPr>
            <w:r>
              <w:rPr>
                <w:rFonts w:eastAsiaTheme="minorEastAsia"/>
                <w:color w:val="000000"/>
                <w:szCs w:val="21"/>
              </w:rPr>
              <w:t>68</w:t>
            </w:r>
          </w:p>
        </w:tc>
        <w:tc>
          <w:tcPr>
            <w:tcW w:w="1276" w:type="dxa"/>
            <w:vAlign w:val="center"/>
          </w:tcPr>
          <w:p w:rsidR="008635BE" w:rsidRDefault="00056919">
            <w:pPr>
              <w:jc w:val="center"/>
            </w:pPr>
            <w:r>
              <w:rPr>
                <w:rFonts w:eastAsiaTheme="minorEastAsia"/>
                <w:color w:val="000000"/>
                <w:szCs w:val="21"/>
              </w:rPr>
              <w:t>600161</w:t>
            </w:r>
          </w:p>
        </w:tc>
        <w:tc>
          <w:tcPr>
            <w:tcW w:w="1701" w:type="dxa"/>
            <w:vAlign w:val="center"/>
          </w:tcPr>
          <w:p w:rsidR="008635BE" w:rsidRDefault="00056919">
            <w:pPr>
              <w:jc w:val="center"/>
            </w:pPr>
            <w:r>
              <w:rPr>
                <w:rFonts w:eastAsiaTheme="minorEastAsia"/>
                <w:color w:val="000000"/>
                <w:szCs w:val="21"/>
              </w:rPr>
              <w:t>天坛生物</w:t>
            </w:r>
          </w:p>
        </w:tc>
        <w:tc>
          <w:tcPr>
            <w:tcW w:w="1559" w:type="dxa"/>
            <w:vAlign w:val="center"/>
          </w:tcPr>
          <w:p w:rsidR="008635BE" w:rsidRDefault="00056919">
            <w:pPr>
              <w:jc w:val="right"/>
            </w:pPr>
            <w:r>
              <w:rPr>
                <w:rFonts w:eastAsiaTheme="minorEastAsia"/>
                <w:color w:val="000000"/>
                <w:szCs w:val="21"/>
              </w:rPr>
              <w:t>286,460</w:t>
            </w:r>
          </w:p>
        </w:tc>
        <w:tc>
          <w:tcPr>
            <w:tcW w:w="1932" w:type="dxa"/>
            <w:vAlign w:val="center"/>
          </w:tcPr>
          <w:p w:rsidR="008635BE" w:rsidRDefault="00056919">
            <w:pPr>
              <w:jc w:val="right"/>
            </w:pPr>
            <w:r>
              <w:rPr>
                <w:rFonts w:eastAsiaTheme="minorEastAsia"/>
                <w:color w:val="000000"/>
                <w:szCs w:val="21"/>
              </w:rPr>
              <w:t>8,003,692.40</w:t>
            </w:r>
          </w:p>
        </w:tc>
        <w:tc>
          <w:tcPr>
            <w:tcW w:w="1612" w:type="dxa"/>
            <w:vAlign w:val="center"/>
          </w:tcPr>
          <w:p w:rsidR="008635BE" w:rsidRDefault="00056919">
            <w:pPr>
              <w:jc w:val="right"/>
            </w:pPr>
            <w:r>
              <w:rPr>
                <w:rFonts w:eastAsiaTheme="minorEastAsia"/>
                <w:color w:val="000000"/>
                <w:szCs w:val="21"/>
              </w:rPr>
              <w:t>0.24</w:t>
            </w:r>
          </w:p>
        </w:tc>
      </w:tr>
      <w:tr w:rsidR="008635BE">
        <w:trPr>
          <w:jc w:val="center"/>
        </w:trPr>
        <w:tc>
          <w:tcPr>
            <w:tcW w:w="817" w:type="dxa"/>
            <w:vAlign w:val="center"/>
          </w:tcPr>
          <w:p w:rsidR="008635BE" w:rsidRDefault="00056919">
            <w:pPr>
              <w:jc w:val="center"/>
            </w:pPr>
            <w:r>
              <w:rPr>
                <w:rFonts w:eastAsiaTheme="minorEastAsia"/>
                <w:color w:val="000000"/>
                <w:szCs w:val="21"/>
              </w:rPr>
              <w:t>69</w:t>
            </w:r>
          </w:p>
        </w:tc>
        <w:tc>
          <w:tcPr>
            <w:tcW w:w="1276" w:type="dxa"/>
            <w:vAlign w:val="center"/>
          </w:tcPr>
          <w:p w:rsidR="008635BE" w:rsidRDefault="00056919">
            <w:pPr>
              <w:jc w:val="center"/>
            </w:pPr>
            <w:r>
              <w:rPr>
                <w:rFonts w:eastAsiaTheme="minorEastAsia"/>
                <w:color w:val="000000"/>
                <w:szCs w:val="21"/>
              </w:rPr>
              <w:t>601088</w:t>
            </w:r>
          </w:p>
        </w:tc>
        <w:tc>
          <w:tcPr>
            <w:tcW w:w="1701" w:type="dxa"/>
            <w:vAlign w:val="center"/>
          </w:tcPr>
          <w:p w:rsidR="008635BE" w:rsidRDefault="00056919">
            <w:pPr>
              <w:jc w:val="center"/>
            </w:pPr>
            <w:r>
              <w:rPr>
                <w:rFonts w:eastAsiaTheme="minorEastAsia"/>
                <w:color w:val="000000"/>
                <w:szCs w:val="21"/>
              </w:rPr>
              <w:t>中国神华</w:t>
            </w:r>
          </w:p>
        </w:tc>
        <w:tc>
          <w:tcPr>
            <w:tcW w:w="1559" w:type="dxa"/>
            <w:vAlign w:val="center"/>
          </w:tcPr>
          <w:p w:rsidR="008635BE" w:rsidRDefault="00056919">
            <w:pPr>
              <w:jc w:val="right"/>
            </w:pPr>
            <w:r>
              <w:rPr>
                <w:rFonts w:eastAsiaTheme="minorEastAsia"/>
                <w:color w:val="000000"/>
                <w:szCs w:val="21"/>
              </w:rPr>
              <w:t>400,200</w:t>
            </w:r>
          </w:p>
        </w:tc>
        <w:tc>
          <w:tcPr>
            <w:tcW w:w="1932" w:type="dxa"/>
            <w:vAlign w:val="center"/>
          </w:tcPr>
          <w:p w:rsidR="008635BE" w:rsidRDefault="00056919">
            <w:pPr>
              <w:jc w:val="right"/>
            </w:pPr>
            <w:r>
              <w:rPr>
                <w:rFonts w:eastAsiaTheme="minorEastAsia"/>
                <w:color w:val="000000"/>
                <w:szCs w:val="21"/>
              </w:rPr>
              <w:t>7,303,650.00</w:t>
            </w:r>
          </w:p>
        </w:tc>
        <w:tc>
          <w:tcPr>
            <w:tcW w:w="1612" w:type="dxa"/>
            <w:vAlign w:val="center"/>
          </w:tcPr>
          <w:p w:rsidR="008635BE" w:rsidRDefault="00056919">
            <w:pPr>
              <w:jc w:val="right"/>
            </w:pPr>
            <w:r>
              <w:rPr>
                <w:rFonts w:eastAsiaTheme="minorEastAsia"/>
                <w:color w:val="000000"/>
                <w:szCs w:val="21"/>
              </w:rPr>
              <w:t>0.22</w:t>
            </w:r>
          </w:p>
        </w:tc>
      </w:tr>
      <w:tr w:rsidR="008635BE">
        <w:trPr>
          <w:jc w:val="center"/>
        </w:trPr>
        <w:tc>
          <w:tcPr>
            <w:tcW w:w="817" w:type="dxa"/>
            <w:vAlign w:val="center"/>
          </w:tcPr>
          <w:p w:rsidR="008635BE" w:rsidRDefault="00056919">
            <w:pPr>
              <w:jc w:val="center"/>
            </w:pPr>
            <w:r>
              <w:rPr>
                <w:rFonts w:eastAsiaTheme="minorEastAsia"/>
                <w:color w:val="000000"/>
                <w:szCs w:val="21"/>
              </w:rPr>
              <w:t>70</w:t>
            </w:r>
          </w:p>
        </w:tc>
        <w:tc>
          <w:tcPr>
            <w:tcW w:w="1276" w:type="dxa"/>
            <w:vAlign w:val="center"/>
          </w:tcPr>
          <w:p w:rsidR="008635BE" w:rsidRDefault="00056919">
            <w:pPr>
              <w:jc w:val="center"/>
            </w:pPr>
            <w:r>
              <w:rPr>
                <w:rFonts w:eastAsiaTheme="minorEastAsia"/>
                <w:color w:val="000000"/>
                <w:szCs w:val="21"/>
              </w:rPr>
              <w:t>601601</w:t>
            </w:r>
          </w:p>
        </w:tc>
        <w:tc>
          <w:tcPr>
            <w:tcW w:w="1701" w:type="dxa"/>
            <w:vAlign w:val="center"/>
          </w:tcPr>
          <w:p w:rsidR="008635BE" w:rsidRDefault="00056919">
            <w:pPr>
              <w:jc w:val="center"/>
            </w:pPr>
            <w:r>
              <w:rPr>
                <w:rFonts w:eastAsiaTheme="minorEastAsia"/>
                <w:color w:val="000000"/>
                <w:szCs w:val="21"/>
              </w:rPr>
              <w:t>中国太保</w:t>
            </w:r>
          </w:p>
        </w:tc>
        <w:tc>
          <w:tcPr>
            <w:tcW w:w="1559" w:type="dxa"/>
            <w:vAlign w:val="center"/>
          </w:tcPr>
          <w:p w:rsidR="008635BE" w:rsidRDefault="00056919">
            <w:pPr>
              <w:jc w:val="right"/>
            </w:pPr>
            <w:r>
              <w:rPr>
                <w:rFonts w:eastAsiaTheme="minorEastAsia"/>
                <w:color w:val="000000"/>
                <w:szCs w:val="21"/>
              </w:rPr>
              <w:t>183,200</w:t>
            </w:r>
          </w:p>
        </w:tc>
        <w:tc>
          <w:tcPr>
            <w:tcW w:w="1932" w:type="dxa"/>
            <w:vAlign w:val="center"/>
          </w:tcPr>
          <w:p w:rsidR="008635BE" w:rsidRDefault="00056919">
            <w:pPr>
              <w:jc w:val="right"/>
            </w:pPr>
            <w:r>
              <w:rPr>
                <w:rFonts w:eastAsiaTheme="minorEastAsia"/>
                <w:color w:val="000000"/>
                <w:szCs w:val="21"/>
              </w:rPr>
              <w:t>6,932,288.00</w:t>
            </w:r>
          </w:p>
        </w:tc>
        <w:tc>
          <w:tcPr>
            <w:tcW w:w="1612" w:type="dxa"/>
            <w:vAlign w:val="center"/>
          </w:tcPr>
          <w:p w:rsidR="008635BE" w:rsidRDefault="00056919">
            <w:pPr>
              <w:jc w:val="right"/>
            </w:pPr>
            <w:r>
              <w:rPr>
                <w:rFonts w:eastAsiaTheme="minorEastAsia"/>
                <w:color w:val="000000"/>
                <w:szCs w:val="21"/>
              </w:rPr>
              <w:t>0.21</w:t>
            </w:r>
          </w:p>
        </w:tc>
      </w:tr>
      <w:tr w:rsidR="008635BE">
        <w:trPr>
          <w:jc w:val="center"/>
        </w:trPr>
        <w:tc>
          <w:tcPr>
            <w:tcW w:w="817" w:type="dxa"/>
            <w:vAlign w:val="center"/>
          </w:tcPr>
          <w:p w:rsidR="008635BE" w:rsidRDefault="00056919">
            <w:pPr>
              <w:jc w:val="center"/>
            </w:pPr>
            <w:r>
              <w:rPr>
                <w:rFonts w:eastAsiaTheme="minorEastAsia"/>
                <w:color w:val="000000"/>
                <w:szCs w:val="21"/>
              </w:rPr>
              <w:t>71</w:t>
            </w:r>
          </w:p>
        </w:tc>
        <w:tc>
          <w:tcPr>
            <w:tcW w:w="1276" w:type="dxa"/>
            <w:vAlign w:val="center"/>
          </w:tcPr>
          <w:p w:rsidR="008635BE" w:rsidRDefault="00056919">
            <w:pPr>
              <w:jc w:val="center"/>
            </w:pPr>
            <w:r>
              <w:rPr>
                <w:rFonts w:eastAsiaTheme="minorEastAsia"/>
                <w:color w:val="000000"/>
                <w:szCs w:val="21"/>
              </w:rPr>
              <w:t>300454</w:t>
            </w:r>
          </w:p>
        </w:tc>
        <w:tc>
          <w:tcPr>
            <w:tcW w:w="1701" w:type="dxa"/>
            <w:vAlign w:val="center"/>
          </w:tcPr>
          <w:p w:rsidR="008635BE" w:rsidRDefault="00056919">
            <w:pPr>
              <w:jc w:val="center"/>
            </w:pPr>
            <w:r>
              <w:rPr>
                <w:rFonts w:eastAsiaTheme="minorEastAsia"/>
                <w:color w:val="000000"/>
                <w:szCs w:val="21"/>
              </w:rPr>
              <w:t>深信服</w:t>
            </w:r>
          </w:p>
        </w:tc>
        <w:tc>
          <w:tcPr>
            <w:tcW w:w="1559" w:type="dxa"/>
            <w:vAlign w:val="center"/>
          </w:tcPr>
          <w:p w:rsidR="008635BE" w:rsidRDefault="00056919">
            <w:pPr>
              <w:jc w:val="right"/>
            </w:pPr>
            <w:r>
              <w:rPr>
                <w:rFonts w:eastAsiaTheme="minorEastAsia"/>
                <w:color w:val="000000"/>
                <w:szCs w:val="21"/>
              </w:rPr>
              <w:t>56,200</w:t>
            </w:r>
          </w:p>
        </w:tc>
        <w:tc>
          <w:tcPr>
            <w:tcW w:w="1932" w:type="dxa"/>
            <w:vAlign w:val="center"/>
          </w:tcPr>
          <w:p w:rsidR="008635BE" w:rsidRDefault="00056919">
            <w:pPr>
              <w:jc w:val="right"/>
            </w:pPr>
            <w:r>
              <w:rPr>
                <w:rFonts w:eastAsiaTheme="minorEastAsia"/>
                <w:color w:val="000000"/>
                <w:szCs w:val="21"/>
              </w:rPr>
              <w:t>6,428,718.00</w:t>
            </w:r>
          </w:p>
        </w:tc>
        <w:tc>
          <w:tcPr>
            <w:tcW w:w="1612" w:type="dxa"/>
            <w:vAlign w:val="center"/>
          </w:tcPr>
          <w:p w:rsidR="008635BE" w:rsidRDefault="00056919">
            <w:pPr>
              <w:jc w:val="right"/>
            </w:pPr>
            <w:r>
              <w:rPr>
                <w:rFonts w:eastAsiaTheme="minorEastAsia"/>
                <w:color w:val="000000"/>
                <w:szCs w:val="21"/>
              </w:rPr>
              <w:t>0.19</w:t>
            </w:r>
          </w:p>
        </w:tc>
      </w:tr>
      <w:tr w:rsidR="008635BE">
        <w:trPr>
          <w:jc w:val="center"/>
        </w:trPr>
        <w:tc>
          <w:tcPr>
            <w:tcW w:w="817" w:type="dxa"/>
            <w:vAlign w:val="center"/>
          </w:tcPr>
          <w:p w:rsidR="008635BE" w:rsidRDefault="00056919">
            <w:pPr>
              <w:jc w:val="center"/>
            </w:pPr>
            <w:r>
              <w:rPr>
                <w:rFonts w:eastAsiaTheme="minorEastAsia"/>
                <w:color w:val="000000"/>
                <w:szCs w:val="21"/>
              </w:rPr>
              <w:t>72</w:t>
            </w:r>
          </w:p>
        </w:tc>
        <w:tc>
          <w:tcPr>
            <w:tcW w:w="1276" w:type="dxa"/>
            <w:vAlign w:val="center"/>
          </w:tcPr>
          <w:p w:rsidR="008635BE" w:rsidRDefault="00056919">
            <w:pPr>
              <w:jc w:val="center"/>
            </w:pPr>
            <w:r>
              <w:rPr>
                <w:rFonts w:eastAsiaTheme="minorEastAsia"/>
                <w:color w:val="000000"/>
                <w:szCs w:val="21"/>
              </w:rPr>
              <w:t>300661</w:t>
            </w:r>
          </w:p>
        </w:tc>
        <w:tc>
          <w:tcPr>
            <w:tcW w:w="1701" w:type="dxa"/>
            <w:vAlign w:val="center"/>
          </w:tcPr>
          <w:p w:rsidR="008635BE" w:rsidRDefault="00056919">
            <w:pPr>
              <w:jc w:val="center"/>
            </w:pPr>
            <w:r>
              <w:rPr>
                <w:rFonts w:eastAsiaTheme="minorEastAsia"/>
                <w:color w:val="000000"/>
                <w:szCs w:val="21"/>
              </w:rPr>
              <w:t>圣邦股份</w:t>
            </w:r>
          </w:p>
        </w:tc>
        <w:tc>
          <w:tcPr>
            <w:tcW w:w="1559" w:type="dxa"/>
            <w:vAlign w:val="center"/>
          </w:tcPr>
          <w:p w:rsidR="008635BE" w:rsidRDefault="00056919">
            <w:pPr>
              <w:jc w:val="right"/>
            </w:pPr>
            <w:r>
              <w:rPr>
                <w:rFonts w:eastAsiaTheme="minorEastAsia"/>
                <w:color w:val="000000"/>
                <w:szCs w:val="21"/>
              </w:rPr>
              <w:t>25,200</w:t>
            </w:r>
          </w:p>
        </w:tc>
        <w:tc>
          <w:tcPr>
            <w:tcW w:w="1932" w:type="dxa"/>
            <w:vAlign w:val="center"/>
          </w:tcPr>
          <w:p w:rsidR="008635BE" w:rsidRDefault="00056919">
            <w:pPr>
              <w:jc w:val="right"/>
            </w:pPr>
            <w:r>
              <w:rPr>
                <w:rFonts w:eastAsiaTheme="minorEastAsia"/>
                <w:color w:val="000000"/>
                <w:szCs w:val="21"/>
              </w:rPr>
              <w:t>6,362,496.00</w:t>
            </w:r>
          </w:p>
        </w:tc>
        <w:tc>
          <w:tcPr>
            <w:tcW w:w="1612" w:type="dxa"/>
            <w:vAlign w:val="center"/>
          </w:tcPr>
          <w:p w:rsidR="008635BE" w:rsidRDefault="00056919">
            <w:pPr>
              <w:jc w:val="right"/>
            </w:pPr>
            <w:r>
              <w:rPr>
                <w:rFonts w:eastAsiaTheme="minorEastAsia"/>
                <w:color w:val="000000"/>
                <w:szCs w:val="21"/>
              </w:rPr>
              <w:t>0.19</w:t>
            </w:r>
          </w:p>
        </w:tc>
      </w:tr>
      <w:tr w:rsidR="008635BE">
        <w:trPr>
          <w:jc w:val="center"/>
        </w:trPr>
        <w:tc>
          <w:tcPr>
            <w:tcW w:w="817" w:type="dxa"/>
            <w:vAlign w:val="center"/>
          </w:tcPr>
          <w:p w:rsidR="008635BE" w:rsidRDefault="00056919">
            <w:pPr>
              <w:jc w:val="center"/>
            </w:pPr>
            <w:r>
              <w:rPr>
                <w:rFonts w:eastAsiaTheme="minorEastAsia"/>
                <w:color w:val="000000"/>
                <w:szCs w:val="21"/>
              </w:rPr>
              <w:t>73</w:t>
            </w:r>
          </w:p>
        </w:tc>
        <w:tc>
          <w:tcPr>
            <w:tcW w:w="1276" w:type="dxa"/>
            <w:vAlign w:val="center"/>
          </w:tcPr>
          <w:p w:rsidR="008635BE" w:rsidRDefault="00056919">
            <w:pPr>
              <w:jc w:val="center"/>
            </w:pPr>
            <w:r>
              <w:rPr>
                <w:rFonts w:eastAsiaTheme="minorEastAsia"/>
                <w:color w:val="000000"/>
                <w:szCs w:val="21"/>
              </w:rPr>
              <w:t>002317</w:t>
            </w:r>
          </w:p>
        </w:tc>
        <w:tc>
          <w:tcPr>
            <w:tcW w:w="1701" w:type="dxa"/>
            <w:vAlign w:val="center"/>
          </w:tcPr>
          <w:p w:rsidR="008635BE" w:rsidRDefault="00056919">
            <w:pPr>
              <w:jc w:val="center"/>
            </w:pPr>
            <w:r>
              <w:rPr>
                <w:rFonts w:eastAsiaTheme="minorEastAsia"/>
                <w:color w:val="000000"/>
                <w:szCs w:val="21"/>
              </w:rPr>
              <w:t>众生药业</w:t>
            </w:r>
          </w:p>
        </w:tc>
        <w:tc>
          <w:tcPr>
            <w:tcW w:w="1559" w:type="dxa"/>
            <w:vAlign w:val="center"/>
          </w:tcPr>
          <w:p w:rsidR="008635BE" w:rsidRDefault="00056919">
            <w:pPr>
              <w:jc w:val="right"/>
            </w:pPr>
            <w:r>
              <w:rPr>
                <w:rFonts w:eastAsiaTheme="minorEastAsia"/>
                <w:color w:val="000000"/>
                <w:szCs w:val="21"/>
              </w:rPr>
              <w:t>496,500</w:t>
            </w:r>
          </w:p>
        </w:tc>
        <w:tc>
          <w:tcPr>
            <w:tcW w:w="1932" w:type="dxa"/>
            <w:vAlign w:val="center"/>
          </w:tcPr>
          <w:p w:rsidR="008635BE" w:rsidRDefault="00056919">
            <w:pPr>
              <w:jc w:val="right"/>
            </w:pPr>
            <w:r>
              <w:rPr>
                <w:rFonts w:eastAsiaTheme="minorEastAsia"/>
                <w:color w:val="000000"/>
                <w:szCs w:val="21"/>
              </w:rPr>
              <w:t>6,305,550.00</w:t>
            </w:r>
          </w:p>
        </w:tc>
        <w:tc>
          <w:tcPr>
            <w:tcW w:w="1612" w:type="dxa"/>
            <w:vAlign w:val="center"/>
          </w:tcPr>
          <w:p w:rsidR="008635BE" w:rsidRDefault="00056919">
            <w:pPr>
              <w:jc w:val="right"/>
            </w:pPr>
            <w:r>
              <w:rPr>
                <w:rFonts w:eastAsiaTheme="minorEastAsia"/>
                <w:color w:val="000000"/>
                <w:szCs w:val="21"/>
              </w:rPr>
              <w:t>0.19</w:t>
            </w:r>
          </w:p>
        </w:tc>
      </w:tr>
      <w:tr w:rsidR="008635BE">
        <w:trPr>
          <w:jc w:val="center"/>
        </w:trPr>
        <w:tc>
          <w:tcPr>
            <w:tcW w:w="817" w:type="dxa"/>
            <w:vAlign w:val="center"/>
          </w:tcPr>
          <w:p w:rsidR="008635BE" w:rsidRDefault="00056919">
            <w:pPr>
              <w:jc w:val="center"/>
            </w:pPr>
            <w:r>
              <w:rPr>
                <w:rFonts w:eastAsiaTheme="minorEastAsia"/>
                <w:color w:val="000000"/>
                <w:szCs w:val="21"/>
              </w:rPr>
              <w:t>74</w:t>
            </w:r>
          </w:p>
        </w:tc>
        <w:tc>
          <w:tcPr>
            <w:tcW w:w="1276" w:type="dxa"/>
            <w:vAlign w:val="center"/>
          </w:tcPr>
          <w:p w:rsidR="008635BE" w:rsidRDefault="00056919">
            <w:pPr>
              <w:jc w:val="center"/>
            </w:pPr>
            <w:r>
              <w:rPr>
                <w:rFonts w:eastAsiaTheme="minorEastAsia"/>
                <w:color w:val="000000"/>
                <w:szCs w:val="21"/>
              </w:rPr>
              <w:t>300365</w:t>
            </w:r>
          </w:p>
        </w:tc>
        <w:tc>
          <w:tcPr>
            <w:tcW w:w="1701" w:type="dxa"/>
            <w:vAlign w:val="center"/>
          </w:tcPr>
          <w:p w:rsidR="008635BE" w:rsidRDefault="00056919">
            <w:pPr>
              <w:jc w:val="center"/>
            </w:pPr>
            <w:r>
              <w:rPr>
                <w:rFonts w:eastAsiaTheme="minorEastAsia"/>
                <w:color w:val="000000"/>
                <w:szCs w:val="21"/>
              </w:rPr>
              <w:t>恒华科技</w:t>
            </w:r>
          </w:p>
        </w:tc>
        <w:tc>
          <w:tcPr>
            <w:tcW w:w="1559" w:type="dxa"/>
            <w:vAlign w:val="center"/>
          </w:tcPr>
          <w:p w:rsidR="008635BE" w:rsidRDefault="00056919">
            <w:pPr>
              <w:jc w:val="right"/>
            </w:pPr>
            <w:r>
              <w:rPr>
                <w:rFonts w:eastAsiaTheme="minorEastAsia"/>
                <w:color w:val="000000"/>
                <w:szCs w:val="21"/>
              </w:rPr>
              <w:t>457,300</w:t>
            </w:r>
          </w:p>
        </w:tc>
        <w:tc>
          <w:tcPr>
            <w:tcW w:w="1932" w:type="dxa"/>
            <w:vAlign w:val="center"/>
          </w:tcPr>
          <w:p w:rsidR="008635BE" w:rsidRDefault="00056919">
            <w:pPr>
              <w:jc w:val="right"/>
            </w:pPr>
            <w:r>
              <w:rPr>
                <w:rFonts w:eastAsiaTheme="minorEastAsia"/>
                <w:color w:val="000000"/>
                <w:szCs w:val="21"/>
              </w:rPr>
              <w:t>5,917,462.00</w:t>
            </w:r>
          </w:p>
        </w:tc>
        <w:tc>
          <w:tcPr>
            <w:tcW w:w="1612" w:type="dxa"/>
            <w:vAlign w:val="center"/>
          </w:tcPr>
          <w:p w:rsidR="008635BE" w:rsidRDefault="00056919">
            <w:pPr>
              <w:jc w:val="right"/>
            </w:pPr>
            <w:r>
              <w:rPr>
                <w:rFonts w:eastAsiaTheme="minorEastAsia"/>
                <w:color w:val="000000"/>
                <w:szCs w:val="21"/>
              </w:rPr>
              <w:t>0.18</w:t>
            </w:r>
          </w:p>
        </w:tc>
      </w:tr>
      <w:tr w:rsidR="008635BE">
        <w:trPr>
          <w:jc w:val="center"/>
        </w:trPr>
        <w:tc>
          <w:tcPr>
            <w:tcW w:w="817" w:type="dxa"/>
            <w:vAlign w:val="center"/>
          </w:tcPr>
          <w:p w:rsidR="008635BE" w:rsidRDefault="00056919">
            <w:pPr>
              <w:jc w:val="center"/>
            </w:pPr>
            <w:r>
              <w:rPr>
                <w:rFonts w:eastAsiaTheme="minorEastAsia"/>
                <w:color w:val="000000"/>
                <w:szCs w:val="21"/>
              </w:rPr>
              <w:t>75</w:t>
            </w:r>
          </w:p>
        </w:tc>
        <w:tc>
          <w:tcPr>
            <w:tcW w:w="1276" w:type="dxa"/>
            <w:vAlign w:val="center"/>
          </w:tcPr>
          <w:p w:rsidR="008635BE" w:rsidRDefault="00056919">
            <w:pPr>
              <w:jc w:val="center"/>
            </w:pPr>
            <w:r>
              <w:rPr>
                <w:rFonts w:eastAsiaTheme="minorEastAsia"/>
                <w:color w:val="000000"/>
                <w:szCs w:val="21"/>
              </w:rPr>
              <w:t>600216</w:t>
            </w:r>
          </w:p>
        </w:tc>
        <w:tc>
          <w:tcPr>
            <w:tcW w:w="1701" w:type="dxa"/>
            <w:vAlign w:val="center"/>
          </w:tcPr>
          <w:p w:rsidR="008635BE" w:rsidRDefault="00056919">
            <w:pPr>
              <w:jc w:val="center"/>
            </w:pPr>
            <w:r>
              <w:rPr>
                <w:rFonts w:eastAsiaTheme="minorEastAsia"/>
                <w:color w:val="000000"/>
                <w:szCs w:val="21"/>
              </w:rPr>
              <w:t>浙江医药</w:t>
            </w:r>
          </w:p>
        </w:tc>
        <w:tc>
          <w:tcPr>
            <w:tcW w:w="1559" w:type="dxa"/>
            <w:vAlign w:val="center"/>
          </w:tcPr>
          <w:p w:rsidR="008635BE" w:rsidRDefault="00056919">
            <w:pPr>
              <w:jc w:val="right"/>
            </w:pPr>
            <w:r>
              <w:rPr>
                <w:rFonts w:eastAsiaTheme="minorEastAsia"/>
                <w:color w:val="000000"/>
                <w:szCs w:val="21"/>
              </w:rPr>
              <w:t>423,900</w:t>
            </w:r>
          </w:p>
        </w:tc>
        <w:tc>
          <w:tcPr>
            <w:tcW w:w="1932" w:type="dxa"/>
            <w:vAlign w:val="center"/>
          </w:tcPr>
          <w:p w:rsidR="008635BE" w:rsidRDefault="00056919">
            <w:pPr>
              <w:jc w:val="right"/>
            </w:pPr>
            <w:r>
              <w:rPr>
                <w:rFonts w:eastAsiaTheme="minorEastAsia"/>
                <w:color w:val="000000"/>
                <w:szCs w:val="21"/>
              </w:rPr>
              <w:t>5,659,065.00</w:t>
            </w:r>
          </w:p>
        </w:tc>
        <w:tc>
          <w:tcPr>
            <w:tcW w:w="1612" w:type="dxa"/>
            <w:vAlign w:val="center"/>
          </w:tcPr>
          <w:p w:rsidR="008635BE" w:rsidRDefault="00056919">
            <w:pPr>
              <w:jc w:val="right"/>
            </w:pPr>
            <w:r>
              <w:rPr>
                <w:rFonts w:eastAsiaTheme="minorEastAsia"/>
                <w:color w:val="000000"/>
                <w:szCs w:val="21"/>
              </w:rPr>
              <w:t>0.17</w:t>
            </w:r>
          </w:p>
        </w:tc>
      </w:tr>
      <w:tr w:rsidR="008635BE">
        <w:trPr>
          <w:jc w:val="center"/>
        </w:trPr>
        <w:tc>
          <w:tcPr>
            <w:tcW w:w="817" w:type="dxa"/>
            <w:vAlign w:val="center"/>
          </w:tcPr>
          <w:p w:rsidR="008635BE" w:rsidRDefault="00056919">
            <w:pPr>
              <w:jc w:val="center"/>
            </w:pPr>
            <w:r>
              <w:rPr>
                <w:rFonts w:eastAsiaTheme="minorEastAsia"/>
                <w:color w:val="000000"/>
                <w:szCs w:val="21"/>
              </w:rPr>
              <w:t>76</w:t>
            </w:r>
          </w:p>
        </w:tc>
        <w:tc>
          <w:tcPr>
            <w:tcW w:w="1276" w:type="dxa"/>
            <w:vAlign w:val="center"/>
          </w:tcPr>
          <w:p w:rsidR="008635BE" w:rsidRDefault="00056919">
            <w:pPr>
              <w:jc w:val="center"/>
            </w:pPr>
            <w:r>
              <w:rPr>
                <w:rFonts w:eastAsiaTheme="minorEastAsia"/>
                <w:color w:val="000000"/>
                <w:szCs w:val="21"/>
              </w:rPr>
              <w:t>000063</w:t>
            </w:r>
          </w:p>
        </w:tc>
        <w:tc>
          <w:tcPr>
            <w:tcW w:w="1701" w:type="dxa"/>
            <w:vAlign w:val="center"/>
          </w:tcPr>
          <w:p w:rsidR="008635BE" w:rsidRDefault="00056919">
            <w:pPr>
              <w:jc w:val="center"/>
            </w:pPr>
            <w:r>
              <w:rPr>
                <w:rFonts w:eastAsiaTheme="minorEastAsia"/>
                <w:color w:val="000000"/>
                <w:szCs w:val="21"/>
              </w:rPr>
              <w:t>中兴通讯</w:t>
            </w:r>
          </w:p>
        </w:tc>
        <w:tc>
          <w:tcPr>
            <w:tcW w:w="1559" w:type="dxa"/>
            <w:vAlign w:val="center"/>
          </w:tcPr>
          <w:p w:rsidR="008635BE" w:rsidRDefault="00056919">
            <w:pPr>
              <w:jc w:val="right"/>
            </w:pPr>
            <w:r>
              <w:rPr>
                <w:rFonts w:eastAsiaTheme="minorEastAsia"/>
                <w:color w:val="000000"/>
                <w:szCs w:val="21"/>
              </w:rPr>
              <w:t>153,600</w:t>
            </w:r>
          </w:p>
        </w:tc>
        <w:tc>
          <w:tcPr>
            <w:tcW w:w="1932" w:type="dxa"/>
            <w:vAlign w:val="center"/>
          </w:tcPr>
          <w:p w:rsidR="008635BE" w:rsidRDefault="00056919">
            <w:pPr>
              <w:jc w:val="right"/>
            </w:pPr>
            <w:r>
              <w:rPr>
                <w:rFonts w:eastAsiaTheme="minorEastAsia"/>
                <w:color w:val="000000"/>
                <w:szCs w:val="21"/>
              </w:rPr>
              <w:t>5,435,904.00</w:t>
            </w:r>
          </w:p>
        </w:tc>
        <w:tc>
          <w:tcPr>
            <w:tcW w:w="1612" w:type="dxa"/>
            <w:vAlign w:val="center"/>
          </w:tcPr>
          <w:p w:rsidR="008635BE" w:rsidRDefault="00056919">
            <w:pPr>
              <w:jc w:val="right"/>
            </w:pPr>
            <w:r>
              <w:rPr>
                <w:rFonts w:eastAsiaTheme="minorEastAsia"/>
                <w:color w:val="000000"/>
                <w:szCs w:val="21"/>
              </w:rPr>
              <w:t>0.16</w:t>
            </w:r>
          </w:p>
        </w:tc>
      </w:tr>
      <w:tr w:rsidR="008635BE">
        <w:trPr>
          <w:jc w:val="center"/>
        </w:trPr>
        <w:tc>
          <w:tcPr>
            <w:tcW w:w="817" w:type="dxa"/>
            <w:vAlign w:val="center"/>
          </w:tcPr>
          <w:p w:rsidR="008635BE" w:rsidRDefault="00056919">
            <w:pPr>
              <w:jc w:val="center"/>
            </w:pPr>
            <w:r>
              <w:rPr>
                <w:rFonts w:eastAsiaTheme="minorEastAsia"/>
                <w:color w:val="000000"/>
                <w:szCs w:val="21"/>
              </w:rPr>
              <w:t>77</w:t>
            </w:r>
          </w:p>
        </w:tc>
        <w:tc>
          <w:tcPr>
            <w:tcW w:w="1276" w:type="dxa"/>
            <w:vAlign w:val="center"/>
          </w:tcPr>
          <w:p w:rsidR="008635BE" w:rsidRDefault="00056919">
            <w:pPr>
              <w:jc w:val="center"/>
            </w:pPr>
            <w:r>
              <w:rPr>
                <w:rFonts w:eastAsiaTheme="minorEastAsia"/>
                <w:color w:val="000000"/>
                <w:szCs w:val="21"/>
              </w:rPr>
              <w:t>002236</w:t>
            </w:r>
          </w:p>
        </w:tc>
        <w:tc>
          <w:tcPr>
            <w:tcW w:w="1701" w:type="dxa"/>
            <w:vAlign w:val="center"/>
          </w:tcPr>
          <w:p w:rsidR="008635BE" w:rsidRDefault="00056919">
            <w:pPr>
              <w:jc w:val="center"/>
            </w:pPr>
            <w:r>
              <w:rPr>
                <w:rFonts w:eastAsiaTheme="minorEastAsia"/>
                <w:color w:val="000000"/>
                <w:szCs w:val="21"/>
              </w:rPr>
              <w:t>大华股份</w:t>
            </w:r>
          </w:p>
        </w:tc>
        <w:tc>
          <w:tcPr>
            <w:tcW w:w="1559" w:type="dxa"/>
            <w:vAlign w:val="center"/>
          </w:tcPr>
          <w:p w:rsidR="008635BE" w:rsidRDefault="00056919">
            <w:pPr>
              <w:jc w:val="right"/>
            </w:pPr>
            <w:r>
              <w:rPr>
                <w:rFonts w:eastAsiaTheme="minorEastAsia"/>
                <w:color w:val="000000"/>
                <w:szCs w:val="21"/>
              </w:rPr>
              <w:t>263,650</w:t>
            </w:r>
          </w:p>
        </w:tc>
        <w:tc>
          <w:tcPr>
            <w:tcW w:w="1932" w:type="dxa"/>
            <w:vAlign w:val="center"/>
          </w:tcPr>
          <w:p w:rsidR="008635BE" w:rsidRDefault="00056919">
            <w:pPr>
              <w:jc w:val="right"/>
            </w:pPr>
            <w:r>
              <w:rPr>
                <w:rFonts w:eastAsiaTheme="minorEastAsia"/>
                <w:color w:val="000000"/>
                <w:szCs w:val="21"/>
              </w:rPr>
              <w:t>5,241,362.00</w:t>
            </w:r>
          </w:p>
        </w:tc>
        <w:tc>
          <w:tcPr>
            <w:tcW w:w="1612" w:type="dxa"/>
            <w:vAlign w:val="center"/>
          </w:tcPr>
          <w:p w:rsidR="008635BE" w:rsidRDefault="00056919">
            <w:pPr>
              <w:jc w:val="right"/>
            </w:pPr>
            <w:r>
              <w:rPr>
                <w:rFonts w:eastAsiaTheme="minorEastAsia"/>
                <w:color w:val="000000"/>
                <w:szCs w:val="21"/>
              </w:rPr>
              <w:t>0.16</w:t>
            </w:r>
          </w:p>
        </w:tc>
      </w:tr>
      <w:tr w:rsidR="008635BE">
        <w:trPr>
          <w:jc w:val="center"/>
        </w:trPr>
        <w:tc>
          <w:tcPr>
            <w:tcW w:w="817" w:type="dxa"/>
            <w:vAlign w:val="center"/>
          </w:tcPr>
          <w:p w:rsidR="008635BE" w:rsidRDefault="00056919">
            <w:pPr>
              <w:jc w:val="center"/>
            </w:pPr>
            <w:r>
              <w:rPr>
                <w:rFonts w:eastAsiaTheme="minorEastAsia"/>
                <w:color w:val="000000"/>
                <w:szCs w:val="21"/>
              </w:rPr>
              <w:t>78</w:t>
            </w:r>
          </w:p>
        </w:tc>
        <w:tc>
          <w:tcPr>
            <w:tcW w:w="1276" w:type="dxa"/>
            <w:vAlign w:val="center"/>
          </w:tcPr>
          <w:p w:rsidR="008635BE" w:rsidRDefault="00056919">
            <w:pPr>
              <w:jc w:val="center"/>
            </w:pPr>
            <w:r>
              <w:rPr>
                <w:rFonts w:eastAsiaTheme="minorEastAsia"/>
                <w:color w:val="000000"/>
                <w:szCs w:val="21"/>
              </w:rPr>
              <w:t>600690</w:t>
            </w:r>
          </w:p>
        </w:tc>
        <w:tc>
          <w:tcPr>
            <w:tcW w:w="1701" w:type="dxa"/>
            <w:vAlign w:val="center"/>
          </w:tcPr>
          <w:p w:rsidR="008635BE" w:rsidRDefault="00056919">
            <w:pPr>
              <w:jc w:val="center"/>
            </w:pPr>
            <w:r>
              <w:rPr>
                <w:rFonts w:eastAsiaTheme="minorEastAsia"/>
                <w:color w:val="000000"/>
                <w:szCs w:val="21"/>
              </w:rPr>
              <w:t>海尔智家</w:t>
            </w:r>
          </w:p>
        </w:tc>
        <w:tc>
          <w:tcPr>
            <w:tcW w:w="1559" w:type="dxa"/>
            <w:vAlign w:val="center"/>
          </w:tcPr>
          <w:p w:rsidR="008635BE" w:rsidRDefault="00056919">
            <w:pPr>
              <w:jc w:val="right"/>
            </w:pPr>
            <w:r>
              <w:rPr>
                <w:rFonts w:eastAsiaTheme="minorEastAsia"/>
                <w:color w:val="000000"/>
                <w:szCs w:val="21"/>
              </w:rPr>
              <w:t>254,600</w:t>
            </w:r>
          </w:p>
        </w:tc>
        <w:tc>
          <w:tcPr>
            <w:tcW w:w="1932" w:type="dxa"/>
            <w:vAlign w:val="center"/>
          </w:tcPr>
          <w:p w:rsidR="008635BE" w:rsidRDefault="00056919">
            <w:pPr>
              <w:jc w:val="right"/>
            </w:pPr>
            <w:r>
              <w:rPr>
                <w:rFonts w:eastAsiaTheme="minorEastAsia"/>
                <w:color w:val="000000"/>
                <w:szCs w:val="21"/>
              </w:rPr>
              <w:t>4,964,700.00</w:t>
            </w:r>
          </w:p>
        </w:tc>
        <w:tc>
          <w:tcPr>
            <w:tcW w:w="1612" w:type="dxa"/>
            <w:vAlign w:val="center"/>
          </w:tcPr>
          <w:p w:rsidR="008635BE" w:rsidRDefault="00056919">
            <w:pPr>
              <w:jc w:val="right"/>
            </w:pPr>
            <w:r>
              <w:rPr>
                <w:rFonts w:eastAsiaTheme="minorEastAsia"/>
                <w:color w:val="000000"/>
                <w:szCs w:val="21"/>
              </w:rPr>
              <w:t>0.15</w:t>
            </w:r>
          </w:p>
        </w:tc>
      </w:tr>
      <w:tr w:rsidR="008635BE">
        <w:trPr>
          <w:jc w:val="center"/>
        </w:trPr>
        <w:tc>
          <w:tcPr>
            <w:tcW w:w="817" w:type="dxa"/>
            <w:vAlign w:val="center"/>
          </w:tcPr>
          <w:p w:rsidR="008635BE" w:rsidRDefault="00056919">
            <w:pPr>
              <w:jc w:val="center"/>
            </w:pPr>
            <w:r>
              <w:rPr>
                <w:rFonts w:eastAsiaTheme="minorEastAsia"/>
                <w:color w:val="000000"/>
                <w:szCs w:val="21"/>
              </w:rPr>
              <w:t>79</w:t>
            </w:r>
          </w:p>
        </w:tc>
        <w:tc>
          <w:tcPr>
            <w:tcW w:w="1276" w:type="dxa"/>
            <w:vAlign w:val="center"/>
          </w:tcPr>
          <w:p w:rsidR="008635BE" w:rsidRDefault="00056919">
            <w:pPr>
              <w:jc w:val="center"/>
            </w:pPr>
            <w:r>
              <w:rPr>
                <w:rFonts w:eastAsiaTheme="minorEastAsia"/>
                <w:color w:val="000000"/>
                <w:szCs w:val="21"/>
              </w:rPr>
              <w:t>600271</w:t>
            </w:r>
          </w:p>
        </w:tc>
        <w:tc>
          <w:tcPr>
            <w:tcW w:w="1701" w:type="dxa"/>
            <w:vAlign w:val="center"/>
          </w:tcPr>
          <w:p w:rsidR="008635BE" w:rsidRDefault="00056919">
            <w:pPr>
              <w:jc w:val="center"/>
            </w:pPr>
            <w:r>
              <w:rPr>
                <w:rFonts w:eastAsiaTheme="minorEastAsia"/>
                <w:color w:val="000000"/>
                <w:szCs w:val="21"/>
              </w:rPr>
              <w:t>航天信息</w:t>
            </w:r>
          </w:p>
        </w:tc>
        <w:tc>
          <w:tcPr>
            <w:tcW w:w="1559" w:type="dxa"/>
            <w:vAlign w:val="center"/>
          </w:tcPr>
          <w:p w:rsidR="008635BE" w:rsidRDefault="00056919">
            <w:pPr>
              <w:jc w:val="right"/>
            </w:pPr>
            <w:r>
              <w:rPr>
                <w:rFonts w:eastAsiaTheme="minorEastAsia"/>
                <w:color w:val="000000"/>
                <w:szCs w:val="21"/>
              </w:rPr>
              <w:t>206,000</w:t>
            </w:r>
          </w:p>
        </w:tc>
        <w:tc>
          <w:tcPr>
            <w:tcW w:w="1932" w:type="dxa"/>
            <w:vAlign w:val="center"/>
          </w:tcPr>
          <w:p w:rsidR="008635BE" w:rsidRDefault="00056919">
            <w:pPr>
              <w:jc w:val="right"/>
            </w:pPr>
            <w:r>
              <w:rPr>
                <w:rFonts w:eastAsiaTheme="minorEastAsia"/>
                <w:color w:val="000000"/>
                <w:szCs w:val="21"/>
              </w:rPr>
              <w:t>4,773,020.00</w:t>
            </w:r>
          </w:p>
        </w:tc>
        <w:tc>
          <w:tcPr>
            <w:tcW w:w="1612" w:type="dxa"/>
            <w:vAlign w:val="center"/>
          </w:tcPr>
          <w:p w:rsidR="008635BE" w:rsidRDefault="00056919">
            <w:pPr>
              <w:jc w:val="right"/>
            </w:pPr>
            <w:r>
              <w:rPr>
                <w:rFonts w:eastAsiaTheme="minorEastAsia"/>
                <w:color w:val="000000"/>
                <w:szCs w:val="21"/>
              </w:rPr>
              <w:t>0.14</w:t>
            </w:r>
          </w:p>
        </w:tc>
      </w:tr>
      <w:tr w:rsidR="008635BE">
        <w:trPr>
          <w:jc w:val="center"/>
        </w:trPr>
        <w:tc>
          <w:tcPr>
            <w:tcW w:w="817" w:type="dxa"/>
            <w:vAlign w:val="center"/>
          </w:tcPr>
          <w:p w:rsidR="008635BE" w:rsidRDefault="00056919">
            <w:pPr>
              <w:jc w:val="center"/>
            </w:pPr>
            <w:r>
              <w:rPr>
                <w:rFonts w:eastAsiaTheme="minorEastAsia"/>
                <w:color w:val="000000"/>
                <w:szCs w:val="21"/>
              </w:rPr>
              <w:t>80</w:t>
            </w:r>
          </w:p>
        </w:tc>
        <w:tc>
          <w:tcPr>
            <w:tcW w:w="1276" w:type="dxa"/>
            <w:vAlign w:val="center"/>
          </w:tcPr>
          <w:p w:rsidR="008635BE" w:rsidRDefault="00056919">
            <w:pPr>
              <w:jc w:val="center"/>
            </w:pPr>
            <w:r>
              <w:rPr>
                <w:rFonts w:eastAsiaTheme="minorEastAsia"/>
                <w:color w:val="000000"/>
                <w:szCs w:val="21"/>
              </w:rPr>
              <w:t>601658</w:t>
            </w:r>
          </w:p>
        </w:tc>
        <w:tc>
          <w:tcPr>
            <w:tcW w:w="1701" w:type="dxa"/>
            <w:vAlign w:val="center"/>
          </w:tcPr>
          <w:p w:rsidR="008635BE" w:rsidRDefault="00056919">
            <w:pPr>
              <w:jc w:val="center"/>
            </w:pPr>
            <w:r>
              <w:rPr>
                <w:rFonts w:eastAsiaTheme="minorEastAsia"/>
                <w:color w:val="000000"/>
                <w:szCs w:val="21"/>
              </w:rPr>
              <w:t>邮储银行</w:t>
            </w:r>
          </w:p>
        </w:tc>
        <w:tc>
          <w:tcPr>
            <w:tcW w:w="1559" w:type="dxa"/>
            <w:vAlign w:val="center"/>
          </w:tcPr>
          <w:p w:rsidR="008635BE" w:rsidRDefault="00056919">
            <w:pPr>
              <w:jc w:val="right"/>
            </w:pPr>
            <w:r>
              <w:rPr>
                <w:rFonts w:eastAsiaTheme="minorEastAsia"/>
                <w:color w:val="000000"/>
                <w:szCs w:val="21"/>
              </w:rPr>
              <w:t>796,578</w:t>
            </w:r>
          </w:p>
        </w:tc>
        <w:tc>
          <w:tcPr>
            <w:tcW w:w="1932" w:type="dxa"/>
            <w:vAlign w:val="center"/>
          </w:tcPr>
          <w:p w:rsidR="008635BE" w:rsidRDefault="00056919">
            <w:pPr>
              <w:jc w:val="right"/>
            </w:pPr>
            <w:r>
              <w:rPr>
                <w:rFonts w:eastAsiaTheme="minorEastAsia"/>
                <w:color w:val="000000"/>
                <w:szCs w:val="21"/>
              </w:rPr>
              <w:t>4,548,460.38</w:t>
            </w:r>
          </w:p>
        </w:tc>
        <w:tc>
          <w:tcPr>
            <w:tcW w:w="1612" w:type="dxa"/>
            <w:vAlign w:val="center"/>
          </w:tcPr>
          <w:p w:rsidR="008635BE" w:rsidRDefault="00056919">
            <w:pPr>
              <w:jc w:val="right"/>
            </w:pPr>
            <w:r>
              <w:rPr>
                <w:rFonts w:eastAsiaTheme="minorEastAsia"/>
                <w:color w:val="000000"/>
                <w:szCs w:val="21"/>
              </w:rPr>
              <w:t>0.14</w:t>
            </w:r>
          </w:p>
        </w:tc>
      </w:tr>
      <w:tr w:rsidR="008635BE">
        <w:trPr>
          <w:jc w:val="center"/>
        </w:trPr>
        <w:tc>
          <w:tcPr>
            <w:tcW w:w="817" w:type="dxa"/>
            <w:vAlign w:val="center"/>
          </w:tcPr>
          <w:p w:rsidR="008635BE" w:rsidRDefault="00056919">
            <w:pPr>
              <w:jc w:val="center"/>
            </w:pPr>
            <w:r>
              <w:rPr>
                <w:rFonts w:eastAsiaTheme="minorEastAsia"/>
                <w:color w:val="000000"/>
                <w:szCs w:val="21"/>
              </w:rPr>
              <w:t>81</w:t>
            </w:r>
          </w:p>
        </w:tc>
        <w:tc>
          <w:tcPr>
            <w:tcW w:w="1276" w:type="dxa"/>
            <w:vAlign w:val="center"/>
          </w:tcPr>
          <w:p w:rsidR="008635BE" w:rsidRDefault="00056919">
            <w:pPr>
              <w:jc w:val="center"/>
            </w:pPr>
            <w:r>
              <w:rPr>
                <w:rFonts w:eastAsiaTheme="minorEastAsia"/>
                <w:color w:val="000000"/>
                <w:szCs w:val="21"/>
              </w:rPr>
              <w:t>600886</w:t>
            </w:r>
          </w:p>
        </w:tc>
        <w:tc>
          <w:tcPr>
            <w:tcW w:w="1701" w:type="dxa"/>
            <w:vAlign w:val="center"/>
          </w:tcPr>
          <w:p w:rsidR="008635BE" w:rsidRDefault="00056919">
            <w:pPr>
              <w:jc w:val="center"/>
            </w:pPr>
            <w:r>
              <w:rPr>
                <w:rFonts w:eastAsiaTheme="minorEastAsia"/>
                <w:color w:val="000000"/>
                <w:szCs w:val="21"/>
              </w:rPr>
              <w:t>国投电力</w:t>
            </w:r>
          </w:p>
        </w:tc>
        <w:tc>
          <w:tcPr>
            <w:tcW w:w="1559" w:type="dxa"/>
            <w:vAlign w:val="center"/>
          </w:tcPr>
          <w:p w:rsidR="008635BE" w:rsidRDefault="00056919">
            <w:pPr>
              <w:jc w:val="right"/>
            </w:pPr>
            <w:r>
              <w:rPr>
                <w:rFonts w:eastAsiaTheme="minorEastAsia"/>
                <w:color w:val="000000"/>
                <w:szCs w:val="21"/>
              </w:rPr>
              <w:t>444,200</w:t>
            </w:r>
          </w:p>
        </w:tc>
        <w:tc>
          <w:tcPr>
            <w:tcW w:w="1932" w:type="dxa"/>
            <w:vAlign w:val="center"/>
          </w:tcPr>
          <w:p w:rsidR="008635BE" w:rsidRDefault="00056919">
            <w:pPr>
              <w:jc w:val="right"/>
            </w:pPr>
            <w:r>
              <w:rPr>
                <w:rFonts w:eastAsiaTheme="minorEastAsia"/>
                <w:color w:val="000000"/>
                <w:szCs w:val="21"/>
              </w:rPr>
              <w:t>4,077,756.00</w:t>
            </w:r>
          </w:p>
        </w:tc>
        <w:tc>
          <w:tcPr>
            <w:tcW w:w="1612" w:type="dxa"/>
            <w:vAlign w:val="center"/>
          </w:tcPr>
          <w:p w:rsidR="008635BE" w:rsidRDefault="00056919">
            <w:pPr>
              <w:jc w:val="right"/>
            </w:pPr>
            <w:r>
              <w:rPr>
                <w:rFonts w:eastAsiaTheme="minorEastAsia"/>
                <w:color w:val="000000"/>
                <w:szCs w:val="21"/>
              </w:rPr>
              <w:t>0.12</w:t>
            </w:r>
          </w:p>
        </w:tc>
      </w:tr>
      <w:tr w:rsidR="008635BE">
        <w:trPr>
          <w:jc w:val="center"/>
        </w:trPr>
        <w:tc>
          <w:tcPr>
            <w:tcW w:w="817" w:type="dxa"/>
            <w:vAlign w:val="center"/>
          </w:tcPr>
          <w:p w:rsidR="008635BE" w:rsidRDefault="00056919">
            <w:pPr>
              <w:jc w:val="center"/>
            </w:pPr>
            <w:r>
              <w:rPr>
                <w:rFonts w:eastAsiaTheme="minorEastAsia"/>
                <w:color w:val="000000"/>
                <w:szCs w:val="21"/>
              </w:rPr>
              <w:t>82</w:t>
            </w:r>
          </w:p>
        </w:tc>
        <w:tc>
          <w:tcPr>
            <w:tcW w:w="1276" w:type="dxa"/>
            <w:vAlign w:val="center"/>
          </w:tcPr>
          <w:p w:rsidR="008635BE" w:rsidRDefault="00056919">
            <w:pPr>
              <w:jc w:val="center"/>
            </w:pPr>
            <w:r>
              <w:rPr>
                <w:rFonts w:eastAsiaTheme="minorEastAsia"/>
                <w:color w:val="000000"/>
                <w:szCs w:val="21"/>
              </w:rPr>
              <w:t>002436</w:t>
            </w:r>
          </w:p>
        </w:tc>
        <w:tc>
          <w:tcPr>
            <w:tcW w:w="1701" w:type="dxa"/>
            <w:vAlign w:val="center"/>
          </w:tcPr>
          <w:p w:rsidR="008635BE" w:rsidRDefault="00056919">
            <w:pPr>
              <w:jc w:val="center"/>
            </w:pPr>
            <w:r>
              <w:rPr>
                <w:rFonts w:eastAsiaTheme="minorEastAsia"/>
                <w:color w:val="000000"/>
                <w:szCs w:val="21"/>
              </w:rPr>
              <w:t>兴森科技</w:t>
            </w:r>
          </w:p>
        </w:tc>
        <w:tc>
          <w:tcPr>
            <w:tcW w:w="1559" w:type="dxa"/>
            <w:vAlign w:val="center"/>
          </w:tcPr>
          <w:p w:rsidR="008635BE" w:rsidRDefault="00056919">
            <w:pPr>
              <w:jc w:val="right"/>
            </w:pPr>
            <w:r>
              <w:rPr>
                <w:rFonts w:eastAsiaTheme="minorEastAsia"/>
                <w:color w:val="000000"/>
                <w:szCs w:val="21"/>
              </w:rPr>
              <w:t>419,100</w:t>
            </w:r>
          </w:p>
        </w:tc>
        <w:tc>
          <w:tcPr>
            <w:tcW w:w="1932" w:type="dxa"/>
            <w:vAlign w:val="center"/>
          </w:tcPr>
          <w:p w:rsidR="008635BE" w:rsidRDefault="00056919">
            <w:pPr>
              <w:jc w:val="right"/>
            </w:pPr>
            <w:r>
              <w:rPr>
                <w:rFonts w:eastAsiaTheme="minorEastAsia"/>
                <w:color w:val="000000"/>
                <w:szCs w:val="21"/>
              </w:rPr>
              <w:t>3,411,474.00</w:t>
            </w:r>
          </w:p>
        </w:tc>
        <w:tc>
          <w:tcPr>
            <w:tcW w:w="1612" w:type="dxa"/>
            <w:vAlign w:val="center"/>
          </w:tcPr>
          <w:p w:rsidR="008635BE" w:rsidRDefault="00056919">
            <w:pPr>
              <w:jc w:val="right"/>
            </w:pPr>
            <w:r>
              <w:rPr>
                <w:rFonts w:eastAsiaTheme="minorEastAsia"/>
                <w:color w:val="000000"/>
                <w:szCs w:val="21"/>
              </w:rPr>
              <w:t>0.10</w:t>
            </w:r>
          </w:p>
        </w:tc>
      </w:tr>
      <w:tr w:rsidR="008635BE">
        <w:trPr>
          <w:jc w:val="center"/>
        </w:trPr>
        <w:tc>
          <w:tcPr>
            <w:tcW w:w="817" w:type="dxa"/>
            <w:vAlign w:val="center"/>
          </w:tcPr>
          <w:p w:rsidR="008635BE" w:rsidRDefault="00056919">
            <w:pPr>
              <w:jc w:val="center"/>
            </w:pPr>
            <w:r>
              <w:rPr>
                <w:rFonts w:eastAsiaTheme="minorEastAsia"/>
                <w:color w:val="000000"/>
                <w:szCs w:val="21"/>
              </w:rPr>
              <w:t>83</w:t>
            </w:r>
          </w:p>
        </w:tc>
        <w:tc>
          <w:tcPr>
            <w:tcW w:w="1276" w:type="dxa"/>
            <w:vAlign w:val="center"/>
          </w:tcPr>
          <w:p w:rsidR="008635BE" w:rsidRDefault="00056919">
            <w:pPr>
              <w:jc w:val="center"/>
            </w:pPr>
            <w:r>
              <w:rPr>
                <w:rFonts w:eastAsiaTheme="minorEastAsia"/>
                <w:color w:val="000000"/>
                <w:szCs w:val="21"/>
              </w:rPr>
              <w:t>600570</w:t>
            </w:r>
          </w:p>
        </w:tc>
        <w:tc>
          <w:tcPr>
            <w:tcW w:w="1701" w:type="dxa"/>
            <w:vAlign w:val="center"/>
          </w:tcPr>
          <w:p w:rsidR="008635BE" w:rsidRDefault="00056919">
            <w:pPr>
              <w:jc w:val="center"/>
            </w:pPr>
            <w:r>
              <w:rPr>
                <w:rFonts w:eastAsiaTheme="minorEastAsia"/>
                <w:color w:val="000000"/>
                <w:szCs w:val="21"/>
              </w:rPr>
              <w:t>恒生电子</w:t>
            </w:r>
          </w:p>
        </w:tc>
        <w:tc>
          <w:tcPr>
            <w:tcW w:w="1559" w:type="dxa"/>
            <w:vAlign w:val="center"/>
          </w:tcPr>
          <w:p w:rsidR="008635BE" w:rsidRDefault="00056919">
            <w:pPr>
              <w:jc w:val="right"/>
            </w:pPr>
            <w:r>
              <w:rPr>
                <w:rFonts w:eastAsiaTheme="minorEastAsia"/>
                <w:color w:val="000000"/>
                <w:szCs w:val="21"/>
              </w:rPr>
              <w:t>41,352</w:t>
            </w:r>
          </w:p>
        </w:tc>
        <w:tc>
          <w:tcPr>
            <w:tcW w:w="1932" w:type="dxa"/>
            <w:vAlign w:val="center"/>
          </w:tcPr>
          <w:p w:rsidR="008635BE" w:rsidRDefault="00056919">
            <w:pPr>
              <w:jc w:val="right"/>
            </w:pPr>
            <w:r>
              <w:rPr>
                <w:rFonts w:eastAsiaTheme="minorEastAsia"/>
                <w:color w:val="000000"/>
                <w:szCs w:val="21"/>
              </w:rPr>
              <w:t>3,214,290.96</w:t>
            </w:r>
          </w:p>
        </w:tc>
        <w:tc>
          <w:tcPr>
            <w:tcW w:w="1612" w:type="dxa"/>
            <w:vAlign w:val="center"/>
          </w:tcPr>
          <w:p w:rsidR="008635BE" w:rsidRDefault="00056919">
            <w:pPr>
              <w:jc w:val="right"/>
            </w:pPr>
            <w:r>
              <w:rPr>
                <w:rFonts w:eastAsiaTheme="minorEastAsia"/>
                <w:color w:val="000000"/>
                <w:szCs w:val="21"/>
              </w:rPr>
              <w:t>0.10</w:t>
            </w:r>
          </w:p>
        </w:tc>
      </w:tr>
      <w:tr w:rsidR="008635BE">
        <w:trPr>
          <w:jc w:val="center"/>
        </w:trPr>
        <w:tc>
          <w:tcPr>
            <w:tcW w:w="817" w:type="dxa"/>
            <w:vAlign w:val="center"/>
          </w:tcPr>
          <w:p w:rsidR="008635BE" w:rsidRDefault="00056919">
            <w:pPr>
              <w:jc w:val="center"/>
            </w:pPr>
            <w:r>
              <w:rPr>
                <w:rFonts w:eastAsiaTheme="minorEastAsia"/>
                <w:color w:val="000000"/>
                <w:szCs w:val="21"/>
              </w:rPr>
              <w:t>84</w:t>
            </w:r>
          </w:p>
        </w:tc>
        <w:tc>
          <w:tcPr>
            <w:tcW w:w="1276" w:type="dxa"/>
            <w:vAlign w:val="center"/>
          </w:tcPr>
          <w:p w:rsidR="008635BE" w:rsidRDefault="00056919">
            <w:pPr>
              <w:jc w:val="center"/>
            </w:pPr>
            <w:r>
              <w:rPr>
                <w:rFonts w:eastAsiaTheme="minorEastAsia"/>
                <w:color w:val="000000"/>
                <w:szCs w:val="21"/>
              </w:rPr>
              <w:t>002157</w:t>
            </w:r>
          </w:p>
        </w:tc>
        <w:tc>
          <w:tcPr>
            <w:tcW w:w="1701" w:type="dxa"/>
            <w:vAlign w:val="center"/>
          </w:tcPr>
          <w:p w:rsidR="008635BE" w:rsidRDefault="00056919">
            <w:pPr>
              <w:jc w:val="center"/>
            </w:pPr>
            <w:r>
              <w:rPr>
                <w:rFonts w:eastAsiaTheme="minorEastAsia"/>
                <w:color w:val="000000"/>
                <w:szCs w:val="21"/>
              </w:rPr>
              <w:t>正邦科技</w:t>
            </w:r>
          </w:p>
        </w:tc>
        <w:tc>
          <w:tcPr>
            <w:tcW w:w="1559" w:type="dxa"/>
            <w:vAlign w:val="center"/>
          </w:tcPr>
          <w:p w:rsidR="008635BE" w:rsidRDefault="00056919">
            <w:pPr>
              <w:jc w:val="right"/>
            </w:pPr>
            <w:r>
              <w:rPr>
                <w:rFonts w:eastAsiaTheme="minorEastAsia"/>
                <w:color w:val="000000"/>
                <w:szCs w:val="21"/>
              </w:rPr>
              <w:t>198,000</w:t>
            </w:r>
          </w:p>
        </w:tc>
        <w:tc>
          <w:tcPr>
            <w:tcW w:w="1932" w:type="dxa"/>
            <w:vAlign w:val="center"/>
          </w:tcPr>
          <w:p w:rsidR="008635BE" w:rsidRDefault="00056919">
            <w:pPr>
              <w:jc w:val="right"/>
            </w:pPr>
            <w:r>
              <w:rPr>
                <w:rFonts w:eastAsiaTheme="minorEastAsia"/>
                <w:color w:val="000000"/>
                <w:szCs w:val="21"/>
              </w:rPr>
              <w:t>3,207,600.00</w:t>
            </w:r>
          </w:p>
        </w:tc>
        <w:tc>
          <w:tcPr>
            <w:tcW w:w="1612" w:type="dxa"/>
            <w:vAlign w:val="center"/>
          </w:tcPr>
          <w:p w:rsidR="008635BE" w:rsidRDefault="00056919">
            <w:pPr>
              <w:jc w:val="right"/>
            </w:pPr>
            <w:r>
              <w:rPr>
                <w:rFonts w:eastAsiaTheme="minorEastAsia"/>
                <w:color w:val="000000"/>
                <w:szCs w:val="21"/>
              </w:rPr>
              <w:t>0.10</w:t>
            </w:r>
          </w:p>
        </w:tc>
      </w:tr>
      <w:tr w:rsidR="008635BE">
        <w:trPr>
          <w:jc w:val="center"/>
        </w:trPr>
        <w:tc>
          <w:tcPr>
            <w:tcW w:w="817" w:type="dxa"/>
            <w:vAlign w:val="center"/>
          </w:tcPr>
          <w:p w:rsidR="008635BE" w:rsidRDefault="00056919">
            <w:pPr>
              <w:jc w:val="center"/>
            </w:pPr>
            <w:r>
              <w:rPr>
                <w:rFonts w:eastAsiaTheme="minorEastAsia"/>
                <w:color w:val="000000"/>
                <w:szCs w:val="21"/>
              </w:rPr>
              <w:t>85</w:t>
            </w:r>
          </w:p>
        </w:tc>
        <w:tc>
          <w:tcPr>
            <w:tcW w:w="1276" w:type="dxa"/>
            <w:vAlign w:val="center"/>
          </w:tcPr>
          <w:p w:rsidR="008635BE" w:rsidRDefault="00056919">
            <w:pPr>
              <w:jc w:val="center"/>
            </w:pPr>
            <w:r>
              <w:rPr>
                <w:rFonts w:eastAsiaTheme="minorEastAsia"/>
                <w:color w:val="000000"/>
                <w:szCs w:val="21"/>
              </w:rPr>
              <w:t>300119</w:t>
            </w:r>
          </w:p>
        </w:tc>
        <w:tc>
          <w:tcPr>
            <w:tcW w:w="1701" w:type="dxa"/>
            <w:vAlign w:val="center"/>
          </w:tcPr>
          <w:p w:rsidR="008635BE" w:rsidRDefault="00056919">
            <w:pPr>
              <w:jc w:val="center"/>
            </w:pPr>
            <w:r>
              <w:rPr>
                <w:rFonts w:eastAsiaTheme="minorEastAsia"/>
                <w:color w:val="000000"/>
                <w:szCs w:val="21"/>
              </w:rPr>
              <w:t>瑞普生物</w:t>
            </w:r>
          </w:p>
        </w:tc>
        <w:tc>
          <w:tcPr>
            <w:tcW w:w="1559" w:type="dxa"/>
            <w:vAlign w:val="center"/>
          </w:tcPr>
          <w:p w:rsidR="008635BE" w:rsidRDefault="00056919">
            <w:pPr>
              <w:jc w:val="right"/>
            </w:pPr>
            <w:r>
              <w:rPr>
                <w:rFonts w:eastAsiaTheme="minorEastAsia"/>
                <w:color w:val="000000"/>
                <w:szCs w:val="21"/>
              </w:rPr>
              <w:t>217,300</w:t>
            </w:r>
          </w:p>
        </w:tc>
        <w:tc>
          <w:tcPr>
            <w:tcW w:w="1932" w:type="dxa"/>
            <w:vAlign w:val="center"/>
          </w:tcPr>
          <w:p w:rsidR="008635BE" w:rsidRDefault="00056919">
            <w:pPr>
              <w:jc w:val="right"/>
            </w:pPr>
            <w:r>
              <w:rPr>
                <w:rFonts w:eastAsiaTheme="minorEastAsia"/>
                <w:color w:val="000000"/>
                <w:szCs w:val="21"/>
              </w:rPr>
              <w:t>3,139,985.00</w:t>
            </w:r>
          </w:p>
        </w:tc>
        <w:tc>
          <w:tcPr>
            <w:tcW w:w="1612" w:type="dxa"/>
            <w:vAlign w:val="center"/>
          </w:tcPr>
          <w:p w:rsidR="008635BE" w:rsidRDefault="00056919">
            <w:pPr>
              <w:jc w:val="right"/>
            </w:pPr>
            <w:r>
              <w:rPr>
                <w:rFonts w:eastAsiaTheme="minorEastAsia"/>
                <w:color w:val="000000"/>
                <w:szCs w:val="21"/>
              </w:rPr>
              <w:t>0.10</w:t>
            </w:r>
          </w:p>
        </w:tc>
      </w:tr>
      <w:tr w:rsidR="008635BE">
        <w:trPr>
          <w:jc w:val="center"/>
        </w:trPr>
        <w:tc>
          <w:tcPr>
            <w:tcW w:w="817" w:type="dxa"/>
            <w:vAlign w:val="center"/>
          </w:tcPr>
          <w:p w:rsidR="008635BE" w:rsidRDefault="00056919">
            <w:pPr>
              <w:jc w:val="center"/>
            </w:pPr>
            <w:r>
              <w:rPr>
                <w:rFonts w:eastAsiaTheme="minorEastAsia"/>
                <w:color w:val="000000"/>
                <w:szCs w:val="21"/>
              </w:rPr>
              <w:t>86</w:t>
            </w:r>
          </w:p>
        </w:tc>
        <w:tc>
          <w:tcPr>
            <w:tcW w:w="1276" w:type="dxa"/>
            <w:vAlign w:val="center"/>
          </w:tcPr>
          <w:p w:rsidR="008635BE" w:rsidRDefault="00056919">
            <w:pPr>
              <w:jc w:val="center"/>
            </w:pPr>
            <w:r>
              <w:rPr>
                <w:rFonts w:eastAsiaTheme="minorEastAsia"/>
                <w:color w:val="000000"/>
                <w:szCs w:val="21"/>
              </w:rPr>
              <w:t>300498</w:t>
            </w:r>
          </w:p>
        </w:tc>
        <w:tc>
          <w:tcPr>
            <w:tcW w:w="1701" w:type="dxa"/>
            <w:vAlign w:val="center"/>
          </w:tcPr>
          <w:p w:rsidR="008635BE" w:rsidRDefault="00056919">
            <w:pPr>
              <w:jc w:val="center"/>
            </w:pPr>
            <w:r>
              <w:rPr>
                <w:rFonts w:eastAsiaTheme="minorEastAsia"/>
                <w:color w:val="000000"/>
                <w:szCs w:val="21"/>
              </w:rPr>
              <w:t>温氏股份</w:t>
            </w:r>
          </w:p>
        </w:tc>
        <w:tc>
          <w:tcPr>
            <w:tcW w:w="1559" w:type="dxa"/>
            <w:vAlign w:val="center"/>
          </w:tcPr>
          <w:p w:rsidR="008635BE" w:rsidRDefault="00056919">
            <w:pPr>
              <w:jc w:val="right"/>
            </w:pPr>
            <w:r>
              <w:rPr>
                <w:rFonts w:eastAsiaTheme="minorEastAsia"/>
                <w:color w:val="000000"/>
                <w:szCs w:val="21"/>
              </w:rPr>
              <w:t>91,900</w:t>
            </w:r>
          </w:p>
        </w:tc>
        <w:tc>
          <w:tcPr>
            <w:tcW w:w="1932" w:type="dxa"/>
            <w:vAlign w:val="center"/>
          </w:tcPr>
          <w:p w:rsidR="008635BE" w:rsidRDefault="00056919">
            <w:pPr>
              <w:jc w:val="right"/>
            </w:pPr>
            <w:r>
              <w:rPr>
                <w:rFonts w:eastAsiaTheme="minorEastAsia"/>
                <w:color w:val="000000"/>
                <w:szCs w:val="21"/>
              </w:rPr>
              <w:t>3,087,840.00</w:t>
            </w:r>
          </w:p>
        </w:tc>
        <w:tc>
          <w:tcPr>
            <w:tcW w:w="1612" w:type="dxa"/>
            <w:vAlign w:val="center"/>
          </w:tcPr>
          <w:p w:rsidR="008635BE" w:rsidRDefault="00056919">
            <w:pPr>
              <w:jc w:val="right"/>
            </w:pPr>
            <w:r>
              <w:rPr>
                <w:rFonts w:eastAsiaTheme="minorEastAsia"/>
                <w:color w:val="000000"/>
                <w:szCs w:val="21"/>
              </w:rPr>
              <w:t>0.09</w:t>
            </w:r>
          </w:p>
        </w:tc>
      </w:tr>
      <w:tr w:rsidR="008635BE">
        <w:trPr>
          <w:jc w:val="center"/>
        </w:trPr>
        <w:tc>
          <w:tcPr>
            <w:tcW w:w="817" w:type="dxa"/>
            <w:vAlign w:val="center"/>
          </w:tcPr>
          <w:p w:rsidR="008635BE" w:rsidRDefault="00056919">
            <w:pPr>
              <w:jc w:val="center"/>
            </w:pPr>
            <w:r>
              <w:rPr>
                <w:rFonts w:eastAsiaTheme="minorEastAsia"/>
                <w:color w:val="000000"/>
                <w:szCs w:val="21"/>
              </w:rPr>
              <w:t>87</w:t>
            </w:r>
          </w:p>
        </w:tc>
        <w:tc>
          <w:tcPr>
            <w:tcW w:w="1276" w:type="dxa"/>
            <w:vAlign w:val="center"/>
          </w:tcPr>
          <w:p w:rsidR="008635BE" w:rsidRDefault="00056919">
            <w:pPr>
              <w:jc w:val="center"/>
            </w:pPr>
            <w:r>
              <w:rPr>
                <w:rFonts w:eastAsiaTheme="minorEastAsia"/>
                <w:color w:val="000000"/>
                <w:szCs w:val="21"/>
              </w:rPr>
              <w:t>002967</w:t>
            </w:r>
          </w:p>
        </w:tc>
        <w:tc>
          <w:tcPr>
            <w:tcW w:w="1701" w:type="dxa"/>
            <w:vAlign w:val="center"/>
          </w:tcPr>
          <w:p w:rsidR="008635BE" w:rsidRDefault="00056919">
            <w:pPr>
              <w:jc w:val="center"/>
            </w:pPr>
            <w:r>
              <w:rPr>
                <w:rFonts w:eastAsiaTheme="minorEastAsia"/>
                <w:color w:val="000000"/>
                <w:szCs w:val="21"/>
              </w:rPr>
              <w:t>广电计量</w:t>
            </w:r>
          </w:p>
        </w:tc>
        <w:tc>
          <w:tcPr>
            <w:tcW w:w="1559" w:type="dxa"/>
            <w:vAlign w:val="center"/>
          </w:tcPr>
          <w:p w:rsidR="008635BE" w:rsidRDefault="00056919">
            <w:pPr>
              <w:jc w:val="right"/>
            </w:pPr>
            <w:r>
              <w:rPr>
                <w:rFonts w:eastAsiaTheme="minorEastAsia"/>
                <w:color w:val="000000"/>
                <w:szCs w:val="21"/>
              </w:rPr>
              <w:t>77,744</w:t>
            </w:r>
          </w:p>
        </w:tc>
        <w:tc>
          <w:tcPr>
            <w:tcW w:w="1932" w:type="dxa"/>
            <w:vAlign w:val="center"/>
          </w:tcPr>
          <w:p w:rsidR="008635BE" w:rsidRDefault="00056919">
            <w:pPr>
              <w:jc w:val="right"/>
            </w:pPr>
            <w:r>
              <w:rPr>
                <w:rFonts w:eastAsiaTheme="minorEastAsia"/>
                <w:color w:val="000000"/>
                <w:szCs w:val="21"/>
              </w:rPr>
              <w:t>2,466,817.12</w:t>
            </w:r>
          </w:p>
        </w:tc>
        <w:tc>
          <w:tcPr>
            <w:tcW w:w="1612" w:type="dxa"/>
            <w:vAlign w:val="center"/>
          </w:tcPr>
          <w:p w:rsidR="008635BE" w:rsidRDefault="00056919">
            <w:pPr>
              <w:jc w:val="right"/>
            </w:pPr>
            <w:r>
              <w:rPr>
                <w:rFonts w:eastAsiaTheme="minorEastAsia"/>
                <w:color w:val="000000"/>
                <w:szCs w:val="21"/>
              </w:rPr>
              <w:t>0.07</w:t>
            </w:r>
          </w:p>
        </w:tc>
      </w:tr>
      <w:tr w:rsidR="008635BE">
        <w:trPr>
          <w:jc w:val="center"/>
        </w:trPr>
        <w:tc>
          <w:tcPr>
            <w:tcW w:w="817" w:type="dxa"/>
            <w:vAlign w:val="center"/>
          </w:tcPr>
          <w:p w:rsidR="008635BE" w:rsidRDefault="00056919">
            <w:pPr>
              <w:jc w:val="center"/>
            </w:pPr>
            <w:r>
              <w:rPr>
                <w:rFonts w:eastAsiaTheme="minorEastAsia"/>
                <w:color w:val="000000"/>
                <w:szCs w:val="21"/>
              </w:rPr>
              <w:t>88</w:t>
            </w:r>
          </w:p>
        </w:tc>
        <w:tc>
          <w:tcPr>
            <w:tcW w:w="1276" w:type="dxa"/>
            <w:vAlign w:val="center"/>
          </w:tcPr>
          <w:p w:rsidR="008635BE" w:rsidRDefault="00056919">
            <w:pPr>
              <w:jc w:val="center"/>
            </w:pPr>
            <w:r>
              <w:rPr>
                <w:rFonts w:eastAsiaTheme="minorEastAsia"/>
                <w:color w:val="000000"/>
                <w:szCs w:val="21"/>
              </w:rPr>
              <w:t>603786</w:t>
            </w:r>
          </w:p>
        </w:tc>
        <w:tc>
          <w:tcPr>
            <w:tcW w:w="1701" w:type="dxa"/>
            <w:vAlign w:val="center"/>
          </w:tcPr>
          <w:p w:rsidR="008635BE" w:rsidRDefault="00056919">
            <w:pPr>
              <w:jc w:val="center"/>
            </w:pPr>
            <w:r>
              <w:rPr>
                <w:rFonts w:eastAsiaTheme="minorEastAsia"/>
                <w:color w:val="000000"/>
                <w:szCs w:val="21"/>
              </w:rPr>
              <w:t>科博达</w:t>
            </w:r>
          </w:p>
        </w:tc>
        <w:tc>
          <w:tcPr>
            <w:tcW w:w="1559" w:type="dxa"/>
            <w:vAlign w:val="center"/>
          </w:tcPr>
          <w:p w:rsidR="008635BE" w:rsidRDefault="00056919">
            <w:pPr>
              <w:jc w:val="right"/>
            </w:pPr>
            <w:r>
              <w:rPr>
                <w:rFonts w:eastAsiaTheme="minorEastAsia"/>
                <w:color w:val="000000"/>
                <w:szCs w:val="21"/>
              </w:rPr>
              <w:t>31,641</w:t>
            </w:r>
          </w:p>
        </w:tc>
        <w:tc>
          <w:tcPr>
            <w:tcW w:w="1932" w:type="dxa"/>
            <w:vAlign w:val="center"/>
          </w:tcPr>
          <w:p w:rsidR="008635BE" w:rsidRDefault="00056919">
            <w:pPr>
              <w:jc w:val="right"/>
            </w:pPr>
            <w:r>
              <w:rPr>
                <w:rFonts w:eastAsiaTheme="minorEastAsia"/>
                <w:color w:val="000000"/>
                <w:szCs w:val="21"/>
              </w:rPr>
              <w:t>1,650,078.15</w:t>
            </w:r>
          </w:p>
        </w:tc>
        <w:tc>
          <w:tcPr>
            <w:tcW w:w="1612" w:type="dxa"/>
            <w:vAlign w:val="center"/>
          </w:tcPr>
          <w:p w:rsidR="008635BE" w:rsidRDefault="00056919">
            <w:pPr>
              <w:jc w:val="right"/>
            </w:pPr>
            <w:r>
              <w:rPr>
                <w:rFonts w:eastAsiaTheme="minorEastAsia"/>
                <w:color w:val="000000"/>
                <w:szCs w:val="21"/>
              </w:rPr>
              <w:t>0.05</w:t>
            </w:r>
          </w:p>
        </w:tc>
      </w:tr>
      <w:tr w:rsidR="008635BE">
        <w:trPr>
          <w:jc w:val="center"/>
        </w:trPr>
        <w:tc>
          <w:tcPr>
            <w:tcW w:w="817" w:type="dxa"/>
            <w:vAlign w:val="center"/>
          </w:tcPr>
          <w:p w:rsidR="008635BE" w:rsidRDefault="00056919">
            <w:pPr>
              <w:jc w:val="center"/>
            </w:pPr>
            <w:r>
              <w:rPr>
                <w:rFonts w:eastAsiaTheme="minorEastAsia"/>
                <w:color w:val="000000"/>
                <w:szCs w:val="21"/>
              </w:rPr>
              <w:t>89</w:t>
            </w:r>
          </w:p>
        </w:tc>
        <w:tc>
          <w:tcPr>
            <w:tcW w:w="1276" w:type="dxa"/>
            <w:vAlign w:val="center"/>
          </w:tcPr>
          <w:p w:rsidR="008635BE" w:rsidRDefault="00056919">
            <w:pPr>
              <w:jc w:val="center"/>
            </w:pPr>
            <w:r>
              <w:rPr>
                <w:rFonts w:eastAsiaTheme="minorEastAsia"/>
                <w:color w:val="000000"/>
                <w:szCs w:val="21"/>
              </w:rPr>
              <w:t>688018</w:t>
            </w:r>
          </w:p>
        </w:tc>
        <w:tc>
          <w:tcPr>
            <w:tcW w:w="1701" w:type="dxa"/>
            <w:vAlign w:val="center"/>
          </w:tcPr>
          <w:p w:rsidR="008635BE" w:rsidRDefault="00056919">
            <w:pPr>
              <w:jc w:val="center"/>
            </w:pPr>
            <w:r>
              <w:rPr>
                <w:rFonts w:eastAsiaTheme="minorEastAsia"/>
                <w:color w:val="000000"/>
                <w:szCs w:val="21"/>
              </w:rPr>
              <w:t>乐鑫科技</w:t>
            </w:r>
          </w:p>
        </w:tc>
        <w:tc>
          <w:tcPr>
            <w:tcW w:w="1559" w:type="dxa"/>
            <w:vAlign w:val="center"/>
          </w:tcPr>
          <w:p w:rsidR="008635BE" w:rsidRDefault="00056919">
            <w:pPr>
              <w:jc w:val="right"/>
            </w:pPr>
            <w:r>
              <w:rPr>
                <w:rFonts w:eastAsiaTheme="minorEastAsia"/>
                <w:color w:val="000000"/>
                <w:szCs w:val="21"/>
              </w:rPr>
              <w:t>9,814</w:t>
            </w:r>
          </w:p>
        </w:tc>
        <w:tc>
          <w:tcPr>
            <w:tcW w:w="1932" w:type="dxa"/>
            <w:vAlign w:val="center"/>
          </w:tcPr>
          <w:p w:rsidR="008635BE" w:rsidRDefault="00056919">
            <w:pPr>
              <w:jc w:val="right"/>
            </w:pPr>
            <w:r>
              <w:rPr>
                <w:rFonts w:eastAsiaTheme="minorEastAsia"/>
                <w:color w:val="000000"/>
                <w:szCs w:val="21"/>
              </w:rPr>
              <w:t>1,646,494.78</w:t>
            </w:r>
          </w:p>
        </w:tc>
        <w:tc>
          <w:tcPr>
            <w:tcW w:w="1612" w:type="dxa"/>
            <w:vAlign w:val="center"/>
          </w:tcPr>
          <w:p w:rsidR="008635BE" w:rsidRDefault="00056919">
            <w:pPr>
              <w:jc w:val="right"/>
            </w:pPr>
            <w:r>
              <w:rPr>
                <w:rFonts w:eastAsiaTheme="minorEastAsia"/>
                <w:color w:val="000000"/>
                <w:szCs w:val="21"/>
              </w:rPr>
              <w:t>0.05</w:t>
            </w:r>
          </w:p>
        </w:tc>
      </w:tr>
      <w:tr w:rsidR="008635BE">
        <w:trPr>
          <w:jc w:val="center"/>
        </w:trPr>
        <w:tc>
          <w:tcPr>
            <w:tcW w:w="817" w:type="dxa"/>
            <w:vAlign w:val="center"/>
          </w:tcPr>
          <w:p w:rsidR="008635BE" w:rsidRDefault="00056919">
            <w:pPr>
              <w:jc w:val="center"/>
            </w:pPr>
            <w:r>
              <w:rPr>
                <w:rFonts w:eastAsiaTheme="minorEastAsia"/>
                <w:color w:val="000000"/>
                <w:szCs w:val="21"/>
              </w:rPr>
              <w:t>90</w:t>
            </w:r>
          </w:p>
        </w:tc>
        <w:tc>
          <w:tcPr>
            <w:tcW w:w="1276" w:type="dxa"/>
            <w:vAlign w:val="center"/>
          </w:tcPr>
          <w:p w:rsidR="008635BE" w:rsidRDefault="00056919">
            <w:pPr>
              <w:jc w:val="center"/>
            </w:pPr>
            <w:r>
              <w:rPr>
                <w:rFonts w:eastAsiaTheme="minorEastAsia"/>
                <w:color w:val="000000"/>
                <w:szCs w:val="21"/>
              </w:rPr>
              <w:t>601077</w:t>
            </w:r>
          </w:p>
        </w:tc>
        <w:tc>
          <w:tcPr>
            <w:tcW w:w="1701" w:type="dxa"/>
            <w:vAlign w:val="center"/>
          </w:tcPr>
          <w:p w:rsidR="008635BE" w:rsidRDefault="00056919">
            <w:pPr>
              <w:jc w:val="center"/>
            </w:pPr>
            <w:r>
              <w:rPr>
                <w:rFonts w:eastAsiaTheme="minorEastAsia"/>
                <w:color w:val="000000"/>
                <w:szCs w:val="21"/>
              </w:rPr>
              <w:t>渝农商行</w:t>
            </w:r>
          </w:p>
        </w:tc>
        <w:tc>
          <w:tcPr>
            <w:tcW w:w="1559" w:type="dxa"/>
            <w:vAlign w:val="center"/>
          </w:tcPr>
          <w:p w:rsidR="008635BE" w:rsidRDefault="00056919">
            <w:pPr>
              <w:jc w:val="right"/>
            </w:pPr>
            <w:r>
              <w:rPr>
                <w:rFonts w:eastAsiaTheme="minorEastAsia"/>
                <w:color w:val="000000"/>
                <w:szCs w:val="21"/>
              </w:rPr>
              <w:t>147,778</w:t>
            </w:r>
          </w:p>
        </w:tc>
        <w:tc>
          <w:tcPr>
            <w:tcW w:w="1932" w:type="dxa"/>
            <w:vAlign w:val="center"/>
          </w:tcPr>
          <w:p w:rsidR="008635BE" w:rsidRDefault="00056919">
            <w:pPr>
              <w:jc w:val="right"/>
            </w:pPr>
            <w:r>
              <w:rPr>
                <w:rFonts w:eastAsiaTheme="minorEastAsia"/>
                <w:color w:val="000000"/>
                <w:szCs w:val="21"/>
              </w:rPr>
              <w:t>925,090.28</w:t>
            </w:r>
          </w:p>
        </w:tc>
        <w:tc>
          <w:tcPr>
            <w:tcW w:w="1612" w:type="dxa"/>
            <w:vAlign w:val="center"/>
          </w:tcPr>
          <w:p w:rsidR="008635BE" w:rsidRDefault="00056919">
            <w:pPr>
              <w:jc w:val="right"/>
            </w:pPr>
            <w:r>
              <w:rPr>
                <w:rFonts w:eastAsiaTheme="minorEastAsia"/>
                <w:color w:val="000000"/>
                <w:szCs w:val="21"/>
              </w:rPr>
              <w:t>0.03</w:t>
            </w:r>
          </w:p>
        </w:tc>
      </w:tr>
      <w:tr w:rsidR="008635BE">
        <w:trPr>
          <w:jc w:val="center"/>
        </w:trPr>
        <w:tc>
          <w:tcPr>
            <w:tcW w:w="817" w:type="dxa"/>
            <w:vAlign w:val="center"/>
          </w:tcPr>
          <w:p w:rsidR="008635BE" w:rsidRDefault="00056919">
            <w:pPr>
              <w:jc w:val="center"/>
            </w:pPr>
            <w:r>
              <w:rPr>
                <w:rFonts w:eastAsiaTheme="minorEastAsia"/>
                <w:color w:val="000000"/>
                <w:szCs w:val="21"/>
              </w:rPr>
              <w:t>91</w:t>
            </w:r>
          </w:p>
        </w:tc>
        <w:tc>
          <w:tcPr>
            <w:tcW w:w="1276" w:type="dxa"/>
            <w:vAlign w:val="center"/>
          </w:tcPr>
          <w:p w:rsidR="008635BE" w:rsidRDefault="00056919">
            <w:pPr>
              <w:jc w:val="center"/>
            </w:pPr>
            <w:r>
              <w:rPr>
                <w:rFonts w:eastAsiaTheme="minorEastAsia"/>
                <w:color w:val="000000"/>
                <w:szCs w:val="21"/>
              </w:rPr>
              <w:t>002726</w:t>
            </w:r>
          </w:p>
        </w:tc>
        <w:tc>
          <w:tcPr>
            <w:tcW w:w="1701" w:type="dxa"/>
            <w:vAlign w:val="center"/>
          </w:tcPr>
          <w:p w:rsidR="008635BE" w:rsidRDefault="00056919">
            <w:pPr>
              <w:jc w:val="center"/>
            </w:pPr>
            <w:r>
              <w:rPr>
                <w:rFonts w:eastAsiaTheme="minorEastAsia"/>
                <w:color w:val="000000"/>
                <w:szCs w:val="21"/>
              </w:rPr>
              <w:t>龙大肉食</w:t>
            </w:r>
          </w:p>
        </w:tc>
        <w:tc>
          <w:tcPr>
            <w:tcW w:w="1559" w:type="dxa"/>
            <w:vAlign w:val="center"/>
          </w:tcPr>
          <w:p w:rsidR="008635BE" w:rsidRDefault="00056919">
            <w:pPr>
              <w:jc w:val="right"/>
            </w:pPr>
            <w:r>
              <w:rPr>
                <w:rFonts w:eastAsiaTheme="minorEastAsia"/>
                <w:color w:val="000000"/>
                <w:szCs w:val="21"/>
              </w:rPr>
              <w:t>130,300</w:t>
            </w:r>
          </w:p>
        </w:tc>
        <w:tc>
          <w:tcPr>
            <w:tcW w:w="1932" w:type="dxa"/>
            <w:vAlign w:val="center"/>
          </w:tcPr>
          <w:p w:rsidR="008635BE" w:rsidRDefault="00056919">
            <w:pPr>
              <w:jc w:val="right"/>
            </w:pPr>
            <w:r>
              <w:rPr>
                <w:rFonts w:eastAsiaTheme="minorEastAsia"/>
                <w:color w:val="000000"/>
                <w:szCs w:val="21"/>
              </w:rPr>
              <w:t>912,100.00</w:t>
            </w:r>
          </w:p>
        </w:tc>
        <w:tc>
          <w:tcPr>
            <w:tcW w:w="1612" w:type="dxa"/>
            <w:vAlign w:val="center"/>
          </w:tcPr>
          <w:p w:rsidR="008635BE" w:rsidRDefault="00056919">
            <w:pPr>
              <w:jc w:val="right"/>
            </w:pPr>
            <w:r>
              <w:rPr>
                <w:rFonts w:eastAsiaTheme="minorEastAsia"/>
                <w:color w:val="000000"/>
                <w:szCs w:val="21"/>
              </w:rPr>
              <w:t>0.03</w:t>
            </w:r>
          </w:p>
        </w:tc>
      </w:tr>
      <w:tr w:rsidR="008635BE">
        <w:trPr>
          <w:jc w:val="center"/>
        </w:trPr>
        <w:tc>
          <w:tcPr>
            <w:tcW w:w="817" w:type="dxa"/>
            <w:vAlign w:val="center"/>
          </w:tcPr>
          <w:p w:rsidR="008635BE" w:rsidRDefault="00056919">
            <w:pPr>
              <w:jc w:val="center"/>
            </w:pPr>
            <w:r>
              <w:rPr>
                <w:rFonts w:eastAsiaTheme="minorEastAsia"/>
                <w:color w:val="000000"/>
                <w:szCs w:val="21"/>
              </w:rPr>
              <w:t>92</w:t>
            </w:r>
          </w:p>
        </w:tc>
        <w:tc>
          <w:tcPr>
            <w:tcW w:w="1276" w:type="dxa"/>
            <w:vAlign w:val="center"/>
          </w:tcPr>
          <w:p w:rsidR="008635BE" w:rsidRDefault="00056919">
            <w:pPr>
              <w:jc w:val="center"/>
            </w:pPr>
            <w:r>
              <w:rPr>
                <w:rFonts w:eastAsiaTheme="minorEastAsia"/>
                <w:color w:val="000000"/>
                <w:szCs w:val="21"/>
              </w:rPr>
              <w:t>000423</w:t>
            </w:r>
          </w:p>
        </w:tc>
        <w:tc>
          <w:tcPr>
            <w:tcW w:w="1701" w:type="dxa"/>
            <w:vAlign w:val="center"/>
          </w:tcPr>
          <w:p w:rsidR="008635BE" w:rsidRDefault="00056919">
            <w:pPr>
              <w:jc w:val="center"/>
            </w:pPr>
            <w:r>
              <w:rPr>
                <w:rFonts w:eastAsiaTheme="minorEastAsia"/>
                <w:color w:val="000000"/>
                <w:szCs w:val="21"/>
              </w:rPr>
              <w:t>东阿阿胶</w:t>
            </w:r>
          </w:p>
        </w:tc>
        <w:tc>
          <w:tcPr>
            <w:tcW w:w="1559" w:type="dxa"/>
            <w:vAlign w:val="center"/>
          </w:tcPr>
          <w:p w:rsidR="008635BE" w:rsidRDefault="00056919">
            <w:pPr>
              <w:jc w:val="right"/>
            </w:pPr>
            <w:r>
              <w:rPr>
                <w:rFonts w:eastAsiaTheme="minorEastAsia"/>
                <w:color w:val="000000"/>
                <w:szCs w:val="21"/>
              </w:rPr>
              <w:t>10,000</w:t>
            </w:r>
          </w:p>
        </w:tc>
        <w:tc>
          <w:tcPr>
            <w:tcW w:w="1932" w:type="dxa"/>
            <w:vAlign w:val="center"/>
          </w:tcPr>
          <w:p w:rsidR="008635BE" w:rsidRDefault="00056919">
            <w:pPr>
              <w:jc w:val="right"/>
            </w:pPr>
            <w:r>
              <w:rPr>
                <w:rFonts w:eastAsiaTheme="minorEastAsia"/>
                <w:color w:val="000000"/>
                <w:szCs w:val="21"/>
              </w:rPr>
              <w:t>353,700.00</w:t>
            </w:r>
          </w:p>
        </w:tc>
        <w:tc>
          <w:tcPr>
            <w:tcW w:w="1612" w:type="dxa"/>
            <w:vAlign w:val="center"/>
          </w:tcPr>
          <w:p w:rsidR="008635BE" w:rsidRDefault="00056919">
            <w:pPr>
              <w:jc w:val="right"/>
            </w:pPr>
            <w:r>
              <w:rPr>
                <w:rFonts w:eastAsiaTheme="minorEastAsia"/>
                <w:color w:val="000000"/>
                <w:szCs w:val="21"/>
              </w:rPr>
              <w:t>0.01</w:t>
            </w:r>
          </w:p>
        </w:tc>
      </w:tr>
      <w:tr w:rsidR="008635BE">
        <w:trPr>
          <w:jc w:val="center"/>
        </w:trPr>
        <w:tc>
          <w:tcPr>
            <w:tcW w:w="817" w:type="dxa"/>
            <w:vAlign w:val="center"/>
          </w:tcPr>
          <w:p w:rsidR="008635BE" w:rsidRDefault="00056919">
            <w:pPr>
              <w:jc w:val="center"/>
            </w:pPr>
            <w:r>
              <w:rPr>
                <w:rFonts w:eastAsiaTheme="minorEastAsia"/>
                <w:color w:val="000000"/>
                <w:szCs w:val="21"/>
              </w:rPr>
              <w:t>93</w:t>
            </w:r>
          </w:p>
        </w:tc>
        <w:tc>
          <w:tcPr>
            <w:tcW w:w="1276" w:type="dxa"/>
            <w:vAlign w:val="center"/>
          </w:tcPr>
          <w:p w:rsidR="008635BE" w:rsidRDefault="00056919">
            <w:pPr>
              <w:jc w:val="center"/>
            </w:pPr>
            <w:r>
              <w:rPr>
                <w:rFonts w:eastAsiaTheme="minorEastAsia"/>
                <w:color w:val="000000"/>
                <w:szCs w:val="21"/>
              </w:rPr>
              <w:t>688181</w:t>
            </w:r>
          </w:p>
        </w:tc>
        <w:tc>
          <w:tcPr>
            <w:tcW w:w="1701" w:type="dxa"/>
            <w:vAlign w:val="center"/>
          </w:tcPr>
          <w:p w:rsidR="008635BE" w:rsidRDefault="00056919">
            <w:pPr>
              <w:jc w:val="center"/>
            </w:pPr>
            <w:r>
              <w:rPr>
                <w:rFonts w:eastAsiaTheme="minorEastAsia"/>
                <w:color w:val="000000"/>
                <w:szCs w:val="21"/>
              </w:rPr>
              <w:t>八亿时空</w:t>
            </w:r>
          </w:p>
        </w:tc>
        <w:tc>
          <w:tcPr>
            <w:tcW w:w="1559" w:type="dxa"/>
            <w:vAlign w:val="center"/>
          </w:tcPr>
          <w:p w:rsidR="008635BE" w:rsidRDefault="00056919">
            <w:pPr>
              <w:jc w:val="right"/>
            </w:pPr>
            <w:r>
              <w:rPr>
                <w:rFonts w:eastAsiaTheme="minorEastAsia"/>
                <w:color w:val="000000"/>
                <w:szCs w:val="21"/>
              </w:rPr>
              <w:t>4,306</w:t>
            </w:r>
          </w:p>
        </w:tc>
        <w:tc>
          <w:tcPr>
            <w:tcW w:w="1932" w:type="dxa"/>
            <w:vAlign w:val="center"/>
          </w:tcPr>
          <w:p w:rsidR="008635BE" w:rsidRDefault="00056919">
            <w:pPr>
              <w:jc w:val="right"/>
            </w:pPr>
            <w:r>
              <w:rPr>
                <w:rFonts w:eastAsiaTheme="minorEastAsia"/>
                <w:color w:val="000000"/>
                <w:szCs w:val="21"/>
              </w:rPr>
              <w:t>189,377.88</w:t>
            </w:r>
          </w:p>
        </w:tc>
        <w:tc>
          <w:tcPr>
            <w:tcW w:w="1612" w:type="dxa"/>
            <w:vAlign w:val="center"/>
          </w:tcPr>
          <w:p w:rsidR="008635BE" w:rsidRDefault="00056919">
            <w:pPr>
              <w:jc w:val="right"/>
            </w:pPr>
            <w:r>
              <w:rPr>
                <w:rFonts w:eastAsiaTheme="minorEastAsia"/>
                <w:color w:val="000000"/>
                <w:szCs w:val="21"/>
              </w:rPr>
              <w:t>0.01</w:t>
            </w:r>
          </w:p>
        </w:tc>
      </w:tr>
      <w:tr w:rsidR="008635BE">
        <w:trPr>
          <w:jc w:val="center"/>
        </w:trPr>
        <w:tc>
          <w:tcPr>
            <w:tcW w:w="817" w:type="dxa"/>
            <w:vAlign w:val="center"/>
          </w:tcPr>
          <w:p w:rsidR="008635BE" w:rsidRDefault="00056919">
            <w:pPr>
              <w:jc w:val="center"/>
            </w:pPr>
            <w:r>
              <w:rPr>
                <w:rFonts w:eastAsiaTheme="minorEastAsia"/>
                <w:color w:val="000000"/>
                <w:szCs w:val="21"/>
              </w:rPr>
              <w:t>94</w:t>
            </w:r>
          </w:p>
        </w:tc>
        <w:tc>
          <w:tcPr>
            <w:tcW w:w="1276" w:type="dxa"/>
            <w:vAlign w:val="center"/>
          </w:tcPr>
          <w:p w:rsidR="008635BE" w:rsidRDefault="00056919">
            <w:pPr>
              <w:jc w:val="center"/>
            </w:pPr>
            <w:r>
              <w:rPr>
                <w:rFonts w:eastAsiaTheme="minorEastAsia"/>
                <w:color w:val="000000"/>
                <w:szCs w:val="21"/>
              </w:rPr>
              <w:t>688188</w:t>
            </w:r>
          </w:p>
        </w:tc>
        <w:tc>
          <w:tcPr>
            <w:tcW w:w="1701" w:type="dxa"/>
            <w:vAlign w:val="center"/>
          </w:tcPr>
          <w:p w:rsidR="008635BE" w:rsidRDefault="00056919">
            <w:pPr>
              <w:jc w:val="center"/>
            </w:pPr>
            <w:r>
              <w:rPr>
                <w:rFonts w:eastAsiaTheme="minorEastAsia"/>
                <w:color w:val="000000"/>
                <w:szCs w:val="21"/>
              </w:rPr>
              <w:t>柏楚电子</w:t>
            </w:r>
          </w:p>
        </w:tc>
        <w:tc>
          <w:tcPr>
            <w:tcW w:w="1559" w:type="dxa"/>
            <w:vAlign w:val="center"/>
          </w:tcPr>
          <w:p w:rsidR="008635BE" w:rsidRDefault="00056919">
            <w:pPr>
              <w:jc w:val="right"/>
            </w:pPr>
            <w:r>
              <w:rPr>
                <w:rFonts w:eastAsiaTheme="minorEastAsia"/>
                <w:color w:val="000000"/>
                <w:szCs w:val="21"/>
              </w:rPr>
              <w:t>1,000</w:t>
            </w:r>
          </w:p>
        </w:tc>
        <w:tc>
          <w:tcPr>
            <w:tcW w:w="1932" w:type="dxa"/>
            <w:vAlign w:val="center"/>
          </w:tcPr>
          <w:p w:rsidR="008635BE" w:rsidRDefault="00056919">
            <w:pPr>
              <w:jc w:val="right"/>
            </w:pPr>
            <w:r>
              <w:rPr>
                <w:rFonts w:eastAsiaTheme="minorEastAsia"/>
                <w:color w:val="000000"/>
                <w:szCs w:val="21"/>
              </w:rPr>
              <w:t>157,220.00</w:t>
            </w:r>
          </w:p>
        </w:tc>
        <w:tc>
          <w:tcPr>
            <w:tcW w:w="1612" w:type="dxa"/>
            <w:vAlign w:val="center"/>
          </w:tcPr>
          <w:p w:rsidR="008635BE" w:rsidRDefault="00056919">
            <w:pPr>
              <w:jc w:val="right"/>
            </w:pPr>
            <w:r>
              <w:rPr>
                <w:rFonts w:eastAsiaTheme="minorEastAsia"/>
                <w:color w:val="000000"/>
                <w:szCs w:val="21"/>
              </w:rPr>
              <w:t>0.00</w:t>
            </w:r>
          </w:p>
        </w:tc>
      </w:tr>
      <w:tr w:rsidR="008635BE">
        <w:trPr>
          <w:jc w:val="center"/>
        </w:trPr>
        <w:tc>
          <w:tcPr>
            <w:tcW w:w="817" w:type="dxa"/>
            <w:vAlign w:val="center"/>
          </w:tcPr>
          <w:p w:rsidR="008635BE" w:rsidRDefault="00056919">
            <w:pPr>
              <w:jc w:val="center"/>
            </w:pPr>
            <w:r>
              <w:rPr>
                <w:rFonts w:eastAsiaTheme="minorEastAsia"/>
                <w:color w:val="000000"/>
                <w:szCs w:val="21"/>
              </w:rPr>
              <w:t>95</w:t>
            </w:r>
          </w:p>
        </w:tc>
        <w:tc>
          <w:tcPr>
            <w:tcW w:w="1276" w:type="dxa"/>
            <w:vAlign w:val="center"/>
          </w:tcPr>
          <w:p w:rsidR="008635BE" w:rsidRDefault="00056919">
            <w:pPr>
              <w:jc w:val="center"/>
            </w:pPr>
            <w:r>
              <w:rPr>
                <w:rFonts w:eastAsiaTheme="minorEastAsia"/>
                <w:color w:val="000000"/>
                <w:szCs w:val="21"/>
              </w:rPr>
              <w:t>688300</w:t>
            </w:r>
          </w:p>
        </w:tc>
        <w:tc>
          <w:tcPr>
            <w:tcW w:w="1701" w:type="dxa"/>
            <w:vAlign w:val="center"/>
          </w:tcPr>
          <w:p w:rsidR="008635BE" w:rsidRDefault="00056919">
            <w:pPr>
              <w:jc w:val="center"/>
            </w:pPr>
            <w:r>
              <w:rPr>
                <w:rFonts w:eastAsiaTheme="minorEastAsia"/>
                <w:color w:val="000000"/>
                <w:szCs w:val="21"/>
              </w:rPr>
              <w:t>联瑞新材</w:t>
            </w:r>
          </w:p>
        </w:tc>
        <w:tc>
          <w:tcPr>
            <w:tcW w:w="1559" w:type="dxa"/>
            <w:vAlign w:val="center"/>
          </w:tcPr>
          <w:p w:rsidR="008635BE" w:rsidRDefault="00056919">
            <w:pPr>
              <w:jc w:val="right"/>
            </w:pPr>
            <w:r>
              <w:rPr>
                <w:rFonts w:eastAsiaTheme="minorEastAsia"/>
                <w:color w:val="000000"/>
                <w:szCs w:val="21"/>
              </w:rPr>
              <w:t>3,164</w:t>
            </w:r>
          </w:p>
        </w:tc>
        <w:tc>
          <w:tcPr>
            <w:tcW w:w="1932" w:type="dxa"/>
            <w:vAlign w:val="center"/>
          </w:tcPr>
          <w:p w:rsidR="008635BE" w:rsidRDefault="00056919">
            <w:pPr>
              <w:jc w:val="right"/>
            </w:pPr>
            <w:r>
              <w:rPr>
                <w:rFonts w:eastAsiaTheme="minorEastAsia"/>
                <w:color w:val="000000"/>
                <w:szCs w:val="21"/>
              </w:rPr>
              <w:t>126,053.76</w:t>
            </w:r>
          </w:p>
        </w:tc>
        <w:tc>
          <w:tcPr>
            <w:tcW w:w="1612" w:type="dxa"/>
            <w:vAlign w:val="center"/>
          </w:tcPr>
          <w:p w:rsidR="008635BE" w:rsidRDefault="00056919">
            <w:pPr>
              <w:jc w:val="right"/>
            </w:pPr>
            <w:r>
              <w:rPr>
                <w:rFonts w:eastAsiaTheme="minorEastAsia"/>
                <w:color w:val="000000"/>
                <w:szCs w:val="21"/>
              </w:rPr>
              <w:t>0.00</w:t>
            </w:r>
          </w:p>
        </w:tc>
      </w:tr>
      <w:tr w:rsidR="008635BE">
        <w:trPr>
          <w:jc w:val="center"/>
        </w:trPr>
        <w:tc>
          <w:tcPr>
            <w:tcW w:w="817" w:type="dxa"/>
            <w:vAlign w:val="center"/>
          </w:tcPr>
          <w:p w:rsidR="008635BE" w:rsidRDefault="00056919">
            <w:pPr>
              <w:jc w:val="center"/>
            </w:pPr>
            <w:r>
              <w:rPr>
                <w:rFonts w:eastAsiaTheme="minorEastAsia"/>
                <w:color w:val="000000"/>
                <w:szCs w:val="21"/>
              </w:rPr>
              <w:t>96</w:t>
            </w:r>
          </w:p>
        </w:tc>
        <w:tc>
          <w:tcPr>
            <w:tcW w:w="1276" w:type="dxa"/>
            <w:vAlign w:val="center"/>
          </w:tcPr>
          <w:p w:rsidR="008635BE" w:rsidRDefault="00056919">
            <w:pPr>
              <w:jc w:val="center"/>
            </w:pPr>
            <w:r>
              <w:rPr>
                <w:rFonts w:eastAsiaTheme="minorEastAsia"/>
                <w:color w:val="000000"/>
                <w:szCs w:val="21"/>
              </w:rPr>
              <w:t>688389</w:t>
            </w:r>
          </w:p>
        </w:tc>
        <w:tc>
          <w:tcPr>
            <w:tcW w:w="1701" w:type="dxa"/>
            <w:vAlign w:val="center"/>
          </w:tcPr>
          <w:p w:rsidR="008635BE" w:rsidRDefault="00056919">
            <w:pPr>
              <w:jc w:val="center"/>
            </w:pPr>
            <w:r>
              <w:rPr>
                <w:rFonts w:eastAsiaTheme="minorEastAsia"/>
                <w:color w:val="000000"/>
                <w:szCs w:val="21"/>
              </w:rPr>
              <w:t>普门科技</w:t>
            </w:r>
          </w:p>
        </w:tc>
        <w:tc>
          <w:tcPr>
            <w:tcW w:w="1559" w:type="dxa"/>
            <w:vAlign w:val="center"/>
          </w:tcPr>
          <w:p w:rsidR="008635BE" w:rsidRDefault="00056919">
            <w:pPr>
              <w:jc w:val="right"/>
            </w:pPr>
            <w:r>
              <w:rPr>
                <w:rFonts w:eastAsiaTheme="minorEastAsia"/>
                <w:color w:val="000000"/>
                <w:szCs w:val="21"/>
              </w:rPr>
              <w:t>6,931</w:t>
            </w:r>
          </w:p>
        </w:tc>
        <w:tc>
          <w:tcPr>
            <w:tcW w:w="1932" w:type="dxa"/>
            <w:vAlign w:val="center"/>
          </w:tcPr>
          <w:p w:rsidR="008635BE" w:rsidRDefault="00056919">
            <w:pPr>
              <w:jc w:val="right"/>
            </w:pPr>
            <w:r>
              <w:rPr>
                <w:rFonts w:eastAsiaTheme="minorEastAsia"/>
                <w:color w:val="000000"/>
                <w:szCs w:val="21"/>
              </w:rPr>
              <w:t>93,984.36</w:t>
            </w:r>
          </w:p>
        </w:tc>
        <w:tc>
          <w:tcPr>
            <w:tcW w:w="1612" w:type="dxa"/>
            <w:vAlign w:val="center"/>
          </w:tcPr>
          <w:p w:rsidR="008635BE" w:rsidRDefault="00056919">
            <w:pPr>
              <w:jc w:val="right"/>
            </w:pPr>
            <w:r>
              <w:rPr>
                <w:rFonts w:eastAsiaTheme="minorEastAsia"/>
                <w:color w:val="000000"/>
                <w:szCs w:val="21"/>
              </w:rPr>
              <w:t>0.00</w:t>
            </w:r>
          </w:p>
        </w:tc>
      </w:tr>
      <w:tr w:rsidR="008635BE">
        <w:trPr>
          <w:jc w:val="center"/>
        </w:trPr>
        <w:tc>
          <w:tcPr>
            <w:tcW w:w="817" w:type="dxa"/>
            <w:vAlign w:val="center"/>
          </w:tcPr>
          <w:p w:rsidR="008635BE" w:rsidRDefault="00056919">
            <w:pPr>
              <w:jc w:val="center"/>
            </w:pPr>
            <w:r>
              <w:rPr>
                <w:rFonts w:eastAsiaTheme="minorEastAsia"/>
                <w:color w:val="000000"/>
                <w:szCs w:val="21"/>
              </w:rPr>
              <w:t>97</w:t>
            </w:r>
          </w:p>
        </w:tc>
        <w:tc>
          <w:tcPr>
            <w:tcW w:w="1276" w:type="dxa"/>
            <w:vAlign w:val="center"/>
          </w:tcPr>
          <w:p w:rsidR="008635BE" w:rsidRDefault="00056919">
            <w:pPr>
              <w:jc w:val="center"/>
            </w:pPr>
            <w:r>
              <w:rPr>
                <w:rFonts w:eastAsiaTheme="minorEastAsia"/>
                <w:color w:val="000000"/>
                <w:szCs w:val="21"/>
              </w:rPr>
              <w:t>688081</w:t>
            </w:r>
          </w:p>
        </w:tc>
        <w:tc>
          <w:tcPr>
            <w:tcW w:w="1701" w:type="dxa"/>
            <w:vAlign w:val="center"/>
          </w:tcPr>
          <w:p w:rsidR="008635BE" w:rsidRDefault="00056919">
            <w:pPr>
              <w:jc w:val="center"/>
            </w:pPr>
            <w:r>
              <w:rPr>
                <w:rFonts w:eastAsiaTheme="minorEastAsia"/>
                <w:color w:val="000000"/>
                <w:szCs w:val="21"/>
              </w:rPr>
              <w:t>兴图新科</w:t>
            </w:r>
          </w:p>
        </w:tc>
        <w:tc>
          <w:tcPr>
            <w:tcW w:w="1559" w:type="dxa"/>
            <w:vAlign w:val="center"/>
          </w:tcPr>
          <w:p w:rsidR="008635BE" w:rsidRDefault="00056919">
            <w:pPr>
              <w:jc w:val="right"/>
            </w:pPr>
            <w:r>
              <w:rPr>
                <w:rFonts w:eastAsiaTheme="minorEastAsia"/>
                <w:color w:val="000000"/>
                <w:szCs w:val="21"/>
              </w:rPr>
              <w:t>3,153</w:t>
            </w:r>
          </w:p>
        </w:tc>
        <w:tc>
          <w:tcPr>
            <w:tcW w:w="1932" w:type="dxa"/>
            <w:vAlign w:val="center"/>
          </w:tcPr>
          <w:p w:rsidR="008635BE" w:rsidRDefault="00056919">
            <w:pPr>
              <w:jc w:val="right"/>
            </w:pPr>
            <w:r>
              <w:rPr>
                <w:rFonts w:eastAsiaTheme="minorEastAsia"/>
                <w:color w:val="000000"/>
                <w:szCs w:val="21"/>
              </w:rPr>
              <w:t>88,946.13</w:t>
            </w:r>
          </w:p>
        </w:tc>
        <w:tc>
          <w:tcPr>
            <w:tcW w:w="1612" w:type="dxa"/>
            <w:vAlign w:val="center"/>
          </w:tcPr>
          <w:p w:rsidR="008635BE" w:rsidRDefault="00056919">
            <w:pPr>
              <w:jc w:val="right"/>
            </w:pPr>
            <w:r>
              <w:rPr>
                <w:rFonts w:eastAsiaTheme="minorEastAsia"/>
                <w:color w:val="000000"/>
                <w:szCs w:val="21"/>
              </w:rPr>
              <w:t>0.00</w:t>
            </w:r>
          </w:p>
        </w:tc>
      </w:tr>
      <w:tr w:rsidR="008635BE">
        <w:trPr>
          <w:jc w:val="center"/>
        </w:trPr>
        <w:tc>
          <w:tcPr>
            <w:tcW w:w="817" w:type="dxa"/>
            <w:vAlign w:val="center"/>
          </w:tcPr>
          <w:p w:rsidR="008635BE" w:rsidRDefault="00056919">
            <w:pPr>
              <w:jc w:val="center"/>
            </w:pPr>
            <w:r>
              <w:rPr>
                <w:rFonts w:eastAsiaTheme="minorEastAsia"/>
                <w:color w:val="000000"/>
                <w:szCs w:val="21"/>
              </w:rPr>
              <w:t>98</w:t>
            </w:r>
          </w:p>
        </w:tc>
        <w:tc>
          <w:tcPr>
            <w:tcW w:w="1276" w:type="dxa"/>
            <w:vAlign w:val="center"/>
          </w:tcPr>
          <w:p w:rsidR="008635BE" w:rsidRDefault="00056919">
            <w:pPr>
              <w:jc w:val="center"/>
            </w:pPr>
            <w:r>
              <w:rPr>
                <w:rFonts w:eastAsiaTheme="minorEastAsia"/>
                <w:color w:val="000000"/>
                <w:szCs w:val="21"/>
              </w:rPr>
              <w:t>688020</w:t>
            </w:r>
          </w:p>
        </w:tc>
        <w:tc>
          <w:tcPr>
            <w:tcW w:w="1701" w:type="dxa"/>
            <w:vAlign w:val="center"/>
          </w:tcPr>
          <w:p w:rsidR="008635BE" w:rsidRDefault="00056919">
            <w:pPr>
              <w:jc w:val="center"/>
            </w:pPr>
            <w:r>
              <w:rPr>
                <w:rFonts w:eastAsiaTheme="minorEastAsia"/>
                <w:color w:val="000000"/>
                <w:szCs w:val="21"/>
              </w:rPr>
              <w:t>方邦股份</w:t>
            </w:r>
          </w:p>
        </w:tc>
        <w:tc>
          <w:tcPr>
            <w:tcW w:w="1559" w:type="dxa"/>
            <w:vAlign w:val="center"/>
          </w:tcPr>
          <w:p w:rsidR="008635BE" w:rsidRDefault="00056919">
            <w:pPr>
              <w:jc w:val="right"/>
            </w:pPr>
            <w:r>
              <w:rPr>
                <w:rFonts w:eastAsiaTheme="minorEastAsia"/>
                <w:color w:val="000000"/>
                <w:szCs w:val="21"/>
              </w:rPr>
              <w:t>600</w:t>
            </w:r>
          </w:p>
        </w:tc>
        <w:tc>
          <w:tcPr>
            <w:tcW w:w="1932" w:type="dxa"/>
            <w:vAlign w:val="center"/>
          </w:tcPr>
          <w:p w:rsidR="008635BE" w:rsidRDefault="00056919">
            <w:pPr>
              <w:jc w:val="right"/>
            </w:pPr>
            <w:r>
              <w:rPr>
                <w:rFonts w:eastAsiaTheme="minorEastAsia"/>
                <w:color w:val="000000"/>
                <w:szCs w:val="21"/>
              </w:rPr>
              <w:t>54,438.00</w:t>
            </w:r>
          </w:p>
        </w:tc>
        <w:tc>
          <w:tcPr>
            <w:tcW w:w="1612" w:type="dxa"/>
            <w:vAlign w:val="center"/>
          </w:tcPr>
          <w:p w:rsidR="008635BE" w:rsidRDefault="00056919">
            <w:pPr>
              <w:jc w:val="right"/>
            </w:pPr>
            <w:r>
              <w:rPr>
                <w:rFonts w:eastAsiaTheme="minorEastAsia"/>
                <w:color w:val="000000"/>
                <w:szCs w:val="21"/>
              </w:rPr>
              <w:t>0.00</w:t>
            </w:r>
          </w:p>
        </w:tc>
      </w:tr>
      <w:tr w:rsidR="008635BE">
        <w:trPr>
          <w:jc w:val="center"/>
        </w:trPr>
        <w:tc>
          <w:tcPr>
            <w:tcW w:w="817" w:type="dxa"/>
            <w:vAlign w:val="center"/>
          </w:tcPr>
          <w:p w:rsidR="008635BE" w:rsidRDefault="00056919">
            <w:pPr>
              <w:jc w:val="center"/>
            </w:pPr>
            <w:r>
              <w:rPr>
                <w:rFonts w:eastAsiaTheme="minorEastAsia"/>
                <w:color w:val="000000"/>
                <w:szCs w:val="21"/>
              </w:rPr>
              <w:t>99</w:t>
            </w:r>
          </w:p>
        </w:tc>
        <w:tc>
          <w:tcPr>
            <w:tcW w:w="1276" w:type="dxa"/>
            <w:vAlign w:val="center"/>
          </w:tcPr>
          <w:p w:rsidR="008635BE" w:rsidRDefault="00056919">
            <w:pPr>
              <w:jc w:val="center"/>
            </w:pPr>
            <w:r>
              <w:rPr>
                <w:rFonts w:eastAsiaTheme="minorEastAsia"/>
                <w:color w:val="000000"/>
                <w:szCs w:val="21"/>
              </w:rPr>
              <w:t>002972</w:t>
            </w:r>
          </w:p>
        </w:tc>
        <w:tc>
          <w:tcPr>
            <w:tcW w:w="1701" w:type="dxa"/>
            <w:vAlign w:val="center"/>
          </w:tcPr>
          <w:p w:rsidR="008635BE" w:rsidRDefault="00056919">
            <w:pPr>
              <w:jc w:val="center"/>
            </w:pPr>
            <w:r>
              <w:rPr>
                <w:rFonts w:eastAsiaTheme="minorEastAsia"/>
                <w:color w:val="000000"/>
                <w:szCs w:val="21"/>
              </w:rPr>
              <w:t>科安达</w:t>
            </w:r>
          </w:p>
        </w:tc>
        <w:tc>
          <w:tcPr>
            <w:tcW w:w="1559" w:type="dxa"/>
            <w:vAlign w:val="center"/>
          </w:tcPr>
          <w:p w:rsidR="008635BE" w:rsidRDefault="00056919">
            <w:pPr>
              <w:jc w:val="right"/>
            </w:pPr>
            <w:r>
              <w:rPr>
                <w:rFonts w:eastAsiaTheme="minorEastAsia"/>
                <w:color w:val="000000"/>
                <w:szCs w:val="21"/>
              </w:rPr>
              <w:t>1,075</w:t>
            </w:r>
          </w:p>
        </w:tc>
        <w:tc>
          <w:tcPr>
            <w:tcW w:w="1932" w:type="dxa"/>
            <w:vAlign w:val="center"/>
          </w:tcPr>
          <w:p w:rsidR="008635BE" w:rsidRDefault="00056919">
            <w:pPr>
              <w:jc w:val="right"/>
            </w:pPr>
            <w:r>
              <w:rPr>
                <w:rFonts w:eastAsiaTheme="minorEastAsia"/>
                <w:color w:val="000000"/>
                <w:szCs w:val="21"/>
              </w:rPr>
              <w:t>21,532.25</w:t>
            </w:r>
          </w:p>
        </w:tc>
        <w:tc>
          <w:tcPr>
            <w:tcW w:w="1612" w:type="dxa"/>
            <w:vAlign w:val="center"/>
          </w:tcPr>
          <w:p w:rsidR="008635BE" w:rsidRDefault="00056919">
            <w:pPr>
              <w:jc w:val="right"/>
            </w:pPr>
            <w:r>
              <w:rPr>
                <w:rFonts w:eastAsiaTheme="minorEastAsia"/>
                <w:color w:val="000000"/>
                <w:szCs w:val="21"/>
              </w:rPr>
              <w:t>0.00</w:t>
            </w:r>
          </w:p>
        </w:tc>
      </w:tr>
      <w:tr w:rsidR="008635BE">
        <w:trPr>
          <w:jc w:val="center"/>
        </w:trPr>
        <w:tc>
          <w:tcPr>
            <w:tcW w:w="817" w:type="dxa"/>
            <w:vAlign w:val="center"/>
          </w:tcPr>
          <w:p w:rsidR="008635BE" w:rsidRDefault="00056919">
            <w:pPr>
              <w:jc w:val="center"/>
            </w:pPr>
            <w:r>
              <w:rPr>
                <w:rFonts w:eastAsiaTheme="minorEastAsia"/>
                <w:color w:val="000000"/>
                <w:szCs w:val="21"/>
              </w:rPr>
              <w:t>100</w:t>
            </w:r>
          </w:p>
        </w:tc>
        <w:tc>
          <w:tcPr>
            <w:tcW w:w="1276" w:type="dxa"/>
            <w:vAlign w:val="center"/>
          </w:tcPr>
          <w:p w:rsidR="008635BE" w:rsidRDefault="00056919">
            <w:pPr>
              <w:jc w:val="center"/>
            </w:pPr>
            <w:r>
              <w:rPr>
                <w:rFonts w:eastAsiaTheme="minorEastAsia"/>
                <w:color w:val="000000"/>
                <w:szCs w:val="21"/>
              </w:rPr>
              <w:t>603109</w:t>
            </w:r>
          </w:p>
        </w:tc>
        <w:tc>
          <w:tcPr>
            <w:tcW w:w="1701" w:type="dxa"/>
            <w:vAlign w:val="center"/>
          </w:tcPr>
          <w:p w:rsidR="008635BE" w:rsidRDefault="00056919">
            <w:pPr>
              <w:jc w:val="center"/>
            </w:pPr>
            <w:r>
              <w:rPr>
                <w:rFonts w:eastAsiaTheme="minorEastAsia"/>
                <w:color w:val="000000"/>
                <w:szCs w:val="21"/>
              </w:rPr>
              <w:t>神驰机电</w:t>
            </w:r>
          </w:p>
        </w:tc>
        <w:tc>
          <w:tcPr>
            <w:tcW w:w="1559" w:type="dxa"/>
            <w:vAlign w:val="center"/>
          </w:tcPr>
          <w:p w:rsidR="008635BE" w:rsidRDefault="00056919">
            <w:pPr>
              <w:jc w:val="right"/>
            </w:pPr>
            <w:r>
              <w:rPr>
                <w:rFonts w:eastAsiaTheme="minorEastAsia"/>
                <w:color w:val="000000"/>
                <w:szCs w:val="21"/>
              </w:rPr>
              <w:t>684</w:t>
            </w:r>
          </w:p>
        </w:tc>
        <w:tc>
          <w:tcPr>
            <w:tcW w:w="1932" w:type="dxa"/>
            <w:vAlign w:val="center"/>
          </w:tcPr>
          <w:p w:rsidR="008635BE" w:rsidRDefault="00056919">
            <w:pPr>
              <w:jc w:val="right"/>
            </w:pPr>
            <w:r>
              <w:rPr>
                <w:rFonts w:eastAsiaTheme="minorEastAsia"/>
                <w:color w:val="000000"/>
                <w:szCs w:val="21"/>
              </w:rPr>
              <w:t>18,105.48</w:t>
            </w:r>
          </w:p>
        </w:tc>
        <w:tc>
          <w:tcPr>
            <w:tcW w:w="1612" w:type="dxa"/>
            <w:vAlign w:val="center"/>
          </w:tcPr>
          <w:p w:rsidR="008635BE" w:rsidRDefault="00056919">
            <w:pPr>
              <w:jc w:val="right"/>
            </w:pPr>
            <w:r>
              <w:rPr>
                <w:rFonts w:eastAsiaTheme="minorEastAsia"/>
                <w:color w:val="000000"/>
                <w:szCs w:val="21"/>
              </w:rPr>
              <w:t>0.00</w:t>
            </w:r>
          </w:p>
        </w:tc>
      </w:tr>
      <w:tr w:rsidR="008635BE">
        <w:trPr>
          <w:jc w:val="center"/>
        </w:trPr>
        <w:tc>
          <w:tcPr>
            <w:tcW w:w="817" w:type="dxa"/>
            <w:vAlign w:val="center"/>
          </w:tcPr>
          <w:p w:rsidR="008635BE" w:rsidRDefault="00056919">
            <w:pPr>
              <w:jc w:val="center"/>
            </w:pPr>
            <w:r>
              <w:rPr>
                <w:rFonts w:eastAsiaTheme="minorEastAsia"/>
                <w:color w:val="000000"/>
                <w:szCs w:val="21"/>
              </w:rPr>
              <w:t>101</w:t>
            </w:r>
          </w:p>
        </w:tc>
        <w:tc>
          <w:tcPr>
            <w:tcW w:w="1276" w:type="dxa"/>
            <w:vAlign w:val="center"/>
          </w:tcPr>
          <w:p w:rsidR="008635BE" w:rsidRDefault="00056919">
            <w:pPr>
              <w:jc w:val="center"/>
            </w:pPr>
            <w:r>
              <w:rPr>
                <w:rFonts w:eastAsiaTheme="minorEastAsia"/>
                <w:color w:val="000000"/>
                <w:szCs w:val="21"/>
              </w:rPr>
              <w:t>002973</w:t>
            </w:r>
          </w:p>
        </w:tc>
        <w:tc>
          <w:tcPr>
            <w:tcW w:w="1701" w:type="dxa"/>
            <w:vAlign w:val="center"/>
          </w:tcPr>
          <w:p w:rsidR="008635BE" w:rsidRDefault="00056919">
            <w:pPr>
              <w:jc w:val="center"/>
            </w:pPr>
            <w:r>
              <w:rPr>
                <w:rFonts w:eastAsiaTheme="minorEastAsia"/>
                <w:color w:val="000000"/>
                <w:szCs w:val="21"/>
              </w:rPr>
              <w:t>侨银环保</w:t>
            </w:r>
          </w:p>
        </w:tc>
        <w:tc>
          <w:tcPr>
            <w:tcW w:w="1559" w:type="dxa"/>
            <w:vAlign w:val="center"/>
          </w:tcPr>
          <w:p w:rsidR="008635BE" w:rsidRDefault="00056919">
            <w:pPr>
              <w:jc w:val="right"/>
            </w:pPr>
            <w:r>
              <w:rPr>
                <w:rFonts w:eastAsiaTheme="minorEastAsia"/>
                <w:color w:val="000000"/>
                <w:szCs w:val="21"/>
              </w:rPr>
              <w:t>1,146</w:t>
            </w:r>
          </w:p>
        </w:tc>
        <w:tc>
          <w:tcPr>
            <w:tcW w:w="1932" w:type="dxa"/>
            <w:vAlign w:val="center"/>
          </w:tcPr>
          <w:p w:rsidR="008635BE" w:rsidRDefault="00056919">
            <w:pPr>
              <w:jc w:val="right"/>
            </w:pPr>
            <w:r>
              <w:rPr>
                <w:rFonts w:eastAsiaTheme="minorEastAsia"/>
                <w:color w:val="000000"/>
                <w:szCs w:val="21"/>
              </w:rPr>
              <w:t>6,578.04</w:t>
            </w:r>
          </w:p>
        </w:tc>
        <w:tc>
          <w:tcPr>
            <w:tcW w:w="1612" w:type="dxa"/>
            <w:vAlign w:val="center"/>
          </w:tcPr>
          <w:p w:rsidR="008635BE" w:rsidRDefault="00056919">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667"/>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635BE">
        <w:tc>
          <w:tcPr>
            <w:tcW w:w="870" w:type="dxa"/>
            <w:vAlign w:val="center"/>
          </w:tcPr>
          <w:p w:rsidR="008635BE" w:rsidRDefault="00056919">
            <w:pPr>
              <w:jc w:val="center"/>
            </w:pPr>
            <w:r>
              <w:rPr>
                <w:rFonts w:eastAsiaTheme="minorEastAsia"/>
                <w:szCs w:val="21"/>
              </w:rPr>
              <w:t>1</w:t>
            </w:r>
          </w:p>
        </w:tc>
        <w:tc>
          <w:tcPr>
            <w:tcW w:w="1650" w:type="dxa"/>
            <w:vAlign w:val="center"/>
          </w:tcPr>
          <w:p w:rsidR="008635BE" w:rsidRDefault="00056919">
            <w:pPr>
              <w:jc w:val="center"/>
            </w:pPr>
            <w:r>
              <w:rPr>
                <w:rFonts w:eastAsiaTheme="minorEastAsia"/>
                <w:szCs w:val="21"/>
              </w:rPr>
              <w:t>300033</w:t>
            </w:r>
          </w:p>
        </w:tc>
        <w:tc>
          <w:tcPr>
            <w:tcW w:w="1980" w:type="dxa"/>
            <w:vAlign w:val="center"/>
          </w:tcPr>
          <w:p w:rsidR="008635BE" w:rsidRDefault="00056919">
            <w:pPr>
              <w:jc w:val="center"/>
            </w:pPr>
            <w:r>
              <w:rPr>
                <w:rFonts w:eastAsiaTheme="minorEastAsia"/>
                <w:szCs w:val="21"/>
              </w:rPr>
              <w:t>同花顺</w:t>
            </w:r>
          </w:p>
        </w:tc>
        <w:tc>
          <w:tcPr>
            <w:tcW w:w="2880" w:type="dxa"/>
            <w:vAlign w:val="center"/>
          </w:tcPr>
          <w:p w:rsidR="008635BE" w:rsidRDefault="00056919">
            <w:pPr>
              <w:jc w:val="right"/>
            </w:pPr>
            <w:r>
              <w:rPr>
                <w:rFonts w:eastAsiaTheme="minorEastAsia"/>
                <w:szCs w:val="21"/>
              </w:rPr>
              <w:t>271,953,888.94</w:t>
            </w:r>
          </w:p>
        </w:tc>
        <w:tc>
          <w:tcPr>
            <w:tcW w:w="1620" w:type="dxa"/>
            <w:vAlign w:val="center"/>
          </w:tcPr>
          <w:p w:rsidR="008635BE" w:rsidRDefault="00056919">
            <w:pPr>
              <w:jc w:val="right"/>
            </w:pPr>
            <w:r>
              <w:rPr>
                <w:rFonts w:eastAsiaTheme="minorEastAsia"/>
                <w:szCs w:val="21"/>
              </w:rPr>
              <w:t>11.28</w:t>
            </w:r>
          </w:p>
        </w:tc>
      </w:tr>
      <w:tr w:rsidR="008635BE">
        <w:tc>
          <w:tcPr>
            <w:tcW w:w="870" w:type="dxa"/>
            <w:vAlign w:val="center"/>
          </w:tcPr>
          <w:p w:rsidR="008635BE" w:rsidRDefault="00056919">
            <w:pPr>
              <w:jc w:val="center"/>
            </w:pPr>
            <w:r>
              <w:rPr>
                <w:rFonts w:eastAsiaTheme="minorEastAsia"/>
                <w:szCs w:val="21"/>
              </w:rPr>
              <w:t>2</w:t>
            </w:r>
          </w:p>
        </w:tc>
        <w:tc>
          <w:tcPr>
            <w:tcW w:w="1650" w:type="dxa"/>
            <w:vAlign w:val="center"/>
          </w:tcPr>
          <w:p w:rsidR="008635BE" w:rsidRDefault="00056919">
            <w:pPr>
              <w:jc w:val="center"/>
            </w:pPr>
            <w:r>
              <w:rPr>
                <w:rFonts w:eastAsiaTheme="minorEastAsia"/>
                <w:szCs w:val="21"/>
              </w:rPr>
              <w:t>002396</w:t>
            </w:r>
          </w:p>
        </w:tc>
        <w:tc>
          <w:tcPr>
            <w:tcW w:w="1980" w:type="dxa"/>
            <w:vAlign w:val="center"/>
          </w:tcPr>
          <w:p w:rsidR="008635BE" w:rsidRDefault="00056919">
            <w:pPr>
              <w:jc w:val="center"/>
            </w:pPr>
            <w:r>
              <w:rPr>
                <w:rFonts w:eastAsiaTheme="minorEastAsia"/>
                <w:szCs w:val="21"/>
              </w:rPr>
              <w:t>星网锐捷</w:t>
            </w:r>
          </w:p>
        </w:tc>
        <w:tc>
          <w:tcPr>
            <w:tcW w:w="2880" w:type="dxa"/>
            <w:vAlign w:val="center"/>
          </w:tcPr>
          <w:p w:rsidR="008635BE" w:rsidRDefault="00056919">
            <w:pPr>
              <w:jc w:val="right"/>
            </w:pPr>
            <w:r>
              <w:rPr>
                <w:rFonts w:eastAsiaTheme="minorEastAsia"/>
                <w:szCs w:val="21"/>
              </w:rPr>
              <w:t>155,943,171.13</w:t>
            </w:r>
          </w:p>
        </w:tc>
        <w:tc>
          <w:tcPr>
            <w:tcW w:w="1620" w:type="dxa"/>
            <w:vAlign w:val="center"/>
          </w:tcPr>
          <w:p w:rsidR="008635BE" w:rsidRDefault="00056919">
            <w:pPr>
              <w:jc w:val="right"/>
            </w:pPr>
            <w:r>
              <w:rPr>
                <w:rFonts w:eastAsiaTheme="minorEastAsia"/>
                <w:szCs w:val="21"/>
              </w:rPr>
              <w:t>6.47</w:t>
            </w:r>
          </w:p>
        </w:tc>
      </w:tr>
      <w:tr w:rsidR="008635BE">
        <w:tc>
          <w:tcPr>
            <w:tcW w:w="870" w:type="dxa"/>
            <w:vAlign w:val="center"/>
          </w:tcPr>
          <w:p w:rsidR="008635BE" w:rsidRDefault="00056919">
            <w:pPr>
              <w:jc w:val="center"/>
            </w:pPr>
            <w:r>
              <w:rPr>
                <w:rFonts w:eastAsiaTheme="minorEastAsia"/>
                <w:szCs w:val="21"/>
              </w:rPr>
              <w:t>3</w:t>
            </w:r>
          </w:p>
        </w:tc>
        <w:tc>
          <w:tcPr>
            <w:tcW w:w="1650" w:type="dxa"/>
            <w:vAlign w:val="center"/>
          </w:tcPr>
          <w:p w:rsidR="008635BE" w:rsidRDefault="00056919">
            <w:pPr>
              <w:jc w:val="center"/>
            </w:pPr>
            <w:r>
              <w:rPr>
                <w:rFonts w:eastAsiaTheme="minorEastAsia"/>
                <w:szCs w:val="21"/>
              </w:rPr>
              <w:t>000002</w:t>
            </w:r>
          </w:p>
        </w:tc>
        <w:tc>
          <w:tcPr>
            <w:tcW w:w="1980" w:type="dxa"/>
            <w:vAlign w:val="center"/>
          </w:tcPr>
          <w:p w:rsidR="008635BE" w:rsidRDefault="00056919">
            <w:pPr>
              <w:jc w:val="center"/>
            </w:pPr>
            <w:r>
              <w:rPr>
                <w:rFonts w:eastAsiaTheme="minorEastAsia"/>
                <w:szCs w:val="21"/>
              </w:rPr>
              <w:t>万科</w:t>
            </w:r>
            <w:r>
              <w:rPr>
                <w:rFonts w:eastAsiaTheme="minorEastAsia"/>
                <w:szCs w:val="21"/>
              </w:rPr>
              <w:t>A</w:t>
            </w:r>
          </w:p>
        </w:tc>
        <w:tc>
          <w:tcPr>
            <w:tcW w:w="2880" w:type="dxa"/>
            <w:vAlign w:val="center"/>
          </w:tcPr>
          <w:p w:rsidR="008635BE" w:rsidRDefault="00056919">
            <w:pPr>
              <w:jc w:val="right"/>
            </w:pPr>
            <w:r>
              <w:rPr>
                <w:rFonts w:eastAsiaTheme="minorEastAsia"/>
                <w:szCs w:val="21"/>
              </w:rPr>
              <w:t>119,664,889.88</w:t>
            </w:r>
          </w:p>
        </w:tc>
        <w:tc>
          <w:tcPr>
            <w:tcW w:w="1620" w:type="dxa"/>
            <w:vAlign w:val="center"/>
          </w:tcPr>
          <w:p w:rsidR="008635BE" w:rsidRDefault="00056919">
            <w:pPr>
              <w:jc w:val="right"/>
            </w:pPr>
            <w:r>
              <w:rPr>
                <w:rFonts w:eastAsiaTheme="minorEastAsia"/>
                <w:szCs w:val="21"/>
              </w:rPr>
              <w:t>4.96</w:t>
            </w:r>
          </w:p>
        </w:tc>
      </w:tr>
      <w:tr w:rsidR="008635BE">
        <w:tc>
          <w:tcPr>
            <w:tcW w:w="870" w:type="dxa"/>
            <w:vAlign w:val="center"/>
          </w:tcPr>
          <w:p w:rsidR="008635BE" w:rsidRDefault="00056919">
            <w:pPr>
              <w:jc w:val="center"/>
            </w:pPr>
            <w:r>
              <w:rPr>
                <w:rFonts w:eastAsiaTheme="minorEastAsia"/>
                <w:szCs w:val="21"/>
              </w:rPr>
              <w:t>4</w:t>
            </w:r>
          </w:p>
        </w:tc>
        <w:tc>
          <w:tcPr>
            <w:tcW w:w="1650" w:type="dxa"/>
            <w:vAlign w:val="center"/>
          </w:tcPr>
          <w:p w:rsidR="008635BE" w:rsidRDefault="00056919">
            <w:pPr>
              <w:jc w:val="center"/>
            </w:pPr>
            <w:r>
              <w:rPr>
                <w:rFonts w:eastAsiaTheme="minorEastAsia"/>
                <w:szCs w:val="21"/>
              </w:rPr>
              <w:t>603799</w:t>
            </w:r>
          </w:p>
        </w:tc>
        <w:tc>
          <w:tcPr>
            <w:tcW w:w="1980" w:type="dxa"/>
            <w:vAlign w:val="center"/>
          </w:tcPr>
          <w:p w:rsidR="008635BE" w:rsidRDefault="00056919">
            <w:pPr>
              <w:jc w:val="center"/>
            </w:pPr>
            <w:r>
              <w:rPr>
                <w:rFonts w:eastAsiaTheme="minorEastAsia"/>
                <w:szCs w:val="21"/>
              </w:rPr>
              <w:t>华友钴业</w:t>
            </w:r>
          </w:p>
        </w:tc>
        <w:tc>
          <w:tcPr>
            <w:tcW w:w="2880" w:type="dxa"/>
            <w:vAlign w:val="center"/>
          </w:tcPr>
          <w:p w:rsidR="008635BE" w:rsidRDefault="00056919">
            <w:pPr>
              <w:jc w:val="right"/>
            </w:pPr>
            <w:r>
              <w:rPr>
                <w:rFonts w:eastAsiaTheme="minorEastAsia"/>
                <w:szCs w:val="21"/>
              </w:rPr>
              <w:t>118,694,032.98</w:t>
            </w:r>
          </w:p>
        </w:tc>
        <w:tc>
          <w:tcPr>
            <w:tcW w:w="1620" w:type="dxa"/>
            <w:vAlign w:val="center"/>
          </w:tcPr>
          <w:p w:rsidR="008635BE" w:rsidRDefault="00056919">
            <w:pPr>
              <w:jc w:val="right"/>
            </w:pPr>
            <w:r>
              <w:rPr>
                <w:rFonts w:eastAsiaTheme="minorEastAsia"/>
                <w:szCs w:val="21"/>
              </w:rPr>
              <w:t>4.92</w:t>
            </w:r>
          </w:p>
        </w:tc>
      </w:tr>
      <w:tr w:rsidR="008635BE">
        <w:tc>
          <w:tcPr>
            <w:tcW w:w="870" w:type="dxa"/>
            <w:vAlign w:val="center"/>
          </w:tcPr>
          <w:p w:rsidR="008635BE" w:rsidRDefault="00056919">
            <w:pPr>
              <w:jc w:val="center"/>
            </w:pPr>
            <w:r>
              <w:rPr>
                <w:rFonts w:eastAsiaTheme="minorEastAsia"/>
                <w:szCs w:val="21"/>
              </w:rPr>
              <w:t>5</w:t>
            </w:r>
          </w:p>
        </w:tc>
        <w:tc>
          <w:tcPr>
            <w:tcW w:w="1650" w:type="dxa"/>
            <w:vAlign w:val="center"/>
          </w:tcPr>
          <w:p w:rsidR="008635BE" w:rsidRDefault="00056919">
            <w:pPr>
              <w:jc w:val="center"/>
            </w:pPr>
            <w:r>
              <w:rPr>
                <w:rFonts w:eastAsiaTheme="minorEastAsia"/>
                <w:szCs w:val="21"/>
              </w:rPr>
              <w:t>002036</w:t>
            </w:r>
          </w:p>
        </w:tc>
        <w:tc>
          <w:tcPr>
            <w:tcW w:w="1980" w:type="dxa"/>
            <w:vAlign w:val="center"/>
          </w:tcPr>
          <w:p w:rsidR="008635BE" w:rsidRDefault="00056919">
            <w:pPr>
              <w:jc w:val="center"/>
            </w:pPr>
            <w:r>
              <w:rPr>
                <w:rFonts w:eastAsiaTheme="minorEastAsia"/>
                <w:szCs w:val="21"/>
              </w:rPr>
              <w:t>联创电子</w:t>
            </w:r>
          </w:p>
        </w:tc>
        <w:tc>
          <w:tcPr>
            <w:tcW w:w="2880" w:type="dxa"/>
            <w:vAlign w:val="center"/>
          </w:tcPr>
          <w:p w:rsidR="008635BE" w:rsidRDefault="00056919">
            <w:pPr>
              <w:jc w:val="right"/>
            </w:pPr>
            <w:r>
              <w:rPr>
                <w:rFonts w:eastAsiaTheme="minorEastAsia"/>
                <w:szCs w:val="21"/>
              </w:rPr>
              <w:t>109,631,472.98</w:t>
            </w:r>
          </w:p>
        </w:tc>
        <w:tc>
          <w:tcPr>
            <w:tcW w:w="1620" w:type="dxa"/>
            <w:vAlign w:val="center"/>
          </w:tcPr>
          <w:p w:rsidR="008635BE" w:rsidRDefault="00056919">
            <w:pPr>
              <w:jc w:val="right"/>
            </w:pPr>
            <w:r>
              <w:rPr>
                <w:rFonts w:eastAsiaTheme="minorEastAsia"/>
                <w:szCs w:val="21"/>
              </w:rPr>
              <w:t>4.55</w:t>
            </w:r>
          </w:p>
        </w:tc>
      </w:tr>
      <w:tr w:rsidR="008635BE">
        <w:tc>
          <w:tcPr>
            <w:tcW w:w="870" w:type="dxa"/>
            <w:vAlign w:val="center"/>
          </w:tcPr>
          <w:p w:rsidR="008635BE" w:rsidRDefault="00056919">
            <w:pPr>
              <w:jc w:val="center"/>
            </w:pPr>
            <w:r>
              <w:rPr>
                <w:rFonts w:eastAsiaTheme="minorEastAsia"/>
                <w:szCs w:val="21"/>
              </w:rPr>
              <w:t>6</w:t>
            </w:r>
          </w:p>
        </w:tc>
        <w:tc>
          <w:tcPr>
            <w:tcW w:w="1650" w:type="dxa"/>
            <w:vAlign w:val="center"/>
          </w:tcPr>
          <w:p w:rsidR="008635BE" w:rsidRDefault="00056919">
            <w:pPr>
              <w:jc w:val="center"/>
            </w:pPr>
            <w:r>
              <w:rPr>
                <w:rFonts w:eastAsiaTheme="minorEastAsia"/>
                <w:szCs w:val="21"/>
              </w:rPr>
              <w:t>300498</w:t>
            </w:r>
          </w:p>
        </w:tc>
        <w:tc>
          <w:tcPr>
            <w:tcW w:w="1980" w:type="dxa"/>
            <w:vAlign w:val="center"/>
          </w:tcPr>
          <w:p w:rsidR="008635BE" w:rsidRDefault="00056919">
            <w:pPr>
              <w:jc w:val="center"/>
            </w:pPr>
            <w:r>
              <w:rPr>
                <w:rFonts w:eastAsiaTheme="minorEastAsia"/>
                <w:szCs w:val="21"/>
              </w:rPr>
              <w:t>温氏股份</w:t>
            </w:r>
          </w:p>
        </w:tc>
        <w:tc>
          <w:tcPr>
            <w:tcW w:w="2880" w:type="dxa"/>
            <w:vAlign w:val="center"/>
          </w:tcPr>
          <w:p w:rsidR="008635BE" w:rsidRDefault="00056919">
            <w:pPr>
              <w:jc w:val="right"/>
            </w:pPr>
            <w:r>
              <w:rPr>
                <w:rFonts w:eastAsiaTheme="minorEastAsia"/>
                <w:szCs w:val="21"/>
              </w:rPr>
              <w:t>108,363,649.22</w:t>
            </w:r>
          </w:p>
        </w:tc>
        <w:tc>
          <w:tcPr>
            <w:tcW w:w="1620" w:type="dxa"/>
            <w:vAlign w:val="center"/>
          </w:tcPr>
          <w:p w:rsidR="008635BE" w:rsidRDefault="00056919">
            <w:pPr>
              <w:jc w:val="right"/>
            </w:pPr>
            <w:r>
              <w:rPr>
                <w:rFonts w:eastAsiaTheme="minorEastAsia"/>
                <w:szCs w:val="21"/>
              </w:rPr>
              <w:t>4.50</w:t>
            </w:r>
          </w:p>
        </w:tc>
      </w:tr>
      <w:tr w:rsidR="008635BE">
        <w:tc>
          <w:tcPr>
            <w:tcW w:w="870" w:type="dxa"/>
            <w:vAlign w:val="center"/>
          </w:tcPr>
          <w:p w:rsidR="008635BE" w:rsidRDefault="00056919">
            <w:pPr>
              <w:jc w:val="center"/>
            </w:pPr>
            <w:r>
              <w:rPr>
                <w:rFonts w:eastAsiaTheme="minorEastAsia"/>
                <w:szCs w:val="21"/>
              </w:rPr>
              <w:t>7</w:t>
            </w:r>
          </w:p>
        </w:tc>
        <w:tc>
          <w:tcPr>
            <w:tcW w:w="1650" w:type="dxa"/>
            <w:vAlign w:val="center"/>
          </w:tcPr>
          <w:p w:rsidR="008635BE" w:rsidRDefault="00056919">
            <w:pPr>
              <w:jc w:val="center"/>
            </w:pPr>
            <w:r>
              <w:rPr>
                <w:rFonts w:eastAsiaTheme="minorEastAsia"/>
                <w:szCs w:val="21"/>
              </w:rPr>
              <w:t>601166</w:t>
            </w:r>
          </w:p>
        </w:tc>
        <w:tc>
          <w:tcPr>
            <w:tcW w:w="1980" w:type="dxa"/>
            <w:vAlign w:val="center"/>
          </w:tcPr>
          <w:p w:rsidR="008635BE" w:rsidRDefault="00056919">
            <w:pPr>
              <w:jc w:val="center"/>
            </w:pPr>
            <w:r>
              <w:rPr>
                <w:rFonts w:eastAsiaTheme="minorEastAsia"/>
                <w:szCs w:val="21"/>
              </w:rPr>
              <w:t>兴业银行</w:t>
            </w:r>
          </w:p>
        </w:tc>
        <w:tc>
          <w:tcPr>
            <w:tcW w:w="2880" w:type="dxa"/>
            <w:vAlign w:val="center"/>
          </w:tcPr>
          <w:p w:rsidR="008635BE" w:rsidRDefault="00056919">
            <w:pPr>
              <w:jc w:val="right"/>
            </w:pPr>
            <w:r>
              <w:rPr>
                <w:rFonts w:eastAsiaTheme="minorEastAsia"/>
                <w:szCs w:val="21"/>
              </w:rPr>
              <w:t>104,150,047.41</w:t>
            </w:r>
          </w:p>
        </w:tc>
        <w:tc>
          <w:tcPr>
            <w:tcW w:w="1620" w:type="dxa"/>
            <w:vAlign w:val="center"/>
          </w:tcPr>
          <w:p w:rsidR="008635BE" w:rsidRDefault="00056919">
            <w:pPr>
              <w:jc w:val="right"/>
            </w:pPr>
            <w:r>
              <w:rPr>
                <w:rFonts w:eastAsiaTheme="minorEastAsia"/>
                <w:szCs w:val="21"/>
              </w:rPr>
              <w:t>4.32</w:t>
            </w:r>
          </w:p>
        </w:tc>
      </w:tr>
      <w:tr w:rsidR="008635BE">
        <w:tc>
          <w:tcPr>
            <w:tcW w:w="870" w:type="dxa"/>
            <w:vAlign w:val="center"/>
          </w:tcPr>
          <w:p w:rsidR="008635BE" w:rsidRDefault="00056919">
            <w:pPr>
              <w:jc w:val="center"/>
            </w:pPr>
            <w:r>
              <w:rPr>
                <w:rFonts w:eastAsiaTheme="minorEastAsia"/>
                <w:szCs w:val="21"/>
              </w:rPr>
              <w:t>8</w:t>
            </w:r>
          </w:p>
        </w:tc>
        <w:tc>
          <w:tcPr>
            <w:tcW w:w="1650" w:type="dxa"/>
            <w:vAlign w:val="center"/>
          </w:tcPr>
          <w:p w:rsidR="008635BE" w:rsidRDefault="00056919">
            <w:pPr>
              <w:jc w:val="center"/>
            </w:pPr>
            <w:r>
              <w:rPr>
                <w:rFonts w:eastAsiaTheme="minorEastAsia"/>
                <w:szCs w:val="21"/>
              </w:rPr>
              <w:t>000651</w:t>
            </w:r>
          </w:p>
        </w:tc>
        <w:tc>
          <w:tcPr>
            <w:tcW w:w="1980" w:type="dxa"/>
            <w:vAlign w:val="center"/>
          </w:tcPr>
          <w:p w:rsidR="008635BE" w:rsidRDefault="00056919">
            <w:pPr>
              <w:jc w:val="center"/>
            </w:pPr>
            <w:r>
              <w:rPr>
                <w:rFonts w:eastAsiaTheme="minorEastAsia"/>
                <w:szCs w:val="21"/>
              </w:rPr>
              <w:t>格力电器</w:t>
            </w:r>
          </w:p>
        </w:tc>
        <w:tc>
          <w:tcPr>
            <w:tcW w:w="2880" w:type="dxa"/>
            <w:vAlign w:val="center"/>
          </w:tcPr>
          <w:p w:rsidR="008635BE" w:rsidRDefault="00056919">
            <w:pPr>
              <w:jc w:val="right"/>
            </w:pPr>
            <w:r>
              <w:rPr>
                <w:rFonts w:eastAsiaTheme="minorEastAsia"/>
                <w:szCs w:val="21"/>
              </w:rPr>
              <w:t>101,833,087.11</w:t>
            </w:r>
          </w:p>
        </w:tc>
        <w:tc>
          <w:tcPr>
            <w:tcW w:w="1620" w:type="dxa"/>
            <w:vAlign w:val="center"/>
          </w:tcPr>
          <w:p w:rsidR="008635BE" w:rsidRDefault="00056919">
            <w:pPr>
              <w:jc w:val="right"/>
            </w:pPr>
            <w:r>
              <w:rPr>
                <w:rFonts w:eastAsiaTheme="minorEastAsia"/>
                <w:szCs w:val="21"/>
              </w:rPr>
              <w:t>4.22</w:t>
            </w:r>
          </w:p>
        </w:tc>
      </w:tr>
      <w:tr w:rsidR="008635BE">
        <w:tc>
          <w:tcPr>
            <w:tcW w:w="870" w:type="dxa"/>
            <w:vAlign w:val="center"/>
          </w:tcPr>
          <w:p w:rsidR="008635BE" w:rsidRDefault="00056919">
            <w:pPr>
              <w:jc w:val="center"/>
            </w:pPr>
            <w:r>
              <w:rPr>
                <w:rFonts w:eastAsiaTheme="minorEastAsia"/>
                <w:szCs w:val="21"/>
              </w:rPr>
              <w:t>9</w:t>
            </w:r>
          </w:p>
        </w:tc>
        <w:tc>
          <w:tcPr>
            <w:tcW w:w="1650" w:type="dxa"/>
            <w:vAlign w:val="center"/>
          </w:tcPr>
          <w:p w:rsidR="008635BE" w:rsidRDefault="00056919">
            <w:pPr>
              <w:jc w:val="center"/>
            </w:pPr>
            <w:r>
              <w:rPr>
                <w:rFonts w:eastAsiaTheme="minorEastAsia"/>
                <w:szCs w:val="21"/>
              </w:rPr>
              <w:t>600104</w:t>
            </w:r>
          </w:p>
        </w:tc>
        <w:tc>
          <w:tcPr>
            <w:tcW w:w="1980" w:type="dxa"/>
            <w:vAlign w:val="center"/>
          </w:tcPr>
          <w:p w:rsidR="008635BE" w:rsidRDefault="00056919">
            <w:pPr>
              <w:jc w:val="center"/>
            </w:pPr>
            <w:r>
              <w:rPr>
                <w:rFonts w:eastAsiaTheme="minorEastAsia"/>
                <w:szCs w:val="21"/>
              </w:rPr>
              <w:t>上汽集团</w:t>
            </w:r>
          </w:p>
        </w:tc>
        <w:tc>
          <w:tcPr>
            <w:tcW w:w="2880" w:type="dxa"/>
            <w:vAlign w:val="center"/>
          </w:tcPr>
          <w:p w:rsidR="008635BE" w:rsidRDefault="00056919">
            <w:pPr>
              <w:jc w:val="right"/>
            </w:pPr>
            <w:r>
              <w:rPr>
                <w:rFonts w:eastAsiaTheme="minorEastAsia"/>
                <w:szCs w:val="21"/>
              </w:rPr>
              <w:t>100,734,046.58</w:t>
            </w:r>
          </w:p>
        </w:tc>
        <w:tc>
          <w:tcPr>
            <w:tcW w:w="1620" w:type="dxa"/>
            <w:vAlign w:val="center"/>
          </w:tcPr>
          <w:p w:rsidR="008635BE" w:rsidRDefault="00056919">
            <w:pPr>
              <w:jc w:val="right"/>
            </w:pPr>
            <w:r>
              <w:rPr>
                <w:rFonts w:eastAsiaTheme="minorEastAsia"/>
                <w:szCs w:val="21"/>
              </w:rPr>
              <w:t>4.18</w:t>
            </w:r>
          </w:p>
        </w:tc>
      </w:tr>
      <w:tr w:rsidR="008635BE">
        <w:tc>
          <w:tcPr>
            <w:tcW w:w="870" w:type="dxa"/>
            <w:vAlign w:val="center"/>
          </w:tcPr>
          <w:p w:rsidR="008635BE" w:rsidRDefault="00056919">
            <w:pPr>
              <w:jc w:val="center"/>
            </w:pPr>
            <w:r>
              <w:rPr>
                <w:rFonts w:eastAsiaTheme="minorEastAsia"/>
                <w:szCs w:val="21"/>
              </w:rPr>
              <w:t>10</w:t>
            </w:r>
          </w:p>
        </w:tc>
        <w:tc>
          <w:tcPr>
            <w:tcW w:w="1650" w:type="dxa"/>
            <w:vAlign w:val="center"/>
          </w:tcPr>
          <w:p w:rsidR="008635BE" w:rsidRDefault="00056919">
            <w:pPr>
              <w:jc w:val="center"/>
            </w:pPr>
            <w:r>
              <w:rPr>
                <w:rFonts w:eastAsiaTheme="minorEastAsia"/>
                <w:szCs w:val="21"/>
              </w:rPr>
              <w:t>600004</w:t>
            </w:r>
          </w:p>
        </w:tc>
        <w:tc>
          <w:tcPr>
            <w:tcW w:w="1980" w:type="dxa"/>
            <w:vAlign w:val="center"/>
          </w:tcPr>
          <w:p w:rsidR="008635BE" w:rsidRDefault="00056919">
            <w:pPr>
              <w:jc w:val="center"/>
            </w:pPr>
            <w:r>
              <w:rPr>
                <w:rFonts w:eastAsiaTheme="minorEastAsia"/>
                <w:szCs w:val="21"/>
              </w:rPr>
              <w:t>白云机场</w:t>
            </w:r>
          </w:p>
        </w:tc>
        <w:tc>
          <w:tcPr>
            <w:tcW w:w="2880" w:type="dxa"/>
            <w:vAlign w:val="center"/>
          </w:tcPr>
          <w:p w:rsidR="008635BE" w:rsidRDefault="00056919">
            <w:pPr>
              <w:jc w:val="right"/>
            </w:pPr>
            <w:r>
              <w:rPr>
                <w:rFonts w:eastAsiaTheme="minorEastAsia"/>
                <w:szCs w:val="21"/>
              </w:rPr>
              <w:t>99,216,962.75</w:t>
            </w:r>
          </w:p>
        </w:tc>
        <w:tc>
          <w:tcPr>
            <w:tcW w:w="1620" w:type="dxa"/>
            <w:vAlign w:val="center"/>
          </w:tcPr>
          <w:p w:rsidR="008635BE" w:rsidRDefault="00056919">
            <w:pPr>
              <w:jc w:val="right"/>
            </w:pPr>
            <w:r>
              <w:rPr>
                <w:rFonts w:eastAsiaTheme="minorEastAsia"/>
                <w:szCs w:val="21"/>
              </w:rPr>
              <w:t>4.12</w:t>
            </w:r>
          </w:p>
        </w:tc>
      </w:tr>
      <w:tr w:rsidR="008635BE">
        <w:tc>
          <w:tcPr>
            <w:tcW w:w="870" w:type="dxa"/>
            <w:vAlign w:val="center"/>
          </w:tcPr>
          <w:p w:rsidR="008635BE" w:rsidRDefault="00056919">
            <w:pPr>
              <w:jc w:val="center"/>
            </w:pPr>
            <w:r>
              <w:rPr>
                <w:rFonts w:eastAsiaTheme="minorEastAsia"/>
                <w:szCs w:val="21"/>
              </w:rPr>
              <w:t>11</w:t>
            </w:r>
          </w:p>
        </w:tc>
        <w:tc>
          <w:tcPr>
            <w:tcW w:w="1650" w:type="dxa"/>
            <w:vAlign w:val="center"/>
          </w:tcPr>
          <w:p w:rsidR="008635BE" w:rsidRDefault="00056919">
            <w:pPr>
              <w:jc w:val="center"/>
            </w:pPr>
            <w:r>
              <w:rPr>
                <w:rFonts w:eastAsiaTheme="minorEastAsia"/>
                <w:szCs w:val="21"/>
              </w:rPr>
              <w:t>300059</w:t>
            </w:r>
          </w:p>
        </w:tc>
        <w:tc>
          <w:tcPr>
            <w:tcW w:w="1980" w:type="dxa"/>
            <w:vAlign w:val="center"/>
          </w:tcPr>
          <w:p w:rsidR="008635BE" w:rsidRDefault="00056919">
            <w:pPr>
              <w:jc w:val="center"/>
            </w:pPr>
            <w:r>
              <w:rPr>
                <w:rFonts w:eastAsiaTheme="minorEastAsia"/>
                <w:szCs w:val="21"/>
              </w:rPr>
              <w:t>东方财富</w:t>
            </w:r>
          </w:p>
        </w:tc>
        <w:tc>
          <w:tcPr>
            <w:tcW w:w="2880" w:type="dxa"/>
            <w:vAlign w:val="center"/>
          </w:tcPr>
          <w:p w:rsidR="008635BE" w:rsidRDefault="00056919">
            <w:pPr>
              <w:jc w:val="right"/>
            </w:pPr>
            <w:r>
              <w:rPr>
                <w:rFonts w:eastAsiaTheme="minorEastAsia"/>
                <w:szCs w:val="21"/>
              </w:rPr>
              <w:t>95,832,779.30</w:t>
            </w:r>
          </w:p>
        </w:tc>
        <w:tc>
          <w:tcPr>
            <w:tcW w:w="1620" w:type="dxa"/>
            <w:vAlign w:val="center"/>
          </w:tcPr>
          <w:p w:rsidR="008635BE" w:rsidRDefault="00056919">
            <w:pPr>
              <w:jc w:val="right"/>
            </w:pPr>
            <w:r>
              <w:rPr>
                <w:rFonts w:eastAsiaTheme="minorEastAsia"/>
                <w:szCs w:val="21"/>
              </w:rPr>
              <w:t>3.98</w:t>
            </w:r>
          </w:p>
        </w:tc>
      </w:tr>
      <w:tr w:rsidR="008635BE">
        <w:tc>
          <w:tcPr>
            <w:tcW w:w="870" w:type="dxa"/>
            <w:vAlign w:val="center"/>
          </w:tcPr>
          <w:p w:rsidR="008635BE" w:rsidRDefault="00056919">
            <w:pPr>
              <w:jc w:val="center"/>
            </w:pPr>
            <w:r>
              <w:rPr>
                <w:rFonts w:eastAsiaTheme="minorEastAsia"/>
                <w:szCs w:val="21"/>
              </w:rPr>
              <w:t>12</w:t>
            </w:r>
          </w:p>
        </w:tc>
        <w:tc>
          <w:tcPr>
            <w:tcW w:w="1650" w:type="dxa"/>
            <w:vAlign w:val="center"/>
          </w:tcPr>
          <w:p w:rsidR="008635BE" w:rsidRDefault="00056919">
            <w:pPr>
              <w:jc w:val="center"/>
            </w:pPr>
            <w:r>
              <w:rPr>
                <w:rFonts w:eastAsiaTheme="minorEastAsia"/>
                <w:szCs w:val="21"/>
              </w:rPr>
              <w:t>300383</w:t>
            </w:r>
          </w:p>
        </w:tc>
        <w:tc>
          <w:tcPr>
            <w:tcW w:w="1980" w:type="dxa"/>
            <w:vAlign w:val="center"/>
          </w:tcPr>
          <w:p w:rsidR="008635BE" w:rsidRDefault="00056919">
            <w:pPr>
              <w:jc w:val="center"/>
            </w:pPr>
            <w:r>
              <w:rPr>
                <w:rFonts w:eastAsiaTheme="minorEastAsia"/>
                <w:szCs w:val="21"/>
              </w:rPr>
              <w:t>光环新网</w:t>
            </w:r>
          </w:p>
        </w:tc>
        <w:tc>
          <w:tcPr>
            <w:tcW w:w="2880" w:type="dxa"/>
            <w:vAlign w:val="center"/>
          </w:tcPr>
          <w:p w:rsidR="008635BE" w:rsidRDefault="00056919">
            <w:pPr>
              <w:jc w:val="right"/>
            </w:pPr>
            <w:r>
              <w:rPr>
                <w:rFonts w:eastAsiaTheme="minorEastAsia"/>
                <w:szCs w:val="21"/>
              </w:rPr>
              <w:t>89,747,685.73</w:t>
            </w:r>
          </w:p>
        </w:tc>
        <w:tc>
          <w:tcPr>
            <w:tcW w:w="1620" w:type="dxa"/>
            <w:vAlign w:val="center"/>
          </w:tcPr>
          <w:p w:rsidR="008635BE" w:rsidRDefault="00056919">
            <w:pPr>
              <w:jc w:val="right"/>
            </w:pPr>
            <w:r>
              <w:rPr>
                <w:rFonts w:eastAsiaTheme="minorEastAsia"/>
                <w:szCs w:val="21"/>
              </w:rPr>
              <w:t>3.72</w:t>
            </w:r>
          </w:p>
        </w:tc>
      </w:tr>
      <w:tr w:rsidR="008635BE">
        <w:tc>
          <w:tcPr>
            <w:tcW w:w="870" w:type="dxa"/>
            <w:vAlign w:val="center"/>
          </w:tcPr>
          <w:p w:rsidR="008635BE" w:rsidRDefault="00056919">
            <w:pPr>
              <w:jc w:val="center"/>
            </w:pPr>
            <w:r>
              <w:rPr>
                <w:rFonts w:eastAsiaTheme="minorEastAsia"/>
                <w:szCs w:val="21"/>
              </w:rPr>
              <w:t>13</w:t>
            </w:r>
          </w:p>
        </w:tc>
        <w:tc>
          <w:tcPr>
            <w:tcW w:w="1650" w:type="dxa"/>
            <w:vAlign w:val="center"/>
          </w:tcPr>
          <w:p w:rsidR="008635BE" w:rsidRDefault="00056919">
            <w:pPr>
              <w:jc w:val="center"/>
            </w:pPr>
            <w:r>
              <w:rPr>
                <w:rFonts w:eastAsiaTheme="minorEastAsia"/>
                <w:szCs w:val="21"/>
              </w:rPr>
              <w:t>601012</w:t>
            </w:r>
          </w:p>
        </w:tc>
        <w:tc>
          <w:tcPr>
            <w:tcW w:w="1980" w:type="dxa"/>
            <w:vAlign w:val="center"/>
          </w:tcPr>
          <w:p w:rsidR="008635BE" w:rsidRDefault="00056919">
            <w:pPr>
              <w:jc w:val="center"/>
            </w:pPr>
            <w:r>
              <w:rPr>
                <w:rFonts w:eastAsiaTheme="minorEastAsia"/>
                <w:szCs w:val="21"/>
              </w:rPr>
              <w:t>隆基股份</w:t>
            </w:r>
          </w:p>
        </w:tc>
        <w:tc>
          <w:tcPr>
            <w:tcW w:w="2880" w:type="dxa"/>
            <w:vAlign w:val="center"/>
          </w:tcPr>
          <w:p w:rsidR="008635BE" w:rsidRDefault="00056919">
            <w:pPr>
              <w:jc w:val="right"/>
            </w:pPr>
            <w:r>
              <w:rPr>
                <w:rFonts w:eastAsiaTheme="minorEastAsia"/>
                <w:szCs w:val="21"/>
              </w:rPr>
              <w:t>86,699,491.53</w:t>
            </w:r>
          </w:p>
        </w:tc>
        <w:tc>
          <w:tcPr>
            <w:tcW w:w="1620" w:type="dxa"/>
            <w:vAlign w:val="center"/>
          </w:tcPr>
          <w:p w:rsidR="008635BE" w:rsidRDefault="00056919">
            <w:pPr>
              <w:jc w:val="right"/>
            </w:pPr>
            <w:r>
              <w:rPr>
                <w:rFonts w:eastAsiaTheme="minorEastAsia"/>
                <w:szCs w:val="21"/>
              </w:rPr>
              <w:t>3.60</w:t>
            </w:r>
          </w:p>
        </w:tc>
      </w:tr>
      <w:tr w:rsidR="008635BE">
        <w:tc>
          <w:tcPr>
            <w:tcW w:w="870" w:type="dxa"/>
            <w:vAlign w:val="center"/>
          </w:tcPr>
          <w:p w:rsidR="008635BE" w:rsidRDefault="00056919">
            <w:pPr>
              <w:jc w:val="center"/>
            </w:pPr>
            <w:r>
              <w:rPr>
                <w:rFonts w:eastAsiaTheme="minorEastAsia"/>
                <w:szCs w:val="21"/>
              </w:rPr>
              <w:t>14</w:t>
            </w:r>
          </w:p>
        </w:tc>
        <w:tc>
          <w:tcPr>
            <w:tcW w:w="1650" w:type="dxa"/>
            <w:vAlign w:val="center"/>
          </w:tcPr>
          <w:p w:rsidR="008635BE" w:rsidRDefault="00056919">
            <w:pPr>
              <w:jc w:val="center"/>
            </w:pPr>
            <w:r>
              <w:rPr>
                <w:rFonts w:eastAsiaTheme="minorEastAsia"/>
                <w:szCs w:val="21"/>
              </w:rPr>
              <w:t>000963</w:t>
            </w:r>
          </w:p>
        </w:tc>
        <w:tc>
          <w:tcPr>
            <w:tcW w:w="1980" w:type="dxa"/>
            <w:vAlign w:val="center"/>
          </w:tcPr>
          <w:p w:rsidR="008635BE" w:rsidRDefault="00056919">
            <w:pPr>
              <w:jc w:val="center"/>
            </w:pPr>
            <w:r>
              <w:rPr>
                <w:rFonts w:eastAsiaTheme="minorEastAsia"/>
                <w:szCs w:val="21"/>
              </w:rPr>
              <w:t>华东医药</w:t>
            </w:r>
          </w:p>
        </w:tc>
        <w:tc>
          <w:tcPr>
            <w:tcW w:w="2880" w:type="dxa"/>
            <w:vAlign w:val="center"/>
          </w:tcPr>
          <w:p w:rsidR="008635BE" w:rsidRDefault="00056919">
            <w:pPr>
              <w:jc w:val="right"/>
            </w:pPr>
            <w:r>
              <w:rPr>
                <w:rFonts w:eastAsiaTheme="minorEastAsia"/>
                <w:szCs w:val="21"/>
              </w:rPr>
              <w:t>86,355,253.65</w:t>
            </w:r>
          </w:p>
        </w:tc>
        <w:tc>
          <w:tcPr>
            <w:tcW w:w="1620" w:type="dxa"/>
            <w:vAlign w:val="center"/>
          </w:tcPr>
          <w:p w:rsidR="008635BE" w:rsidRDefault="00056919">
            <w:pPr>
              <w:jc w:val="right"/>
            </w:pPr>
            <w:r>
              <w:rPr>
                <w:rFonts w:eastAsiaTheme="minorEastAsia"/>
                <w:szCs w:val="21"/>
              </w:rPr>
              <w:t>3.58</w:t>
            </w:r>
          </w:p>
        </w:tc>
      </w:tr>
      <w:tr w:rsidR="008635BE">
        <w:tc>
          <w:tcPr>
            <w:tcW w:w="870" w:type="dxa"/>
            <w:vAlign w:val="center"/>
          </w:tcPr>
          <w:p w:rsidR="008635BE" w:rsidRDefault="00056919">
            <w:pPr>
              <w:jc w:val="center"/>
            </w:pPr>
            <w:r>
              <w:rPr>
                <w:rFonts w:eastAsiaTheme="minorEastAsia"/>
                <w:szCs w:val="21"/>
              </w:rPr>
              <w:t>15</w:t>
            </w:r>
          </w:p>
        </w:tc>
        <w:tc>
          <w:tcPr>
            <w:tcW w:w="1650" w:type="dxa"/>
            <w:vAlign w:val="center"/>
          </w:tcPr>
          <w:p w:rsidR="008635BE" w:rsidRDefault="00056919">
            <w:pPr>
              <w:jc w:val="center"/>
            </w:pPr>
            <w:r>
              <w:rPr>
                <w:rFonts w:eastAsiaTheme="minorEastAsia"/>
                <w:szCs w:val="21"/>
              </w:rPr>
              <w:t>002236</w:t>
            </w:r>
          </w:p>
        </w:tc>
        <w:tc>
          <w:tcPr>
            <w:tcW w:w="1980" w:type="dxa"/>
            <w:vAlign w:val="center"/>
          </w:tcPr>
          <w:p w:rsidR="008635BE" w:rsidRDefault="00056919">
            <w:pPr>
              <w:jc w:val="center"/>
            </w:pPr>
            <w:r>
              <w:rPr>
                <w:rFonts w:eastAsiaTheme="minorEastAsia"/>
                <w:szCs w:val="21"/>
              </w:rPr>
              <w:t>大华股份</w:t>
            </w:r>
          </w:p>
        </w:tc>
        <w:tc>
          <w:tcPr>
            <w:tcW w:w="2880" w:type="dxa"/>
            <w:vAlign w:val="center"/>
          </w:tcPr>
          <w:p w:rsidR="008635BE" w:rsidRDefault="00056919">
            <w:pPr>
              <w:jc w:val="right"/>
            </w:pPr>
            <w:r>
              <w:rPr>
                <w:rFonts w:eastAsiaTheme="minorEastAsia"/>
                <w:szCs w:val="21"/>
              </w:rPr>
              <w:t>79,632,929.94</w:t>
            </w:r>
          </w:p>
        </w:tc>
        <w:tc>
          <w:tcPr>
            <w:tcW w:w="1620" w:type="dxa"/>
            <w:vAlign w:val="center"/>
          </w:tcPr>
          <w:p w:rsidR="008635BE" w:rsidRDefault="00056919">
            <w:pPr>
              <w:jc w:val="right"/>
            </w:pPr>
            <w:r>
              <w:rPr>
                <w:rFonts w:eastAsiaTheme="minorEastAsia"/>
                <w:szCs w:val="21"/>
              </w:rPr>
              <w:t>3.30</w:t>
            </w:r>
          </w:p>
        </w:tc>
      </w:tr>
      <w:tr w:rsidR="008635BE">
        <w:tc>
          <w:tcPr>
            <w:tcW w:w="870" w:type="dxa"/>
            <w:vAlign w:val="center"/>
          </w:tcPr>
          <w:p w:rsidR="008635BE" w:rsidRDefault="00056919">
            <w:pPr>
              <w:jc w:val="center"/>
            </w:pPr>
            <w:r>
              <w:rPr>
                <w:rFonts w:eastAsiaTheme="minorEastAsia"/>
                <w:szCs w:val="21"/>
              </w:rPr>
              <w:t>16</w:t>
            </w:r>
          </w:p>
        </w:tc>
        <w:tc>
          <w:tcPr>
            <w:tcW w:w="1650" w:type="dxa"/>
            <w:vAlign w:val="center"/>
          </w:tcPr>
          <w:p w:rsidR="008635BE" w:rsidRDefault="00056919">
            <w:pPr>
              <w:jc w:val="center"/>
            </w:pPr>
            <w:r>
              <w:rPr>
                <w:rFonts w:eastAsiaTheme="minorEastAsia"/>
                <w:szCs w:val="21"/>
              </w:rPr>
              <w:t>002384</w:t>
            </w:r>
          </w:p>
        </w:tc>
        <w:tc>
          <w:tcPr>
            <w:tcW w:w="1980" w:type="dxa"/>
            <w:vAlign w:val="center"/>
          </w:tcPr>
          <w:p w:rsidR="008635BE" w:rsidRDefault="00056919">
            <w:pPr>
              <w:jc w:val="center"/>
            </w:pPr>
            <w:r>
              <w:rPr>
                <w:rFonts w:eastAsiaTheme="minorEastAsia"/>
                <w:szCs w:val="21"/>
              </w:rPr>
              <w:t>东山精密</w:t>
            </w:r>
          </w:p>
        </w:tc>
        <w:tc>
          <w:tcPr>
            <w:tcW w:w="2880" w:type="dxa"/>
            <w:vAlign w:val="center"/>
          </w:tcPr>
          <w:p w:rsidR="008635BE" w:rsidRDefault="00056919">
            <w:pPr>
              <w:jc w:val="right"/>
            </w:pPr>
            <w:r>
              <w:rPr>
                <w:rFonts w:eastAsiaTheme="minorEastAsia"/>
                <w:szCs w:val="21"/>
              </w:rPr>
              <w:t>78,312,811.76</w:t>
            </w:r>
          </w:p>
        </w:tc>
        <w:tc>
          <w:tcPr>
            <w:tcW w:w="1620" w:type="dxa"/>
            <w:vAlign w:val="center"/>
          </w:tcPr>
          <w:p w:rsidR="008635BE" w:rsidRDefault="00056919">
            <w:pPr>
              <w:jc w:val="right"/>
            </w:pPr>
            <w:r>
              <w:rPr>
                <w:rFonts w:eastAsiaTheme="minorEastAsia"/>
                <w:szCs w:val="21"/>
              </w:rPr>
              <w:t>3.25</w:t>
            </w:r>
          </w:p>
        </w:tc>
      </w:tr>
      <w:tr w:rsidR="008635BE">
        <w:tc>
          <w:tcPr>
            <w:tcW w:w="870" w:type="dxa"/>
            <w:vAlign w:val="center"/>
          </w:tcPr>
          <w:p w:rsidR="008635BE" w:rsidRDefault="00056919">
            <w:pPr>
              <w:jc w:val="center"/>
            </w:pPr>
            <w:r>
              <w:rPr>
                <w:rFonts w:eastAsiaTheme="minorEastAsia"/>
                <w:szCs w:val="21"/>
              </w:rPr>
              <w:t>17</w:t>
            </w:r>
          </w:p>
        </w:tc>
        <w:tc>
          <w:tcPr>
            <w:tcW w:w="1650" w:type="dxa"/>
            <w:vAlign w:val="center"/>
          </w:tcPr>
          <w:p w:rsidR="008635BE" w:rsidRDefault="00056919">
            <w:pPr>
              <w:jc w:val="center"/>
            </w:pPr>
            <w:r>
              <w:rPr>
                <w:rFonts w:eastAsiaTheme="minorEastAsia"/>
                <w:szCs w:val="21"/>
              </w:rPr>
              <w:t>600519</w:t>
            </w:r>
          </w:p>
        </w:tc>
        <w:tc>
          <w:tcPr>
            <w:tcW w:w="1980" w:type="dxa"/>
            <w:vAlign w:val="center"/>
          </w:tcPr>
          <w:p w:rsidR="008635BE" w:rsidRDefault="00056919">
            <w:pPr>
              <w:jc w:val="center"/>
            </w:pPr>
            <w:r>
              <w:rPr>
                <w:rFonts w:eastAsiaTheme="minorEastAsia"/>
                <w:szCs w:val="21"/>
              </w:rPr>
              <w:t>贵州茅台</w:t>
            </w:r>
          </w:p>
        </w:tc>
        <w:tc>
          <w:tcPr>
            <w:tcW w:w="2880" w:type="dxa"/>
            <w:vAlign w:val="center"/>
          </w:tcPr>
          <w:p w:rsidR="008635BE" w:rsidRDefault="00056919">
            <w:pPr>
              <w:jc w:val="right"/>
            </w:pPr>
            <w:r>
              <w:rPr>
                <w:rFonts w:eastAsiaTheme="minorEastAsia"/>
                <w:szCs w:val="21"/>
              </w:rPr>
              <w:t>74,654,658.40</w:t>
            </w:r>
          </w:p>
        </w:tc>
        <w:tc>
          <w:tcPr>
            <w:tcW w:w="1620" w:type="dxa"/>
            <w:vAlign w:val="center"/>
          </w:tcPr>
          <w:p w:rsidR="008635BE" w:rsidRDefault="00056919">
            <w:pPr>
              <w:jc w:val="right"/>
            </w:pPr>
            <w:r>
              <w:rPr>
                <w:rFonts w:eastAsiaTheme="minorEastAsia"/>
                <w:szCs w:val="21"/>
              </w:rPr>
              <w:t>3.10</w:t>
            </w:r>
          </w:p>
        </w:tc>
      </w:tr>
      <w:tr w:rsidR="008635BE">
        <w:tc>
          <w:tcPr>
            <w:tcW w:w="870" w:type="dxa"/>
            <w:vAlign w:val="center"/>
          </w:tcPr>
          <w:p w:rsidR="008635BE" w:rsidRDefault="00056919">
            <w:pPr>
              <w:jc w:val="center"/>
            </w:pPr>
            <w:r>
              <w:rPr>
                <w:rFonts w:eastAsiaTheme="minorEastAsia"/>
                <w:szCs w:val="21"/>
              </w:rPr>
              <w:t>18</w:t>
            </w:r>
          </w:p>
        </w:tc>
        <w:tc>
          <w:tcPr>
            <w:tcW w:w="1650" w:type="dxa"/>
            <w:vAlign w:val="center"/>
          </w:tcPr>
          <w:p w:rsidR="008635BE" w:rsidRDefault="00056919">
            <w:pPr>
              <w:jc w:val="center"/>
            </w:pPr>
            <w:r>
              <w:rPr>
                <w:rFonts w:eastAsiaTheme="minorEastAsia"/>
                <w:szCs w:val="21"/>
              </w:rPr>
              <w:t>603986</w:t>
            </w:r>
          </w:p>
        </w:tc>
        <w:tc>
          <w:tcPr>
            <w:tcW w:w="1980" w:type="dxa"/>
            <w:vAlign w:val="center"/>
          </w:tcPr>
          <w:p w:rsidR="008635BE" w:rsidRDefault="00056919">
            <w:pPr>
              <w:jc w:val="center"/>
            </w:pPr>
            <w:r>
              <w:rPr>
                <w:rFonts w:eastAsiaTheme="minorEastAsia"/>
                <w:szCs w:val="21"/>
              </w:rPr>
              <w:t>兆易创新</w:t>
            </w:r>
          </w:p>
        </w:tc>
        <w:tc>
          <w:tcPr>
            <w:tcW w:w="2880" w:type="dxa"/>
            <w:vAlign w:val="center"/>
          </w:tcPr>
          <w:p w:rsidR="008635BE" w:rsidRDefault="00056919">
            <w:pPr>
              <w:jc w:val="right"/>
            </w:pPr>
            <w:r>
              <w:rPr>
                <w:rFonts w:eastAsiaTheme="minorEastAsia"/>
                <w:szCs w:val="21"/>
              </w:rPr>
              <w:t>73,148,544.06</w:t>
            </w:r>
          </w:p>
        </w:tc>
        <w:tc>
          <w:tcPr>
            <w:tcW w:w="1620" w:type="dxa"/>
            <w:vAlign w:val="center"/>
          </w:tcPr>
          <w:p w:rsidR="008635BE" w:rsidRDefault="00056919">
            <w:pPr>
              <w:jc w:val="right"/>
            </w:pPr>
            <w:r>
              <w:rPr>
                <w:rFonts w:eastAsiaTheme="minorEastAsia"/>
                <w:szCs w:val="21"/>
              </w:rPr>
              <w:t>3.03</w:t>
            </w:r>
          </w:p>
        </w:tc>
      </w:tr>
      <w:tr w:rsidR="008635BE">
        <w:tc>
          <w:tcPr>
            <w:tcW w:w="870" w:type="dxa"/>
            <w:vAlign w:val="center"/>
          </w:tcPr>
          <w:p w:rsidR="008635BE" w:rsidRDefault="00056919">
            <w:pPr>
              <w:jc w:val="center"/>
            </w:pPr>
            <w:r>
              <w:rPr>
                <w:rFonts w:eastAsiaTheme="minorEastAsia"/>
                <w:szCs w:val="21"/>
              </w:rPr>
              <w:t>19</w:t>
            </w:r>
          </w:p>
        </w:tc>
        <w:tc>
          <w:tcPr>
            <w:tcW w:w="1650" w:type="dxa"/>
            <w:vAlign w:val="center"/>
          </w:tcPr>
          <w:p w:rsidR="008635BE" w:rsidRDefault="00056919">
            <w:pPr>
              <w:jc w:val="center"/>
            </w:pPr>
            <w:r>
              <w:rPr>
                <w:rFonts w:eastAsiaTheme="minorEastAsia"/>
                <w:szCs w:val="21"/>
              </w:rPr>
              <w:t>002202</w:t>
            </w:r>
          </w:p>
        </w:tc>
        <w:tc>
          <w:tcPr>
            <w:tcW w:w="1980" w:type="dxa"/>
            <w:vAlign w:val="center"/>
          </w:tcPr>
          <w:p w:rsidR="008635BE" w:rsidRDefault="00056919">
            <w:pPr>
              <w:jc w:val="center"/>
            </w:pPr>
            <w:r>
              <w:rPr>
                <w:rFonts w:eastAsiaTheme="minorEastAsia"/>
                <w:szCs w:val="21"/>
              </w:rPr>
              <w:t>金风科技</w:t>
            </w:r>
          </w:p>
        </w:tc>
        <w:tc>
          <w:tcPr>
            <w:tcW w:w="2880" w:type="dxa"/>
            <w:vAlign w:val="center"/>
          </w:tcPr>
          <w:p w:rsidR="008635BE" w:rsidRDefault="00056919">
            <w:pPr>
              <w:jc w:val="right"/>
            </w:pPr>
            <w:r>
              <w:rPr>
                <w:rFonts w:eastAsiaTheme="minorEastAsia"/>
                <w:szCs w:val="21"/>
              </w:rPr>
              <w:t>73,121,217.07</w:t>
            </w:r>
          </w:p>
        </w:tc>
        <w:tc>
          <w:tcPr>
            <w:tcW w:w="1620" w:type="dxa"/>
            <w:vAlign w:val="center"/>
          </w:tcPr>
          <w:p w:rsidR="008635BE" w:rsidRDefault="00056919">
            <w:pPr>
              <w:jc w:val="right"/>
            </w:pPr>
            <w:r>
              <w:rPr>
                <w:rFonts w:eastAsiaTheme="minorEastAsia"/>
                <w:szCs w:val="21"/>
              </w:rPr>
              <w:t>3.03</w:t>
            </w:r>
          </w:p>
        </w:tc>
      </w:tr>
      <w:tr w:rsidR="008635BE">
        <w:tc>
          <w:tcPr>
            <w:tcW w:w="870" w:type="dxa"/>
            <w:vAlign w:val="center"/>
          </w:tcPr>
          <w:p w:rsidR="008635BE" w:rsidRDefault="00056919">
            <w:pPr>
              <w:jc w:val="center"/>
            </w:pPr>
            <w:r>
              <w:rPr>
                <w:rFonts w:eastAsiaTheme="minorEastAsia"/>
                <w:szCs w:val="21"/>
              </w:rPr>
              <w:t>20</w:t>
            </w:r>
          </w:p>
        </w:tc>
        <w:tc>
          <w:tcPr>
            <w:tcW w:w="1650" w:type="dxa"/>
            <w:vAlign w:val="center"/>
          </w:tcPr>
          <w:p w:rsidR="008635BE" w:rsidRDefault="00056919">
            <w:pPr>
              <w:jc w:val="center"/>
            </w:pPr>
            <w:r>
              <w:rPr>
                <w:rFonts w:eastAsiaTheme="minorEastAsia"/>
                <w:szCs w:val="21"/>
              </w:rPr>
              <w:t>603881</w:t>
            </w:r>
          </w:p>
        </w:tc>
        <w:tc>
          <w:tcPr>
            <w:tcW w:w="1980" w:type="dxa"/>
            <w:vAlign w:val="center"/>
          </w:tcPr>
          <w:p w:rsidR="008635BE" w:rsidRDefault="00056919">
            <w:pPr>
              <w:jc w:val="center"/>
            </w:pPr>
            <w:r>
              <w:rPr>
                <w:rFonts w:eastAsiaTheme="minorEastAsia"/>
                <w:szCs w:val="21"/>
              </w:rPr>
              <w:t>数据港</w:t>
            </w:r>
          </w:p>
        </w:tc>
        <w:tc>
          <w:tcPr>
            <w:tcW w:w="2880" w:type="dxa"/>
            <w:vAlign w:val="center"/>
          </w:tcPr>
          <w:p w:rsidR="008635BE" w:rsidRDefault="00056919">
            <w:pPr>
              <w:jc w:val="right"/>
            </w:pPr>
            <w:r>
              <w:rPr>
                <w:rFonts w:eastAsiaTheme="minorEastAsia"/>
                <w:szCs w:val="21"/>
              </w:rPr>
              <w:t>66,176,530.56</w:t>
            </w:r>
          </w:p>
        </w:tc>
        <w:tc>
          <w:tcPr>
            <w:tcW w:w="1620" w:type="dxa"/>
            <w:vAlign w:val="center"/>
          </w:tcPr>
          <w:p w:rsidR="008635BE" w:rsidRDefault="00056919">
            <w:pPr>
              <w:jc w:val="right"/>
            </w:pPr>
            <w:r>
              <w:rPr>
                <w:rFonts w:eastAsiaTheme="minorEastAsia"/>
                <w:szCs w:val="21"/>
              </w:rPr>
              <w:t>2.75</w:t>
            </w:r>
          </w:p>
        </w:tc>
      </w:tr>
      <w:tr w:rsidR="008635BE">
        <w:tc>
          <w:tcPr>
            <w:tcW w:w="870" w:type="dxa"/>
            <w:vAlign w:val="center"/>
          </w:tcPr>
          <w:p w:rsidR="008635BE" w:rsidRDefault="00056919">
            <w:pPr>
              <w:jc w:val="center"/>
            </w:pPr>
            <w:r>
              <w:rPr>
                <w:rFonts w:eastAsiaTheme="minorEastAsia"/>
                <w:szCs w:val="21"/>
              </w:rPr>
              <w:t>21</w:t>
            </w:r>
          </w:p>
        </w:tc>
        <w:tc>
          <w:tcPr>
            <w:tcW w:w="1650" w:type="dxa"/>
            <w:vAlign w:val="center"/>
          </w:tcPr>
          <w:p w:rsidR="008635BE" w:rsidRDefault="00056919">
            <w:pPr>
              <w:jc w:val="center"/>
            </w:pPr>
            <w:r>
              <w:rPr>
                <w:rFonts w:eastAsiaTheme="minorEastAsia"/>
                <w:szCs w:val="21"/>
              </w:rPr>
              <w:t>002156</w:t>
            </w:r>
          </w:p>
        </w:tc>
        <w:tc>
          <w:tcPr>
            <w:tcW w:w="1980" w:type="dxa"/>
            <w:vAlign w:val="center"/>
          </w:tcPr>
          <w:p w:rsidR="008635BE" w:rsidRDefault="00056919">
            <w:pPr>
              <w:jc w:val="center"/>
            </w:pPr>
            <w:r>
              <w:rPr>
                <w:rFonts w:eastAsiaTheme="minorEastAsia"/>
                <w:szCs w:val="21"/>
              </w:rPr>
              <w:t>通富微电</w:t>
            </w:r>
          </w:p>
        </w:tc>
        <w:tc>
          <w:tcPr>
            <w:tcW w:w="2880" w:type="dxa"/>
            <w:vAlign w:val="center"/>
          </w:tcPr>
          <w:p w:rsidR="008635BE" w:rsidRDefault="00056919">
            <w:pPr>
              <w:jc w:val="right"/>
            </w:pPr>
            <w:r>
              <w:rPr>
                <w:rFonts w:eastAsiaTheme="minorEastAsia"/>
                <w:szCs w:val="21"/>
              </w:rPr>
              <w:t>63,880,843.39</w:t>
            </w:r>
          </w:p>
        </w:tc>
        <w:tc>
          <w:tcPr>
            <w:tcW w:w="1620" w:type="dxa"/>
            <w:vAlign w:val="center"/>
          </w:tcPr>
          <w:p w:rsidR="008635BE" w:rsidRDefault="00056919">
            <w:pPr>
              <w:jc w:val="right"/>
            </w:pPr>
            <w:r>
              <w:rPr>
                <w:rFonts w:eastAsiaTheme="minorEastAsia"/>
                <w:szCs w:val="21"/>
              </w:rPr>
              <w:t>2.65</w:t>
            </w:r>
          </w:p>
        </w:tc>
      </w:tr>
      <w:tr w:rsidR="008635BE">
        <w:tc>
          <w:tcPr>
            <w:tcW w:w="870" w:type="dxa"/>
            <w:vAlign w:val="center"/>
          </w:tcPr>
          <w:p w:rsidR="008635BE" w:rsidRDefault="00056919">
            <w:pPr>
              <w:jc w:val="center"/>
            </w:pPr>
            <w:r>
              <w:rPr>
                <w:rFonts w:eastAsiaTheme="minorEastAsia"/>
                <w:szCs w:val="21"/>
              </w:rPr>
              <w:t>22</w:t>
            </w:r>
          </w:p>
        </w:tc>
        <w:tc>
          <w:tcPr>
            <w:tcW w:w="1650" w:type="dxa"/>
            <w:vAlign w:val="center"/>
          </w:tcPr>
          <w:p w:rsidR="008635BE" w:rsidRDefault="00056919">
            <w:pPr>
              <w:jc w:val="center"/>
            </w:pPr>
            <w:r>
              <w:rPr>
                <w:rFonts w:eastAsiaTheme="minorEastAsia"/>
                <w:szCs w:val="21"/>
              </w:rPr>
              <w:t>002007</w:t>
            </w:r>
          </w:p>
        </w:tc>
        <w:tc>
          <w:tcPr>
            <w:tcW w:w="1980" w:type="dxa"/>
            <w:vAlign w:val="center"/>
          </w:tcPr>
          <w:p w:rsidR="008635BE" w:rsidRDefault="00056919">
            <w:pPr>
              <w:jc w:val="center"/>
            </w:pPr>
            <w:r>
              <w:rPr>
                <w:rFonts w:eastAsiaTheme="minorEastAsia"/>
                <w:szCs w:val="21"/>
              </w:rPr>
              <w:t>华兰生物</w:t>
            </w:r>
          </w:p>
        </w:tc>
        <w:tc>
          <w:tcPr>
            <w:tcW w:w="2880" w:type="dxa"/>
            <w:vAlign w:val="center"/>
          </w:tcPr>
          <w:p w:rsidR="008635BE" w:rsidRDefault="00056919">
            <w:pPr>
              <w:jc w:val="right"/>
            </w:pPr>
            <w:r>
              <w:rPr>
                <w:rFonts w:eastAsiaTheme="minorEastAsia"/>
                <w:szCs w:val="21"/>
              </w:rPr>
              <w:t>61,745,486.60</w:t>
            </w:r>
          </w:p>
        </w:tc>
        <w:tc>
          <w:tcPr>
            <w:tcW w:w="1620" w:type="dxa"/>
            <w:vAlign w:val="center"/>
          </w:tcPr>
          <w:p w:rsidR="008635BE" w:rsidRDefault="00056919">
            <w:pPr>
              <w:jc w:val="right"/>
            </w:pPr>
            <w:r>
              <w:rPr>
                <w:rFonts w:eastAsiaTheme="minorEastAsia"/>
                <w:szCs w:val="21"/>
              </w:rPr>
              <w:t>2.56</w:t>
            </w:r>
          </w:p>
        </w:tc>
      </w:tr>
      <w:tr w:rsidR="008635BE">
        <w:tc>
          <w:tcPr>
            <w:tcW w:w="870" w:type="dxa"/>
            <w:vAlign w:val="center"/>
          </w:tcPr>
          <w:p w:rsidR="008635BE" w:rsidRDefault="00056919">
            <w:pPr>
              <w:jc w:val="center"/>
            </w:pPr>
            <w:r>
              <w:rPr>
                <w:rFonts w:eastAsiaTheme="minorEastAsia"/>
                <w:szCs w:val="21"/>
              </w:rPr>
              <w:t>23</w:t>
            </w:r>
          </w:p>
        </w:tc>
        <w:tc>
          <w:tcPr>
            <w:tcW w:w="1650" w:type="dxa"/>
            <w:vAlign w:val="center"/>
          </w:tcPr>
          <w:p w:rsidR="008635BE" w:rsidRDefault="00056919">
            <w:pPr>
              <w:jc w:val="center"/>
            </w:pPr>
            <w:r>
              <w:rPr>
                <w:rFonts w:eastAsiaTheme="minorEastAsia"/>
                <w:szCs w:val="21"/>
              </w:rPr>
              <w:t>000568</w:t>
            </w:r>
          </w:p>
        </w:tc>
        <w:tc>
          <w:tcPr>
            <w:tcW w:w="1980" w:type="dxa"/>
            <w:vAlign w:val="center"/>
          </w:tcPr>
          <w:p w:rsidR="008635BE" w:rsidRDefault="00056919">
            <w:pPr>
              <w:jc w:val="center"/>
            </w:pPr>
            <w:r>
              <w:rPr>
                <w:rFonts w:eastAsiaTheme="minorEastAsia"/>
                <w:szCs w:val="21"/>
              </w:rPr>
              <w:t>泸州老窖</w:t>
            </w:r>
          </w:p>
        </w:tc>
        <w:tc>
          <w:tcPr>
            <w:tcW w:w="2880" w:type="dxa"/>
            <w:vAlign w:val="center"/>
          </w:tcPr>
          <w:p w:rsidR="008635BE" w:rsidRDefault="00056919">
            <w:pPr>
              <w:jc w:val="right"/>
            </w:pPr>
            <w:r>
              <w:rPr>
                <w:rFonts w:eastAsiaTheme="minorEastAsia"/>
                <w:szCs w:val="21"/>
              </w:rPr>
              <w:t>61,590,540.72</w:t>
            </w:r>
          </w:p>
        </w:tc>
        <w:tc>
          <w:tcPr>
            <w:tcW w:w="1620" w:type="dxa"/>
            <w:vAlign w:val="center"/>
          </w:tcPr>
          <w:p w:rsidR="008635BE" w:rsidRDefault="00056919">
            <w:pPr>
              <w:jc w:val="right"/>
            </w:pPr>
            <w:r>
              <w:rPr>
                <w:rFonts w:eastAsiaTheme="minorEastAsia"/>
                <w:szCs w:val="21"/>
              </w:rPr>
              <w:t>2.55</w:t>
            </w:r>
          </w:p>
        </w:tc>
      </w:tr>
      <w:tr w:rsidR="008635BE">
        <w:tc>
          <w:tcPr>
            <w:tcW w:w="870" w:type="dxa"/>
            <w:vAlign w:val="center"/>
          </w:tcPr>
          <w:p w:rsidR="008635BE" w:rsidRDefault="00056919">
            <w:pPr>
              <w:jc w:val="center"/>
            </w:pPr>
            <w:r>
              <w:rPr>
                <w:rFonts w:eastAsiaTheme="minorEastAsia"/>
                <w:szCs w:val="21"/>
              </w:rPr>
              <w:t>24</w:t>
            </w:r>
          </w:p>
        </w:tc>
        <w:tc>
          <w:tcPr>
            <w:tcW w:w="1650" w:type="dxa"/>
            <w:vAlign w:val="center"/>
          </w:tcPr>
          <w:p w:rsidR="008635BE" w:rsidRDefault="00056919">
            <w:pPr>
              <w:jc w:val="center"/>
            </w:pPr>
            <w:r>
              <w:rPr>
                <w:rFonts w:eastAsiaTheme="minorEastAsia"/>
                <w:szCs w:val="21"/>
              </w:rPr>
              <w:t>300773</w:t>
            </w:r>
          </w:p>
        </w:tc>
        <w:tc>
          <w:tcPr>
            <w:tcW w:w="1980" w:type="dxa"/>
            <w:vAlign w:val="center"/>
          </w:tcPr>
          <w:p w:rsidR="008635BE" w:rsidRDefault="00056919">
            <w:pPr>
              <w:jc w:val="center"/>
            </w:pPr>
            <w:r>
              <w:rPr>
                <w:rFonts w:eastAsiaTheme="minorEastAsia"/>
                <w:szCs w:val="21"/>
              </w:rPr>
              <w:t>拉卡拉</w:t>
            </w:r>
          </w:p>
        </w:tc>
        <w:tc>
          <w:tcPr>
            <w:tcW w:w="2880" w:type="dxa"/>
            <w:vAlign w:val="center"/>
          </w:tcPr>
          <w:p w:rsidR="008635BE" w:rsidRDefault="00056919">
            <w:pPr>
              <w:jc w:val="right"/>
            </w:pPr>
            <w:r>
              <w:rPr>
                <w:rFonts w:eastAsiaTheme="minorEastAsia"/>
                <w:szCs w:val="21"/>
              </w:rPr>
              <w:t>60,500,811.70</w:t>
            </w:r>
          </w:p>
        </w:tc>
        <w:tc>
          <w:tcPr>
            <w:tcW w:w="1620" w:type="dxa"/>
            <w:vAlign w:val="center"/>
          </w:tcPr>
          <w:p w:rsidR="008635BE" w:rsidRDefault="00056919">
            <w:pPr>
              <w:jc w:val="right"/>
            </w:pPr>
            <w:r>
              <w:rPr>
                <w:rFonts w:eastAsiaTheme="minorEastAsia"/>
                <w:szCs w:val="21"/>
              </w:rPr>
              <w:t>2.51</w:t>
            </w:r>
          </w:p>
        </w:tc>
      </w:tr>
      <w:tr w:rsidR="008635BE">
        <w:tc>
          <w:tcPr>
            <w:tcW w:w="870" w:type="dxa"/>
            <w:vAlign w:val="center"/>
          </w:tcPr>
          <w:p w:rsidR="008635BE" w:rsidRDefault="00056919">
            <w:pPr>
              <w:jc w:val="center"/>
            </w:pPr>
            <w:r>
              <w:rPr>
                <w:rFonts w:eastAsiaTheme="minorEastAsia"/>
                <w:szCs w:val="21"/>
              </w:rPr>
              <w:t>25</w:t>
            </w:r>
          </w:p>
        </w:tc>
        <w:tc>
          <w:tcPr>
            <w:tcW w:w="1650" w:type="dxa"/>
            <w:vAlign w:val="center"/>
          </w:tcPr>
          <w:p w:rsidR="008635BE" w:rsidRDefault="00056919">
            <w:pPr>
              <w:jc w:val="center"/>
            </w:pPr>
            <w:r>
              <w:rPr>
                <w:rFonts w:eastAsiaTheme="minorEastAsia"/>
                <w:szCs w:val="21"/>
              </w:rPr>
              <w:t>300618</w:t>
            </w:r>
          </w:p>
        </w:tc>
        <w:tc>
          <w:tcPr>
            <w:tcW w:w="1980" w:type="dxa"/>
            <w:vAlign w:val="center"/>
          </w:tcPr>
          <w:p w:rsidR="008635BE" w:rsidRDefault="00056919">
            <w:pPr>
              <w:jc w:val="center"/>
            </w:pPr>
            <w:r>
              <w:rPr>
                <w:rFonts w:eastAsiaTheme="minorEastAsia"/>
                <w:szCs w:val="21"/>
              </w:rPr>
              <w:t>寒锐钴业</w:t>
            </w:r>
          </w:p>
        </w:tc>
        <w:tc>
          <w:tcPr>
            <w:tcW w:w="2880" w:type="dxa"/>
            <w:vAlign w:val="center"/>
          </w:tcPr>
          <w:p w:rsidR="008635BE" w:rsidRDefault="00056919">
            <w:pPr>
              <w:jc w:val="right"/>
            </w:pPr>
            <w:r>
              <w:rPr>
                <w:rFonts w:eastAsiaTheme="minorEastAsia"/>
                <w:szCs w:val="21"/>
              </w:rPr>
              <w:t>58,867,477.53</w:t>
            </w:r>
          </w:p>
        </w:tc>
        <w:tc>
          <w:tcPr>
            <w:tcW w:w="1620" w:type="dxa"/>
            <w:vAlign w:val="center"/>
          </w:tcPr>
          <w:p w:rsidR="008635BE" w:rsidRDefault="00056919">
            <w:pPr>
              <w:jc w:val="right"/>
            </w:pPr>
            <w:r>
              <w:rPr>
                <w:rFonts w:eastAsiaTheme="minorEastAsia"/>
                <w:szCs w:val="21"/>
              </w:rPr>
              <w:t>2.44</w:t>
            </w:r>
          </w:p>
        </w:tc>
      </w:tr>
      <w:tr w:rsidR="008635BE">
        <w:tc>
          <w:tcPr>
            <w:tcW w:w="870" w:type="dxa"/>
            <w:vAlign w:val="center"/>
          </w:tcPr>
          <w:p w:rsidR="008635BE" w:rsidRDefault="00056919">
            <w:pPr>
              <w:jc w:val="center"/>
            </w:pPr>
            <w:r>
              <w:rPr>
                <w:rFonts w:eastAsiaTheme="minorEastAsia"/>
                <w:szCs w:val="21"/>
              </w:rPr>
              <w:t>26</w:t>
            </w:r>
          </w:p>
        </w:tc>
        <w:tc>
          <w:tcPr>
            <w:tcW w:w="1650" w:type="dxa"/>
            <w:vAlign w:val="center"/>
          </w:tcPr>
          <w:p w:rsidR="008635BE" w:rsidRDefault="00056919">
            <w:pPr>
              <w:jc w:val="center"/>
            </w:pPr>
            <w:r>
              <w:rPr>
                <w:rFonts w:eastAsiaTheme="minorEastAsia"/>
                <w:szCs w:val="21"/>
              </w:rPr>
              <w:t>601128</w:t>
            </w:r>
          </w:p>
        </w:tc>
        <w:tc>
          <w:tcPr>
            <w:tcW w:w="1980" w:type="dxa"/>
            <w:vAlign w:val="center"/>
          </w:tcPr>
          <w:p w:rsidR="008635BE" w:rsidRDefault="00056919">
            <w:pPr>
              <w:jc w:val="center"/>
            </w:pPr>
            <w:r>
              <w:rPr>
                <w:rFonts w:eastAsiaTheme="minorEastAsia"/>
                <w:szCs w:val="21"/>
              </w:rPr>
              <w:t>常熟银行</w:t>
            </w:r>
          </w:p>
        </w:tc>
        <w:tc>
          <w:tcPr>
            <w:tcW w:w="2880" w:type="dxa"/>
            <w:vAlign w:val="center"/>
          </w:tcPr>
          <w:p w:rsidR="008635BE" w:rsidRDefault="00056919">
            <w:pPr>
              <w:jc w:val="right"/>
            </w:pPr>
            <w:r>
              <w:rPr>
                <w:rFonts w:eastAsiaTheme="minorEastAsia"/>
                <w:szCs w:val="21"/>
              </w:rPr>
              <w:t>58,481,666.15</w:t>
            </w:r>
          </w:p>
        </w:tc>
        <w:tc>
          <w:tcPr>
            <w:tcW w:w="1620" w:type="dxa"/>
            <w:vAlign w:val="center"/>
          </w:tcPr>
          <w:p w:rsidR="008635BE" w:rsidRDefault="00056919">
            <w:pPr>
              <w:jc w:val="right"/>
            </w:pPr>
            <w:r>
              <w:rPr>
                <w:rFonts w:eastAsiaTheme="minorEastAsia"/>
                <w:szCs w:val="21"/>
              </w:rPr>
              <w:t>2.43</w:t>
            </w:r>
          </w:p>
        </w:tc>
      </w:tr>
      <w:tr w:rsidR="008635BE">
        <w:tc>
          <w:tcPr>
            <w:tcW w:w="870" w:type="dxa"/>
            <w:vAlign w:val="center"/>
          </w:tcPr>
          <w:p w:rsidR="008635BE" w:rsidRDefault="00056919">
            <w:pPr>
              <w:jc w:val="center"/>
            </w:pPr>
            <w:r>
              <w:rPr>
                <w:rFonts w:eastAsiaTheme="minorEastAsia"/>
                <w:szCs w:val="21"/>
              </w:rPr>
              <w:t>27</w:t>
            </w:r>
          </w:p>
        </w:tc>
        <w:tc>
          <w:tcPr>
            <w:tcW w:w="1650" w:type="dxa"/>
            <w:vAlign w:val="center"/>
          </w:tcPr>
          <w:p w:rsidR="008635BE" w:rsidRDefault="00056919">
            <w:pPr>
              <w:jc w:val="center"/>
            </w:pPr>
            <w:r>
              <w:rPr>
                <w:rFonts w:eastAsiaTheme="minorEastAsia"/>
                <w:szCs w:val="21"/>
              </w:rPr>
              <w:t>600570</w:t>
            </w:r>
          </w:p>
        </w:tc>
        <w:tc>
          <w:tcPr>
            <w:tcW w:w="1980" w:type="dxa"/>
            <w:vAlign w:val="center"/>
          </w:tcPr>
          <w:p w:rsidR="008635BE" w:rsidRDefault="00056919">
            <w:pPr>
              <w:jc w:val="center"/>
            </w:pPr>
            <w:r>
              <w:rPr>
                <w:rFonts w:eastAsiaTheme="minorEastAsia"/>
                <w:szCs w:val="21"/>
              </w:rPr>
              <w:t>恒生电子</w:t>
            </w:r>
          </w:p>
        </w:tc>
        <w:tc>
          <w:tcPr>
            <w:tcW w:w="2880" w:type="dxa"/>
            <w:vAlign w:val="center"/>
          </w:tcPr>
          <w:p w:rsidR="008635BE" w:rsidRDefault="00056919">
            <w:pPr>
              <w:jc w:val="right"/>
            </w:pPr>
            <w:r>
              <w:rPr>
                <w:rFonts w:eastAsiaTheme="minorEastAsia"/>
                <w:szCs w:val="21"/>
              </w:rPr>
              <w:t>57,596,976.59</w:t>
            </w:r>
          </w:p>
        </w:tc>
        <w:tc>
          <w:tcPr>
            <w:tcW w:w="1620" w:type="dxa"/>
            <w:vAlign w:val="center"/>
          </w:tcPr>
          <w:p w:rsidR="008635BE" w:rsidRDefault="00056919">
            <w:pPr>
              <w:jc w:val="right"/>
            </w:pPr>
            <w:r>
              <w:rPr>
                <w:rFonts w:eastAsiaTheme="minorEastAsia"/>
                <w:szCs w:val="21"/>
              </w:rPr>
              <w:t>2.39</w:t>
            </w:r>
          </w:p>
        </w:tc>
      </w:tr>
      <w:tr w:rsidR="008635BE">
        <w:tc>
          <w:tcPr>
            <w:tcW w:w="870" w:type="dxa"/>
            <w:vAlign w:val="center"/>
          </w:tcPr>
          <w:p w:rsidR="008635BE" w:rsidRDefault="00056919">
            <w:pPr>
              <w:jc w:val="center"/>
            </w:pPr>
            <w:r>
              <w:rPr>
                <w:rFonts w:eastAsiaTheme="minorEastAsia"/>
                <w:szCs w:val="21"/>
              </w:rPr>
              <w:t>28</w:t>
            </w:r>
          </w:p>
        </w:tc>
        <w:tc>
          <w:tcPr>
            <w:tcW w:w="1650" w:type="dxa"/>
            <w:vAlign w:val="center"/>
          </w:tcPr>
          <w:p w:rsidR="008635BE" w:rsidRDefault="00056919">
            <w:pPr>
              <w:jc w:val="center"/>
            </w:pPr>
            <w:r>
              <w:rPr>
                <w:rFonts w:eastAsiaTheme="minorEastAsia"/>
                <w:szCs w:val="21"/>
              </w:rPr>
              <w:t>300628</w:t>
            </w:r>
          </w:p>
        </w:tc>
        <w:tc>
          <w:tcPr>
            <w:tcW w:w="1980" w:type="dxa"/>
            <w:vAlign w:val="center"/>
          </w:tcPr>
          <w:p w:rsidR="008635BE" w:rsidRDefault="00056919">
            <w:pPr>
              <w:jc w:val="center"/>
            </w:pPr>
            <w:r>
              <w:rPr>
                <w:rFonts w:eastAsiaTheme="minorEastAsia"/>
                <w:szCs w:val="21"/>
              </w:rPr>
              <w:t>亿联网络</w:t>
            </w:r>
          </w:p>
        </w:tc>
        <w:tc>
          <w:tcPr>
            <w:tcW w:w="2880" w:type="dxa"/>
            <w:vAlign w:val="center"/>
          </w:tcPr>
          <w:p w:rsidR="008635BE" w:rsidRDefault="00056919">
            <w:pPr>
              <w:jc w:val="right"/>
            </w:pPr>
            <w:r>
              <w:rPr>
                <w:rFonts w:eastAsiaTheme="minorEastAsia"/>
                <w:szCs w:val="21"/>
              </w:rPr>
              <w:t>57,473,835.36</w:t>
            </w:r>
          </w:p>
        </w:tc>
        <w:tc>
          <w:tcPr>
            <w:tcW w:w="1620" w:type="dxa"/>
            <w:vAlign w:val="center"/>
          </w:tcPr>
          <w:p w:rsidR="008635BE" w:rsidRDefault="00056919">
            <w:pPr>
              <w:jc w:val="right"/>
            </w:pPr>
            <w:r>
              <w:rPr>
                <w:rFonts w:eastAsiaTheme="minorEastAsia"/>
                <w:szCs w:val="21"/>
              </w:rPr>
              <w:t>2.38</w:t>
            </w:r>
          </w:p>
        </w:tc>
      </w:tr>
      <w:tr w:rsidR="008635BE">
        <w:tc>
          <w:tcPr>
            <w:tcW w:w="870" w:type="dxa"/>
            <w:vAlign w:val="center"/>
          </w:tcPr>
          <w:p w:rsidR="008635BE" w:rsidRDefault="00056919">
            <w:pPr>
              <w:jc w:val="center"/>
            </w:pPr>
            <w:r>
              <w:rPr>
                <w:rFonts w:eastAsiaTheme="minorEastAsia"/>
                <w:szCs w:val="21"/>
              </w:rPr>
              <w:t>29</w:t>
            </w:r>
          </w:p>
        </w:tc>
        <w:tc>
          <w:tcPr>
            <w:tcW w:w="1650" w:type="dxa"/>
            <w:vAlign w:val="center"/>
          </w:tcPr>
          <w:p w:rsidR="008635BE" w:rsidRDefault="00056919">
            <w:pPr>
              <w:jc w:val="center"/>
            </w:pPr>
            <w:r>
              <w:rPr>
                <w:rFonts w:eastAsiaTheme="minorEastAsia"/>
                <w:szCs w:val="21"/>
              </w:rPr>
              <w:t>600438</w:t>
            </w:r>
          </w:p>
        </w:tc>
        <w:tc>
          <w:tcPr>
            <w:tcW w:w="1980" w:type="dxa"/>
            <w:vAlign w:val="center"/>
          </w:tcPr>
          <w:p w:rsidR="008635BE" w:rsidRDefault="00056919">
            <w:pPr>
              <w:jc w:val="center"/>
            </w:pPr>
            <w:r>
              <w:rPr>
                <w:rFonts w:eastAsiaTheme="minorEastAsia"/>
                <w:szCs w:val="21"/>
              </w:rPr>
              <w:t>通威股份</w:t>
            </w:r>
          </w:p>
        </w:tc>
        <w:tc>
          <w:tcPr>
            <w:tcW w:w="2880" w:type="dxa"/>
            <w:vAlign w:val="center"/>
          </w:tcPr>
          <w:p w:rsidR="008635BE" w:rsidRDefault="00056919">
            <w:pPr>
              <w:jc w:val="right"/>
            </w:pPr>
            <w:r>
              <w:rPr>
                <w:rFonts w:eastAsiaTheme="minorEastAsia"/>
                <w:szCs w:val="21"/>
              </w:rPr>
              <w:t>57,183,987.41</w:t>
            </w:r>
          </w:p>
        </w:tc>
        <w:tc>
          <w:tcPr>
            <w:tcW w:w="1620" w:type="dxa"/>
            <w:vAlign w:val="center"/>
          </w:tcPr>
          <w:p w:rsidR="008635BE" w:rsidRDefault="00056919">
            <w:pPr>
              <w:jc w:val="right"/>
            </w:pPr>
            <w:r>
              <w:rPr>
                <w:rFonts w:eastAsiaTheme="minorEastAsia"/>
                <w:szCs w:val="21"/>
              </w:rPr>
              <w:t>2.37</w:t>
            </w:r>
          </w:p>
        </w:tc>
      </w:tr>
      <w:tr w:rsidR="008635BE">
        <w:tc>
          <w:tcPr>
            <w:tcW w:w="870" w:type="dxa"/>
            <w:vAlign w:val="center"/>
          </w:tcPr>
          <w:p w:rsidR="008635BE" w:rsidRDefault="00056919">
            <w:pPr>
              <w:jc w:val="center"/>
            </w:pPr>
            <w:r>
              <w:rPr>
                <w:rFonts w:eastAsiaTheme="minorEastAsia"/>
                <w:szCs w:val="21"/>
              </w:rPr>
              <w:t>30</w:t>
            </w:r>
          </w:p>
        </w:tc>
        <w:tc>
          <w:tcPr>
            <w:tcW w:w="1650" w:type="dxa"/>
            <w:vAlign w:val="center"/>
          </w:tcPr>
          <w:p w:rsidR="008635BE" w:rsidRDefault="00056919">
            <w:pPr>
              <w:jc w:val="center"/>
            </w:pPr>
            <w:r>
              <w:rPr>
                <w:rFonts w:eastAsiaTheme="minorEastAsia"/>
                <w:szCs w:val="21"/>
              </w:rPr>
              <w:t>601318</w:t>
            </w:r>
          </w:p>
        </w:tc>
        <w:tc>
          <w:tcPr>
            <w:tcW w:w="1980" w:type="dxa"/>
            <w:vAlign w:val="center"/>
          </w:tcPr>
          <w:p w:rsidR="008635BE" w:rsidRDefault="00056919">
            <w:pPr>
              <w:jc w:val="center"/>
            </w:pPr>
            <w:r>
              <w:rPr>
                <w:rFonts w:eastAsiaTheme="minorEastAsia"/>
                <w:szCs w:val="21"/>
              </w:rPr>
              <w:t>中国平安</w:t>
            </w:r>
          </w:p>
        </w:tc>
        <w:tc>
          <w:tcPr>
            <w:tcW w:w="2880" w:type="dxa"/>
            <w:vAlign w:val="center"/>
          </w:tcPr>
          <w:p w:rsidR="008635BE" w:rsidRDefault="00056919">
            <w:pPr>
              <w:jc w:val="right"/>
            </w:pPr>
            <w:r>
              <w:rPr>
                <w:rFonts w:eastAsiaTheme="minorEastAsia"/>
                <w:szCs w:val="21"/>
              </w:rPr>
              <w:t>57,065,767.70</w:t>
            </w:r>
          </w:p>
        </w:tc>
        <w:tc>
          <w:tcPr>
            <w:tcW w:w="1620" w:type="dxa"/>
            <w:vAlign w:val="center"/>
          </w:tcPr>
          <w:p w:rsidR="008635BE" w:rsidRDefault="00056919">
            <w:pPr>
              <w:jc w:val="right"/>
            </w:pPr>
            <w:r>
              <w:rPr>
                <w:rFonts w:eastAsiaTheme="minorEastAsia"/>
                <w:szCs w:val="21"/>
              </w:rPr>
              <w:t>2.37</w:t>
            </w:r>
          </w:p>
        </w:tc>
      </w:tr>
      <w:tr w:rsidR="008635BE">
        <w:tc>
          <w:tcPr>
            <w:tcW w:w="870" w:type="dxa"/>
            <w:vAlign w:val="center"/>
          </w:tcPr>
          <w:p w:rsidR="008635BE" w:rsidRDefault="00056919">
            <w:pPr>
              <w:jc w:val="center"/>
            </w:pPr>
            <w:r>
              <w:rPr>
                <w:rFonts w:eastAsiaTheme="minorEastAsia"/>
                <w:szCs w:val="21"/>
              </w:rPr>
              <w:t>31</w:t>
            </w:r>
          </w:p>
        </w:tc>
        <w:tc>
          <w:tcPr>
            <w:tcW w:w="1650" w:type="dxa"/>
            <w:vAlign w:val="center"/>
          </w:tcPr>
          <w:p w:rsidR="008635BE" w:rsidRDefault="00056919">
            <w:pPr>
              <w:jc w:val="center"/>
            </w:pPr>
            <w:r>
              <w:rPr>
                <w:rFonts w:eastAsiaTheme="minorEastAsia"/>
                <w:szCs w:val="21"/>
              </w:rPr>
              <w:t>300014</w:t>
            </w:r>
          </w:p>
        </w:tc>
        <w:tc>
          <w:tcPr>
            <w:tcW w:w="1980" w:type="dxa"/>
            <w:vAlign w:val="center"/>
          </w:tcPr>
          <w:p w:rsidR="008635BE" w:rsidRDefault="00056919">
            <w:pPr>
              <w:jc w:val="center"/>
            </w:pPr>
            <w:r>
              <w:rPr>
                <w:rFonts w:eastAsiaTheme="minorEastAsia"/>
                <w:szCs w:val="21"/>
              </w:rPr>
              <w:t>亿纬锂能</w:t>
            </w:r>
          </w:p>
        </w:tc>
        <w:tc>
          <w:tcPr>
            <w:tcW w:w="2880" w:type="dxa"/>
            <w:vAlign w:val="center"/>
          </w:tcPr>
          <w:p w:rsidR="008635BE" w:rsidRDefault="00056919">
            <w:pPr>
              <w:jc w:val="right"/>
            </w:pPr>
            <w:r>
              <w:rPr>
                <w:rFonts w:eastAsiaTheme="minorEastAsia"/>
                <w:szCs w:val="21"/>
              </w:rPr>
              <w:t>56,582,198.06</w:t>
            </w:r>
          </w:p>
        </w:tc>
        <w:tc>
          <w:tcPr>
            <w:tcW w:w="1620" w:type="dxa"/>
            <w:vAlign w:val="center"/>
          </w:tcPr>
          <w:p w:rsidR="008635BE" w:rsidRDefault="00056919">
            <w:pPr>
              <w:jc w:val="right"/>
            </w:pPr>
            <w:r>
              <w:rPr>
                <w:rFonts w:eastAsiaTheme="minorEastAsia"/>
                <w:szCs w:val="21"/>
              </w:rPr>
              <w:t>2.35</w:t>
            </w:r>
          </w:p>
        </w:tc>
      </w:tr>
      <w:tr w:rsidR="008635BE">
        <w:tc>
          <w:tcPr>
            <w:tcW w:w="870" w:type="dxa"/>
            <w:vAlign w:val="center"/>
          </w:tcPr>
          <w:p w:rsidR="008635BE" w:rsidRDefault="00056919">
            <w:pPr>
              <w:jc w:val="center"/>
            </w:pPr>
            <w:r>
              <w:rPr>
                <w:rFonts w:eastAsiaTheme="minorEastAsia"/>
                <w:szCs w:val="21"/>
              </w:rPr>
              <w:t>32</w:t>
            </w:r>
          </w:p>
        </w:tc>
        <w:tc>
          <w:tcPr>
            <w:tcW w:w="1650" w:type="dxa"/>
            <w:vAlign w:val="center"/>
          </w:tcPr>
          <w:p w:rsidR="008635BE" w:rsidRDefault="00056919">
            <w:pPr>
              <w:jc w:val="center"/>
            </w:pPr>
            <w:r>
              <w:rPr>
                <w:rFonts w:eastAsiaTheme="minorEastAsia"/>
                <w:szCs w:val="21"/>
              </w:rPr>
              <w:t>000977</w:t>
            </w:r>
          </w:p>
        </w:tc>
        <w:tc>
          <w:tcPr>
            <w:tcW w:w="1980" w:type="dxa"/>
            <w:vAlign w:val="center"/>
          </w:tcPr>
          <w:p w:rsidR="008635BE" w:rsidRDefault="00056919">
            <w:pPr>
              <w:jc w:val="center"/>
            </w:pPr>
            <w:r>
              <w:rPr>
                <w:rFonts w:eastAsiaTheme="minorEastAsia"/>
                <w:szCs w:val="21"/>
              </w:rPr>
              <w:t>浪潮信息</w:t>
            </w:r>
          </w:p>
        </w:tc>
        <w:tc>
          <w:tcPr>
            <w:tcW w:w="2880" w:type="dxa"/>
            <w:vAlign w:val="center"/>
          </w:tcPr>
          <w:p w:rsidR="008635BE" w:rsidRDefault="00056919">
            <w:pPr>
              <w:jc w:val="right"/>
            </w:pPr>
            <w:r>
              <w:rPr>
                <w:rFonts w:eastAsiaTheme="minorEastAsia"/>
                <w:szCs w:val="21"/>
              </w:rPr>
              <w:t>55,655,755.74</w:t>
            </w:r>
          </w:p>
        </w:tc>
        <w:tc>
          <w:tcPr>
            <w:tcW w:w="1620" w:type="dxa"/>
            <w:vAlign w:val="center"/>
          </w:tcPr>
          <w:p w:rsidR="008635BE" w:rsidRDefault="00056919">
            <w:pPr>
              <w:jc w:val="right"/>
            </w:pPr>
            <w:r>
              <w:rPr>
                <w:rFonts w:eastAsiaTheme="minorEastAsia"/>
                <w:szCs w:val="21"/>
              </w:rPr>
              <w:t>2.31</w:t>
            </w:r>
          </w:p>
        </w:tc>
      </w:tr>
      <w:tr w:rsidR="008635BE">
        <w:tc>
          <w:tcPr>
            <w:tcW w:w="870" w:type="dxa"/>
            <w:vAlign w:val="center"/>
          </w:tcPr>
          <w:p w:rsidR="008635BE" w:rsidRDefault="00056919">
            <w:pPr>
              <w:jc w:val="center"/>
            </w:pPr>
            <w:r>
              <w:rPr>
                <w:rFonts w:eastAsiaTheme="minorEastAsia"/>
                <w:szCs w:val="21"/>
              </w:rPr>
              <w:t>33</w:t>
            </w:r>
          </w:p>
        </w:tc>
        <w:tc>
          <w:tcPr>
            <w:tcW w:w="1650" w:type="dxa"/>
            <w:vAlign w:val="center"/>
          </w:tcPr>
          <w:p w:rsidR="008635BE" w:rsidRDefault="00056919">
            <w:pPr>
              <w:jc w:val="center"/>
            </w:pPr>
            <w:r>
              <w:rPr>
                <w:rFonts w:eastAsiaTheme="minorEastAsia"/>
                <w:szCs w:val="21"/>
              </w:rPr>
              <w:t>002410</w:t>
            </w:r>
          </w:p>
        </w:tc>
        <w:tc>
          <w:tcPr>
            <w:tcW w:w="1980" w:type="dxa"/>
            <w:vAlign w:val="center"/>
          </w:tcPr>
          <w:p w:rsidR="008635BE" w:rsidRDefault="00056919">
            <w:pPr>
              <w:jc w:val="center"/>
            </w:pPr>
            <w:r>
              <w:rPr>
                <w:rFonts w:eastAsiaTheme="minorEastAsia"/>
                <w:szCs w:val="21"/>
              </w:rPr>
              <w:t>广联达</w:t>
            </w:r>
          </w:p>
        </w:tc>
        <w:tc>
          <w:tcPr>
            <w:tcW w:w="2880" w:type="dxa"/>
            <w:vAlign w:val="center"/>
          </w:tcPr>
          <w:p w:rsidR="008635BE" w:rsidRDefault="00056919">
            <w:pPr>
              <w:jc w:val="right"/>
            </w:pPr>
            <w:r>
              <w:rPr>
                <w:rFonts w:eastAsiaTheme="minorEastAsia"/>
                <w:szCs w:val="21"/>
              </w:rPr>
              <w:t>54,919,765.10</w:t>
            </w:r>
          </w:p>
        </w:tc>
        <w:tc>
          <w:tcPr>
            <w:tcW w:w="1620" w:type="dxa"/>
            <w:vAlign w:val="center"/>
          </w:tcPr>
          <w:p w:rsidR="008635BE" w:rsidRDefault="00056919">
            <w:pPr>
              <w:jc w:val="right"/>
            </w:pPr>
            <w:r>
              <w:rPr>
                <w:rFonts w:eastAsiaTheme="minorEastAsia"/>
                <w:szCs w:val="21"/>
              </w:rPr>
              <w:t>2.28</w:t>
            </w:r>
          </w:p>
        </w:tc>
      </w:tr>
      <w:tr w:rsidR="008635BE">
        <w:tc>
          <w:tcPr>
            <w:tcW w:w="870" w:type="dxa"/>
            <w:vAlign w:val="center"/>
          </w:tcPr>
          <w:p w:rsidR="008635BE" w:rsidRDefault="00056919">
            <w:pPr>
              <w:jc w:val="center"/>
            </w:pPr>
            <w:r>
              <w:rPr>
                <w:rFonts w:eastAsiaTheme="minorEastAsia"/>
                <w:szCs w:val="21"/>
              </w:rPr>
              <w:t>34</w:t>
            </w:r>
          </w:p>
        </w:tc>
        <w:tc>
          <w:tcPr>
            <w:tcW w:w="1650" w:type="dxa"/>
            <w:vAlign w:val="center"/>
          </w:tcPr>
          <w:p w:rsidR="008635BE" w:rsidRDefault="00056919">
            <w:pPr>
              <w:jc w:val="center"/>
            </w:pPr>
            <w:r>
              <w:rPr>
                <w:rFonts w:eastAsiaTheme="minorEastAsia"/>
                <w:szCs w:val="21"/>
              </w:rPr>
              <w:t>002008</w:t>
            </w:r>
          </w:p>
        </w:tc>
        <w:tc>
          <w:tcPr>
            <w:tcW w:w="1980" w:type="dxa"/>
            <w:vAlign w:val="center"/>
          </w:tcPr>
          <w:p w:rsidR="008635BE" w:rsidRDefault="00056919">
            <w:pPr>
              <w:jc w:val="center"/>
            </w:pPr>
            <w:r>
              <w:rPr>
                <w:rFonts w:eastAsiaTheme="minorEastAsia"/>
                <w:szCs w:val="21"/>
              </w:rPr>
              <w:t>大族激光</w:t>
            </w:r>
          </w:p>
        </w:tc>
        <w:tc>
          <w:tcPr>
            <w:tcW w:w="2880" w:type="dxa"/>
            <w:vAlign w:val="center"/>
          </w:tcPr>
          <w:p w:rsidR="008635BE" w:rsidRDefault="00056919">
            <w:pPr>
              <w:jc w:val="right"/>
            </w:pPr>
            <w:r>
              <w:rPr>
                <w:rFonts w:eastAsiaTheme="minorEastAsia"/>
                <w:szCs w:val="21"/>
              </w:rPr>
              <w:t>53,618,061.27</w:t>
            </w:r>
          </w:p>
        </w:tc>
        <w:tc>
          <w:tcPr>
            <w:tcW w:w="1620" w:type="dxa"/>
            <w:vAlign w:val="center"/>
          </w:tcPr>
          <w:p w:rsidR="008635BE" w:rsidRDefault="00056919">
            <w:pPr>
              <w:jc w:val="right"/>
            </w:pPr>
            <w:r>
              <w:rPr>
                <w:rFonts w:eastAsiaTheme="minorEastAsia"/>
                <w:szCs w:val="21"/>
              </w:rPr>
              <w:t>2.22</w:t>
            </w:r>
          </w:p>
        </w:tc>
      </w:tr>
      <w:tr w:rsidR="008635BE">
        <w:tc>
          <w:tcPr>
            <w:tcW w:w="870" w:type="dxa"/>
            <w:vAlign w:val="center"/>
          </w:tcPr>
          <w:p w:rsidR="008635BE" w:rsidRDefault="00056919">
            <w:pPr>
              <w:jc w:val="center"/>
            </w:pPr>
            <w:r>
              <w:rPr>
                <w:rFonts w:eastAsiaTheme="minorEastAsia"/>
                <w:szCs w:val="21"/>
              </w:rPr>
              <w:t>35</w:t>
            </w:r>
          </w:p>
        </w:tc>
        <w:tc>
          <w:tcPr>
            <w:tcW w:w="1650" w:type="dxa"/>
            <w:vAlign w:val="center"/>
          </w:tcPr>
          <w:p w:rsidR="008635BE" w:rsidRDefault="00056919">
            <w:pPr>
              <w:jc w:val="center"/>
            </w:pPr>
            <w:r>
              <w:rPr>
                <w:rFonts w:eastAsiaTheme="minorEastAsia"/>
                <w:szCs w:val="21"/>
              </w:rPr>
              <w:t>603520</w:t>
            </w:r>
          </w:p>
        </w:tc>
        <w:tc>
          <w:tcPr>
            <w:tcW w:w="1980" w:type="dxa"/>
            <w:vAlign w:val="center"/>
          </w:tcPr>
          <w:p w:rsidR="008635BE" w:rsidRDefault="00056919">
            <w:pPr>
              <w:jc w:val="center"/>
            </w:pPr>
            <w:r>
              <w:rPr>
                <w:rFonts w:eastAsiaTheme="minorEastAsia"/>
                <w:szCs w:val="21"/>
              </w:rPr>
              <w:t>司太立</w:t>
            </w:r>
          </w:p>
        </w:tc>
        <w:tc>
          <w:tcPr>
            <w:tcW w:w="2880" w:type="dxa"/>
            <w:vAlign w:val="center"/>
          </w:tcPr>
          <w:p w:rsidR="008635BE" w:rsidRDefault="00056919">
            <w:pPr>
              <w:jc w:val="right"/>
            </w:pPr>
            <w:r>
              <w:rPr>
                <w:rFonts w:eastAsiaTheme="minorEastAsia"/>
                <w:szCs w:val="21"/>
              </w:rPr>
              <w:t>52,635,703.01</w:t>
            </w:r>
          </w:p>
        </w:tc>
        <w:tc>
          <w:tcPr>
            <w:tcW w:w="1620" w:type="dxa"/>
            <w:vAlign w:val="center"/>
          </w:tcPr>
          <w:p w:rsidR="008635BE" w:rsidRDefault="00056919">
            <w:pPr>
              <w:jc w:val="right"/>
            </w:pPr>
            <w:r>
              <w:rPr>
                <w:rFonts w:eastAsiaTheme="minorEastAsia"/>
                <w:szCs w:val="21"/>
              </w:rPr>
              <w:t>2.18</w:t>
            </w:r>
          </w:p>
        </w:tc>
      </w:tr>
      <w:tr w:rsidR="008635BE">
        <w:tc>
          <w:tcPr>
            <w:tcW w:w="870" w:type="dxa"/>
            <w:vAlign w:val="center"/>
          </w:tcPr>
          <w:p w:rsidR="008635BE" w:rsidRDefault="00056919">
            <w:pPr>
              <w:jc w:val="center"/>
            </w:pPr>
            <w:r>
              <w:rPr>
                <w:rFonts w:eastAsiaTheme="minorEastAsia"/>
                <w:szCs w:val="21"/>
              </w:rPr>
              <w:t>36</w:t>
            </w:r>
          </w:p>
        </w:tc>
        <w:tc>
          <w:tcPr>
            <w:tcW w:w="1650" w:type="dxa"/>
            <w:vAlign w:val="center"/>
          </w:tcPr>
          <w:p w:rsidR="008635BE" w:rsidRDefault="00056919">
            <w:pPr>
              <w:jc w:val="center"/>
            </w:pPr>
            <w:r>
              <w:rPr>
                <w:rFonts w:eastAsiaTheme="minorEastAsia"/>
                <w:szCs w:val="21"/>
              </w:rPr>
              <w:t>600703</w:t>
            </w:r>
          </w:p>
        </w:tc>
        <w:tc>
          <w:tcPr>
            <w:tcW w:w="1980" w:type="dxa"/>
            <w:vAlign w:val="center"/>
          </w:tcPr>
          <w:p w:rsidR="008635BE" w:rsidRDefault="00056919">
            <w:pPr>
              <w:jc w:val="center"/>
            </w:pPr>
            <w:r>
              <w:rPr>
                <w:rFonts w:eastAsiaTheme="minorEastAsia"/>
                <w:szCs w:val="21"/>
              </w:rPr>
              <w:t>三安光电</w:t>
            </w:r>
          </w:p>
        </w:tc>
        <w:tc>
          <w:tcPr>
            <w:tcW w:w="2880" w:type="dxa"/>
            <w:vAlign w:val="center"/>
          </w:tcPr>
          <w:p w:rsidR="008635BE" w:rsidRDefault="00056919">
            <w:pPr>
              <w:jc w:val="right"/>
            </w:pPr>
            <w:r>
              <w:rPr>
                <w:rFonts w:eastAsiaTheme="minorEastAsia"/>
                <w:szCs w:val="21"/>
              </w:rPr>
              <w:t>49,853,925.30</w:t>
            </w:r>
          </w:p>
        </w:tc>
        <w:tc>
          <w:tcPr>
            <w:tcW w:w="1620" w:type="dxa"/>
            <w:vAlign w:val="center"/>
          </w:tcPr>
          <w:p w:rsidR="008635BE" w:rsidRDefault="00056919">
            <w:pPr>
              <w:jc w:val="right"/>
            </w:pPr>
            <w:r>
              <w:rPr>
                <w:rFonts w:eastAsiaTheme="minorEastAsia"/>
                <w:szCs w:val="21"/>
              </w:rPr>
              <w:t>2.07</w:t>
            </w:r>
          </w:p>
        </w:tc>
      </w:tr>
      <w:tr w:rsidR="008635BE">
        <w:tc>
          <w:tcPr>
            <w:tcW w:w="870" w:type="dxa"/>
            <w:vAlign w:val="center"/>
          </w:tcPr>
          <w:p w:rsidR="008635BE" w:rsidRDefault="00056919">
            <w:pPr>
              <w:jc w:val="center"/>
            </w:pPr>
            <w:r>
              <w:rPr>
                <w:rFonts w:eastAsiaTheme="minorEastAsia"/>
                <w:szCs w:val="21"/>
              </w:rPr>
              <w:t>37</w:t>
            </w:r>
          </w:p>
        </w:tc>
        <w:tc>
          <w:tcPr>
            <w:tcW w:w="1650" w:type="dxa"/>
            <w:vAlign w:val="center"/>
          </w:tcPr>
          <w:p w:rsidR="008635BE" w:rsidRDefault="00056919">
            <w:pPr>
              <w:jc w:val="center"/>
            </w:pPr>
            <w:r>
              <w:rPr>
                <w:rFonts w:eastAsiaTheme="minorEastAsia"/>
                <w:szCs w:val="21"/>
              </w:rPr>
              <w:t>300253</w:t>
            </w:r>
          </w:p>
        </w:tc>
        <w:tc>
          <w:tcPr>
            <w:tcW w:w="1980" w:type="dxa"/>
            <w:vAlign w:val="center"/>
          </w:tcPr>
          <w:p w:rsidR="008635BE" w:rsidRDefault="00056919">
            <w:pPr>
              <w:jc w:val="center"/>
            </w:pPr>
            <w:r>
              <w:rPr>
                <w:rFonts w:eastAsiaTheme="minorEastAsia"/>
                <w:szCs w:val="21"/>
              </w:rPr>
              <w:t>卫宁健康</w:t>
            </w:r>
          </w:p>
        </w:tc>
        <w:tc>
          <w:tcPr>
            <w:tcW w:w="2880" w:type="dxa"/>
            <w:vAlign w:val="center"/>
          </w:tcPr>
          <w:p w:rsidR="008635BE" w:rsidRDefault="00056919">
            <w:pPr>
              <w:jc w:val="right"/>
            </w:pPr>
            <w:r>
              <w:rPr>
                <w:rFonts w:eastAsiaTheme="minorEastAsia"/>
                <w:szCs w:val="21"/>
              </w:rPr>
              <w:t>49,455,083.59</w:t>
            </w:r>
          </w:p>
        </w:tc>
        <w:tc>
          <w:tcPr>
            <w:tcW w:w="1620" w:type="dxa"/>
            <w:vAlign w:val="center"/>
          </w:tcPr>
          <w:p w:rsidR="008635BE" w:rsidRDefault="00056919">
            <w:pPr>
              <w:jc w:val="right"/>
            </w:pPr>
            <w:r>
              <w:rPr>
                <w:rFonts w:eastAsiaTheme="minorEastAsia"/>
                <w:szCs w:val="21"/>
              </w:rPr>
              <w:t>2.05</w:t>
            </w:r>
          </w:p>
        </w:tc>
      </w:tr>
      <w:tr w:rsidR="008635BE">
        <w:tc>
          <w:tcPr>
            <w:tcW w:w="870" w:type="dxa"/>
            <w:vAlign w:val="center"/>
          </w:tcPr>
          <w:p w:rsidR="008635BE" w:rsidRDefault="00056919">
            <w:pPr>
              <w:jc w:val="center"/>
            </w:pPr>
            <w:r>
              <w:rPr>
                <w:rFonts w:eastAsiaTheme="minorEastAsia"/>
                <w:szCs w:val="21"/>
              </w:rPr>
              <w:t>38</w:t>
            </w:r>
          </w:p>
        </w:tc>
        <w:tc>
          <w:tcPr>
            <w:tcW w:w="1650" w:type="dxa"/>
            <w:vAlign w:val="center"/>
          </w:tcPr>
          <w:p w:rsidR="008635BE" w:rsidRDefault="00056919">
            <w:pPr>
              <w:jc w:val="center"/>
            </w:pPr>
            <w:r>
              <w:rPr>
                <w:rFonts w:eastAsiaTheme="minorEastAsia"/>
                <w:szCs w:val="21"/>
              </w:rPr>
              <w:t>300207</w:t>
            </w:r>
          </w:p>
        </w:tc>
        <w:tc>
          <w:tcPr>
            <w:tcW w:w="1980" w:type="dxa"/>
            <w:vAlign w:val="center"/>
          </w:tcPr>
          <w:p w:rsidR="008635BE" w:rsidRDefault="00056919">
            <w:pPr>
              <w:jc w:val="center"/>
            </w:pPr>
            <w:r>
              <w:rPr>
                <w:rFonts w:eastAsiaTheme="minorEastAsia"/>
                <w:szCs w:val="21"/>
              </w:rPr>
              <w:t>欣旺达</w:t>
            </w:r>
          </w:p>
        </w:tc>
        <w:tc>
          <w:tcPr>
            <w:tcW w:w="2880" w:type="dxa"/>
            <w:vAlign w:val="center"/>
          </w:tcPr>
          <w:p w:rsidR="008635BE" w:rsidRDefault="00056919">
            <w:pPr>
              <w:jc w:val="right"/>
            </w:pPr>
            <w:r>
              <w:rPr>
                <w:rFonts w:eastAsiaTheme="minorEastAsia"/>
                <w:szCs w:val="21"/>
              </w:rPr>
              <w:t>48,877,028.60</w:t>
            </w:r>
          </w:p>
        </w:tc>
        <w:tc>
          <w:tcPr>
            <w:tcW w:w="1620" w:type="dxa"/>
            <w:vAlign w:val="center"/>
          </w:tcPr>
          <w:p w:rsidR="008635BE" w:rsidRDefault="00056919">
            <w:pPr>
              <w:jc w:val="right"/>
            </w:pPr>
            <w:r>
              <w:rPr>
                <w:rFonts w:eastAsiaTheme="minorEastAsia"/>
                <w:szCs w:val="21"/>
              </w:rPr>
              <w:t>2.03</w:t>
            </w:r>
          </w:p>
        </w:tc>
      </w:tr>
      <w:tr w:rsidR="008635BE">
        <w:tc>
          <w:tcPr>
            <w:tcW w:w="870" w:type="dxa"/>
            <w:vAlign w:val="center"/>
          </w:tcPr>
          <w:p w:rsidR="008635BE" w:rsidRDefault="00056919">
            <w:pPr>
              <w:jc w:val="center"/>
            </w:pPr>
            <w:r>
              <w:rPr>
                <w:rFonts w:eastAsiaTheme="minorEastAsia"/>
                <w:szCs w:val="21"/>
              </w:rPr>
              <w:t>39</w:t>
            </w:r>
          </w:p>
        </w:tc>
        <w:tc>
          <w:tcPr>
            <w:tcW w:w="1650" w:type="dxa"/>
            <w:vAlign w:val="center"/>
          </w:tcPr>
          <w:p w:rsidR="008635BE" w:rsidRDefault="00056919">
            <w:pPr>
              <w:jc w:val="center"/>
            </w:pPr>
            <w:r>
              <w:rPr>
                <w:rFonts w:eastAsiaTheme="minorEastAsia"/>
                <w:szCs w:val="21"/>
              </w:rPr>
              <w:t>300226</w:t>
            </w:r>
          </w:p>
        </w:tc>
        <w:tc>
          <w:tcPr>
            <w:tcW w:w="1980" w:type="dxa"/>
            <w:vAlign w:val="center"/>
          </w:tcPr>
          <w:p w:rsidR="008635BE" w:rsidRDefault="00056919">
            <w:pPr>
              <w:jc w:val="center"/>
            </w:pPr>
            <w:r>
              <w:rPr>
                <w:rFonts w:eastAsiaTheme="minorEastAsia"/>
                <w:szCs w:val="21"/>
              </w:rPr>
              <w:t>上海钢联</w:t>
            </w:r>
          </w:p>
        </w:tc>
        <w:tc>
          <w:tcPr>
            <w:tcW w:w="2880" w:type="dxa"/>
            <w:vAlign w:val="center"/>
          </w:tcPr>
          <w:p w:rsidR="008635BE" w:rsidRDefault="00056919">
            <w:pPr>
              <w:jc w:val="right"/>
            </w:pPr>
            <w:r>
              <w:rPr>
                <w:rFonts w:eastAsiaTheme="minorEastAsia"/>
                <w:szCs w:val="21"/>
              </w:rPr>
              <w:t>48,755,194.14</w:t>
            </w:r>
          </w:p>
        </w:tc>
        <w:tc>
          <w:tcPr>
            <w:tcW w:w="1620" w:type="dxa"/>
            <w:vAlign w:val="center"/>
          </w:tcPr>
          <w:p w:rsidR="008635BE" w:rsidRDefault="00056919">
            <w:pPr>
              <w:jc w:val="right"/>
            </w:pPr>
            <w:r>
              <w:rPr>
                <w:rFonts w:eastAsiaTheme="minorEastAsia"/>
                <w:szCs w:val="21"/>
              </w:rPr>
              <w:t>2.02</w:t>
            </w:r>
          </w:p>
        </w:tc>
      </w:tr>
      <w:tr w:rsidR="008635BE">
        <w:tc>
          <w:tcPr>
            <w:tcW w:w="870" w:type="dxa"/>
            <w:vAlign w:val="center"/>
          </w:tcPr>
          <w:p w:rsidR="008635BE" w:rsidRDefault="00056919">
            <w:pPr>
              <w:jc w:val="center"/>
            </w:pPr>
            <w:r>
              <w:rPr>
                <w:rFonts w:eastAsiaTheme="minorEastAsia"/>
                <w:szCs w:val="21"/>
              </w:rPr>
              <w:t>40</w:t>
            </w:r>
          </w:p>
        </w:tc>
        <w:tc>
          <w:tcPr>
            <w:tcW w:w="1650" w:type="dxa"/>
            <w:vAlign w:val="center"/>
          </w:tcPr>
          <w:p w:rsidR="008635BE" w:rsidRDefault="00056919">
            <w:pPr>
              <w:jc w:val="center"/>
            </w:pPr>
            <w:r>
              <w:rPr>
                <w:rFonts w:eastAsiaTheme="minorEastAsia"/>
                <w:szCs w:val="21"/>
              </w:rPr>
              <w:t>000001</w:t>
            </w:r>
          </w:p>
        </w:tc>
        <w:tc>
          <w:tcPr>
            <w:tcW w:w="1980" w:type="dxa"/>
            <w:vAlign w:val="center"/>
          </w:tcPr>
          <w:p w:rsidR="008635BE" w:rsidRDefault="00056919">
            <w:pPr>
              <w:jc w:val="center"/>
            </w:pPr>
            <w:r>
              <w:rPr>
                <w:rFonts w:eastAsiaTheme="minorEastAsia"/>
                <w:szCs w:val="21"/>
              </w:rPr>
              <w:t>平安银行</w:t>
            </w:r>
          </w:p>
        </w:tc>
        <w:tc>
          <w:tcPr>
            <w:tcW w:w="2880" w:type="dxa"/>
            <w:vAlign w:val="center"/>
          </w:tcPr>
          <w:p w:rsidR="008635BE" w:rsidRDefault="00056919">
            <w:pPr>
              <w:jc w:val="right"/>
            </w:pPr>
            <w:r>
              <w:rPr>
                <w:rFonts w:eastAsiaTheme="minorEastAsia"/>
                <w:szCs w:val="21"/>
              </w:rPr>
              <w:t>48,432,479.03</w:t>
            </w:r>
          </w:p>
        </w:tc>
        <w:tc>
          <w:tcPr>
            <w:tcW w:w="1620" w:type="dxa"/>
            <w:vAlign w:val="center"/>
          </w:tcPr>
          <w:p w:rsidR="008635BE" w:rsidRDefault="00056919">
            <w:pPr>
              <w:jc w:val="right"/>
            </w:pPr>
            <w:r>
              <w:rPr>
                <w:rFonts w:eastAsiaTheme="minorEastAsia"/>
                <w:szCs w:val="21"/>
              </w:rPr>
              <w:t>2.01</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635BE">
        <w:tc>
          <w:tcPr>
            <w:tcW w:w="870" w:type="dxa"/>
            <w:vAlign w:val="center"/>
          </w:tcPr>
          <w:p w:rsidR="008635BE" w:rsidRDefault="00056919">
            <w:pPr>
              <w:jc w:val="center"/>
            </w:pPr>
            <w:r>
              <w:rPr>
                <w:rFonts w:eastAsiaTheme="minorEastAsia"/>
                <w:szCs w:val="21"/>
              </w:rPr>
              <w:t>1</w:t>
            </w:r>
          </w:p>
        </w:tc>
        <w:tc>
          <w:tcPr>
            <w:tcW w:w="1650" w:type="dxa"/>
            <w:vAlign w:val="center"/>
          </w:tcPr>
          <w:p w:rsidR="008635BE" w:rsidRDefault="00056919">
            <w:pPr>
              <w:jc w:val="center"/>
            </w:pPr>
            <w:r>
              <w:rPr>
                <w:rFonts w:eastAsiaTheme="minorEastAsia"/>
                <w:szCs w:val="21"/>
              </w:rPr>
              <w:t>002384</w:t>
            </w:r>
          </w:p>
        </w:tc>
        <w:tc>
          <w:tcPr>
            <w:tcW w:w="1980" w:type="dxa"/>
            <w:vAlign w:val="center"/>
          </w:tcPr>
          <w:p w:rsidR="008635BE" w:rsidRDefault="00056919">
            <w:pPr>
              <w:jc w:val="center"/>
            </w:pPr>
            <w:r>
              <w:rPr>
                <w:rFonts w:eastAsiaTheme="minorEastAsia"/>
                <w:szCs w:val="21"/>
              </w:rPr>
              <w:t>东山精密</w:t>
            </w:r>
          </w:p>
        </w:tc>
        <w:tc>
          <w:tcPr>
            <w:tcW w:w="2880" w:type="dxa"/>
            <w:vAlign w:val="center"/>
          </w:tcPr>
          <w:p w:rsidR="008635BE" w:rsidRDefault="00056919">
            <w:pPr>
              <w:jc w:val="right"/>
            </w:pPr>
            <w:r>
              <w:rPr>
                <w:rFonts w:eastAsiaTheme="minorEastAsia"/>
                <w:szCs w:val="21"/>
              </w:rPr>
              <w:t>333,302,660.82</w:t>
            </w:r>
          </w:p>
        </w:tc>
        <w:tc>
          <w:tcPr>
            <w:tcW w:w="1620" w:type="dxa"/>
            <w:vAlign w:val="center"/>
          </w:tcPr>
          <w:p w:rsidR="008635BE" w:rsidRDefault="00056919">
            <w:pPr>
              <w:jc w:val="right"/>
            </w:pPr>
            <w:r>
              <w:rPr>
                <w:rFonts w:eastAsiaTheme="minorEastAsia"/>
                <w:szCs w:val="21"/>
              </w:rPr>
              <w:t>13.83</w:t>
            </w:r>
          </w:p>
        </w:tc>
      </w:tr>
      <w:tr w:rsidR="008635BE">
        <w:tc>
          <w:tcPr>
            <w:tcW w:w="870" w:type="dxa"/>
            <w:vAlign w:val="center"/>
          </w:tcPr>
          <w:p w:rsidR="008635BE" w:rsidRDefault="00056919">
            <w:pPr>
              <w:jc w:val="center"/>
            </w:pPr>
            <w:r>
              <w:rPr>
                <w:rFonts w:eastAsiaTheme="minorEastAsia"/>
                <w:szCs w:val="21"/>
              </w:rPr>
              <w:t>2</w:t>
            </w:r>
          </w:p>
        </w:tc>
        <w:tc>
          <w:tcPr>
            <w:tcW w:w="1650" w:type="dxa"/>
            <w:vAlign w:val="center"/>
          </w:tcPr>
          <w:p w:rsidR="008635BE" w:rsidRDefault="00056919">
            <w:pPr>
              <w:jc w:val="center"/>
            </w:pPr>
            <w:r>
              <w:rPr>
                <w:rFonts w:eastAsiaTheme="minorEastAsia"/>
                <w:szCs w:val="21"/>
              </w:rPr>
              <w:t>300033</w:t>
            </w:r>
          </w:p>
        </w:tc>
        <w:tc>
          <w:tcPr>
            <w:tcW w:w="1980" w:type="dxa"/>
            <w:vAlign w:val="center"/>
          </w:tcPr>
          <w:p w:rsidR="008635BE" w:rsidRDefault="00056919">
            <w:pPr>
              <w:jc w:val="center"/>
            </w:pPr>
            <w:r>
              <w:rPr>
                <w:rFonts w:eastAsiaTheme="minorEastAsia"/>
                <w:szCs w:val="21"/>
              </w:rPr>
              <w:t>同花顺</w:t>
            </w:r>
          </w:p>
        </w:tc>
        <w:tc>
          <w:tcPr>
            <w:tcW w:w="2880" w:type="dxa"/>
            <w:vAlign w:val="center"/>
          </w:tcPr>
          <w:p w:rsidR="008635BE" w:rsidRDefault="00056919">
            <w:pPr>
              <w:jc w:val="right"/>
            </w:pPr>
            <w:r>
              <w:rPr>
                <w:rFonts w:eastAsiaTheme="minorEastAsia"/>
                <w:szCs w:val="21"/>
              </w:rPr>
              <w:t>288,605,259.62</w:t>
            </w:r>
          </w:p>
        </w:tc>
        <w:tc>
          <w:tcPr>
            <w:tcW w:w="1620" w:type="dxa"/>
            <w:vAlign w:val="center"/>
          </w:tcPr>
          <w:p w:rsidR="008635BE" w:rsidRDefault="00056919">
            <w:pPr>
              <w:jc w:val="right"/>
            </w:pPr>
            <w:r>
              <w:rPr>
                <w:rFonts w:eastAsiaTheme="minorEastAsia"/>
                <w:szCs w:val="21"/>
              </w:rPr>
              <w:t>11.97</w:t>
            </w:r>
          </w:p>
        </w:tc>
      </w:tr>
      <w:tr w:rsidR="008635BE">
        <w:tc>
          <w:tcPr>
            <w:tcW w:w="870" w:type="dxa"/>
            <w:vAlign w:val="center"/>
          </w:tcPr>
          <w:p w:rsidR="008635BE" w:rsidRDefault="00056919">
            <w:pPr>
              <w:jc w:val="center"/>
            </w:pPr>
            <w:r>
              <w:rPr>
                <w:rFonts w:eastAsiaTheme="minorEastAsia"/>
                <w:szCs w:val="21"/>
              </w:rPr>
              <w:t>3</w:t>
            </w:r>
          </w:p>
        </w:tc>
        <w:tc>
          <w:tcPr>
            <w:tcW w:w="1650" w:type="dxa"/>
            <w:vAlign w:val="center"/>
          </w:tcPr>
          <w:p w:rsidR="008635BE" w:rsidRDefault="00056919">
            <w:pPr>
              <w:jc w:val="center"/>
            </w:pPr>
            <w:r>
              <w:rPr>
                <w:rFonts w:eastAsiaTheme="minorEastAsia"/>
                <w:szCs w:val="21"/>
              </w:rPr>
              <w:t>300383</w:t>
            </w:r>
          </w:p>
        </w:tc>
        <w:tc>
          <w:tcPr>
            <w:tcW w:w="1980" w:type="dxa"/>
            <w:vAlign w:val="center"/>
          </w:tcPr>
          <w:p w:rsidR="008635BE" w:rsidRDefault="00056919">
            <w:pPr>
              <w:jc w:val="center"/>
            </w:pPr>
            <w:r>
              <w:rPr>
                <w:rFonts w:eastAsiaTheme="minorEastAsia"/>
                <w:szCs w:val="21"/>
              </w:rPr>
              <w:t>光环新网</w:t>
            </w:r>
          </w:p>
        </w:tc>
        <w:tc>
          <w:tcPr>
            <w:tcW w:w="2880" w:type="dxa"/>
            <w:vAlign w:val="center"/>
          </w:tcPr>
          <w:p w:rsidR="008635BE" w:rsidRDefault="00056919">
            <w:pPr>
              <w:jc w:val="right"/>
            </w:pPr>
            <w:r>
              <w:rPr>
                <w:rFonts w:eastAsiaTheme="minorEastAsia"/>
                <w:szCs w:val="21"/>
              </w:rPr>
              <w:t>251,237,723.25</w:t>
            </w:r>
          </w:p>
        </w:tc>
        <w:tc>
          <w:tcPr>
            <w:tcW w:w="1620" w:type="dxa"/>
            <w:vAlign w:val="center"/>
          </w:tcPr>
          <w:p w:rsidR="008635BE" w:rsidRDefault="00056919">
            <w:pPr>
              <w:jc w:val="right"/>
            </w:pPr>
            <w:r>
              <w:rPr>
                <w:rFonts w:eastAsiaTheme="minorEastAsia"/>
                <w:szCs w:val="21"/>
              </w:rPr>
              <w:t>10.42</w:t>
            </w:r>
          </w:p>
        </w:tc>
      </w:tr>
      <w:tr w:rsidR="008635BE">
        <w:tc>
          <w:tcPr>
            <w:tcW w:w="870" w:type="dxa"/>
            <w:vAlign w:val="center"/>
          </w:tcPr>
          <w:p w:rsidR="008635BE" w:rsidRDefault="00056919">
            <w:pPr>
              <w:jc w:val="center"/>
            </w:pPr>
            <w:r>
              <w:rPr>
                <w:rFonts w:eastAsiaTheme="minorEastAsia"/>
                <w:szCs w:val="21"/>
              </w:rPr>
              <w:t>4</w:t>
            </w:r>
          </w:p>
        </w:tc>
        <w:tc>
          <w:tcPr>
            <w:tcW w:w="1650" w:type="dxa"/>
            <w:vAlign w:val="center"/>
          </w:tcPr>
          <w:p w:rsidR="008635BE" w:rsidRDefault="00056919">
            <w:pPr>
              <w:jc w:val="center"/>
            </w:pPr>
            <w:r>
              <w:rPr>
                <w:rFonts w:eastAsiaTheme="minorEastAsia"/>
                <w:szCs w:val="21"/>
              </w:rPr>
              <w:t>300059</w:t>
            </w:r>
          </w:p>
        </w:tc>
        <w:tc>
          <w:tcPr>
            <w:tcW w:w="1980" w:type="dxa"/>
            <w:vAlign w:val="center"/>
          </w:tcPr>
          <w:p w:rsidR="008635BE" w:rsidRDefault="00056919">
            <w:pPr>
              <w:jc w:val="center"/>
            </w:pPr>
            <w:r>
              <w:rPr>
                <w:rFonts w:eastAsiaTheme="minorEastAsia"/>
                <w:szCs w:val="21"/>
              </w:rPr>
              <w:t>东方财富</w:t>
            </w:r>
          </w:p>
        </w:tc>
        <w:tc>
          <w:tcPr>
            <w:tcW w:w="2880" w:type="dxa"/>
            <w:vAlign w:val="center"/>
          </w:tcPr>
          <w:p w:rsidR="008635BE" w:rsidRDefault="00056919">
            <w:pPr>
              <w:jc w:val="right"/>
            </w:pPr>
            <w:r>
              <w:rPr>
                <w:rFonts w:eastAsiaTheme="minorEastAsia"/>
                <w:szCs w:val="21"/>
              </w:rPr>
              <w:t>174,723,212.72</w:t>
            </w:r>
          </w:p>
        </w:tc>
        <w:tc>
          <w:tcPr>
            <w:tcW w:w="1620" w:type="dxa"/>
            <w:vAlign w:val="center"/>
          </w:tcPr>
          <w:p w:rsidR="008635BE" w:rsidRDefault="00056919">
            <w:pPr>
              <w:jc w:val="right"/>
            </w:pPr>
            <w:r>
              <w:rPr>
                <w:rFonts w:eastAsiaTheme="minorEastAsia"/>
                <w:szCs w:val="21"/>
              </w:rPr>
              <w:t>7.25</w:t>
            </w:r>
          </w:p>
        </w:tc>
      </w:tr>
      <w:tr w:rsidR="008635BE">
        <w:tc>
          <w:tcPr>
            <w:tcW w:w="870" w:type="dxa"/>
            <w:vAlign w:val="center"/>
          </w:tcPr>
          <w:p w:rsidR="008635BE" w:rsidRDefault="00056919">
            <w:pPr>
              <w:jc w:val="center"/>
            </w:pPr>
            <w:r>
              <w:rPr>
                <w:rFonts w:eastAsiaTheme="minorEastAsia"/>
                <w:szCs w:val="21"/>
              </w:rPr>
              <w:t>5</w:t>
            </w:r>
          </w:p>
        </w:tc>
        <w:tc>
          <w:tcPr>
            <w:tcW w:w="1650" w:type="dxa"/>
            <w:vAlign w:val="center"/>
          </w:tcPr>
          <w:p w:rsidR="008635BE" w:rsidRDefault="00056919">
            <w:pPr>
              <w:jc w:val="center"/>
            </w:pPr>
            <w:r>
              <w:rPr>
                <w:rFonts w:eastAsiaTheme="minorEastAsia"/>
                <w:szCs w:val="21"/>
              </w:rPr>
              <w:t>300498</w:t>
            </w:r>
          </w:p>
        </w:tc>
        <w:tc>
          <w:tcPr>
            <w:tcW w:w="1980" w:type="dxa"/>
            <w:vAlign w:val="center"/>
          </w:tcPr>
          <w:p w:rsidR="008635BE" w:rsidRDefault="00056919">
            <w:pPr>
              <w:jc w:val="center"/>
            </w:pPr>
            <w:r>
              <w:rPr>
                <w:rFonts w:eastAsiaTheme="minorEastAsia"/>
                <w:szCs w:val="21"/>
              </w:rPr>
              <w:t>温氏股份</w:t>
            </w:r>
          </w:p>
        </w:tc>
        <w:tc>
          <w:tcPr>
            <w:tcW w:w="2880" w:type="dxa"/>
            <w:vAlign w:val="center"/>
          </w:tcPr>
          <w:p w:rsidR="008635BE" w:rsidRDefault="00056919">
            <w:pPr>
              <w:jc w:val="right"/>
            </w:pPr>
            <w:r>
              <w:rPr>
                <w:rFonts w:eastAsiaTheme="minorEastAsia"/>
                <w:szCs w:val="21"/>
              </w:rPr>
              <w:t>163,607,246.83</w:t>
            </w:r>
          </w:p>
        </w:tc>
        <w:tc>
          <w:tcPr>
            <w:tcW w:w="1620" w:type="dxa"/>
            <w:vAlign w:val="center"/>
          </w:tcPr>
          <w:p w:rsidR="008635BE" w:rsidRDefault="00056919">
            <w:pPr>
              <w:jc w:val="right"/>
            </w:pPr>
            <w:r>
              <w:rPr>
                <w:rFonts w:eastAsiaTheme="minorEastAsia"/>
                <w:szCs w:val="21"/>
              </w:rPr>
              <w:t>6.79</w:t>
            </w:r>
          </w:p>
        </w:tc>
      </w:tr>
      <w:tr w:rsidR="008635BE">
        <w:tc>
          <w:tcPr>
            <w:tcW w:w="870" w:type="dxa"/>
            <w:vAlign w:val="center"/>
          </w:tcPr>
          <w:p w:rsidR="008635BE" w:rsidRDefault="00056919">
            <w:pPr>
              <w:jc w:val="center"/>
            </w:pPr>
            <w:r>
              <w:rPr>
                <w:rFonts w:eastAsiaTheme="minorEastAsia"/>
                <w:szCs w:val="21"/>
              </w:rPr>
              <w:t>6</w:t>
            </w:r>
          </w:p>
        </w:tc>
        <w:tc>
          <w:tcPr>
            <w:tcW w:w="1650" w:type="dxa"/>
            <w:vAlign w:val="center"/>
          </w:tcPr>
          <w:p w:rsidR="008635BE" w:rsidRDefault="00056919">
            <w:pPr>
              <w:jc w:val="center"/>
            </w:pPr>
            <w:r>
              <w:rPr>
                <w:rFonts w:eastAsiaTheme="minorEastAsia"/>
                <w:szCs w:val="21"/>
              </w:rPr>
              <w:t>002036</w:t>
            </w:r>
          </w:p>
        </w:tc>
        <w:tc>
          <w:tcPr>
            <w:tcW w:w="1980" w:type="dxa"/>
            <w:vAlign w:val="center"/>
          </w:tcPr>
          <w:p w:rsidR="008635BE" w:rsidRDefault="00056919">
            <w:pPr>
              <w:jc w:val="center"/>
            </w:pPr>
            <w:r>
              <w:rPr>
                <w:rFonts w:eastAsiaTheme="minorEastAsia"/>
                <w:szCs w:val="21"/>
              </w:rPr>
              <w:t>联创电子</w:t>
            </w:r>
          </w:p>
        </w:tc>
        <w:tc>
          <w:tcPr>
            <w:tcW w:w="2880" w:type="dxa"/>
            <w:vAlign w:val="center"/>
          </w:tcPr>
          <w:p w:rsidR="008635BE" w:rsidRDefault="00056919">
            <w:pPr>
              <w:jc w:val="right"/>
            </w:pPr>
            <w:r>
              <w:rPr>
                <w:rFonts w:eastAsiaTheme="minorEastAsia"/>
                <w:szCs w:val="21"/>
              </w:rPr>
              <w:t>160,523,658.13</w:t>
            </w:r>
          </w:p>
        </w:tc>
        <w:tc>
          <w:tcPr>
            <w:tcW w:w="1620" w:type="dxa"/>
            <w:vAlign w:val="center"/>
          </w:tcPr>
          <w:p w:rsidR="008635BE" w:rsidRDefault="00056919">
            <w:pPr>
              <w:jc w:val="right"/>
            </w:pPr>
            <w:r>
              <w:rPr>
                <w:rFonts w:eastAsiaTheme="minorEastAsia"/>
                <w:szCs w:val="21"/>
              </w:rPr>
              <w:t>6.66</w:t>
            </w:r>
          </w:p>
        </w:tc>
      </w:tr>
      <w:tr w:rsidR="008635BE">
        <w:tc>
          <w:tcPr>
            <w:tcW w:w="870" w:type="dxa"/>
            <w:vAlign w:val="center"/>
          </w:tcPr>
          <w:p w:rsidR="008635BE" w:rsidRDefault="00056919">
            <w:pPr>
              <w:jc w:val="center"/>
            </w:pPr>
            <w:r>
              <w:rPr>
                <w:rFonts w:eastAsiaTheme="minorEastAsia"/>
                <w:szCs w:val="21"/>
              </w:rPr>
              <w:t>7</w:t>
            </w:r>
          </w:p>
        </w:tc>
        <w:tc>
          <w:tcPr>
            <w:tcW w:w="1650" w:type="dxa"/>
            <w:vAlign w:val="center"/>
          </w:tcPr>
          <w:p w:rsidR="008635BE" w:rsidRDefault="00056919">
            <w:pPr>
              <w:jc w:val="center"/>
            </w:pPr>
            <w:r>
              <w:rPr>
                <w:rFonts w:eastAsiaTheme="minorEastAsia"/>
                <w:szCs w:val="21"/>
              </w:rPr>
              <w:t>300316</w:t>
            </w:r>
          </w:p>
        </w:tc>
        <w:tc>
          <w:tcPr>
            <w:tcW w:w="1980" w:type="dxa"/>
            <w:vAlign w:val="center"/>
          </w:tcPr>
          <w:p w:rsidR="008635BE" w:rsidRDefault="00056919">
            <w:pPr>
              <w:jc w:val="center"/>
            </w:pPr>
            <w:r>
              <w:rPr>
                <w:rFonts w:eastAsiaTheme="minorEastAsia"/>
                <w:szCs w:val="21"/>
              </w:rPr>
              <w:t>晶盛机电</w:t>
            </w:r>
          </w:p>
        </w:tc>
        <w:tc>
          <w:tcPr>
            <w:tcW w:w="2880" w:type="dxa"/>
            <w:vAlign w:val="center"/>
          </w:tcPr>
          <w:p w:rsidR="008635BE" w:rsidRDefault="00056919">
            <w:pPr>
              <w:jc w:val="right"/>
            </w:pPr>
            <w:r>
              <w:rPr>
                <w:rFonts w:eastAsiaTheme="minorEastAsia"/>
                <w:szCs w:val="21"/>
              </w:rPr>
              <w:t>146,417,313.23</w:t>
            </w:r>
          </w:p>
        </w:tc>
        <w:tc>
          <w:tcPr>
            <w:tcW w:w="1620" w:type="dxa"/>
            <w:vAlign w:val="center"/>
          </w:tcPr>
          <w:p w:rsidR="008635BE" w:rsidRDefault="00056919">
            <w:pPr>
              <w:jc w:val="right"/>
            </w:pPr>
            <w:r>
              <w:rPr>
                <w:rFonts w:eastAsiaTheme="minorEastAsia"/>
                <w:szCs w:val="21"/>
              </w:rPr>
              <w:t>6.07</w:t>
            </w:r>
          </w:p>
        </w:tc>
      </w:tr>
      <w:tr w:rsidR="008635BE">
        <w:tc>
          <w:tcPr>
            <w:tcW w:w="870" w:type="dxa"/>
            <w:vAlign w:val="center"/>
          </w:tcPr>
          <w:p w:rsidR="008635BE" w:rsidRDefault="00056919">
            <w:pPr>
              <w:jc w:val="center"/>
            </w:pPr>
            <w:r>
              <w:rPr>
                <w:rFonts w:eastAsiaTheme="minorEastAsia"/>
                <w:szCs w:val="21"/>
              </w:rPr>
              <w:t>8</w:t>
            </w:r>
          </w:p>
        </w:tc>
        <w:tc>
          <w:tcPr>
            <w:tcW w:w="1650" w:type="dxa"/>
            <w:vAlign w:val="center"/>
          </w:tcPr>
          <w:p w:rsidR="008635BE" w:rsidRDefault="00056919">
            <w:pPr>
              <w:jc w:val="center"/>
            </w:pPr>
            <w:r>
              <w:rPr>
                <w:rFonts w:eastAsiaTheme="minorEastAsia"/>
                <w:szCs w:val="21"/>
              </w:rPr>
              <w:t>002179</w:t>
            </w:r>
          </w:p>
        </w:tc>
        <w:tc>
          <w:tcPr>
            <w:tcW w:w="1980" w:type="dxa"/>
            <w:vAlign w:val="center"/>
          </w:tcPr>
          <w:p w:rsidR="008635BE" w:rsidRDefault="00056919">
            <w:pPr>
              <w:jc w:val="center"/>
            </w:pPr>
            <w:r>
              <w:rPr>
                <w:rFonts w:eastAsiaTheme="minorEastAsia"/>
                <w:szCs w:val="21"/>
              </w:rPr>
              <w:t>中航光电</w:t>
            </w:r>
          </w:p>
        </w:tc>
        <w:tc>
          <w:tcPr>
            <w:tcW w:w="2880" w:type="dxa"/>
            <w:vAlign w:val="center"/>
          </w:tcPr>
          <w:p w:rsidR="008635BE" w:rsidRDefault="00056919">
            <w:pPr>
              <w:jc w:val="right"/>
            </w:pPr>
            <w:r>
              <w:rPr>
                <w:rFonts w:eastAsiaTheme="minorEastAsia"/>
                <w:szCs w:val="21"/>
              </w:rPr>
              <w:t>122,119,602.32</w:t>
            </w:r>
          </w:p>
        </w:tc>
        <w:tc>
          <w:tcPr>
            <w:tcW w:w="1620" w:type="dxa"/>
            <w:vAlign w:val="center"/>
          </w:tcPr>
          <w:p w:rsidR="008635BE" w:rsidRDefault="00056919">
            <w:pPr>
              <w:jc w:val="right"/>
            </w:pPr>
            <w:r>
              <w:rPr>
                <w:rFonts w:eastAsiaTheme="minorEastAsia"/>
                <w:szCs w:val="21"/>
              </w:rPr>
              <w:t>5.07</w:t>
            </w:r>
          </w:p>
        </w:tc>
      </w:tr>
      <w:tr w:rsidR="008635BE">
        <w:tc>
          <w:tcPr>
            <w:tcW w:w="870" w:type="dxa"/>
            <w:vAlign w:val="center"/>
          </w:tcPr>
          <w:p w:rsidR="008635BE" w:rsidRDefault="00056919">
            <w:pPr>
              <w:jc w:val="center"/>
            </w:pPr>
            <w:r>
              <w:rPr>
                <w:rFonts w:eastAsiaTheme="minorEastAsia"/>
                <w:szCs w:val="21"/>
              </w:rPr>
              <w:t>9</w:t>
            </w:r>
          </w:p>
        </w:tc>
        <w:tc>
          <w:tcPr>
            <w:tcW w:w="1650" w:type="dxa"/>
            <w:vAlign w:val="center"/>
          </w:tcPr>
          <w:p w:rsidR="008635BE" w:rsidRDefault="00056919">
            <w:pPr>
              <w:jc w:val="center"/>
            </w:pPr>
            <w:r>
              <w:rPr>
                <w:rFonts w:eastAsiaTheme="minorEastAsia"/>
                <w:szCs w:val="21"/>
              </w:rPr>
              <w:t>002202</w:t>
            </w:r>
          </w:p>
        </w:tc>
        <w:tc>
          <w:tcPr>
            <w:tcW w:w="1980" w:type="dxa"/>
            <w:vAlign w:val="center"/>
          </w:tcPr>
          <w:p w:rsidR="008635BE" w:rsidRDefault="00056919">
            <w:pPr>
              <w:jc w:val="center"/>
            </w:pPr>
            <w:r>
              <w:rPr>
                <w:rFonts w:eastAsiaTheme="minorEastAsia"/>
                <w:szCs w:val="21"/>
              </w:rPr>
              <w:t>金风科技</w:t>
            </w:r>
          </w:p>
        </w:tc>
        <w:tc>
          <w:tcPr>
            <w:tcW w:w="2880" w:type="dxa"/>
            <w:vAlign w:val="center"/>
          </w:tcPr>
          <w:p w:rsidR="008635BE" w:rsidRDefault="00056919">
            <w:pPr>
              <w:jc w:val="right"/>
            </w:pPr>
            <w:r>
              <w:rPr>
                <w:rFonts w:eastAsiaTheme="minorEastAsia"/>
                <w:szCs w:val="21"/>
              </w:rPr>
              <w:t>122,114,719.10</w:t>
            </w:r>
          </w:p>
        </w:tc>
        <w:tc>
          <w:tcPr>
            <w:tcW w:w="1620" w:type="dxa"/>
            <w:vAlign w:val="center"/>
          </w:tcPr>
          <w:p w:rsidR="008635BE" w:rsidRDefault="00056919">
            <w:pPr>
              <w:jc w:val="right"/>
            </w:pPr>
            <w:r>
              <w:rPr>
                <w:rFonts w:eastAsiaTheme="minorEastAsia"/>
                <w:szCs w:val="21"/>
              </w:rPr>
              <w:t>5.07</w:t>
            </w:r>
          </w:p>
        </w:tc>
      </w:tr>
      <w:tr w:rsidR="008635BE">
        <w:tc>
          <w:tcPr>
            <w:tcW w:w="870" w:type="dxa"/>
            <w:vAlign w:val="center"/>
          </w:tcPr>
          <w:p w:rsidR="008635BE" w:rsidRDefault="00056919">
            <w:pPr>
              <w:jc w:val="center"/>
            </w:pPr>
            <w:r>
              <w:rPr>
                <w:rFonts w:eastAsiaTheme="minorEastAsia"/>
                <w:szCs w:val="21"/>
              </w:rPr>
              <w:t>10</w:t>
            </w:r>
          </w:p>
        </w:tc>
        <w:tc>
          <w:tcPr>
            <w:tcW w:w="1650" w:type="dxa"/>
            <w:vAlign w:val="center"/>
          </w:tcPr>
          <w:p w:rsidR="008635BE" w:rsidRDefault="00056919">
            <w:pPr>
              <w:jc w:val="center"/>
            </w:pPr>
            <w:r>
              <w:rPr>
                <w:rFonts w:eastAsiaTheme="minorEastAsia"/>
                <w:szCs w:val="21"/>
              </w:rPr>
              <w:t>300450</w:t>
            </w:r>
          </w:p>
        </w:tc>
        <w:tc>
          <w:tcPr>
            <w:tcW w:w="1980" w:type="dxa"/>
            <w:vAlign w:val="center"/>
          </w:tcPr>
          <w:p w:rsidR="008635BE" w:rsidRDefault="00056919">
            <w:pPr>
              <w:jc w:val="center"/>
            </w:pPr>
            <w:r>
              <w:rPr>
                <w:rFonts w:eastAsiaTheme="minorEastAsia"/>
                <w:szCs w:val="21"/>
              </w:rPr>
              <w:t>先导智能</w:t>
            </w:r>
          </w:p>
        </w:tc>
        <w:tc>
          <w:tcPr>
            <w:tcW w:w="2880" w:type="dxa"/>
            <w:vAlign w:val="center"/>
          </w:tcPr>
          <w:p w:rsidR="008635BE" w:rsidRDefault="00056919">
            <w:pPr>
              <w:jc w:val="right"/>
            </w:pPr>
            <w:r>
              <w:rPr>
                <w:rFonts w:eastAsiaTheme="minorEastAsia"/>
                <w:szCs w:val="21"/>
              </w:rPr>
              <w:t>115,678,836.61</w:t>
            </w:r>
          </w:p>
        </w:tc>
        <w:tc>
          <w:tcPr>
            <w:tcW w:w="1620" w:type="dxa"/>
            <w:vAlign w:val="center"/>
          </w:tcPr>
          <w:p w:rsidR="008635BE" w:rsidRDefault="00056919">
            <w:pPr>
              <w:jc w:val="right"/>
            </w:pPr>
            <w:r>
              <w:rPr>
                <w:rFonts w:eastAsiaTheme="minorEastAsia"/>
                <w:szCs w:val="21"/>
              </w:rPr>
              <w:t>4.80</w:t>
            </w:r>
          </w:p>
        </w:tc>
      </w:tr>
      <w:tr w:rsidR="008635BE">
        <w:tc>
          <w:tcPr>
            <w:tcW w:w="870" w:type="dxa"/>
            <w:vAlign w:val="center"/>
          </w:tcPr>
          <w:p w:rsidR="008635BE" w:rsidRDefault="00056919">
            <w:pPr>
              <w:jc w:val="center"/>
            </w:pPr>
            <w:r>
              <w:rPr>
                <w:rFonts w:eastAsiaTheme="minorEastAsia"/>
                <w:szCs w:val="21"/>
              </w:rPr>
              <w:t>11</w:t>
            </w:r>
          </w:p>
        </w:tc>
        <w:tc>
          <w:tcPr>
            <w:tcW w:w="1650" w:type="dxa"/>
            <w:vAlign w:val="center"/>
          </w:tcPr>
          <w:p w:rsidR="008635BE" w:rsidRDefault="00056919">
            <w:pPr>
              <w:jc w:val="center"/>
            </w:pPr>
            <w:r>
              <w:rPr>
                <w:rFonts w:eastAsiaTheme="minorEastAsia"/>
                <w:szCs w:val="21"/>
              </w:rPr>
              <w:t>600030</w:t>
            </w:r>
          </w:p>
        </w:tc>
        <w:tc>
          <w:tcPr>
            <w:tcW w:w="1980" w:type="dxa"/>
            <w:vAlign w:val="center"/>
          </w:tcPr>
          <w:p w:rsidR="008635BE" w:rsidRDefault="00056919">
            <w:pPr>
              <w:jc w:val="center"/>
            </w:pPr>
            <w:r>
              <w:rPr>
                <w:rFonts w:eastAsiaTheme="minorEastAsia"/>
                <w:szCs w:val="21"/>
              </w:rPr>
              <w:t>中信证券</w:t>
            </w:r>
          </w:p>
        </w:tc>
        <w:tc>
          <w:tcPr>
            <w:tcW w:w="2880" w:type="dxa"/>
            <w:vAlign w:val="center"/>
          </w:tcPr>
          <w:p w:rsidR="008635BE" w:rsidRDefault="00056919">
            <w:pPr>
              <w:jc w:val="right"/>
            </w:pPr>
            <w:r>
              <w:rPr>
                <w:rFonts w:eastAsiaTheme="minorEastAsia"/>
                <w:szCs w:val="21"/>
              </w:rPr>
              <w:t>104,601,814.71</w:t>
            </w:r>
          </w:p>
        </w:tc>
        <w:tc>
          <w:tcPr>
            <w:tcW w:w="1620" w:type="dxa"/>
            <w:vAlign w:val="center"/>
          </w:tcPr>
          <w:p w:rsidR="008635BE" w:rsidRDefault="00056919">
            <w:pPr>
              <w:jc w:val="right"/>
            </w:pPr>
            <w:r>
              <w:rPr>
                <w:rFonts w:eastAsiaTheme="minorEastAsia"/>
                <w:szCs w:val="21"/>
              </w:rPr>
              <w:t>4.34</w:t>
            </w:r>
          </w:p>
        </w:tc>
      </w:tr>
      <w:tr w:rsidR="008635BE">
        <w:tc>
          <w:tcPr>
            <w:tcW w:w="870" w:type="dxa"/>
            <w:vAlign w:val="center"/>
          </w:tcPr>
          <w:p w:rsidR="008635BE" w:rsidRDefault="00056919">
            <w:pPr>
              <w:jc w:val="center"/>
            </w:pPr>
            <w:r>
              <w:rPr>
                <w:rFonts w:eastAsiaTheme="minorEastAsia"/>
                <w:szCs w:val="21"/>
              </w:rPr>
              <w:t>12</w:t>
            </w:r>
          </w:p>
        </w:tc>
        <w:tc>
          <w:tcPr>
            <w:tcW w:w="1650" w:type="dxa"/>
            <w:vAlign w:val="center"/>
          </w:tcPr>
          <w:p w:rsidR="008635BE" w:rsidRDefault="00056919">
            <w:pPr>
              <w:jc w:val="center"/>
            </w:pPr>
            <w:r>
              <w:rPr>
                <w:rFonts w:eastAsiaTheme="minorEastAsia"/>
                <w:szCs w:val="21"/>
              </w:rPr>
              <w:t>603986</w:t>
            </w:r>
          </w:p>
        </w:tc>
        <w:tc>
          <w:tcPr>
            <w:tcW w:w="1980" w:type="dxa"/>
            <w:vAlign w:val="center"/>
          </w:tcPr>
          <w:p w:rsidR="008635BE" w:rsidRDefault="00056919">
            <w:pPr>
              <w:jc w:val="center"/>
            </w:pPr>
            <w:r>
              <w:rPr>
                <w:rFonts w:eastAsiaTheme="minorEastAsia"/>
                <w:szCs w:val="21"/>
              </w:rPr>
              <w:t>兆易创新</w:t>
            </w:r>
          </w:p>
        </w:tc>
        <w:tc>
          <w:tcPr>
            <w:tcW w:w="2880" w:type="dxa"/>
            <w:vAlign w:val="center"/>
          </w:tcPr>
          <w:p w:rsidR="008635BE" w:rsidRDefault="00056919">
            <w:pPr>
              <w:jc w:val="right"/>
            </w:pPr>
            <w:r>
              <w:rPr>
                <w:rFonts w:eastAsiaTheme="minorEastAsia"/>
                <w:szCs w:val="21"/>
              </w:rPr>
              <w:t>99,758,212.00</w:t>
            </w:r>
          </w:p>
        </w:tc>
        <w:tc>
          <w:tcPr>
            <w:tcW w:w="1620" w:type="dxa"/>
            <w:vAlign w:val="center"/>
          </w:tcPr>
          <w:p w:rsidR="008635BE" w:rsidRDefault="00056919">
            <w:pPr>
              <w:jc w:val="right"/>
            </w:pPr>
            <w:r>
              <w:rPr>
                <w:rFonts w:eastAsiaTheme="minorEastAsia"/>
                <w:szCs w:val="21"/>
              </w:rPr>
              <w:t>4.14</w:t>
            </w:r>
          </w:p>
        </w:tc>
      </w:tr>
      <w:tr w:rsidR="008635BE">
        <w:tc>
          <w:tcPr>
            <w:tcW w:w="870" w:type="dxa"/>
            <w:vAlign w:val="center"/>
          </w:tcPr>
          <w:p w:rsidR="008635BE" w:rsidRDefault="00056919">
            <w:pPr>
              <w:jc w:val="center"/>
            </w:pPr>
            <w:r>
              <w:rPr>
                <w:rFonts w:eastAsiaTheme="minorEastAsia"/>
                <w:szCs w:val="21"/>
              </w:rPr>
              <w:t>13</w:t>
            </w:r>
          </w:p>
        </w:tc>
        <w:tc>
          <w:tcPr>
            <w:tcW w:w="1650" w:type="dxa"/>
            <w:vAlign w:val="center"/>
          </w:tcPr>
          <w:p w:rsidR="008635BE" w:rsidRDefault="00056919">
            <w:pPr>
              <w:jc w:val="center"/>
            </w:pPr>
            <w:r>
              <w:rPr>
                <w:rFonts w:eastAsiaTheme="minorEastAsia"/>
                <w:szCs w:val="21"/>
              </w:rPr>
              <w:t>603799</w:t>
            </w:r>
          </w:p>
        </w:tc>
        <w:tc>
          <w:tcPr>
            <w:tcW w:w="1980" w:type="dxa"/>
            <w:vAlign w:val="center"/>
          </w:tcPr>
          <w:p w:rsidR="008635BE" w:rsidRDefault="00056919">
            <w:pPr>
              <w:jc w:val="center"/>
            </w:pPr>
            <w:r>
              <w:rPr>
                <w:rFonts w:eastAsiaTheme="minorEastAsia"/>
                <w:szCs w:val="21"/>
              </w:rPr>
              <w:t>华友钴业</w:t>
            </w:r>
          </w:p>
        </w:tc>
        <w:tc>
          <w:tcPr>
            <w:tcW w:w="2880" w:type="dxa"/>
            <w:vAlign w:val="center"/>
          </w:tcPr>
          <w:p w:rsidR="008635BE" w:rsidRDefault="00056919">
            <w:pPr>
              <w:jc w:val="right"/>
            </w:pPr>
            <w:r>
              <w:rPr>
                <w:rFonts w:eastAsiaTheme="minorEastAsia"/>
                <w:szCs w:val="21"/>
              </w:rPr>
              <w:t>99,043,060.42</w:t>
            </w:r>
          </w:p>
        </w:tc>
        <w:tc>
          <w:tcPr>
            <w:tcW w:w="1620" w:type="dxa"/>
            <w:vAlign w:val="center"/>
          </w:tcPr>
          <w:p w:rsidR="008635BE" w:rsidRDefault="00056919">
            <w:pPr>
              <w:jc w:val="right"/>
            </w:pPr>
            <w:r>
              <w:rPr>
                <w:rFonts w:eastAsiaTheme="minorEastAsia"/>
                <w:szCs w:val="21"/>
              </w:rPr>
              <w:t>4.11</w:t>
            </w:r>
          </w:p>
        </w:tc>
      </w:tr>
      <w:tr w:rsidR="008635BE">
        <w:tc>
          <w:tcPr>
            <w:tcW w:w="870" w:type="dxa"/>
            <w:vAlign w:val="center"/>
          </w:tcPr>
          <w:p w:rsidR="008635BE" w:rsidRDefault="00056919">
            <w:pPr>
              <w:jc w:val="center"/>
            </w:pPr>
            <w:r>
              <w:rPr>
                <w:rFonts w:eastAsiaTheme="minorEastAsia"/>
                <w:szCs w:val="21"/>
              </w:rPr>
              <w:t>14</w:t>
            </w:r>
          </w:p>
        </w:tc>
        <w:tc>
          <w:tcPr>
            <w:tcW w:w="1650" w:type="dxa"/>
            <w:vAlign w:val="center"/>
          </w:tcPr>
          <w:p w:rsidR="008635BE" w:rsidRDefault="00056919">
            <w:pPr>
              <w:jc w:val="center"/>
            </w:pPr>
            <w:r>
              <w:rPr>
                <w:rFonts w:eastAsiaTheme="minorEastAsia"/>
                <w:szCs w:val="21"/>
              </w:rPr>
              <w:t>600104</w:t>
            </w:r>
          </w:p>
        </w:tc>
        <w:tc>
          <w:tcPr>
            <w:tcW w:w="1980" w:type="dxa"/>
            <w:vAlign w:val="center"/>
          </w:tcPr>
          <w:p w:rsidR="008635BE" w:rsidRDefault="00056919">
            <w:pPr>
              <w:jc w:val="center"/>
            </w:pPr>
            <w:r>
              <w:rPr>
                <w:rFonts w:eastAsiaTheme="minorEastAsia"/>
                <w:szCs w:val="21"/>
              </w:rPr>
              <w:t>上汽集团</w:t>
            </w:r>
          </w:p>
        </w:tc>
        <w:tc>
          <w:tcPr>
            <w:tcW w:w="2880" w:type="dxa"/>
            <w:vAlign w:val="center"/>
          </w:tcPr>
          <w:p w:rsidR="008635BE" w:rsidRDefault="00056919">
            <w:pPr>
              <w:jc w:val="right"/>
            </w:pPr>
            <w:r>
              <w:rPr>
                <w:rFonts w:eastAsiaTheme="minorEastAsia"/>
                <w:szCs w:val="21"/>
              </w:rPr>
              <w:t>97,470,684.06</w:t>
            </w:r>
          </w:p>
        </w:tc>
        <w:tc>
          <w:tcPr>
            <w:tcW w:w="1620" w:type="dxa"/>
            <w:vAlign w:val="center"/>
          </w:tcPr>
          <w:p w:rsidR="008635BE" w:rsidRDefault="00056919">
            <w:pPr>
              <w:jc w:val="right"/>
            </w:pPr>
            <w:r>
              <w:rPr>
                <w:rFonts w:eastAsiaTheme="minorEastAsia"/>
                <w:szCs w:val="21"/>
              </w:rPr>
              <w:t>4.04</w:t>
            </w:r>
          </w:p>
        </w:tc>
      </w:tr>
      <w:tr w:rsidR="008635BE">
        <w:tc>
          <w:tcPr>
            <w:tcW w:w="870" w:type="dxa"/>
            <w:vAlign w:val="center"/>
          </w:tcPr>
          <w:p w:rsidR="008635BE" w:rsidRDefault="00056919">
            <w:pPr>
              <w:jc w:val="center"/>
            </w:pPr>
            <w:r>
              <w:rPr>
                <w:rFonts w:eastAsiaTheme="minorEastAsia"/>
                <w:szCs w:val="21"/>
              </w:rPr>
              <w:t>15</w:t>
            </w:r>
          </w:p>
        </w:tc>
        <w:tc>
          <w:tcPr>
            <w:tcW w:w="1650" w:type="dxa"/>
            <w:vAlign w:val="center"/>
          </w:tcPr>
          <w:p w:rsidR="008635BE" w:rsidRDefault="00056919">
            <w:pPr>
              <w:jc w:val="center"/>
            </w:pPr>
            <w:r>
              <w:rPr>
                <w:rFonts w:eastAsiaTheme="minorEastAsia"/>
                <w:szCs w:val="21"/>
              </w:rPr>
              <w:t>002025</w:t>
            </w:r>
          </w:p>
        </w:tc>
        <w:tc>
          <w:tcPr>
            <w:tcW w:w="1980" w:type="dxa"/>
            <w:vAlign w:val="center"/>
          </w:tcPr>
          <w:p w:rsidR="008635BE" w:rsidRDefault="00056919">
            <w:pPr>
              <w:jc w:val="center"/>
            </w:pPr>
            <w:r>
              <w:rPr>
                <w:rFonts w:eastAsiaTheme="minorEastAsia"/>
                <w:szCs w:val="21"/>
              </w:rPr>
              <w:t>航天电器</w:t>
            </w:r>
          </w:p>
        </w:tc>
        <w:tc>
          <w:tcPr>
            <w:tcW w:w="2880" w:type="dxa"/>
            <w:vAlign w:val="center"/>
          </w:tcPr>
          <w:p w:rsidR="008635BE" w:rsidRDefault="00056919">
            <w:pPr>
              <w:jc w:val="right"/>
            </w:pPr>
            <w:r>
              <w:rPr>
                <w:rFonts w:eastAsiaTheme="minorEastAsia"/>
                <w:szCs w:val="21"/>
              </w:rPr>
              <w:t>93,618,135.28</w:t>
            </w:r>
          </w:p>
        </w:tc>
        <w:tc>
          <w:tcPr>
            <w:tcW w:w="1620" w:type="dxa"/>
            <w:vAlign w:val="center"/>
          </w:tcPr>
          <w:p w:rsidR="008635BE" w:rsidRDefault="00056919">
            <w:pPr>
              <w:jc w:val="right"/>
            </w:pPr>
            <w:r>
              <w:rPr>
                <w:rFonts w:eastAsiaTheme="minorEastAsia"/>
                <w:szCs w:val="21"/>
              </w:rPr>
              <w:t>3.88</w:t>
            </w:r>
          </w:p>
        </w:tc>
      </w:tr>
      <w:tr w:rsidR="008635BE">
        <w:tc>
          <w:tcPr>
            <w:tcW w:w="870" w:type="dxa"/>
            <w:vAlign w:val="center"/>
          </w:tcPr>
          <w:p w:rsidR="008635BE" w:rsidRDefault="00056919">
            <w:pPr>
              <w:jc w:val="center"/>
            </w:pPr>
            <w:r>
              <w:rPr>
                <w:rFonts w:eastAsiaTheme="minorEastAsia"/>
                <w:szCs w:val="21"/>
              </w:rPr>
              <w:t>16</w:t>
            </w:r>
          </w:p>
        </w:tc>
        <w:tc>
          <w:tcPr>
            <w:tcW w:w="1650" w:type="dxa"/>
            <w:vAlign w:val="center"/>
          </w:tcPr>
          <w:p w:rsidR="008635BE" w:rsidRDefault="00056919">
            <w:pPr>
              <w:jc w:val="center"/>
            </w:pPr>
            <w:r>
              <w:rPr>
                <w:rFonts w:eastAsiaTheme="minorEastAsia"/>
                <w:szCs w:val="21"/>
              </w:rPr>
              <w:t>000977</w:t>
            </w:r>
          </w:p>
        </w:tc>
        <w:tc>
          <w:tcPr>
            <w:tcW w:w="1980" w:type="dxa"/>
            <w:vAlign w:val="center"/>
          </w:tcPr>
          <w:p w:rsidR="008635BE" w:rsidRDefault="00056919">
            <w:pPr>
              <w:jc w:val="center"/>
            </w:pPr>
            <w:r>
              <w:rPr>
                <w:rFonts w:eastAsiaTheme="minorEastAsia"/>
                <w:szCs w:val="21"/>
              </w:rPr>
              <w:t>浪潮信息</w:t>
            </w:r>
          </w:p>
        </w:tc>
        <w:tc>
          <w:tcPr>
            <w:tcW w:w="2880" w:type="dxa"/>
            <w:vAlign w:val="center"/>
          </w:tcPr>
          <w:p w:rsidR="008635BE" w:rsidRDefault="00056919">
            <w:pPr>
              <w:jc w:val="right"/>
            </w:pPr>
            <w:r>
              <w:rPr>
                <w:rFonts w:eastAsiaTheme="minorEastAsia"/>
                <w:szCs w:val="21"/>
              </w:rPr>
              <w:t>92,544,471.86</w:t>
            </w:r>
          </w:p>
        </w:tc>
        <w:tc>
          <w:tcPr>
            <w:tcW w:w="1620" w:type="dxa"/>
            <w:vAlign w:val="center"/>
          </w:tcPr>
          <w:p w:rsidR="008635BE" w:rsidRDefault="00056919">
            <w:pPr>
              <w:jc w:val="right"/>
            </w:pPr>
            <w:r>
              <w:rPr>
                <w:rFonts w:eastAsiaTheme="minorEastAsia"/>
                <w:szCs w:val="21"/>
              </w:rPr>
              <w:t>3.84</w:t>
            </w:r>
          </w:p>
        </w:tc>
      </w:tr>
      <w:tr w:rsidR="008635BE">
        <w:tc>
          <w:tcPr>
            <w:tcW w:w="870" w:type="dxa"/>
            <w:vAlign w:val="center"/>
          </w:tcPr>
          <w:p w:rsidR="008635BE" w:rsidRDefault="00056919">
            <w:pPr>
              <w:jc w:val="center"/>
            </w:pPr>
            <w:r>
              <w:rPr>
                <w:rFonts w:eastAsiaTheme="minorEastAsia"/>
                <w:szCs w:val="21"/>
              </w:rPr>
              <w:t>17</w:t>
            </w:r>
          </w:p>
        </w:tc>
        <w:tc>
          <w:tcPr>
            <w:tcW w:w="1650" w:type="dxa"/>
            <w:vAlign w:val="center"/>
          </w:tcPr>
          <w:p w:rsidR="008635BE" w:rsidRDefault="00056919">
            <w:pPr>
              <w:jc w:val="center"/>
            </w:pPr>
            <w:r>
              <w:rPr>
                <w:rFonts w:eastAsiaTheme="minorEastAsia"/>
                <w:szCs w:val="21"/>
              </w:rPr>
              <w:t>600036</w:t>
            </w:r>
          </w:p>
        </w:tc>
        <w:tc>
          <w:tcPr>
            <w:tcW w:w="1980" w:type="dxa"/>
            <w:vAlign w:val="center"/>
          </w:tcPr>
          <w:p w:rsidR="008635BE" w:rsidRDefault="00056919">
            <w:pPr>
              <w:jc w:val="center"/>
            </w:pPr>
            <w:r>
              <w:rPr>
                <w:rFonts w:eastAsiaTheme="minorEastAsia"/>
                <w:szCs w:val="21"/>
              </w:rPr>
              <w:t>招商银行</w:t>
            </w:r>
          </w:p>
        </w:tc>
        <w:tc>
          <w:tcPr>
            <w:tcW w:w="2880" w:type="dxa"/>
            <w:vAlign w:val="center"/>
          </w:tcPr>
          <w:p w:rsidR="008635BE" w:rsidRDefault="00056919">
            <w:pPr>
              <w:jc w:val="right"/>
            </w:pPr>
            <w:r>
              <w:rPr>
                <w:rFonts w:eastAsiaTheme="minorEastAsia"/>
                <w:szCs w:val="21"/>
              </w:rPr>
              <w:t>92,540,810.73</w:t>
            </w:r>
          </w:p>
        </w:tc>
        <w:tc>
          <w:tcPr>
            <w:tcW w:w="1620" w:type="dxa"/>
            <w:vAlign w:val="center"/>
          </w:tcPr>
          <w:p w:rsidR="008635BE" w:rsidRDefault="00056919">
            <w:pPr>
              <w:jc w:val="right"/>
            </w:pPr>
            <w:r>
              <w:rPr>
                <w:rFonts w:eastAsiaTheme="minorEastAsia"/>
                <w:szCs w:val="21"/>
              </w:rPr>
              <w:t>3.84</w:t>
            </w:r>
          </w:p>
        </w:tc>
      </w:tr>
      <w:tr w:rsidR="008635BE">
        <w:tc>
          <w:tcPr>
            <w:tcW w:w="870" w:type="dxa"/>
            <w:vAlign w:val="center"/>
          </w:tcPr>
          <w:p w:rsidR="008635BE" w:rsidRDefault="00056919">
            <w:pPr>
              <w:jc w:val="center"/>
            </w:pPr>
            <w:r>
              <w:rPr>
                <w:rFonts w:eastAsiaTheme="minorEastAsia"/>
                <w:szCs w:val="21"/>
              </w:rPr>
              <w:t>18</w:t>
            </w:r>
          </w:p>
        </w:tc>
        <w:tc>
          <w:tcPr>
            <w:tcW w:w="1650" w:type="dxa"/>
            <w:vAlign w:val="center"/>
          </w:tcPr>
          <w:p w:rsidR="008635BE" w:rsidRDefault="00056919">
            <w:pPr>
              <w:jc w:val="center"/>
            </w:pPr>
            <w:r>
              <w:rPr>
                <w:rFonts w:eastAsiaTheme="minorEastAsia"/>
                <w:szCs w:val="21"/>
              </w:rPr>
              <w:t>002013</w:t>
            </w:r>
          </w:p>
        </w:tc>
        <w:tc>
          <w:tcPr>
            <w:tcW w:w="1980" w:type="dxa"/>
            <w:vAlign w:val="center"/>
          </w:tcPr>
          <w:p w:rsidR="008635BE" w:rsidRDefault="00056919">
            <w:pPr>
              <w:jc w:val="center"/>
            </w:pPr>
            <w:r>
              <w:rPr>
                <w:rFonts w:eastAsiaTheme="minorEastAsia"/>
                <w:szCs w:val="21"/>
              </w:rPr>
              <w:t>中航机电</w:t>
            </w:r>
          </w:p>
        </w:tc>
        <w:tc>
          <w:tcPr>
            <w:tcW w:w="2880" w:type="dxa"/>
            <w:vAlign w:val="center"/>
          </w:tcPr>
          <w:p w:rsidR="008635BE" w:rsidRDefault="00056919">
            <w:pPr>
              <w:jc w:val="right"/>
            </w:pPr>
            <w:r>
              <w:rPr>
                <w:rFonts w:eastAsiaTheme="minorEastAsia"/>
                <w:szCs w:val="21"/>
              </w:rPr>
              <w:t>91,543,299.32</w:t>
            </w:r>
          </w:p>
        </w:tc>
        <w:tc>
          <w:tcPr>
            <w:tcW w:w="1620" w:type="dxa"/>
            <w:vAlign w:val="center"/>
          </w:tcPr>
          <w:p w:rsidR="008635BE" w:rsidRDefault="00056919">
            <w:pPr>
              <w:jc w:val="right"/>
            </w:pPr>
            <w:r>
              <w:rPr>
                <w:rFonts w:eastAsiaTheme="minorEastAsia"/>
                <w:szCs w:val="21"/>
              </w:rPr>
              <w:t>3.80</w:t>
            </w:r>
          </w:p>
        </w:tc>
      </w:tr>
      <w:tr w:rsidR="008635BE">
        <w:tc>
          <w:tcPr>
            <w:tcW w:w="870" w:type="dxa"/>
            <w:vAlign w:val="center"/>
          </w:tcPr>
          <w:p w:rsidR="008635BE" w:rsidRDefault="00056919">
            <w:pPr>
              <w:jc w:val="center"/>
            </w:pPr>
            <w:r>
              <w:rPr>
                <w:rFonts w:eastAsiaTheme="minorEastAsia"/>
                <w:szCs w:val="21"/>
              </w:rPr>
              <w:t>19</w:t>
            </w:r>
          </w:p>
        </w:tc>
        <w:tc>
          <w:tcPr>
            <w:tcW w:w="1650" w:type="dxa"/>
            <w:vAlign w:val="center"/>
          </w:tcPr>
          <w:p w:rsidR="008635BE" w:rsidRDefault="00056919">
            <w:pPr>
              <w:jc w:val="center"/>
            </w:pPr>
            <w:r>
              <w:rPr>
                <w:rFonts w:eastAsiaTheme="minorEastAsia"/>
                <w:szCs w:val="21"/>
              </w:rPr>
              <w:t>000963</w:t>
            </w:r>
          </w:p>
        </w:tc>
        <w:tc>
          <w:tcPr>
            <w:tcW w:w="1980" w:type="dxa"/>
            <w:vAlign w:val="center"/>
          </w:tcPr>
          <w:p w:rsidR="008635BE" w:rsidRDefault="00056919">
            <w:pPr>
              <w:jc w:val="center"/>
            </w:pPr>
            <w:r>
              <w:rPr>
                <w:rFonts w:eastAsiaTheme="minorEastAsia"/>
                <w:szCs w:val="21"/>
              </w:rPr>
              <w:t>华东医药</w:t>
            </w:r>
          </w:p>
        </w:tc>
        <w:tc>
          <w:tcPr>
            <w:tcW w:w="2880" w:type="dxa"/>
            <w:vAlign w:val="center"/>
          </w:tcPr>
          <w:p w:rsidR="008635BE" w:rsidRDefault="00056919">
            <w:pPr>
              <w:jc w:val="right"/>
            </w:pPr>
            <w:r>
              <w:rPr>
                <w:rFonts w:eastAsiaTheme="minorEastAsia"/>
                <w:szCs w:val="21"/>
              </w:rPr>
              <w:t>89,505,720.35</w:t>
            </w:r>
          </w:p>
        </w:tc>
        <w:tc>
          <w:tcPr>
            <w:tcW w:w="1620" w:type="dxa"/>
            <w:vAlign w:val="center"/>
          </w:tcPr>
          <w:p w:rsidR="008635BE" w:rsidRDefault="00056919">
            <w:pPr>
              <w:jc w:val="right"/>
            </w:pPr>
            <w:r>
              <w:rPr>
                <w:rFonts w:eastAsiaTheme="minorEastAsia"/>
                <w:szCs w:val="21"/>
              </w:rPr>
              <w:t>3.71</w:t>
            </w:r>
          </w:p>
        </w:tc>
      </w:tr>
      <w:tr w:rsidR="008635BE">
        <w:tc>
          <w:tcPr>
            <w:tcW w:w="870" w:type="dxa"/>
            <w:vAlign w:val="center"/>
          </w:tcPr>
          <w:p w:rsidR="008635BE" w:rsidRDefault="00056919">
            <w:pPr>
              <w:jc w:val="center"/>
            </w:pPr>
            <w:r>
              <w:rPr>
                <w:rFonts w:eastAsiaTheme="minorEastAsia"/>
                <w:szCs w:val="21"/>
              </w:rPr>
              <w:t>20</w:t>
            </w:r>
          </w:p>
        </w:tc>
        <w:tc>
          <w:tcPr>
            <w:tcW w:w="1650" w:type="dxa"/>
            <w:vAlign w:val="center"/>
          </w:tcPr>
          <w:p w:rsidR="008635BE" w:rsidRDefault="00056919">
            <w:pPr>
              <w:jc w:val="center"/>
            </w:pPr>
            <w:r>
              <w:rPr>
                <w:rFonts w:eastAsiaTheme="minorEastAsia"/>
                <w:szCs w:val="21"/>
              </w:rPr>
              <w:t>600519</w:t>
            </w:r>
          </w:p>
        </w:tc>
        <w:tc>
          <w:tcPr>
            <w:tcW w:w="1980" w:type="dxa"/>
            <w:vAlign w:val="center"/>
          </w:tcPr>
          <w:p w:rsidR="008635BE" w:rsidRDefault="00056919">
            <w:pPr>
              <w:jc w:val="center"/>
            </w:pPr>
            <w:r>
              <w:rPr>
                <w:rFonts w:eastAsiaTheme="minorEastAsia"/>
                <w:szCs w:val="21"/>
              </w:rPr>
              <w:t>贵州茅台</w:t>
            </w:r>
          </w:p>
        </w:tc>
        <w:tc>
          <w:tcPr>
            <w:tcW w:w="2880" w:type="dxa"/>
            <w:vAlign w:val="center"/>
          </w:tcPr>
          <w:p w:rsidR="008635BE" w:rsidRDefault="00056919">
            <w:pPr>
              <w:jc w:val="right"/>
            </w:pPr>
            <w:r>
              <w:rPr>
                <w:rFonts w:eastAsiaTheme="minorEastAsia"/>
                <w:szCs w:val="21"/>
              </w:rPr>
              <w:t>80,982,477.93</w:t>
            </w:r>
          </w:p>
        </w:tc>
        <w:tc>
          <w:tcPr>
            <w:tcW w:w="1620" w:type="dxa"/>
            <w:vAlign w:val="center"/>
          </w:tcPr>
          <w:p w:rsidR="008635BE" w:rsidRDefault="00056919">
            <w:pPr>
              <w:jc w:val="right"/>
            </w:pPr>
            <w:r>
              <w:rPr>
                <w:rFonts w:eastAsiaTheme="minorEastAsia"/>
                <w:szCs w:val="21"/>
              </w:rPr>
              <w:t>3.36</w:t>
            </w:r>
          </w:p>
        </w:tc>
      </w:tr>
      <w:tr w:rsidR="008635BE">
        <w:tc>
          <w:tcPr>
            <w:tcW w:w="870" w:type="dxa"/>
            <w:vAlign w:val="center"/>
          </w:tcPr>
          <w:p w:rsidR="008635BE" w:rsidRDefault="00056919">
            <w:pPr>
              <w:jc w:val="center"/>
            </w:pPr>
            <w:r>
              <w:rPr>
                <w:rFonts w:eastAsiaTheme="minorEastAsia"/>
                <w:szCs w:val="21"/>
              </w:rPr>
              <w:t>21</w:t>
            </w:r>
          </w:p>
        </w:tc>
        <w:tc>
          <w:tcPr>
            <w:tcW w:w="1650" w:type="dxa"/>
            <w:vAlign w:val="center"/>
          </w:tcPr>
          <w:p w:rsidR="008635BE" w:rsidRDefault="00056919">
            <w:pPr>
              <w:jc w:val="center"/>
            </w:pPr>
            <w:r>
              <w:rPr>
                <w:rFonts w:eastAsiaTheme="minorEastAsia"/>
                <w:szCs w:val="21"/>
              </w:rPr>
              <w:t>002236</w:t>
            </w:r>
          </w:p>
        </w:tc>
        <w:tc>
          <w:tcPr>
            <w:tcW w:w="1980" w:type="dxa"/>
            <w:vAlign w:val="center"/>
          </w:tcPr>
          <w:p w:rsidR="008635BE" w:rsidRDefault="00056919">
            <w:pPr>
              <w:jc w:val="center"/>
            </w:pPr>
            <w:r>
              <w:rPr>
                <w:rFonts w:eastAsiaTheme="minorEastAsia"/>
                <w:szCs w:val="21"/>
              </w:rPr>
              <w:t>大华股份</w:t>
            </w:r>
          </w:p>
        </w:tc>
        <w:tc>
          <w:tcPr>
            <w:tcW w:w="2880" w:type="dxa"/>
            <w:vAlign w:val="center"/>
          </w:tcPr>
          <w:p w:rsidR="008635BE" w:rsidRDefault="00056919">
            <w:pPr>
              <w:jc w:val="right"/>
            </w:pPr>
            <w:r>
              <w:rPr>
                <w:rFonts w:eastAsiaTheme="minorEastAsia"/>
                <w:szCs w:val="21"/>
              </w:rPr>
              <w:t>77,646,846.05</w:t>
            </w:r>
          </w:p>
        </w:tc>
        <w:tc>
          <w:tcPr>
            <w:tcW w:w="1620" w:type="dxa"/>
            <w:vAlign w:val="center"/>
          </w:tcPr>
          <w:p w:rsidR="008635BE" w:rsidRDefault="00056919">
            <w:pPr>
              <w:jc w:val="right"/>
            </w:pPr>
            <w:r>
              <w:rPr>
                <w:rFonts w:eastAsiaTheme="minorEastAsia"/>
                <w:szCs w:val="21"/>
              </w:rPr>
              <w:t>3.22</w:t>
            </w:r>
          </w:p>
        </w:tc>
      </w:tr>
      <w:tr w:rsidR="008635BE">
        <w:tc>
          <w:tcPr>
            <w:tcW w:w="870" w:type="dxa"/>
            <w:vAlign w:val="center"/>
          </w:tcPr>
          <w:p w:rsidR="008635BE" w:rsidRDefault="00056919">
            <w:pPr>
              <w:jc w:val="center"/>
            </w:pPr>
            <w:r>
              <w:rPr>
                <w:rFonts w:eastAsiaTheme="minorEastAsia"/>
                <w:szCs w:val="21"/>
              </w:rPr>
              <w:t>22</w:t>
            </w:r>
          </w:p>
        </w:tc>
        <w:tc>
          <w:tcPr>
            <w:tcW w:w="1650" w:type="dxa"/>
            <w:vAlign w:val="center"/>
          </w:tcPr>
          <w:p w:rsidR="008635BE" w:rsidRDefault="00056919">
            <w:pPr>
              <w:jc w:val="center"/>
            </w:pPr>
            <w:r>
              <w:rPr>
                <w:rFonts w:eastAsiaTheme="minorEastAsia"/>
                <w:szCs w:val="21"/>
              </w:rPr>
              <w:t>002007</w:t>
            </w:r>
          </w:p>
        </w:tc>
        <w:tc>
          <w:tcPr>
            <w:tcW w:w="1980" w:type="dxa"/>
            <w:vAlign w:val="center"/>
          </w:tcPr>
          <w:p w:rsidR="008635BE" w:rsidRDefault="00056919">
            <w:pPr>
              <w:jc w:val="center"/>
            </w:pPr>
            <w:r>
              <w:rPr>
                <w:rFonts w:eastAsiaTheme="minorEastAsia"/>
                <w:szCs w:val="21"/>
              </w:rPr>
              <w:t>华兰生物</w:t>
            </w:r>
          </w:p>
        </w:tc>
        <w:tc>
          <w:tcPr>
            <w:tcW w:w="2880" w:type="dxa"/>
            <w:vAlign w:val="center"/>
          </w:tcPr>
          <w:p w:rsidR="008635BE" w:rsidRDefault="00056919">
            <w:pPr>
              <w:jc w:val="right"/>
            </w:pPr>
            <w:r>
              <w:rPr>
                <w:rFonts w:eastAsiaTheme="minorEastAsia"/>
                <w:szCs w:val="21"/>
              </w:rPr>
              <w:t>77,499,510.93</w:t>
            </w:r>
          </w:p>
        </w:tc>
        <w:tc>
          <w:tcPr>
            <w:tcW w:w="1620" w:type="dxa"/>
            <w:vAlign w:val="center"/>
          </w:tcPr>
          <w:p w:rsidR="008635BE" w:rsidRDefault="00056919">
            <w:pPr>
              <w:jc w:val="right"/>
            </w:pPr>
            <w:r>
              <w:rPr>
                <w:rFonts w:eastAsiaTheme="minorEastAsia"/>
                <w:szCs w:val="21"/>
              </w:rPr>
              <w:t>3.21</w:t>
            </w:r>
          </w:p>
        </w:tc>
      </w:tr>
      <w:tr w:rsidR="008635BE">
        <w:tc>
          <w:tcPr>
            <w:tcW w:w="870" w:type="dxa"/>
            <w:vAlign w:val="center"/>
          </w:tcPr>
          <w:p w:rsidR="008635BE" w:rsidRDefault="00056919">
            <w:pPr>
              <w:jc w:val="center"/>
            </w:pPr>
            <w:r>
              <w:rPr>
                <w:rFonts w:eastAsiaTheme="minorEastAsia"/>
                <w:szCs w:val="21"/>
              </w:rPr>
              <w:t>23</w:t>
            </w:r>
          </w:p>
        </w:tc>
        <w:tc>
          <w:tcPr>
            <w:tcW w:w="1650" w:type="dxa"/>
            <w:vAlign w:val="center"/>
          </w:tcPr>
          <w:p w:rsidR="008635BE" w:rsidRDefault="00056919">
            <w:pPr>
              <w:jc w:val="center"/>
            </w:pPr>
            <w:r>
              <w:rPr>
                <w:rFonts w:eastAsiaTheme="minorEastAsia"/>
                <w:szCs w:val="21"/>
              </w:rPr>
              <w:t>601012</w:t>
            </w:r>
          </w:p>
        </w:tc>
        <w:tc>
          <w:tcPr>
            <w:tcW w:w="1980" w:type="dxa"/>
            <w:vAlign w:val="center"/>
          </w:tcPr>
          <w:p w:rsidR="008635BE" w:rsidRDefault="00056919">
            <w:pPr>
              <w:jc w:val="center"/>
            </w:pPr>
            <w:r>
              <w:rPr>
                <w:rFonts w:eastAsiaTheme="minorEastAsia"/>
                <w:szCs w:val="21"/>
              </w:rPr>
              <w:t>隆基股份</w:t>
            </w:r>
          </w:p>
        </w:tc>
        <w:tc>
          <w:tcPr>
            <w:tcW w:w="2880" w:type="dxa"/>
            <w:vAlign w:val="center"/>
          </w:tcPr>
          <w:p w:rsidR="008635BE" w:rsidRDefault="00056919">
            <w:pPr>
              <w:jc w:val="right"/>
            </w:pPr>
            <w:r>
              <w:rPr>
                <w:rFonts w:eastAsiaTheme="minorEastAsia"/>
                <w:szCs w:val="21"/>
              </w:rPr>
              <w:t>69,573,431.72</w:t>
            </w:r>
          </w:p>
        </w:tc>
        <w:tc>
          <w:tcPr>
            <w:tcW w:w="1620" w:type="dxa"/>
            <w:vAlign w:val="center"/>
          </w:tcPr>
          <w:p w:rsidR="008635BE" w:rsidRDefault="00056919">
            <w:pPr>
              <w:jc w:val="right"/>
            </w:pPr>
            <w:r>
              <w:rPr>
                <w:rFonts w:eastAsiaTheme="minorEastAsia"/>
                <w:szCs w:val="21"/>
              </w:rPr>
              <w:t>2.89</w:t>
            </w:r>
          </w:p>
        </w:tc>
      </w:tr>
      <w:tr w:rsidR="008635BE">
        <w:tc>
          <w:tcPr>
            <w:tcW w:w="870" w:type="dxa"/>
            <w:vAlign w:val="center"/>
          </w:tcPr>
          <w:p w:rsidR="008635BE" w:rsidRDefault="00056919">
            <w:pPr>
              <w:jc w:val="center"/>
            </w:pPr>
            <w:r>
              <w:rPr>
                <w:rFonts w:eastAsiaTheme="minorEastAsia"/>
                <w:szCs w:val="21"/>
              </w:rPr>
              <w:t>24</w:t>
            </w:r>
          </w:p>
        </w:tc>
        <w:tc>
          <w:tcPr>
            <w:tcW w:w="1650" w:type="dxa"/>
            <w:vAlign w:val="center"/>
          </w:tcPr>
          <w:p w:rsidR="008635BE" w:rsidRDefault="00056919">
            <w:pPr>
              <w:jc w:val="center"/>
            </w:pPr>
            <w:r>
              <w:rPr>
                <w:rFonts w:eastAsiaTheme="minorEastAsia"/>
                <w:szCs w:val="21"/>
              </w:rPr>
              <w:t>300253</w:t>
            </w:r>
          </w:p>
        </w:tc>
        <w:tc>
          <w:tcPr>
            <w:tcW w:w="1980" w:type="dxa"/>
            <w:vAlign w:val="center"/>
          </w:tcPr>
          <w:p w:rsidR="008635BE" w:rsidRDefault="00056919">
            <w:pPr>
              <w:jc w:val="center"/>
            </w:pPr>
            <w:r>
              <w:rPr>
                <w:rFonts w:eastAsiaTheme="minorEastAsia"/>
                <w:szCs w:val="21"/>
              </w:rPr>
              <w:t>卫宁健康</w:t>
            </w:r>
          </w:p>
        </w:tc>
        <w:tc>
          <w:tcPr>
            <w:tcW w:w="2880" w:type="dxa"/>
            <w:vAlign w:val="center"/>
          </w:tcPr>
          <w:p w:rsidR="008635BE" w:rsidRDefault="00056919">
            <w:pPr>
              <w:jc w:val="right"/>
            </w:pPr>
            <w:r>
              <w:rPr>
                <w:rFonts w:eastAsiaTheme="minorEastAsia"/>
                <w:szCs w:val="21"/>
              </w:rPr>
              <w:t>64,662,115.61</w:t>
            </w:r>
          </w:p>
        </w:tc>
        <w:tc>
          <w:tcPr>
            <w:tcW w:w="1620" w:type="dxa"/>
            <w:vAlign w:val="center"/>
          </w:tcPr>
          <w:p w:rsidR="008635BE" w:rsidRDefault="00056919">
            <w:pPr>
              <w:jc w:val="right"/>
            </w:pPr>
            <w:r>
              <w:rPr>
                <w:rFonts w:eastAsiaTheme="minorEastAsia"/>
                <w:szCs w:val="21"/>
              </w:rPr>
              <w:t>2.68</w:t>
            </w:r>
          </w:p>
        </w:tc>
      </w:tr>
      <w:tr w:rsidR="008635BE">
        <w:tc>
          <w:tcPr>
            <w:tcW w:w="870" w:type="dxa"/>
            <w:vAlign w:val="center"/>
          </w:tcPr>
          <w:p w:rsidR="008635BE" w:rsidRDefault="00056919">
            <w:pPr>
              <w:jc w:val="center"/>
            </w:pPr>
            <w:r>
              <w:rPr>
                <w:rFonts w:eastAsiaTheme="minorEastAsia"/>
                <w:szCs w:val="21"/>
              </w:rPr>
              <w:t>25</w:t>
            </w:r>
          </w:p>
        </w:tc>
        <w:tc>
          <w:tcPr>
            <w:tcW w:w="1650" w:type="dxa"/>
            <w:vAlign w:val="center"/>
          </w:tcPr>
          <w:p w:rsidR="008635BE" w:rsidRDefault="00056919">
            <w:pPr>
              <w:jc w:val="center"/>
            </w:pPr>
            <w:r>
              <w:rPr>
                <w:rFonts w:eastAsiaTheme="minorEastAsia"/>
                <w:szCs w:val="21"/>
              </w:rPr>
              <w:t>300199</w:t>
            </w:r>
          </w:p>
        </w:tc>
        <w:tc>
          <w:tcPr>
            <w:tcW w:w="1980" w:type="dxa"/>
            <w:vAlign w:val="center"/>
          </w:tcPr>
          <w:p w:rsidR="008635BE" w:rsidRDefault="00056919">
            <w:pPr>
              <w:jc w:val="center"/>
            </w:pPr>
            <w:r>
              <w:rPr>
                <w:rFonts w:eastAsiaTheme="minorEastAsia"/>
                <w:szCs w:val="21"/>
              </w:rPr>
              <w:t>翰宇药业</w:t>
            </w:r>
          </w:p>
        </w:tc>
        <w:tc>
          <w:tcPr>
            <w:tcW w:w="2880" w:type="dxa"/>
            <w:vAlign w:val="center"/>
          </w:tcPr>
          <w:p w:rsidR="008635BE" w:rsidRDefault="00056919">
            <w:pPr>
              <w:jc w:val="right"/>
            </w:pPr>
            <w:r>
              <w:rPr>
                <w:rFonts w:eastAsiaTheme="minorEastAsia"/>
                <w:szCs w:val="21"/>
              </w:rPr>
              <w:t>62,054,012.69</w:t>
            </w:r>
          </w:p>
        </w:tc>
        <w:tc>
          <w:tcPr>
            <w:tcW w:w="1620" w:type="dxa"/>
            <w:vAlign w:val="center"/>
          </w:tcPr>
          <w:p w:rsidR="008635BE" w:rsidRDefault="00056919">
            <w:pPr>
              <w:jc w:val="right"/>
            </w:pPr>
            <w:r>
              <w:rPr>
                <w:rFonts w:eastAsiaTheme="minorEastAsia"/>
                <w:szCs w:val="21"/>
              </w:rPr>
              <w:t>2.57</w:t>
            </w:r>
          </w:p>
        </w:tc>
      </w:tr>
      <w:tr w:rsidR="008635BE">
        <w:tc>
          <w:tcPr>
            <w:tcW w:w="870" w:type="dxa"/>
            <w:vAlign w:val="center"/>
          </w:tcPr>
          <w:p w:rsidR="008635BE" w:rsidRDefault="00056919">
            <w:pPr>
              <w:jc w:val="center"/>
            </w:pPr>
            <w:r>
              <w:rPr>
                <w:rFonts w:eastAsiaTheme="minorEastAsia"/>
                <w:szCs w:val="21"/>
              </w:rPr>
              <w:t>26</w:t>
            </w:r>
          </w:p>
        </w:tc>
        <w:tc>
          <w:tcPr>
            <w:tcW w:w="1650" w:type="dxa"/>
            <w:vAlign w:val="center"/>
          </w:tcPr>
          <w:p w:rsidR="008635BE" w:rsidRDefault="00056919">
            <w:pPr>
              <w:jc w:val="center"/>
            </w:pPr>
            <w:r>
              <w:rPr>
                <w:rFonts w:eastAsiaTheme="minorEastAsia"/>
                <w:szCs w:val="21"/>
              </w:rPr>
              <w:t>600570</w:t>
            </w:r>
          </w:p>
        </w:tc>
        <w:tc>
          <w:tcPr>
            <w:tcW w:w="1980" w:type="dxa"/>
            <w:vAlign w:val="center"/>
          </w:tcPr>
          <w:p w:rsidR="008635BE" w:rsidRDefault="00056919">
            <w:pPr>
              <w:jc w:val="center"/>
            </w:pPr>
            <w:r>
              <w:rPr>
                <w:rFonts w:eastAsiaTheme="minorEastAsia"/>
                <w:szCs w:val="21"/>
              </w:rPr>
              <w:t>恒生电子</w:t>
            </w:r>
          </w:p>
        </w:tc>
        <w:tc>
          <w:tcPr>
            <w:tcW w:w="2880" w:type="dxa"/>
            <w:vAlign w:val="center"/>
          </w:tcPr>
          <w:p w:rsidR="008635BE" w:rsidRDefault="00056919">
            <w:pPr>
              <w:jc w:val="right"/>
            </w:pPr>
            <w:r>
              <w:rPr>
                <w:rFonts w:eastAsiaTheme="minorEastAsia"/>
                <w:szCs w:val="21"/>
              </w:rPr>
              <w:t>60,371,341.33</w:t>
            </w:r>
          </w:p>
        </w:tc>
        <w:tc>
          <w:tcPr>
            <w:tcW w:w="1620" w:type="dxa"/>
            <w:vAlign w:val="center"/>
          </w:tcPr>
          <w:p w:rsidR="008635BE" w:rsidRDefault="00056919">
            <w:pPr>
              <w:jc w:val="right"/>
            </w:pPr>
            <w:r>
              <w:rPr>
                <w:rFonts w:eastAsiaTheme="minorEastAsia"/>
                <w:szCs w:val="21"/>
              </w:rPr>
              <w:t>2.50</w:t>
            </w:r>
          </w:p>
        </w:tc>
      </w:tr>
      <w:tr w:rsidR="008635BE">
        <w:tc>
          <w:tcPr>
            <w:tcW w:w="870" w:type="dxa"/>
            <w:vAlign w:val="center"/>
          </w:tcPr>
          <w:p w:rsidR="008635BE" w:rsidRDefault="00056919">
            <w:pPr>
              <w:jc w:val="center"/>
            </w:pPr>
            <w:r>
              <w:rPr>
                <w:rFonts w:eastAsiaTheme="minorEastAsia"/>
                <w:szCs w:val="21"/>
              </w:rPr>
              <w:t>27</w:t>
            </w:r>
          </w:p>
        </w:tc>
        <w:tc>
          <w:tcPr>
            <w:tcW w:w="1650" w:type="dxa"/>
            <w:vAlign w:val="center"/>
          </w:tcPr>
          <w:p w:rsidR="008635BE" w:rsidRDefault="00056919">
            <w:pPr>
              <w:jc w:val="center"/>
            </w:pPr>
            <w:r>
              <w:rPr>
                <w:rFonts w:eastAsiaTheme="minorEastAsia"/>
                <w:szCs w:val="21"/>
              </w:rPr>
              <w:t>000568</w:t>
            </w:r>
          </w:p>
        </w:tc>
        <w:tc>
          <w:tcPr>
            <w:tcW w:w="1980" w:type="dxa"/>
            <w:vAlign w:val="center"/>
          </w:tcPr>
          <w:p w:rsidR="008635BE" w:rsidRDefault="00056919">
            <w:pPr>
              <w:jc w:val="center"/>
            </w:pPr>
            <w:r>
              <w:rPr>
                <w:rFonts w:eastAsiaTheme="minorEastAsia"/>
                <w:szCs w:val="21"/>
              </w:rPr>
              <w:t>泸州老窖</w:t>
            </w:r>
          </w:p>
        </w:tc>
        <w:tc>
          <w:tcPr>
            <w:tcW w:w="2880" w:type="dxa"/>
            <w:vAlign w:val="center"/>
          </w:tcPr>
          <w:p w:rsidR="008635BE" w:rsidRDefault="00056919">
            <w:pPr>
              <w:jc w:val="right"/>
            </w:pPr>
            <w:r>
              <w:rPr>
                <w:rFonts w:eastAsiaTheme="minorEastAsia"/>
                <w:szCs w:val="21"/>
              </w:rPr>
              <w:t>60,370,457.04</w:t>
            </w:r>
          </w:p>
        </w:tc>
        <w:tc>
          <w:tcPr>
            <w:tcW w:w="1620" w:type="dxa"/>
            <w:vAlign w:val="center"/>
          </w:tcPr>
          <w:p w:rsidR="008635BE" w:rsidRDefault="00056919">
            <w:pPr>
              <w:jc w:val="right"/>
            </w:pPr>
            <w:r>
              <w:rPr>
                <w:rFonts w:eastAsiaTheme="minorEastAsia"/>
                <w:szCs w:val="21"/>
              </w:rPr>
              <w:t>2.50</w:t>
            </w:r>
          </w:p>
        </w:tc>
      </w:tr>
      <w:tr w:rsidR="008635BE">
        <w:tc>
          <w:tcPr>
            <w:tcW w:w="870" w:type="dxa"/>
            <w:vAlign w:val="center"/>
          </w:tcPr>
          <w:p w:rsidR="008635BE" w:rsidRDefault="00056919">
            <w:pPr>
              <w:jc w:val="center"/>
            </w:pPr>
            <w:r>
              <w:rPr>
                <w:rFonts w:eastAsiaTheme="minorEastAsia"/>
                <w:szCs w:val="21"/>
              </w:rPr>
              <w:t>28</w:t>
            </w:r>
          </w:p>
        </w:tc>
        <w:tc>
          <w:tcPr>
            <w:tcW w:w="1650" w:type="dxa"/>
            <w:vAlign w:val="center"/>
          </w:tcPr>
          <w:p w:rsidR="008635BE" w:rsidRDefault="00056919">
            <w:pPr>
              <w:jc w:val="center"/>
            </w:pPr>
            <w:r>
              <w:rPr>
                <w:rFonts w:eastAsiaTheme="minorEastAsia"/>
                <w:szCs w:val="21"/>
              </w:rPr>
              <w:t>002008</w:t>
            </w:r>
          </w:p>
        </w:tc>
        <w:tc>
          <w:tcPr>
            <w:tcW w:w="1980" w:type="dxa"/>
            <w:vAlign w:val="center"/>
          </w:tcPr>
          <w:p w:rsidR="008635BE" w:rsidRDefault="00056919">
            <w:pPr>
              <w:jc w:val="center"/>
            </w:pPr>
            <w:r>
              <w:rPr>
                <w:rFonts w:eastAsiaTheme="minorEastAsia"/>
                <w:szCs w:val="21"/>
              </w:rPr>
              <w:t>大族激光</w:t>
            </w:r>
          </w:p>
        </w:tc>
        <w:tc>
          <w:tcPr>
            <w:tcW w:w="2880" w:type="dxa"/>
            <w:vAlign w:val="center"/>
          </w:tcPr>
          <w:p w:rsidR="008635BE" w:rsidRDefault="00056919">
            <w:pPr>
              <w:jc w:val="right"/>
            </w:pPr>
            <w:r>
              <w:rPr>
                <w:rFonts w:eastAsiaTheme="minorEastAsia"/>
                <w:szCs w:val="21"/>
              </w:rPr>
              <w:t>60,106,652.91</w:t>
            </w:r>
          </w:p>
        </w:tc>
        <w:tc>
          <w:tcPr>
            <w:tcW w:w="1620" w:type="dxa"/>
            <w:vAlign w:val="center"/>
          </w:tcPr>
          <w:p w:rsidR="008635BE" w:rsidRDefault="00056919">
            <w:pPr>
              <w:jc w:val="right"/>
            </w:pPr>
            <w:r>
              <w:rPr>
                <w:rFonts w:eastAsiaTheme="minorEastAsia"/>
                <w:szCs w:val="21"/>
              </w:rPr>
              <w:t>2.49</w:t>
            </w:r>
          </w:p>
        </w:tc>
      </w:tr>
      <w:tr w:rsidR="008635BE">
        <w:tc>
          <w:tcPr>
            <w:tcW w:w="870" w:type="dxa"/>
            <w:vAlign w:val="center"/>
          </w:tcPr>
          <w:p w:rsidR="008635BE" w:rsidRDefault="00056919">
            <w:pPr>
              <w:jc w:val="center"/>
            </w:pPr>
            <w:r>
              <w:rPr>
                <w:rFonts w:eastAsiaTheme="minorEastAsia"/>
                <w:szCs w:val="21"/>
              </w:rPr>
              <w:t>29</w:t>
            </w:r>
          </w:p>
        </w:tc>
        <w:tc>
          <w:tcPr>
            <w:tcW w:w="1650" w:type="dxa"/>
            <w:vAlign w:val="center"/>
          </w:tcPr>
          <w:p w:rsidR="008635BE" w:rsidRDefault="00056919">
            <w:pPr>
              <w:jc w:val="center"/>
            </w:pPr>
            <w:r>
              <w:rPr>
                <w:rFonts w:eastAsiaTheme="minorEastAsia"/>
                <w:szCs w:val="21"/>
              </w:rPr>
              <w:t>002129</w:t>
            </w:r>
          </w:p>
        </w:tc>
        <w:tc>
          <w:tcPr>
            <w:tcW w:w="1980" w:type="dxa"/>
            <w:vAlign w:val="center"/>
          </w:tcPr>
          <w:p w:rsidR="008635BE" w:rsidRDefault="00056919">
            <w:pPr>
              <w:jc w:val="center"/>
            </w:pPr>
            <w:r>
              <w:rPr>
                <w:rFonts w:eastAsiaTheme="minorEastAsia"/>
                <w:szCs w:val="21"/>
              </w:rPr>
              <w:t>中环股份</w:t>
            </w:r>
          </w:p>
        </w:tc>
        <w:tc>
          <w:tcPr>
            <w:tcW w:w="2880" w:type="dxa"/>
            <w:vAlign w:val="center"/>
          </w:tcPr>
          <w:p w:rsidR="008635BE" w:rsidRDefault="00056919">
            <w:pPr>
              <w:jc w:val="right"/>
            </w:pPr>
            <w:r>
              <w:rPr>
                <w:rFonts w:eastAsiaTheme="minorEastAsia"/>
                <w:szCs w:val="21"/>
              </w:rPr>
              <w:t>57,446,591.49</w:t>
            </w:r>
          </w:p>
        </w:tc>
        <w:tc>
          <w:tcPr>
            <w:tcW w:w="1620" w:type="dxa"/>
            <w:vAlign w:val="center"/>
          </w:tcPr>
          <w:p w:rsidR="008635BE" w:rsidRDefault="00056919">
            <w:pPr>
              <w:jc w:val="right"/>
            </w:pPr>
            <w:r>
              <w:rPr>
                <w:rFonts w:eastAsiaTheme="minorEastAsia"/>
                <w:szCs w:val="21"/>
              </w:rPr>
              <w:t>2.38</w:t>
            </w:r>
          </w:p>
        </w:tc>
      </w:tr>
      <w:tr w:rsidR="008635BE">
        <w:tc>
          <w:tcPr>
            <w:tcW w:w="870" w:type="dxa"/>
            <w:vAlign w:val="center"/>
          </w:tcPr>
          <w:p w:rsidR="008635BE" w:rsidRDefault="00056919">
            <w:pPr>
              <w:jc w:val="center"/>
            </w:pPr>
            <w:r>
              <w:rPr>
                <w:rFonts w:eastAsiaTheme="minorEastAsia"/>
                <w:szCs w:val="21"/>
              </w:rPr>
              <w:t>30</w:t>
            </w:r>
          </w:p>
        </w:tc>
        <w:tc>
          <w:tcPr>
            <w:tcW w:w="1650" w:type="dxa"/>
            <w:vAlign w:val="center"/>
          </w:tcPr>
          <w:p w:rsidR="008635BE" w:rsidRDefault="00056919">
            <w:pPr>
              <w:jc w:val="center"/>
            </w:pPr>
            <w:r>
              <w:rPr>
                <w:rFonts w:eastAsiaTheme="minorEastAsia"/>
                <w:szCs w:val="21"/>
              </w:rPr>
              <w:t>002714</w:t>
            </w:r>
          </w:p>
        </w:tc>
        <w:tc>
          <w:tcPr>
            <w:tcW w:w="1980" w:type="dxa"/>
            <w:vAlign w:val="center"/>
          </w:tcPr>
          <w:p w:rsidR="008635BE" w:rsidRDefault="00056919">
            <w:pPr>
              <w:jc w:val="center"/>
            </w:pPr>
            <w:r>
              <w:rPr>
                <w:rFonts w:eastAsiaTheme="minorEastAsia"/>
                <w:szCs w:val="21"/>
              </w:rPr>
              <w:t>牧原股份</w:t>
            </w:r>
          </w:p>
        </w:tc>
        <w:tc>
          <w:tcPr>
            <w:tcW w:w="2880" w:type="dxa"/>
            <w:vAlign w:val="center"/>
          </w:tcPr>
          <w:p w:rsidR="008635BE" w:rsidRDefault="00056919">
            <w:pPr>
              <w:jc w:val="right"/>
            </w:pPr>
            <w:r>
              <w:rPr>
                <w:rFonts w:eastAsiaTheme="minorEastAsia"/>
                <w:szCs w:val="21"/>
              </w:rPr>
              <w:t>57,065,800.73</w:t>
            </w:r>
          </w:p>
        </w:tc>
        <w:tc>
          <w:tcPr>
            <w:tcW w:w="1620" w:type="dxa"/>
            <w:vAlign w:val="center"/>
          </w:tcPr>
          <w:p w:rsidR="008635BE" w:rsidRDefault="00056919">
            <w:pPr>
              <w:jc w:val="right"/>
            </w:pPr>
            <w:r>
              <w:rPr>
                <w:rFonts w:eastAsiaTheme="minorEastAsia"/>
                <w:szCs w:val="21"/>
              </w:rPr>
              <w:t>2.37</w:t>
            </w:r>
          </w:p>
        </w:tc>
      </w:tr>
      <w:tr w:rsidR="008635BE">
        <w:tc>
          <w:tcPr>
            <w:tcW w:w="870" w:type="dxa"/>
            <w:vAlign w:val="center"/>
          </w:tcPr>
          <w:p w:rsidR="008635BE" w:rsidRDefault="00056919">
            <w:pPr>
              <w:jc w:val="center"/>
            </w:pPr>
            <w:r>
              <w:rPr>
                <w:rFonts w:eastAsiaTheme="minorEastAsia"/>
                <w:szCs w:val="21"/>
              </w:rPr>
              <w:t>31</w:t>
            </w:r>
          </w:p>
        </w:tc>
        <w:tc>
          <w:tcPr>
            <w:tcW w:w="1650" w:type="dxa"/>
            <w:vAlign w:val="center"/>
          </w:tcPr>
          <w:p w:rsidR="008635BE" w:rsidRDefault="00056919">
            <w:pPr>
              <w:jc w:val="center"/>
            </w:pPr>
            <w:r>
              <w:rPr>
                <w:rFonts w:eastAsiaTheme="minorEastAsia"/>
                <w:szCs w:val="21"/>
              </w:rPr>
              <w:t>601128</w:t>
            </w:r>
          </w:p>
        </w:tc>
        <w:tc>
          <w:tcPr>
            <w:tcW w:w="1980" w:type="dxa"/>
            <w:vAlign w:val="center"/>
          </w:tcPr>
          <w:p w:rsidR="008635BE" w:rsidRDefault="00056919">
            <w:pPr>
              <w:jc w:val="center"/>
            </w:pPr>
            <w:r>
              <w:rPr>
                <w:rFonts w:eastAsiaTheme="minorEastAsia"/>
                <w:szCs w:val="21"/>
              </w:rPr>
              <w:t>常熟银行</w:t>
            </w:r>
          </w:p>
        </w:tc>
        <w:tc>
          <w:tcPr>
            <w:tcW w:w="2880" w:type="dxa"/>
            <w:vAlign w:val="center"/>
          </w:tcPr>
          <w:p w:rsidR="008635BE" w:rsidRDefault="00056919">
            <w:pPr>
              <w:jc w:val="right"/>
            </w:pPr>
            <w:r>
              <w:rPr>
                <w:rFonts w:eastAsiaTheme="minorEastAsia"/>
                <w:szCs w:val="21"/>
              </w:rPr>
              <w:t>56,910,378.10</w:t>
            </w:r>
          </w:p>
        </w:tc>
        <w:tc>
          <w:tcPr>
            <w:tcW w:w="1620" w:type="dxa"/>
            <w:vAlign w:val="center"/>
          </w:tcPr>
          <w:p w:rsidR="008635BE" w:rsidRDefault="00056919">
            <w:pPr>
              <w:jc w:val="right"/>
            </w:pPr>
            <w:r>
              <w:rPr>
                <w:rFonts w:eastAsiaTheme="minorEastAsia"/>
                <w:szCs w:val="21"/>
              </w:rPr>
              <w:t>2.36</w:t>
            </w:r>
          </w:p>
        </w:tc>
      </w:tr>
      <w:tr w:rsidR="008635BE">
        <w:tc>
          <w:tcPr>
            <w:tcW w:w="870" w:type="dxa"/>
            <w:vAlign w:val="center"/>
          </w:tcPr>
          <w:p w:rsidR="008635BE" w:rsidRDefault="00056919">
            <w:pPr>
              <w:jc w:val="center"/>
            </w:pPr>
            <w:r>
              <w:rPr>
                <w:rFonts w:eastAsiaTheme="minorEastAsia"/>
                <w:szCs w:val="21"/>
              </w:rPr>
              <w:t>32</w:t>
            </w:r>
          </w:p>
        </w:tc>
        <w:tc>
          <w:tcPr>
            <w:tcW w:w="1650" w:type="dxa"/>
            <w:vAlign w:val="center"/>
          </w:tcPr>
          <w:p w:rsidR="008635BE" w:rsidRDefault="00056919">
            <w:pPr>
              <w:jc w:val="center"/>
            </w:pPr>
            <w:r>
              <w:rPr>
                <w:rFonts w:eastAsiaTheme="minorEastAsia"/>
                <w:szCs w:val="21"/>
              </w:rPr>
              <w:t>603019</w:t>
            </w:r>
          </w:p>
        </w:tc>
        <w:tc>
          <w:tcPr>
            <w:tcW w:w="1980" w:type="dxa"/>
            <w:vAlign w:val="center"/>
          </w:tcPr>
          <w:p w:rsidR="008635BE" w:rsidRDefault="00056919">
            <w:pPr>
              <w:jc w:val="center"/>
            </w:pPr>
            <w:r>
              <w:rPr>
                <w:rFonts w:eastAsiaTheme="minorEastAsia"/>
                <w:szCs w:val="21"/>
              </w:rPr>
              <w:t>中科曙光</w:t>
            </w:r>
          </w:p>
        </w:tc>
        <w:tc>
          <w:tcPr>
            <w:tcW w:w="2880" w:type="dxa"/>
            <w:vAlign w:val="center"/>
          </w:tcPr>
          <w:p w:rsidR="008635BE" w:rsidRDefault="00056919">
            <w:pPr>
              <w:jc w:val="right"/>
            </w:pPr>
            <w:r>
              <w:rPr>
                <w:rFonts w:eastAsiaTheme="minorEastAsia"/>
                <w:szCs w:val="21"/>
              </w:rPr>
              <w:t>56,048,164.45</w:t>
            </w:r>
          </w:p>
        </w:tc>
        <w:tc>
          <w:tcPr>
            <w:tcW w:w="1620" w:type="dxa"/>
            <w:vAlign w:val="center"/>
          </w:tcPr>
          <w:p w:rsidR="008635BE" w:rsidRDefault="00056919">
            <w:pPr>
              <w:jc w:val="right"/>
            </w:pPr>
            <w:r>
              <w:rPr>
                <w:rFonts w:eastAsiaTheme="minorEastAsia"/>
                <w:szCs w:val="21"/>
              </w:rPr>
              <w:t>2.32</w:t>
            </w:r>
          </w:p>
        </w:tc>
      </w:tr>
      <w:tr w:rsidR="008635BE">
        <w:tc>
          <w:tcPr>
            <w:tcW w:w="870" w:type="dxa"/>
            <w:vAlign w:val="center"/>
          </w:tcPr>
          <w:p w:rsidR="008635BE" w:rsidRDefault="00056919">
            <w:pPr>
              <w:jc w:val="center"/>
            </w:pPr>
            <w:r>
              <w:rPr>
                <w:rFonts w:eastAsiaTheme="minorEastAsia"/>
                <w:szCs w:val="21"/>
              </w:rPr>
              <w:t>33</w:t>
            </w:r>
          </w:p>
        </w:tc>
        <w:tc>
          <w:tcPr>
            <w:tcW w:w="1650" w:type="dxa"/>
            <w:vAlign w:val="center"/>
          </w:tcPr>
          <w:p w:rsidR="008635BE" w:rsidRDefault="00056919">
            <w:pPr>
              <w:jc w:val="center"/>
            </w:pPr>
            <w:r>
              <w:rPr>
                <w:rFonts w:eastAsiaTheme="minorEastAsia"/>
                <w:szCs w:val="21"/>
              </w:rPr>
              <w:t>000651</w:t>
            </w:r>
          </w:p>
        </w:tc>
        <w:tc>
          <w:tcPr>
            <w:tcW w:w="1980" w:type="dxa"/>
            <w:vAlign w:val="center"/>
          </w:tcPr>
          <w:p w:rsidR="008635BE" w:rsidRDefault="00056919">
            <w:pPr>
              <w:jc w:val="center"/>
            </w:pPr>
            <w:r>
              <w:rPr>
                <w:rFonts w:eastAsiaTheme="minorEastAsia"/>
                <w:szCs w:val="21"/>
              </w:rPr>
              <w:t>格力电器</w:t>
            </w:r>
          </w:p>
        </w:tc>
        <w:tc>
          <w:tcPr>
            <w:tcW w:w="2880" w:type="dxa"/>
            <w:vAlign w:val="center"/>
          </w:tcPr>
          <w:p w:rsidR="008635BE" w:rsidRDefault="00056919">
            <w:pPr>
              <w:jc w:val="right"/>
            </w:pPr>
            <w:r>
              <w:rPr>
                <w:rFonts w:eastAsiaTheme="minorEastAsia"/>
                <w:szCs w:val="21"/>
              </w:rPr>
              <w:t>55,173,090.92</w:t>
            </w:r>
          </w:p>
        </w:tc>
        <w:tc>
          <w:tcPr>
            <w:tcW w:w="1620" w:type="dxa"/>
            <w:vAlign w:val="center"/>
          </w:tcPr>
          <w:p w:rsidR="008635BE" w:rsidRDefault="00056919">
            <w:pPr>
              <w:jc w:val="right"/>
            </w:pPr>
            <w:r>
              <w:rPr>
                <w:rFonts w:eastAsiaTheme="minorEastAsia"/>
                <w:szCs w:val="21"/>
              </w:rPr>
              <w:t>2.29</w:t>
            </w:r>
          </w:p>
        </w:tc>
      </w:tr>
      <w:tr w:rsidR="008635BE">
        <w:tc>
          <w:tcPr>
            <w:tcW w:w="870" w:type="dxa"/>
            <w:vAlign w:val="center"/>
          </w:tcPr>
          <w:p w:rsidR="008635BE" w:rsidRDefault="00056919">
            <w:pPr>
              <w:jc w:val="center"/>
            </w:pPr>
            <w:r>
              <w:rPr>
                <w:rFonts w:eastAsiaTheme="minorEastAsia"/>
                <w:szCs w:val="21"/>
              </w:rPr>
              <w:t>34</w:t>
            </w:r>
          </w:p>
        </w:tc>
        <w:tc>
          <w:tcPr>
            <w:tcW w:w="1650" w:type="dxa"/>
            <w:vAlign w:val="center"/>
          </w:tcPr>
          <w:p w:rsidR="008635BE" w:rsidRDefault="00056919">
            <w:pPr>
              <w:jc w:val="center"/>
            </w:pPr>
            <w:r>
              <w:rPr>
                <w:rFonts w:eastAsiaTheme="minorEastAsia"/>
                <w:szCs w:val="21"/>
              </w:rPr>
              <w:t>300207</w:t>
            </w:r>
          </w:p>
        </w:tc>
        <w:tc>
          <w:tcPr>
            <w:tcW w:w="1980" w:type="dxa"/>
            <w:vAlign w:val="center"/>
          </w:tcPr>
          <w:p w:rsidR="008635BE" w:rsidRDefault="00056919">
            <w:pPr>
              <w:jc w:val="center"/>
            </w:pPr>
            <w:r>
              <w:rPr>
                <w:rFonts w:eastAsiaTheme="minorEastAsia"/>
                <w:szCs w:val="21"/>
              </w:rPr>
              <w:t>欣旺达</w:t>
            </w:r>
          </w:p>
        </w:tc>
        <w:tc>
          <w:tcPr>
            <w:tcW w:w="2880" w:type="dxa"/>
            <w:vAlign w:val="center"/>
          </w:tcPr>
          <w:p w:rsidR="008635BE" w:rsidRDefault="00056919">
            <w:pPr>
              <w:jc w:val="right"/>
            </w:pPr>
            <w:r>
              <w:rPr>
                <w:rFonts w:eastAsiaTheme="minorEastAsia"/>
                <w:szCs w:val="21"/>
              </w:rPr>
              <w:t>51,245,559.35</w:t>
            </w:r>
          </w:p>
        </w:tc>
        <w:tc>
          <w:tcPr>
            <w:tcW w:w="1620" w:type="dxa"/>
            <w:vAlign w:val="center"/>
          </w:tcPr>
          <w:p w:rsidR="008635BE" w:rsidRDefault="00056919">
            <w:pPr>
              <w:jc w:val="right"/>
            </w:pPr>
            <w:r>
              <w:rPr>
                <w:rFonts w:eastAsiaTheme="minorEastAsia"/>
                <w:szCs w:val="21"/>
              </w:rPr>
              <w:t>2.13</w:t>
            </w:r>
          </w:p>
        </w:tc>
      </w:tr>
      <w:tr w:rsidR="008635BE">
        <w:tc>
          <w:tcPr>
            <w:tcW w:w="870" w:type="dxa"/>
            <w:vAlign w:val="center"/>
          </w:tcPr>
          <w:p w:rsidR="008635BE" w:rsidRDefault="00056919">
            <w:pPr>
              <w:jc w:val="center"/>
            </w:pPr>
            <w:r>
              <w:rPr>
                <w:rFonts w:eastAsiaTheme="minorEastAsia"/>
                <w:szCs w:val="21"/>
              </w:rPr>
              <w:t>35</w:t>
            </w:r>
          </w:p>
        </w:tc>
        <w:tc>
          <w:tcPr>
            <w:tcW w:w="1650" w:type="dxa"/>
            <w:vAlign w:val="center"/>
          </w:tcPr>
          <w:p w:rsidR="008635BE" w:rsidRDefault="00056919">
            <w:pPr>
              <w:jc w:val="center"/>
            </w:pPr>
            <w:r>
              <w:rPr>
                <w:rFonts w:eastAsiaTheme="minorEastAsia"/>
                <w:szCs w:val="21"/>
              </w:rPr>
              <w:t>600703</w:t>
            </w:r>
          </w:p>
        </w:tc>
        <w:tc>
          <w:tcPr>
            <w:tcW w:w="1980" w:type="dxa"/>
            <w:vAlign w:val="center"/>
          </w:tcPr>
          <w:p w:rsidR="008635BE" w:rsidRDefault="00056919">
            <w:pPr>
              <w:jc w:val="center"/>
            </w:pPr>
            <w:r>
              <w:rPr>
                <w:rFonts w:eastAsiaTheme="minorEastAsia"/>
                <w:szCs w:val="21"/>
              </w:rPr>
              <w:t>三安光电</w:t>
            </w:r>
          </w:p>
        </w:tc>
        <w:tc>
          <w:tcPr>
            <w:tcW w:w="2880" w:type="dxa"/>
            <w:vAlign w:val="center"/>
          </w:tcPr>
          <w:p w:rsidR="008635BE" w:rsidRDefault="00056919">
            <w:pPr>
              <w:jc w:val="right"/>
            </w:pPr>
            <w:r>
              <w:rPr>
                <w:rFonts w:eastAsiaTheme="minorEastAsia"/>
                <w:szCs w:val="21"/>
              </w:rPr>
              <w:t>50,135,465.82</w:t>
            </w:r>
          </w:p>
        </w:tc>
        <w:tc>
          <w:tcPr>
            <w:tcW w:w="1620" w:type="dxa"/>
            <w:vAlign w:val="center"/>
          </w:tcPr>
          <w:p w:rsidR="008635BE" w:rsidRDefault="00056919">
            <w:pPr>
              <w:jc w:val="right"/>
            </w:pPr>
            <w:r>
              <w:rPr>
                <w:rFonts w:eastAsiaTheme="minorEastAsia"/>
                <w:szCs w:val="21"/>
              </w:rPr>
              <w:t>2.08</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5,859,054,347.57</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6,299,552,301.24</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668"/>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130,152,000.00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3.94</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130,152,000.00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3.94</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15,702,132.13</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0.48</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145,854,132.13</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4.41</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669"/>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8635BE">
        <w:trPr>
          <w:jc w:val="center"/>
        </w:trPr>
        <w:tc>
          <w:tcPr>
            <w:tcW w:w="892" w:type="dxa"/>
            <w:vAlign w:val="center"/>
          </w:tcPr>
          <w:p w:rsidR="008635BE" w:rsidRDefault="00056919">
            <w:pPr>
              <w:jc w:val="center"/>
            </w:pPr>
            <w:r>
              <w:rPr>
                <w:rFonts w:eastAsiaTheme="minorEastAsia"/>
                <w:color w:val="000000"/>
                <w:szCs w:val="21"/>
              </w:rPr>
              <w:t>1</w:t>
            </w:r>
          </w:p>
        </w:tc>
        <w:tc>
          <w:tcPr>
            <w:tcW w:w="1670" w:type="dxa"/>
            <w:vAlign w:val="center"/>
          </w:tcPr>
          <w:p w:rsidR="008635BE" w:rsidRDefault="00056919">
            <w:pPr>
              <w:jc w:val="center"/>
            </w:pPr>
            <w:r>
              <w:rPr>
                <w:rFonts w:eastAsiaTheme="minorEastAsia"/>
                <w:color w:val="000000"/>
                <w:szCs w:val="21"/>
              </w:rPr>
              <w:t>190304</w:t>
            </w:r>
          </w:p>
        </w:tc>
        <w:tc>
          <w:tcPr>
            <w:tcW w:w="1282" w:type="dxa"/>
            <w:vAlign w:val="center"/>
          </w:tcPr>
          <w:p w:rsidR="008635BE" w:rsidRDefault="00056919">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04</w:t>
            </w:r>
          </w:p>
        </w:tc>
        <w:tc>
          <w:tcPr>
            <w:tcW w:w="1849" w:type="dxa"/>
            <w:vAlign w:val="center"/>
          </w:tcPr>
          <w:p w:rsidR="008635BE" w:rsidRDefault="00056919">
            <w:pPr>
              <w:jc w:val="right"/>
            </w:pPr>
            <w:r>
              <w:rPr>
                <w:rFonts w:eastAsiaTheme="minorEastAsia"/>
                <w:color w:val="000000"/>
                <w:szCs w:val="21"/>
              </w:rPr>
              <w:t>500,000</w:t>
            </w:r>
          </w:p>
        </w:tc>
        <w:tc>
          <w:tcPr>
            <w:tcW w:w="2126" w:type="dxa"/>
            <w:vAlign w:val="center"/>
          </w:tcPr>
          <w:p w:rsidR="008635BE" w:rsidRDefault="00056919">
            <w:pPr>
              <w:jc w:val="right"/>
            </w:pPr>
            <w:r>
              <w:rPr>
                <w:rFonts w:eastAsiaTheme="minorEastAsia"/>
                <w:color w:val="000000"/>
                <w:szCs w:val="21"/>
              </w:rPr>
              <w:t>50,085,000.00</w:t>
            </w:r>
          </w:p>
        </w:tc>
        <w:tc>
          <w:tcPr>
            <w:tcW w:w="1578" w:type="dxa"/>
            <w:vAlign w:val="center"/>
          </w:tcPr>
          <w:p w:rsidR="008635BE" w:rsidRDefault="00056919">
            <w:pPr>
              <w:jc w:val="right"/>
            </w:pPr>
            <w:r>
              <w:rPr>
                <w:rFonts w:eastAsiaTheme="minorEastAsia"/>
                <w:color w:val="000000"/>
                <w:szCs w:val="21"/>
              </w:rPr>
              <w:t>1.52</w:t>
            </w:r>
          </w:p>
        </w:tc>
      </w:tr>
      <w:tr w:rsidR="008635BE">
        <w:trPr>
          <w:jc w:val="center"/>
        </w:trPr>
        <w:tc>
          <w:tcPr>
            <w:tcW w:w="892" w:type="dxa"/>
            <w:vAlign w:val="center"/>
          </w:tcPr>
          <w:p w:rsidR="008635BE" w:rsidRDefault="00056919">
            <w:pPr>
              <w:jc w:val="center"/>
            </w:pPr>
            <w:r>
              <w:rPr>
                <w:rFonts w:eastAsiaTheme="minorEastAsia"/>
                <w:color w:val="000000"/>
                <w:szCs w:val="21"/>
              </w:rPr>
              <w:t>2</w:t>
            </w:r>
          </w:p>
        </w:tc>
        <w:tc>
          <w:tcPr>
            <w:tcW w:w="1670" w:type="dxa"/>
            <w:vAlign w:val="center"/>
          </w:tcPr>
          <w:p w:rsidR="008635BE" w:rsidRDefault="00056919">
            <w:pPr>
              <w:jc w:val="center"/>
            </w:pPr>
            <w:r>
              <w:rPr>
                <w:rFonts w:eastAsiaTheme="minorEastAsia"/>
                <w:color w:val="000000"/>
                <w:szCs w:val="21"/>
              </w:rPr>
              <w:t>190302</w:t>
            </w:r>
          </w:p>
        </w:tc>
        <w:tc>
          <w:tcPr>
            <w:tcW w:w="1282" w:type="dxa"/>
            <w:vAlign w:val="center"/>
          </w:tcPr>
          <w:p w:rsidR="008635BE" w:rsidRDefault="00056919">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02</w:t>
            </w:r>
          </w:p>
        </w:tc>
        <w:tc>
          <w:tcPr>
            <w:tcW w:w="1849" w:type="dxa"/>
            <w:vAlign w:val="center"/>
          </w:tcPr>
          <w:p w:rsidR="008635BE" w:rsidRDefault="00056919">
            <w:pPr>
              <w:jc w:val="right"/>
            </w:pPr>
            <w:r>
              <w:rPr>
                <w:rFonts w:eastAsiaTheme="minorEastAsia"/>
                <w:color w:val="000000"/>
                <w:szCs w:val="21"/>
              </w:rPr>
              <w:t>500,000</w:t>
            </w:r>
          </w:p>
        </w:tc>
        <w:tc>
          <w:tcPr>
            <w:tcW w:w="2126" w:type="dxa"/>
            <w:vAlign w:val="center"/>
          </w:tcPr>
          <w:p w:rsidR="008635BE" w:rsidRDefault="00056919">
            <w:pPr>
              <w:jc w:val="right"/>
            </w:pPr>
            <w:r>
              <w:rPr>
                <w:rFonts w:eastAsiaTheme="minorEastAsia"/>
                <w:color w:val="000000"/>
                <w:szCs w:val="21"/>
              </w:rPr>
              <w:t>50,050,000.00</w:t>
            </w:r>
          </w:p>
        </w:tc>
        <w:tc>
          <w:tcPr>
            <w:tcW w:w="1578" w:type="dxa"/>
            <w:vAlign w:val="center"/>
          </w:tcPr>
          <w:p w:rsidR="008635BE" w:rsidRDefault="00056919">
            <w:pPr>
              <w:jc w:val="right"/>
            </w:pPr>
            <w:r>
              <w:rPr>
                <w:rFonts w:eastAsiaTheme="minorEastAsia"/>
                <w:color w:val="000000"/>
                <w:szCs w:val="21"/>
              </w:rPr>
              <w:t>1.51</w:t>
            </w:r>
          </w:p>
        </w:tc>
      </w:tr>
      <w:tr w:rsidR="008635BE">
        <w:trPr>
          <w:jc w:val="center"/>
        </w:trPr>
        <w:tc>
          <w:tcPr>
            <w:tcW w:w="892" w:type="dxa"/>
            <w:vAlign w:val="center"/>
          </w:tcPr>
          <w:p w:rsidR="008635BE" w:rsidRDefault="00056919">
            <w:pPr>
              <w:jc w:val="center"/>
            </w:pPr>
            <w:r>
              <w:rPr>
                <w:rFonts w:eastAsiaTheme="minorEastAsia"/>
                <w:color w:val="000000"/>
                <w:szCs w:val="21"/>
              </w:rPr>
              <w:t>3</w:t>
            </w:r>
          </w:p>
        </w:tc>
        <w:tc>
          <w:tcPr>
            <w:tcW w:w="1670" w:type="dxa"/>
            <w:vAlign w:val="center"/>
          </w:tcPr>
          <w:p w:rsidR="008635BE" w:rsidRDefault="00056919">
            <w:pPr>
              <w:jc w:val="center"/>
            </w:pPr>
            <w:r>
              <w:rPr>
                <w:rFonts w:eastAsiaTheme="minorEastAsia"/>
                <w:color w:val="000000"/>
                <w:szCs w:val="21"/>
              </w:rPr>
              <w:t>130208</w:t>
            </w:r>
          </w:p>
        </w:tc>
        <w:tc>
          <w:tcPr>
            <w:tcW w:w="1282" w:type="dxa"/>
            <w:vAlign w:val="center"/>
          </w:tcPr>
          <w:p w:rsidR="008635BE" w:rsidRDefault="00056919">
            <w:pPr>
              <w:jc w:val="center"/>
            </w:pPr>
            <w:r>
              <w:rPr>
                <w:rFonts w:eastAsiaTheme="minorEastAsia"/>
                <w:color w:val="000000"/>
                <w:szCs w:val="21"/>
              </w:rPr>
              <w:t>13</w:t>
            </w:r>
            <w:r>
              <w:rPr>
                <w:rFonts w:eastAsiaTheme="minorEastAsia"/>
                <w:color w:val="000000"/>
                <w:szCs w:val="21"/>
              </w:rPr>
              <w:t>国开</w:t>
            </w:r>
            <w:r>
              <w:rPr>
                <w:rFonts w:eastAsiaTheme="minorEastAsia"/>
                <w:color w:val="000000"/>
                <w:szCs w:val="21"/>
              </w:rPr>
              <w:t>08</w:t>
            </w:r>
          </w:p>
        </w:tc>
        <w:tc>
          <w:tcPr>
            <w:tcW w:w="1849" w:type="dxa"/>
            <w:vAlign w:val="center"/>
          </w:tcPr>
          <w:p w:rsidR="008635BE" w:rsidRDefault="00056919">
            <w:pPr>
              <w:jc w:val="right"/>
            </w:pPr>
            <w:r>
              <w:rPr>
                <w:rFonts w:eastAsiaTheme="minorEastAsia"/>
                <w:color w:val="000000"/>
                <w:szCs w:val="21"/>
              </w:rPr>
              <w:t>200,000</w:t>
            </w:r>
          </w:p>
        </w:tc>
        <w:tc>
          <w:tcPr>
            <w:tcW w:w="2126" w:type="dxa"/>
            <w:vAlign w:val="center"/>
          </w:tcPr>
          <w:p w:rsidR="008635BE" w:rsidRDefault="00056919">
            <w:pPr>
              <w:jc w:val="right"/>
            </w:pPr>
            <w:r>
              <w:rPr>
                <w:rFonts w:eastAsiaTheme="minorEastAsia"/>
                <w:color w:val="000000"/>
                <w:szCs w:val="21"/>
              </w:rPr>
              <w:t>20,010,000.00</w:t>
            </w:r>
          </w:p>
        </w:tc>
        <w:tc>
          <w:tcPr>
            <w:tcW w:w="1578" w:type="dxa"/>
            <w:vAlign w:val="center"/>
          </w:tcPr>
          <w:p w:rsidR="008635BE" w:rsidRDefault="00056919">
            <w:pPr>
              <w:jc w:val="right"/>
            </w:pPr>
            <w:r>
              <w:rPr>
                <w:rFonts w:eastAsiaTheme="minorEastAsia"/>
                <w:color w:val="000000"/>
                <w:szCs w:val="21"/>
              </w:rPr>
              <w:t>0.61</w:t>
            </w:r>
          </w:p>
        </w:tc>
      </w:tr>
      <w:tr w:rsidR="008635BE">
        <w:trPr>
          <w:jc w:val="center"/>
        </w:trPr>
        <w:tc>
          <w:tcPr>
            <w:tcW w:w="892" w:type="dxa"/>
            <w:vAlign w:val="center"/>
          </w:tcPr>
          <w:p w:rsidR="008635BE" w:rsidRDefault="00056919">
            <w:pPr>
              <w:jc w:val="center"/>
            </w:pPr>
            <w:r>
              <w:rPr>
                <w:rFonts w:eastAsiaTheme="minorEastAsia"/>
                <w:color w:val="000000"/>
                <w:szCs w:val="21"/>
              </w:rPr>
              <w:t>4</w:t>
            </w:r>
          </w:p>
        </w:tc>
        <w:tc>
          <w:tcPr>
            <w:tcW w:w="1670" w:type="dxa"/>
            <w:vAlign w:val="center"/>
          </w:tcPr>
          <w:p w:rsidR="008635BE" w:rsidRDefault="00056919">
            <w:pPr>
              <w:jc w:val="center"/>
            </w:pPr>
            <w:r>
              <w:rPr>
                <w:rFonts w:eastAsiaTheme="minorEastAsia"/>
                <w:color w:val="000000"/>
                <w:szCs w:val="21"/>
              </w:rPr>
              <w:t>128083</w:t>
            </w:r>
          </w:p>
        </w:tc>
        <w:tc>
          <w:tcPr>
            <w:tcW w:w="1282" w:type="dxa"/>
            <w:vAlign w:val="center"/>
          </w:tcPr>
          <w:p w:rsidR="008635BE" w:rsidRDefault="00056919">
            <w:pPr>
              <w:jc w:val="center"/>
            </w:pPr>
            <w:r>
              <w:rPr>
                <w:rFonts w:eastAsiaTheme="minorEastAsia"/>
                <w:color w:val="000000"/>
                <w:szCs w:val="21"/>
              </w:rPr>
              <w:t>新北转债</w:t>
            </w:r>
          </w:p>
        </w:tc>
        <w:tc>
          <w:tcPr>
            <w:tcW w:w="1849" w:type="dxa"/>
            <w:vAlign w:val="center"/>
          </w:tcPr>
          <w:p w:rsidR="008635BE" w:rsidRDefault="00056919">
            <w:pPr>
              <w:jc w:val="right"/>
            </w:pPr>
            <w:r>
              <w:rPr>
                <w:rFonts w:eastAsiaTheme="minorEastAsia"/>
                <w:color w:val="000000"/>
                <w:szCs w:val="21"/>
              </w:rPr>
              <w:t>118,249</w:t>
            </w:r>
          </w:p>
        </w:tc>
        <w:tc>
          <w:tcPr>
            <w:tcW w:w="2126" w:type="dxa"/>
            <w:vAlign w:val="center"/>
          </w:tcPr>
          <w:p w:rsidR="008635BE" w:rsidRDefault="00056919">
            <w:pPr>
              <w:jc w:val="right"/>
            </w:pPr>
            <w:r>
              <w:rPr>
                <w:rFonts w:eastAsiaTheme="minorEastAsia"/>
                <w:color w:val="000000"/>
                <w:szCs w:val="21"/>
              </w:rPr>
              <w:t>14,091,733.33</w:t>
            </w:r>
          </w:p>
        </w:tc>
        <w:tc>
          <w:tcPr>
            <w:tcW w:w="1578" w:type="dxa"/>
            <w:vAlign w:val="center"/>
          </w:tcPr>
          <w:p w:rsidR="008635BE" w:rsidRDefault="00056919">
            <w:pPr>
              <w:jc w:val="right"/>
            </w:pPr>
            <w:r>
              <w:rPr>
                <w:rFonts w:eastAsiaTheme="minorEastAsia"/>
                <w:color w:val="000000"/>
                <w:szCs w:val="21"/>
              </w:rPr>
              <w:t>0.43</w:t>
            </w:r>
          </w:p>
        </w:tc>
      </w:tr>
      <w:tr w:rsidR="008635BE">
        <w:trPr>
          <w:jc w:val="center"/>
        </w:trPr>
        <w:tc>
          <w:tcPr>
            <w:tcW w:w="892" w:type="dxa"/>
            <w:vAlign w:val="center"/>
          </w:tcPr>
          <w:p w:rsidR="008635BE" w:rsidRDefault="00056919">
            <w:pPr>
              <w:jc w:val="center"/>
            </w:pPr>
            <w:r>
              <w:rPr>
                <w:rFonts w:eastAsiaTheme="minorEastAsia"/>
                <w:color w:val="000000"/>
                <w:szCs w:val="21"/>
              </w:rPr>
              <w:t>5</w:t>
            </w:r>
          </w:p>
        </w:tc>
        <w:tc>
          <w:tcPr>
            <w:tcW w:w="1670" w:type="dxa"/>
            <w:vAlign w:val="center"/>
          </w:tcPr>
          <w:p w:rsidR="008635BE" w:rsidRDefault="00056919">
            <w:pPr>
              <w:jc w:val="center"/>
            </w:pPr>
            <w:r>
              <w:rPr>
                <w:rFonts w:eastAsiaTheme="minorEastAsia"/>
                <w:color w:val="000000"/>
                <w:szCs w:val="21"/>
              </w:rPr>
              <w:t>190402</w:t>
            </w:r>
          </w:p>
        </w:tc>
        <w:tc>
          <w:tcPr>
            <w:tcW w:w="1282" w:type="dxa"/>
            <w:vAlign w:val="center"/>
          </w:tcPr>
          <w:p w:rsidR="008635BE" w:rsidRDefault="00056919">
            <w:pPr>
              <w:jc w:val="center"/>
            </w:pPr>
            <w:r>
              <w:rPr>
                <w:rFonts w:eastAsiaTheme="minorEastAsia"/>
                <w:color w:val="000000"/>
                <w:szCs w:val="21"/>
              </w:rPr>
              <w:t>19</w:t>
            </w:r>
            <w:r>
              <w:rPr>
                <w:rFonts w:eastAsiaTheme="minorEastAsia"/>
                <w:color w:val="000000"/>
                <w:szCs w:val="21"/>
              </w:rPr>
              <w:t>农发</w:t>
            </w:r>
            <w:r>
              <w:rPr>
                <w:rFonts w:eastAsiaTheme="minorEastAsia"/>
                <w:color w:val="000000"/>
                <w:szCs w:val="21"/>
              </w:rPr>
              <w:t>02</w:t>
            </w:r>
          </w:p>
        </w:tc>
        <w:tc>
          <w:tcPr>
            <w:tcW w:w="1849" w:type="dxa"/>
            <w:vAlign w:val="center"/>
          </w:tcPr>
          <w:p w:rsidR="008635BE" w:rsidRDefault="00056919">
            <w:pPr>
              <w:jc w:val="right"/>
            </w:pPr>
            <w:r>
              <w:rPr>
                <w:rFonts w:eastAsiaTheme="minorEastAsia"/>
                <w:color w:val="000000"/>
                <w:szCs w:val="21"/>
              </w:rPr>
              <w:t>100,000</w:t>
            </w:r>
          </w:p>
        </w:tc>
        <w:tc>
          <w:tcPr>
            <w:tcW w:w="2126" w:type="dxa"/>
            <w:vAlign w:val="center"/>
          </w:tcPr>
          <w:p w:rsidR="008635BE" w:rsidRDefault="00056919">
            <w:pPr>
              <w:jc w:val="right"/>
            </w:pPr>
            <w:r>
              <w:rPr>
                <w:rFonts w:eastAsiaTheme="minorEastAsia"/>
                <w:color w:val="000000"/>
                <w:szCs w:val="21"/>
              </w:rPr>
              <w:t>10,007,000.00</w:t>
            </w:r>
          </w:p>
        </w:tc>
        <w:tc>
          <w:tcPr>
            <w:tcW w:w="1578" w:type="dxa"/>
            <w:vAlign w:val="center"/>
          </w:tcPr>
          <w:p w:rsidR="008635BE" w:rsidRDefault="00056919">
            <w:pPr>
              <w:jc w:val="right"/>
            </w:pPr>
            <w:r>
              <w:rPr>
                <w:rFonts w:eastAsiaTheme="minorEastAsia"/>
                <w:color w:val="000000"/>
                <w:szCs w:val="21"/>
              </w:rPr>
              <w:t>0.30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670"/>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671"/>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672"/>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673"/>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674"/>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675"/>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拉卡拉（代码：</w:t>
      </w:r>
      <w:r w:rsidRPr="00DA01BC">
        <w:rPr>
          <w:rFonts w:eastAsiaTheme="minorEastAsia"/>
          <w:szCs w:val="21"/>
        </w:rPr>
        <w:t>300773</w:t>
      </w:r>
      <w:r w:rsidRPr="00DA01BC">
        <w:rPr>
          <w:rFonts w:eastAsiaTheme="minorEastAsia"/>
          <w:szCs w:val="21"/>
        </w:rPr>
        <w:t>）为易方达科翔混合型证券投资基金的前十大重仓证券之一。</w:t>
      </w:r>
      <w:r w:rsidRPr="00DA01BC">
        <w:rPr>
          <w:rFonts w:eastAsiaTheme="minorEastAsia"/>
          <w:szCs w:val="21"/>
        </w:rPr>
        <w:t>2019</w:t>
      </w:r>
      <w:r w:rsidRPr="00DA01BC">
        <w:rPr>
          <w:rFonts w:eastAsiaTheme="minorEastAsia"/>
          <w:szCs w:val="21"/>
        </w:rPr>
        <w:t>年</w:t>
      </w:r>
      <w:r w:rsidRPr="00DA01BC">
        <w:rPr>
          <w:rFonts w:eastAsiaTheme="minorEastAsia"/>
          <w:szCs w:val="21"/>
        </w:rPr>
        <w:t>1</w:t>
      </w:r>
      <w:r w:rsidRPr="00DA01BC">
        <w:rPr>
          <w:rFonts w:eastAsiaTheme="minorEastAsia"/>
          <w:szCs w:val="21"/>
        </w:rPr>
        <w:t>月</w:t>
      </w:r>
      <w:r w:rsidRPr="00DA01BC">
        <w:rPr>
          <w:rFonts w:eastAsiaTheme="minorEastAsia"/>
          <w:szCs w:val="21"/>
        </w:rPr>
        <w:t>16</w:t>
      </w:r>
      <w:r w:rsidRPr="00DA01BC">
        <w:rPr>
          <w:rFonts w:eastAsiaTheme="minorEastAsia"/>
          <w:szCs w:val="21"/>
        </w:rPr>
        <w:t>日，中国人民银行南京分行针对拉卡拉支付股份有限公司江苏分公司存在的违反《非金融机构支付服务管理办法》相关规定的违规行为，处以公开处罚，并罚款</w:t>
      </w:r>
      <w:r w:rsidRPr="00DA01BC">
        <w:rPr>
          <w:rFonts w:eastAsiaTheme="minorEastAsia"/>
          <w:szCs w:val="21"/>
        </w:rPr>
        <w:t>4</w:t>
      </w:r>
      <w:r w:rsidRPr="00DA01BC">
        <w:rPr>
          <w:rFonts w:eastAsiaTheme="minorEastAsia"/>
          <w:szCs w:val="21"/>
        </w:rPr>
        <w:t>万元。</w:t>
      </w:r>
    </w:p>
    <w:p w:rsidR="008635BE" w:rsidRDefault="00056919">
      <w:pPr>
        <w:spacing w:line="360" w:lineRule="auto"/>
        <w:rPr>
          <w:rFonts w:eastAsiaTheme="minorEastAsia"/>
          <w:szCs w:val="21"/>
        </w:rPr>
      </w:pPr>
      <w:r>
        <w:rPr>
          <w:rFonts w:eastAsiaTheme="minorEastAsia"/>
          <w:szCs w:val="21"/>
        </w:rPr>
        <w:t>兴业银行（代码：</w:t>
      </w:r>
      <w:r>
        <w:rPr>
          <w:rFonts w:eastAsiaTheme="minorEastAsia"/>
          <w:szCs w:val="21"/>
        </w:rPr>
        <w:t>601166</w:t>
      </w:r>
      <w:r>
        <w:rPr>
          <w:rFonts w:eastAsiaTheme="minorEastAsia"/>
          <w:szCs w:val="21"/>
        </w:rPr>
        <w:t>）为易方达科翔混合型证券投资基金的前十大重仓证券之一。</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8</w:t>
      </w:r>
      <w:r>
        <w:rPr>
          <w:rFonts w:eastAsiaTheme="minorEastAsia"/>
          <w:szCs w:val="21"/>
        </w:rPr>
        <w:t>日，中国银行保险监督管理委员会上海监管局针对兴业银行股份有限公司信用卡中心的如下违法违规行为作出责令改正、并处罚款</w:t>
      </w:r>
      <w:r>
        <w:rPr>
          <w:rFonts w:eastAsiaTheme="minorEastAsia"/>
          <w:szCs w:val="21"/>
        </w:rPr>
        <w:t>40</w:t>
      </w:r>
      <w:r>
        <w:rPr>
          <w:rFonts w:eastAsiaTheme="minorEastAsia"/>
          <w:szCs w:val="21"/>
        </w:rPr>
        <w:t>万元的行政处罚决定：</w:t>
      </w:r>
      <w:r>
        <w:rPr>
          <w:rFonts w:eastAsiaTheme="minorEastAsia"/>
          <w:szCs w:val="21"/>
        </w:rPr>
        <w:t>1</w:t>
      </w:r>
      <w:r>
        <w:rPr>
          <w:rFonts w:eastAsiaTheme="minorEastAsia"/>
          <w:szCs w:val="21"/>
        </w:rPr>
        <w:t>、</w:t>
      </w:r>
      <w:r>
        <w:rPr>
          <w:rFonts w:eastAsiaTheme="minorEastAsia"/>
          <w:szCs w:val="21"/>
        </w:rPr>
        <w:t>2016</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月在为部分客户办理信用卡业务时未遵守总授信额度管理制度；</w:t>
      </w:r>
      <w:r>
        <w:rPr>
          <w:rFonts w:eastAsiaTheme="minorEastAsia"/>
          <w:szCs w:val="21"/>
        </w:rPr>
        <w:t>2</w:t>
      </w:r>
      <w:r>
        <w:rPr>
          <w:rFonts w:eastAsiaTheme="minorEastAsia"/>
          <w:szCs w:val="21"/>
        </w:rPr>
        <w:t>、</w:t>
      </w:r>
      <w:r>
        <w:rPr>
          <w:rFonts w:eastAsiaTheme="minorEastAsia"/>
          <w:szCs w:val="21"/>
        </w:rPr>
        <w:t>2016</w:t>
      </w:r>
      <w:r>
        <w:rPr>
          <w:rFonts w:eastAsiaTheme="minorEastAsia"/>
          <w:szCs w:val="21"/>
        </w:rPr>
        <w:t>年至</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t>月对部分信用卡申请人资信水平调查严重不尽职的违法违规行为。</w:t>
      </w:r>
    </w:p>
    <w:p w:rsidR="008635BE" w:rsidRDefault="00056919">
      <w:pPr>
        <w:spacing w:line="360" w:lineRule="auto"/>
        <w:rPr>
          <w:rFonts w:eastAsiaTheme="minorEastAsia"/>
          <w:szCs w:val="21"/>
        </w:rPr>
      </w:pPr>
      <w:r>
        <w:rPr>
          <w:rFonts w:eastAsiaTheme="minorEastAsia"/>
          <w:szCs w:val="21"/>
        </w:rPr>
        <w:t>万科</w:t>
      </w:r>
      <w:r>
        <w:rPr>
          <w:rFonts w:eastAsiaTheme="minorEastAsia"/>
          <w:szCs w:val="21"/>
        </w:rPr>
        <w:t>A</w:t>
      </w:r>
      <w:r>
        <w:rPr>
          <w:rFonts w:eastAsiaTheme="minorEastAsia"/>
          <w:szCs w:val="21"/>
        </w:rPr>
        <w:t>（代码：</w:t>
      </w:r>
      <w:r>
        <w:rPr>
          <w:rFonts w:eastAsiaTheme="minorEastAsia"/>
          <w:szCs w:val="21"/>
        </w:rPr>
        <w:t>000002</w:t>
      </w:r>
      <w:r>
        <w:rPr>
          <w:rFonts w:eastAsiaTheme="minorEastAsia"/>
          <w:szCs w:val="21"/>
        </w:rPr>
        <w:t>）为易方达科翔混合型证券投资基金的前十大重仓证券之一。</w:t>
      </w:r>
      <w:r>
        <w:rPr>
          <w:rFonts w:eastAsiaTheme="minorEastAsia"/>
          <w:szCs w:val="21"/>
        </w:rPr>
        <w:t>2019</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26</w:t>
      </w:r>
      <w:r>
        <w:rPr>
          <w:rFonts w:eastAsiaTheme="minorEastAsia"/>
          <w:szCs w:val="21"/>
        </w:rPr>
        <w:t>日，国家外汇管理局深圳市分局对万科企业股份有限公司违反外汇登记管理规定的行为，作出警告并罚款</w:t>
      </w:r>
      <w:r>
        <w:rPr>
          <w:rFonts w:eastAsiaTheme="minorEastAsia"/>
          <w:szCs w:val="21"/>
        </w:rPr>
        <w:t>5</w:t>
      </w:r>
      <w:r>
        <w:rPr>
          <w:rFonts w:eastAsiaTheme="minorEastAsia"/>
          <w:szCs w:val="21"/>
        </w:rPr>
        <w:t>万元的处罚决定。</w:t>
      </w:r>
    </w:p>
    <w:p w:rsidR="008635BE" w:rsidRDefault="00056919">
      <w:pPr>
        <w:spacing w:line="360" w:lineRule="auto"/>
        <w:rPr>
          <w:rFonts w:eastAsiaTheme="minorEastAsia"/>
          <w:szCs w:val="21"/>
        </w:rPr>
      </w:pPr>
      <w:r>
        <w:rPr>
          <w:rFonts w:eastAsiaTheme="minorEastAsia"/>
          <w:szCs w:val="21"/>
        </w:rPr>
        <w:t>本基金投资拉卡拉、兴业银行、万科</w:t>
      </w:r>
      <w:r>
        <w:rPr>
          <w:rFonts w:eastAsiaTheme="minorEastAsia"/>
          <w:szCs w:val="21"/>
        </w:rPr>
        <w:t>A</w:t>
      </w:r>
      <w:r>
        <w:rPr>
          <w:rFonts w:eastAsiaTheme="minorEastAsia"/>
          <w:szCs w:val="21"/>
        </w:rPr>
        <w:t>的投资决策程序符合公司投资制度的规定。</w:t>
      </w:r>
    </w:p>
    <w:p w:rsidR="008635BE" w:rsidRDefault="00056919">
      <w:pPr>
        <w:spacing w:line="360" w:lineRule="auto"/>
        <w:rPr>
          <w:rFonts w:eastAsiaTheme="minorEastAsia"/>
          <w:szCs w:val="21"/>
        </w:rPr>
      </w:pPr>
      <w:r>
        <w:rPr>
          <w:rFonts w:eastAsiaTheme="minorEastAsia"/>
          <w:szCs w:val="21"/>
        </w:rPr>
        <w:t>除拉卡拉、兴业银行、万科</w:t>
      </w:r>
      <w:r>
        <w:rPr>
          <w:rFonts w:eastAsiaTheme="minorEastAsia"/>
          <w:szCs w:val="21"/>
        </w:rPr>
        <w:t>A</w:t>
      </w:r>
      <w:r>
        <w:rPr>
          <w:rFonts w:eastAsiaTheme="minorEastAsia"/>
          <w:szCs w:val="21"/>
        </w:rPr>
        <w:t>外，本基金投资的前十名证券的发行主体本期没有出现被监管</w:t>
      </w:r>
      <w:r>
        <w:rPr>
          <w:rFonts w:eastAsiaTheme="minorEastAsia"/>
          <w:szCs w:val="21"/>
        </w:rPr>
        <w:t>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626,729.48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23,494,873.03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2,381,705.88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5,253,346.91</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31,756,655.30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8635BE">
        <w:trPr>
          <w:jc w:val="center"/>
        </w:trPr>
        <w:tc>
          <w:tcPr>
            <w:tcW w:w="1808" w:type="dxa"/>
            <w:vAlign w:val="center"/>
          </w:tcPr>
          <w:p w:rsidR="008635BE" w:rsidRDefault="00056919">
            <w:pPr>
              <w:jc w:val="center"/>
            </w:pPr>
            <w:r>
              <w:rPr>
                <w:rFonts w:eastAsiaTheme="minorEastAsia"/>
                <w:color w:val="000000"/>
                <w:szCs w:val="21"/>
              </w:rPr>
              <w:t>1</w:t>
            </w:r>
          </w:p>
        </w:tc>
        <w:tc>
          <w:tcPr>
            <w:tcW w:w="1729" w:type="dxa"/>
            <w:vAlign w:val="center"/>
          </w:tcPr>
          <w:p w:rsidR="008635BE" w:rsidRDefault="00056919">
            <w:pPr>
              <w:jc w:val="center"/>
            </w:pPr>
            <w:r>
              <w:rPr>
                <w:rFonts w:eastAsiaTheme="minorEastAsia"/>
                <w:color w:val="000000"/>
                <w:szCs w:val="21"/>
              </w:rPr>
              <w:t>128061</w:t>
            </w:r>
          </w:p>
        </w:tc>
        <w:tc>
          <w:tcPr>
            <w:tcW w:w="1658" w:type="dxa"/>
            <w:vAlign w:val="center"/>
          </w:tcPr>
          <w:p w:rsidR="008635BE" w:rsidRDefault="00056919">
            <w:pPr>
              <w:jc w:val="center"/>
            </w:pPr>
            <w:r>
              <w:rPr>
                <w:rFonts w:eastAsiaTheme="minorEastAsia"/>
                <w:color w:val="000000"/>
                <w:szCs w:val="21"/>
              </w:rPr>
              <w:t>启明转债</w:t>
            </w:r>
          </w:p>
        </w:tc>
        <w:tc>
          <w:tcPr>
            <w:tcW w:w="2508" w:type="dxa"/>
            <w:vAlign w:val="center"/>
          </w:tcPr>
          <w:p w:rsidR="008635BE" w:rsidRDefault="00056919">
            <w:pPr>
              <w:jc w:val="right"/>
            </w:pPr>
            <w:r>
              <w:rPr>
                <w:rFonts w:eastAsiaTheme="minorEastAsia"/>
                <w:color w:val="000000"/>
                <w:szCs w:val="21"/>
              </w:rPr>
              <w:t>626,031.00</w:t>
            </w:r>
          </w:p>
        </w:tc>
        <w:tc>
          <w:tcPr>
            <w:tcW w:w="1462" w:type="dxa"/>
            <w:vAlign w:val="center"/>
          </w:tcPr>
          <w:p w:rsidR="008635BE" w:rsidRDefault="00056919">
            <w:pPr>
              <w:jc w:val="right"/>
            </w:pPr>
            <w:r>
              <w:rPr>
                <w:rFonts w:eastAsiaTheme="minorEastAsia"/>
                <w:color w:val="000000"/>
                <w:szCs w:val="21"/>
              </w:rPr>
              <w:t>0.02</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0B045A" w:rsidTr="009F4E54">
        <w:trPr>
          <w:jc w:val="center"/>
        </w:trPr>
        <w:tc>
          <w:tcPr>
            <w:tcW w:w="783"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41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485"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20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流通受限部分的公允价值</w:t>
            </w:r>
          </w:p>
        </w:tc>
        <w:tc>
          <w:tcPr>
            <w:tcW w:w="1418" w:type="dxa"/>
            <w:vAlign w:val="center"/>
          </w:tcPr>
          <w:p w:rsidR="001A59F9" w:rsidRPr="000B045A" w:rsidRDefault="001A59F9" w:rsidP="004A7CB8">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4A7CB8">
              <w:rPr>
                <w:rFonts w:eastAsiaTheme="minorEastAsia" w:hint="eastAsia"/>
                <w:color w:val="000000"/>
                <w:szCs w:val="21"/>
              </w:rPr>
              <w:t>（</w:t>
            </w:r>
            <w:r w:rsidRPr="000B045A">
              <w:rPr>
                <w:rFonts w:eastAsiaTheme="minorEastAsia"/>
                <w:color w:val="000000"/>
                <w:szCs w:val="21"/>
              </w:rPr>
              <w:t>%</w:t>
            </w:r>
            <w:r w:rsidR="004A7CB8">
              <w:rPr>
                <w:rFonts w:eastAsiaTheme="minorEastAsia" w:hint="eastAsia"/>
                <w:color w:val="000000"/>
                <w:szCs w:val="21"/>
              </w:rPr>
              <w:t>）</w:t>
            </w:r>
          </w:p>
        </w:tc>
        <w:tc>
          <w:tcPr>
            <w:tcW w:w="205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流通受限情况说明</w:t>
            </w:r>
          </w:p>
        </w:tc>
      </w:tr>
      <w:tr w:rsidR="008635BE">
        <w:trPr>
          <w:jc w:val="center"/>
        </w:trPr>
        <w:tc>
          <w:tcPr>
            <w:tcW w:w="783" w:type="dxa"/>
            <w:vAlign w:val="center"/>
          </w:tcPr>
          <w:p w:rsidR="008635BE" w:rsidRDefault="00056919">
            <w:pPr>
              <w:jc w:val="center"/>
            </w:pPr>
            <w:r>
              <w:rPr>
                <w:rFonts w:eastAsiaTheme="minorEastAsia"/>
                <w:color w:val="000000"/>
                <w:szCs w:val="21"/>
              </w:rPr>
              <w:t>1</w:t>
            </w:r>
          </w:p>
        </w:tc>
        <w:tc>
          <w:tcPr>
            <w:tcW w:w="1418" w:type="dxa"/>
            <w:vAlign w:val="center"/>
          </w:tcPr>
          <w:p w:rsidR="008635BE" w:rsidRDefault="00056919">
            <w:pPr>
              <w:jc w:val="center"/>
            </w:pPr>
            <w:r>
              <w:rPr>
                <w:rFonts w:eastAsiaTheme="minorEastAsia"/>
                <w:color w:val="000000"/>
                <w:szCs w:val="21"/>
              </w:rPr>
              <w:t>002384</w:t>
            </w:r>
          </w:p>
        </w:tc>
        <w:tc>
          <w:tcPr>
            <w:tcW w:w="1485" w:type="dxa"/>
            <w:vAlign w:val="center"/>
          </w:tcPr>
          <w:p w:rsidR="008635BE" w:rsidRDefault="00056919">
            <w:pPr>
              <w:jc w:val="center"/>
            </w:pPr>
            <w:r>
              <w:rPr>
                <w:rFonts w:eastAsiaTheme="minorEastAsia"/>
                <w:color w:val="000000"/>
                <w:szCs w:val="21"/>
              </w:rPr>
              <w:t>东山精密</w:t>
            </w:r>
          </w:p>
        </w:tc>
        <w:tc>
          <w:tcPr>
            <w:tcW w:w="2058" w:type="dxa"/>
            <w:vAlign w:val="center"/>
          </w:tcPr>
          <w:p w:rsidR="008635BE" w:rsidRDefault="00056919">
            <w:pPr>
              <w:jc w:val="right"/>
            </w:pPr>
            <w:r>
              <w:rPr>
                <w:rFonts w:eastAsiaTheme="minorEastAsia"/>
                <w:color w:val="000000"/>
                <w:szCs w:val="21"/>
              </w:rPr>
              <w:t>17,704,000.00</w:t>
            </w:r>
          </w:p>
        </w:tc>
        <w:tc>
          <w:tcPr>
            <w:tcW w:w="1418" w:type="dxa"/>
            <w:vAlign w:val="center"/>
          </w:tcPr>
          <w:p w:rsidR="008635BE" w:rsidRDefault="00056919">
            <w:pPr>
              <w:jc w:val="right"/>
            </w:pPr>
            <w:r>
              <w:rPr>
                <w:rFonts w:eastAsiaTheme="minorEastAsia"/>
                <w:color w:val="000000"/>
                <w:szCs w:val="21"/>
              </w:rPr>
              <w:t>0.54</w:t>
            </w:r>
          </w:p>
        </w:tc>
        <w:tc>
          <w:tcPr>
            <w:tcW w:w="2056" w:type="dxa"/>
            <w:vAlign w:val="center"/>
          </w:tcPr>
          <w:p w:rsidR="008635BE" w:rsidRDefault="00056919">
            <w:pPr>
              <w:jc w:val="right"/>
            </w:pPr>
            <w:r>
              <w:rPr>
                <w:rFonts w:eastAsiaTheme="minorEastAsia"/>
                <w:color w:val="000000"/>
                <w:szCs w:val="21"/>
              </w:rPr>
              <w:t>大宗交易流通受限</w:t>
            </w:r>
          </w:p>
        </w:tc>
      </w:tr>
    </w:tbl>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注：根据《深圳</w:t>
      </w:r>
      <w:r w:rsidRPr="000B045A">
        <w:rPr>
          <w:rFonts w:eastAsiaTheme="minorEastAsia"/>
          <w:color w:val="000000"/>
          <w:szCs w:val="21"/>
        </w:rPr>
        <w:t>/</w:t>
      </w:r>
      <w:r w:rsidRPr="000B045A">
        <w:rPr>
          <w:rFonts w:eastAsiaTheme="minorEastAsia"/>
          <w:color w:val="000000"/>
          <w:szCs w:val="21"/>
        </w:rPr>
        <w:t>上海证券交易所上市公司股东及董事、监事、高级管理人员减持股份实施细则》，大股东减持或者特定股东减持，采取大宗交易方式的，在任意连续</w:t>
      </w:r>
      <w:r w:rsidRPr="000B045A">
        <w:rPr>
          <w:rFonts w:eastAsiaTheme="minorEastAsia"/>
          <w:color w:val="000000"/>
          <w:szCs w:val="21"/>
        </w:rPr>
        <w:t>90</w:t>
      </w:r>
      <w:r w:rsidRPr="000B045A">
        <w:rPr>
          <w:rFonts w:eastAsiaTheme="minorEastAsia"/>
          <w:color w:val="000000"/>
          <w:szCs w:val="21"/>
        </w:rPr>
        <w:t>日内，减持股份的总数不得超过公司股份总数的</w:t>
      </w:r>
      <w:r w:rsidRPr="000B045A">
        <w:rPr>
          <w:rFonts w:eastAsiaTheme="minorEastAsia"/>
          <w:color w:val="000000"/>
          <w:szCs w:val="21"/>
        </w:rPr>
        <w:t>2%</w:t>
      </w:r>
      <w:r w:rsidRPr="000B045A">
        <w:rPr>
          <w:rFonts w:eastAsiaTheme="minorEastAsia"/>
          <w:color w:val="000000"/>
          <w:szCs w:val="21"/>
        </w:rPr>
        <w:t>；前款交易的受让方在受让后</w:t>
      </w:r>
      <w:r w:rsidRPr="000B045A">
        <w:rPr>
          <w:rFonts w:eastAsiaTheme="minorEastAsia"/>
          <w:color w:val="000000"/>
          <w:szCs w:val="21"/>
        </w:rPr>
        <w:t>6</w:t>
      </w:r>
      <w:r w:rsidRPr="000B045A">
        <w:rPr>
          <w:rFonts w:eastAsiaTheme="minorEastAsia"/>
          <w:color w:val="000000"/>
          <w:szCs w:val="21"/>
        </w:rPr>
        <w:t>个月内，不得转让所受让的股份。</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676"/>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677"/>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8635BE" w:rsidRDefault="00056919">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8635BE" w:rsidRDefault="008635BE">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8635BE" w:rsidRDefault="008635BE">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8635BE" w:rsidRDefault="00056919">
            <w:pPr>
              <w:jc w:val="center"/>
            </w:pPr>
            <w:r>
              <w:rPr>
                <w:rFonts w:eastAsiaTheme="minorEastAsia"/>
                <w:bCs/>
                <w:color w:val="000000"/>
                <w:szCs w:val="21"/>
              </w:rPr>
              <w:t>84,672</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84,672</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12,270.59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285,389,213.41</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27.47%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753,585,936.28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72.53%</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注：持有人户数含未确权的原持有人户数。</w:t>
      </w:r>
    </w:p>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678"/>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396,972.42</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0.0382%</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679"/>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10~50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680"/>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2008</w:t>
            </w:r>
            <w:r w:rsidR="00146153" w:rsidRPr="000B045A">
              <w:rPr>
                <w:rFonts w:eastAsiaTheme="minorEastAsia"/>
                <w:szCs w:val="21"/>
              </w:rPr>
              <w:t>年</w:t>
            </w:r>
            <w:r w:rsidR="00146153" w:rsidRPr="000B045A">
              <w:rPr>
                <w:rFonts w:eastAsiaTheme="minorEastAsia"/>
                <w:szCs w:val="21"/>
              </w:rPr>
              <w:t>11</w:t>
            </w:r>
            <w:r w:rsidR="00146153" w:rsidRPr="000B045A">
              <w:rPr>
                <w:rFonts w:eastAsiaTheme="minorEastAsia"/>
                <w:szCs w:val="21"/>
              </w:rPr>
              <w:t>月</w:t>
            </w:r>
            <w:r w:rsidR="00146153" w:rsidRPr="000B045A">
              <w:rPr>
                <w:rFonts w:eastAsiaTheme="minorEastAsia"/>
                <w:szCs w:val="21"/>
              </w:rPr>
              <w:t>13</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800,000,000.00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1,194,345,790.80</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683,209,607.96</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838,580,249.07</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1,038,975,149.69</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681"/>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682"/>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683"/>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684"/>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685"/>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686"/>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本基金自转型之后连续</w:t>
      </w:r>
      <w:r w:rsidRPr="00AD22E5">
        <w:rPr>
          <w:rFonts w:eastAsiaTheme="minorEastAsia"/>
          <w:kern w:val="0"/>
          <w:szCs w:val="21"/>
        </w:rPr>
        <w:t>12</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110,000.00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687"/>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8635BE" w:rsidRDefault="0005691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688"/>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8635BE">
        <w:tc>
          <w:tcPr>
            <w:tcW w:w="1560" w:type="dxa"/>
            <w:vAlign w:val="center"/>
          </w:tcPr>
          <w:p w:rsidR="008635BE" w:rsidRDefault="00056919">
            <w:pPr>
              <w:jc w:val="left"/>
            </w:pPr>
            <w:r>
              <w:rPr>
                <w:rFonts w:eastAsiaTheme="minorEastAsia"/>
                <w:color w:val="000000"/>
                <w:szCs w:val="21"/>
              </w:rPr>
              <w:t>中金公司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1,696,160,024.58</w:t>
            </w:r>
          </w:p>
        </w:tc>
        <w:tc>
          <w:tcPr>
            <w:tcW w:w="1080" w:type="dxa"/>
            <w:vAlign w:val="center"/>
          </w:tcPr>
          <w:p w:rsidR="008635BE" w:rsidRDefault="00056919">
            <w:pPr>
              <w:jc w:val="right"/>
            </w:pPr>
            <w:r>
              <w:rPr>
                <w:rFonts w:eastAsiaTheme="minorEastAsia"/>
                <w:color w:val="000000"/>
                <w:szCs w:val="21"/>
              </w:rPr>
              <w:t>14.02%</w:t>
            </w:r>
          </w:p>
        </w:tc>
        <w:tc>
          <w:tcPr>
            <w:tcW w:w="1620" w:type="dxa"/>
            <w:vAlign w:val="center"/>
          </w:tcPr>
          <w:p w:rsidR="008635BE" w:rsidRDefault="00056919">
            <w:pPr>
              <w:jc w:val="right"/>
            </w:pPr>
            <w:r>
              <w:rPr>
                <w:rFonts w:eastAsiaTheme="minorEastAsia"/>
                <w:color w:val="000000"/>
                <w:szCs w:val="21"/>
              </w:rPr>
              <w:t>1,356,927.08</w:t>
            </w:r>
          </w:p>
        </w:tc>
        <w:tc>
          <w:tcPr>
            <w:tcW w:w="1080" w:type="dxa"/>
            <w:vAlign w:val="center"/>
          </w:tcPr>
          <w:p w:rsidR="008635BE" w:rsidRDefault="00056919">
            <w:pPr>
              <w:jc w:val="right"/>
            </w:pPr>
            <w:r>
              <w:rPr>
                <w:rFonts w:eastAsiaTheme="minorEastAsia"/>
                <w:color w:val="000000"/>
                <w:szCs w:val="21"/>
              </w:rPr>
              <w:t>13.24%</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国信证券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712,019,659.93</w:t>
            </w:r>
          </w:p>
        </w:tc>
        <w:tc>
          <w:tcPr>
            <w:tcW w:w="1080" w:type="dxa"/>
            <w:vAlign w:val="center"/>
          </w:tcPr>
          <w:p w:rsidR="008635BE" w:rsidRDefault="00056919">
            <w:pPr>
              <w:jc w:val="right"/>
            </w:pPr>
            <w:r>
              <w:rPr>
                <w:rFonts w:eastAsiaTheme="minorEastAsia"/>
                <w:color w:val="000000"/>
                <w:szCs w:val="21"/>
              </w:rPr>
              <w:t>5.89%</w:t>
            </w:r>
          </w:p>
        </w:tc>
        <w:tc>
          <w:tcPr>
            <w:tcW w:w="1620" w:type="dxa"/>
            <w:vAlign w:val="center"/>
          </w:tcPr>
          <w:p w:rsidR="008635BE" w:rsidRDefault="00056919">
            <w:pPr>
              <w:jc w:val="right"/>
            </w:pPr>
            <w:r>
              <w:rPr>
                <w:rFonts w:eastAsiaTheme="minorEastAsia"/>
                <w:color w:val="000000"/>
                <w:szCs w:val="21"/>
              </w:rPr>
              <w:t>630,706.48</w:t>
            </w:r>
          </w:p>
        </w:tc>
        <w:tc>
          <w:tcPr>
            <w:tcW w:w="1080" w:type="dxa"/>
            <w:vAlign w:val="center"/>
          </w:tcPr>
          <w:p w:rsidR="008635BE" w:rsidRDefault="00056919">
            <w:pPr>
              <w:jc w:val="right"/>
            </w:pPr>
            <w:r>
              <w:rPr>
                <w:rFonts w:eastAsiaTheme="minorEastAsia"/>
                <w:color w:val="000000"/>
                <w:szCs w:val="21"/>
              </w:rPr>
              <w:t>6.16%</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中信证券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1,816,092,613.01</w:t>
            </w:r>
          </w:p>
        </w:tc>
        <w:tc>
          <w:tcPr>
            <w:tcW w:w="1080" w:type="dxa"/>
            <w:vAlign w:val="center"/>
          </w:tcPr>
          <w:p w:rsidR="008635BE" w:rsidRDefault="00056919">
            <w:pPr>
              <w:jc w:val="right"/>
            </w:pPr>
            <w:r>
              <w:rPr>
                <w:rFonts w:eastAsiaTheme="minorEastAsia"/>
                <w:color w:val="000000"/>
                <w:szCs w:val="21"/>
              </w:rPr>
              <w:t>15.01%</w:t>
            </w:r>
          </w:p>
        </w:tc>
        <w:tc>
          <w:tcPr>
            <w:tcW w:w="1620" w:type="dxa"/>
            <w:vAlign w:val="center"/>
          </w:tcPr>
          <w:p w:rsidR="008635BE" w:rsidRDefault="00056919">
            <w:pPr>
              <w:jc w:val="right"/>
            </w:pPr>
            <w:r>
              <w:rPr>
                <w:rFonts w:eastAsiaTheme="minorEastAsia"/>
                <w:color w:val="000000"/>
                <w:szCs w:val="21"/>
              </w:rPr>
              <w:t>1,452,876.57</w:t>
            </w:r>
          </w:p>
        </w:tc>
        <w:tc>
          <w:tcPr>
            <w:tcW w:w="1080" w:type="dxa"/>
            <w:vAlign w:val="center"/>
          </w:tcPr>
          <w:p w:rsidR="008635BE" w:rsidRDefault="00056919">
            <w:pPr>
              <w:jc w:val="right"/>
            </w:pPr>
            <w:r>
              <w:rPr>
                <w:rFonts w:eastAsiaTheme="minorEastAsia"/>
                <w:color w:val="000000"/>
                <w:szCs w:val="21"/>
              </w:rPr>
              <w:t>14.18%</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中信建投</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556,762,509.25</w:t>
            </w:r>
          </w:p>
        </w:tc>
        <w:tc>
          <w:tcPr>
            <w:tcW w:w="1080" w:type="dxa"/>
            <w:vAlign w:val="center"/>
          </w:tcPr>
          <w:p w:rsidR="008635BE" w:rsidRDefault="00056919">
            <w:pPr>
              <w:jc w:val="right"/>
            </w:pPr>
            <w:r>
              <w:rPr>
                <w:rFonts w:eastAsiaTheme="minorEastAsia"/>
                <w:color w:val="000000"/>
                <w:szCs w:val="21"/>
              </w:rPr>
              <w:t>4.60%</w:t>
            </w:r>
          </w:p>
        </w:tc>
        <w:tc>
          <w:tcPr>
            <w:tcW w:w="1620" w:type="dxa"/>
            <w:vAlign w:val="center"/>
          </w:tcPr>
          <w:p w:rsidR="008635BE" w:rsidRDefault="00056919">
            <w:pPr>
              <w:jc w:val="right"/>
            </w:pPr>
            <w:r>
              <w:rPr>
                <w:rFonts w:eastAsiaTheme="minorEastAsia"/>
                <w:color w:val="000000"/>
                <w:szCs w:val="21"/>
              </w:rPr>
              <w:t>518,758.98</w:t>
            </w:r>
          </w:p>
        </w:tc>
        <w:tc>
          <w:tcPr>
            <w:tcW w:w="1080" w:type="dxa"/>
            <w:vAlign w:val="center"/>
          </w:tcPr>
          <w:p w:rsidR="008635BE" w:rsidRDefault="00056919">
            <w:pPr>
              <w:jc w:val="right"/>
            </w:pPr>
            <w:r>
              <w:rPr>
                <w:rFonts w:eastAsiaTheme="minorEastAsia"/>
                <w:color w:val="000000"/>
                <w:szCs w:val="21"/>
              </w:rPr>
              <w:t>5.06%</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长江证券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2,851,360,835.83</w:t>
            </w:r>
          </w:p>
        </w:tc>
        <w:tc>
          <w:tcPr>
            <w:tcW w:w="1080" w:type="dxa"/>
            <w:vAlign w:val="center"/>
          </w:tcPr>
          <w:p w:rsidR="008635BE" w:rsidRDefault="00056919">
            <w:pPr>
              <w:jc w:val="right"/>
            </w:pPr>
            <w:r>
              <w:rPr>
                <w:rFonts w:eastAsiaTheme="minorEastAsia"/>
                <w:color w:val="000000"/>
                <w:szCs w:val="21"/>
              </w:rPr>
              <w:t>23.57%</w:t>
            </w:r>
          </w:p>
        </w:tc>
        <w:tc>
          <w:tcPr>
            <w:tcW w:w="1620" w:type="dxa"/>
            <w:vAlign w:val="center"/>
          </w:tcPr>
          <w:p w:rsidR="008635BE" w:rsidRDefault="00056919">
            <w:pPr>
              <w:jc w:val="right"/>
            </w:pPr>
            <w:r>
              <w:rPr>
                <w:rFonts w:eastAsiaTheme="minorEastAsia"/>
                <w:color w:val="000000"/>
                <w:szCs w:val="21"/>
              </w:rPr>
              <w:t>2,593,075.43</w:t>
            </w:r>
          </w:p>
        </w:tc>
        <w:tc>
          <w:tcPr>
            <w:tcW w:w="1080" w:type="dxa"/>
            <w:vAlign w:val="center"/>
          </w:tcPr>
          <w:p w:rsidR="008635BE" w:rsidRDefault="00056919">
            <w:pPr>
              <w:jc w:val="right"/>
            </w:pPr>
            <w:r>
              <w:rPr>
                <w:rFonts w:eastAsiaTheme="minorEastAsia"/>
                <w:color w:val="000000"/>
                <w:szCs w:val="21"/>
              </w:rPr>
              <w:t>25.31%</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华泰证券</w:t>
            </w:r>
          </w:p>
        </w:tc>
        <w:tc>
          <w:tcPr>
            <w:tcW w:w="780" w:type="dxa"/>
            <w:vAlign w:val="center"/>
          </w:tcPr>
          <w:p w:rsidR="008635BE" w:rsidRDefault="00056919">
            <w:pPr>
              <w:jc w:val="right"/>
            </w:pPr>
            <w:r>
              <w:rPr>
                <w:rFonts w:eastAsiaTheme="minorEastAsia"/>
                <w:color w:val="000000"/>
                <w:szCs w:val="21"/>
              </w:rPr>
              <w:t>2</w:t>
            </w:r>
          </w:p>
        </w:tc>
        <w:tc>
          <w:tcPr>
            <w:tcW w:w="1800" w:type="dxa"/>
            <w:vAlign w:val="center"/>
          </w:tcPr>
          <w:p w:rsidR="008635BE" w:rsidRDefault="00056919">
            <w:pPr>
              <w:jc w:val="right"/>
            </w:pPr>
            <w:r>
              <w:rPr>
                <w:rFonts w:eastAsiaTheme="minorEastAsia"/>
                <w:color w:val="000000"/>
                <w:szCs w:val="21"/>
              </w:rPr>
              <w:t>477,732,066.10</w:t>
            </w:r>
          </w:p>
        </w:tc>
        <w:tc>
          <w:tcPr>
            <w:tcW w:w="1080" w:type="dxa"/>
            <w:vAlign w:val="center"/>
          </w:tcPr>
          <w:p w:rsidR="008635BE" w:rsidRDefault="00056919">
            <w:pPr>
              <w:jc w:val="right"/>
            </w:pPr>
            <w:r>
              <w:rPr>
                <w:rFonts w:eastAsiaTheme="minorEastAsia"/>
                <w:color w:val="000000"/>
                <w:szCs w:val="21"/>
              </w:rPr>
              <w:t>3.95%</w:t>
            </w:r>
          </w:p>
        </w:tc>
        <w:tc>
          <w:tcPr>
            <w:tcW w:w="1620" w:type="dxa"/>
            <w:vAlign w:val="center"/>
          </w:tcPr>
          <w:p w:rsidR="008635BE" w:rsidRDefault="00056919">
            <w:pPr>
              <w:jc w:val="right"/>
            </w:pPr>
            <w:r>
              <w:rPr>
                <w:rFonts w:eastAsiaTheme="minorEastAsia"/>
                <w:color w:val="000000"/>
                <w:szCs w:val="21"/>
              </w:rPr>
              <w:t>444,913.34</w:t>
            </w:r>
          </w:p>
        </w:tc>
        <w:tc>
          <w:tcPr>
            <w:tcW w:w="1080" w:type="dxa"/>
            <w:vAlign w:val="center"/>
          </w:tcPr>
          <w:p w:rsidR="008635BE" w:rsidRDefault="00056919">
            <w:pPr>
              <w:jc w:val="right"/>
            </w:pPr>
            <w:r>
              <w:rPr>
                <w:rFonts w:eastAsiaTheme="minorEastAsia"/>
                <w:color w:val="000000"/>
                <w:szCs w:val="21"/>
              </w:rPr>
              <w:t>4.34%</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申万宏源</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54,220,081.44</w:t>
            </w:r>
          </w:p>
        </w:tc>
        <w:tc>
          <w:tcPr>
            <w:tcW w:w="1080" w:type="dxa"/>
            <w:vAlign w:val="center"/>
          </w:tcPr>
          <w:p w:rsidR="008635BE" w:rsidRDefault="00056919">
            <w:pPr>
              <w:jc w:val="right"/>
            </w:pPr>
            <w:r>
              <w:rPr>
                <w:rFonts w:eastAsiaTheme="minorEastAsia"/>
                <w:color w:val="000000"/>
                <w:szCs w:val="21"/>
              </w:rPr>
              <w:t>0.45%</w:t>
            </w:r>
          </w:p>
        </w:tc>
        <w:tc>
          <w:tcPr>
            <w:tcW w:w="1620" w:type="dxa"/>
            <w:vAlign w:val="center"/>
          </w:tcPr>
          <w:p w:rsidR="008635BE" w:rsidRDefault="00056919">
            <w:pPr>
              <w:jc w:val="right"/>
            </w:pPr>
            <w:r>
              <w:rPr>
                <w:rFonts w:eastAsiaTheme="minorEastAsia"/>
                <w:color w:val="000000"/>
                <w:szCs w:val="21"/>
              </w:rPr>
              <w:t>50,494.61</w:t>
            </w:r>
          </w:p>
        </w:tc>
        <w:tc>
          <w:tcPr>
            <w:tcW w:w="1080" w:type="dxa"/>
            <w:vAlign w:val="center"/>
          </w:tcPr>
          <w:p w:rsidR="008635BE" w:rsidRDefault="00056919">
            <w:pPr>
              <w:jc w:val="right"/>
            </w:pPr>
            <w:r>
              <w:rPr>
                <w:rFonts w:eastAsiaTheme="minorEastAsia"/>
                <w:color w:val="000000"/>
                <w:szCs w:val="21"/>
              </w:rPr>
              <w:t>0.49%</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东北证券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2,084,328,932.01</w:t>
            </w:r>
          </w:p>
        </w:tc>
        <w:tc>
          <w:tcPr>
            <w:tcW w:w="1080" w:type="dxa"/>
            <w:vAlign w:val="center"/>
          </w:tcPr>
          <w:p w:rsidR="008635BE" w:rsidRDefault="00056919">
            <w:pPr>
              <w:jc w:val="right"/>
            </w:pPr>
            <w:r>
              <w:rPr>
                <w:rFonts w:eastAsiaTheme="minorEastAsia"/>
                <w:color w:val="000000"/>
                <w:szCs w:val="21"/>
              </w:rPr>
              <w:t>17.23%</w:t>
            </w:r>
          </w:p>
        </w:tc>
        <w:tc>
          <w:tcPr>
            <w:tcW w:w="1620" w:type="dxa"/>
            <w:vAlign w:val="center"/>
          </w:tcPr>
          <w:p w:rsidR="008635BE" w:rsidRDefault="00056919">
            <w:pPr>
              <w:jc w:val="right"/>
            </w:pPr>
            <w:r>
              <w:rPr>
                <w:rFonts w:eastAsiaTheme="minorEastAsia"/>
                <w:color w:val="000000"/>
                <w:szCs w:val="21"/>
              </w:rPr>
              <w:t>1,667,461.44</w:t>
            </w:r>
          </w:p>
        </w:tc>
        <w:tc>
          <w:tcPr>
            <w:tcW w:w="1080" w:type="dxa"/>
            <w:vAlign w:val="center"/>
          </w:tcPr>
          <w:p w:rsidR="008635BE" w:rsidRDefault="00056919">
            <w:pPr>
              <w:jc w:val="right"/>
            </w:pPr>
            <w:r>
              <w:rPr>
                <w:rFonts w:eastAsiaTheme="minorEastAsia"/>
                <w:color w:val="000000"/>
                <w:szCs w:val="21"/>
              </w:rPr>
              <w:t>16.27%</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银河证券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82,216,612.48</w:t>
            </w:r>
          </w:p>
        </w:tc>
        <w:tc>
          <w:tcPr>
            <w:tcW w:w="1080" w:type="dxa"/>
            <w:vAlign w:val="center"/>
          </w:tcPr>
          <w:p w:rsidR="008635BE" w:rsidRDefault="00056919">
            <w:pPr>
              <w:jc w:val="right"/>
            </w:pPr>
            <w:r>
              <w:rPr>
                <w:rFonts w:eastAsiaTheme="minorEastAsia"/>
                <w:color w:val="000000"/>
                <w:szCs w:val="21"/>
              </w:rPr>
              <w:t>0.68%</w:t>
            </w:r>
          </w:p>
        </w:tc>
        <w:tc>
          <w:tcPr>
            <w:tcW w:w="1620" w:type="dxa"/>
            <w:vAlign w:val="center"/>
          </w:tcPr>
          <w:p w:rsidR="008635BE" w:rsidRDefault="00056919">
            <w:pPr>
              <w:jc w:val="right"/>
            </w:pPr>
            <w:r>
              <w:rPr>
                <w:rFonts w:eastAsiaTheme="minorEastAsia"/>
                <w:color w:val="000000"/>
                <w:szCs w:val="21"/>
              </w:rPr>
              <w:t>76,566.03</w:t>
            </w:r>
          </w:p>
        </w:tc>
        <w:tc>
          <w:tcPr>
            <w:tcW w:w="1080" w:type="dxa"/>
            <w:vAlign w:val="center"/>
          </w:tcPr>
          <w:p w:rsidR="008635BE" w:rsidRDefault="00056919">
            <w:pPr>
              <w:jc w:val="right"/>
            </w:pPr>
            <w:r>
              <w:rPr>
                <w:rFonts w:eastAsiaTheme="minorEastAsia"/>
                <w:color w:val="000000"/>
                <w:szCs w:val="21"/>
              </w:rPr>
              <w:t>0.75%</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国盛证券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705,348,116.60</w:t>
            </w:r>
          </w:p>
        </w:tc>
        <w:tc>
          <w:tcPr>
            <w:tcW w:w="1080" w:type="dxa"/>
            <w:vAlign w:val="center"/>
          </w:tcPr>
          <w:p w:rsidR="008635BE" w:rsidRDefault="00056919">
            <w:pPr>
              <w:jc w:val="right"/>
            </w:pPr>
            <w:r>
              <w:rPr>
                <w:rFonts w:eastAsiaTheme="minorEastAsia"/>
                <w:color w:val="000000"/>
                <w:szCs w:val="21"/>
              </w:rPr>
              <w:t>5.83%</w:t>
            </w:r>
          </w:p>
        </w:tc>
        <w:tc>
          <w:tcPr>
            <w:tcW w:w="1620" w:type="dxa"/>
            <w:vAlign w:val="center"/>
          </w:tcPr>
          <w:p w:rsidR="008635BE" w:rsidRDefault="00056919">
            <w:pPr>
              <w:jc w:val="right"/>
            </w:pPr>
            <w:r>
              <w:rPr>
                <w:rFonts w:eastAsiaTheme="minorEastAsia"/>
                <w:color w:val="000000"/>
                <w:szCs w:val="21"/>
              </w:rPr>
              <w:t>564,278.93</w:t>
            </w:r>
          </w:p>
        </w:tc>
        <w:tc>
          <w:tcPr>
            <w:tcW w:w="1080" w:type="dxa"/>
            <w:vAlign w:val="center"/>
          </w:tcPr>
          <w:p w:rsidR="008635BE" w:rsidRDefault="00056919">
            <w:pPr>
              <w:jc w:val="right"/>
            </w:pPr>
            <w:r>
              <w:rPr>
                <w:rFonts w:eastAsiaTheme="minorEastAsia"/>
                <w:color w:val="000000"/>
                <w:szCs w:val="21"/>
              </w:rPr>
              <w:t>5.51%</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海通证券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747,394,486.16</w:t>
            </w:r>
          </w:p>
        </w:tc>
        <w:tc>
          <w:tcPr>
            <w:tcW w:w="1080" w:type="dxa"/>
            <w:vAlign w:val="center"/>
          </w:tcPr>
          <w:p w:rsidR="008635BE" w:rsidRDefault="00056919">
            <w:pPr>
              <w:jc w:val="right"/>
            </w:pPr>
            <w:r>
              <w:rPr>
                <w:rFonts w:eastAsiaTheme="minorEastAsia"/>
                <w:color w:val="000000"/>
                <w:szCs w:val="21"/>
              </w:rPr>
              <w:t>6.18%</w:t>
            </w:r>
          </w:p>
        </w:tc>
        <w:tc>
          <w:tcPr>
            <w:tcW w:w="1620" w:type="dxa"/>
            <w:vAlign w:val="center"/>
          </w:tcPr>
          <w:p w:rsidR="008635BE" w:rsidRDefault="00056919">
            <w:pPr>
              <w:jc w:val="right"/>
            </w:pPr>
            <w:r>
              <w:rPr>
                <w:rFonts w:eastAsiaTheme="minorEastAsia"/>
                <w:color w:val="000000"/>
                <w:szCs w:val="21"/>
              </w:rPr>
              <w:t>597,914.34</w:t>
            </w:r>
          </w:p>
        </w:tc>
        <w:tc>
          <w:tcPr>
            <w:tcW w:w="1080" w:type="dxa"/>
            <w:vAlign w:val="center"/>
          </w:tcPr>
          <w:p w:rsidR="008635BE" w:rsidRDefault="00056919">
            <w:pPr>
              <w:jc w:val="right"/>
            </w:pPr>
            <w:r>
              <w:rPr>
                <w:rFonts w:eastAsiaTheme="minorEastAsia"/>
                <w:color w:val="000000"/>
                <w:szCs w:val="21"/>
              </w:rPr>
              <w:t>5.84%</w:t>
            </w:r>
          </w:p>
        </w:tc>
        <w:tc>
          <w:tcPr>
            <w:tcW w:w="1080" w:type="dxa"/>
            <w:vAlign w:val="center"/>
          </w:tcPr>
          <w:p w:rsidR="008635BE" w:rsidRDefault="00056919">
            <w:pPr>
              <w:jc w:val="lef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长城证券</w:t>
            </w:r>
          </w:p>
        </w:tc>
        <w:tc>
          <w:tcPr>
            <w:tcW w:w="780" w:type="dxa"/>
            <w:vAlign w:val="center"/>
          </w:tcPr>
          <w:p w:rsidR="008635BE" w:rsidRDefault="00056919">
            <w:pPr>
              <w:jc w:val="right"/>
            </w:pPr>
            <w:r>
              <w:rPr>
                <w:rFonts w:eastAsiaTheme="minorEastAsia"/>
                <w:color w:val="000000"/>
                <w:szCs w:val="21"/>
              </w:rPr>
              <w:t>1</w:t>
            </w:r>
          </w:p>
        </w:tc>
        <w:tc>
          <w:tcPr>
            <w:tcW w:w="1800" w:type="dxa"/>
            <w:vAlign w:val="center"/>
          </w:tcPr>
          <w:p w:rsidR="008635BE" w:rsidRDefault="00056919">
            <w:pPr>
              <w:jc w:val="right"/>
            </w:pPr>
            <w:r>
              <w:rPr>
                <w:rFonts w:eastAsiaTheme="minorEastAsia"/>
                <w:color w:val="000000"/>
                <w:szCs w:val="21"/>
              </w:rPr>
              <w:t>313,243,018.37</w:t>
            </w:r>
          </w:p>
        </w:tc>
        <w:tc>
          <w:tcPr>
            <w:tcW w:w="1080" w:type="dxa"/>
            <w:vAlign w:val="center"/>
          </w:tcPr>
          <w:p w:rsidR="008635BE" w:rsidRDefault="00056919">
            <w:pPr>
              <w:jc w:val="right"/>
            </w:pPr>
            <w:r>
              <w:rPr>
                <w:rFonts w:eastAsiaTheme="minorEastAsia"/>
                <w:color w:val="000000"/>
                <w:szCs w:val="21"/>
              </w:rPr>
              <w:t>2.59%</w:t>
            </w:r>
          </w:p>
        </w:tc>
        <w:tc>
          <w:tcPr>
            <w:tcW w:w="1620" w:type="dxa"/>
            <w:vAlign w:val="center"/>
          </w:tcPr>
          <w:p w:rsidR="008635BE" w:rsidRDefault="00056919">
            <w:pPr>
              <w:jc w:val="right"/>
            </w:pPr>
            <w:r>
              <w:rPr>
                <w:rFonts w:eastAsiaTheme="minorEastAsia"/>
                <w:color w:val="000000"/>
                <w:szCs w:val="21"/>
              </w:rPr>
              <w:t>291,723.41</w:t>
            </w:r>
          </w:p>
        </w:tc>
        <w:tc>
          <w:tcPr>
            <w:tcW w:w="1080" w:type="dxa"/>
            <w:vAlign w:val="center"/>
          </w:tcPr>
          <w:p w:rsidR="008635BE" w:rsidRDefault="00056919">
            <w:pPr>
              <w:jc w:val="right"/>
            </w:pPr>
            <w:r>
              <w:rPr>
                <w:rFonts w:eastAsiaTheme="minorEastAsia"/>
                <w:color w:val="000000"/>
                <w:szCs w:val="21"/>
              </w:rPr>
              <w:t>2.85%</w:t>
            </w:r>
          </w:p>
        </w:tc>
        <w:tc>
          <w:tcPr>
            <w:tcW w:w="1080" w:type="dxa"/>
            <w:vAlign w:val="center"/>
          </w:tcPr>
          <w:p w:rsidR="008635BE" w:rsidRDefault="00056919">
            <w:pPr>
              <w:jc w:val="left"/>
            </w:pPr>
            <w:r>
              <w:rPr>
                <w:rFonts w:eastAsiaTheme="minorEastAsia"/>
                <w:color w:val="000000"/>
                <w:szCs w:val="21"/>
              </w:rPr>
              <w:t>-</w:t>
            </w:r>
          </w:p>
        </w:tc>
      </w:tr>
    </w:tbl>
    <w:p w:rsidR="008635BE" w:rsidRDefault="00056919">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无新增交易单元。</w:t>
      </w:r>
    </w:p>
    <w:p w:rsidR="008635BE" w:rsidRDefault="00056919">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8635BE" w:rsidRDefault="00056919">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8635BE" w:rsidRDefault="00056919">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8635BE" w:rsidRDefault="00056919">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8635BE" w:rsidRDefault="00056919">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8635BE" w:rsidRDefault="00056919">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w:t>
      </w:r>
      <w:r>
        <w:rPr>
          <w:color w:val="000000"/>
          <w:szCs w:val="21"/>
        </w:rPr>
        <w:t>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8635BE">
        <w:tc>
          <w:tcPr>
            <w:tcW w:w="1560" w:type="dxa"/>
            <w:vAlign w:val="center"/>
          </w:tcPr>
          <w:p w:rsidR="008635BE" w:rsidRDefault="00056919">
            <w:pPr>
              <w:jc w:val="left"/>
            </w:pPr>
            <w:r>
              <w:rPr>
                <w:rFonts w:eastAsiaTheme="minorEastAsia"/>
                <w:color w:val="000000"/>
                <w:szCs w:val="21"/>
              </w:rPr>
              <w:t>中金公司</w:t>
            </w:r>
          </w:p>
        </w:tc>
        <w:tc>
          <w:tcPr>
            <w:tcW w:w="1320" w:type="dxa"/>
            <w:vAlign w:val="center"/>
          </w:tcPr>
          <w:p w:rsidR="008635BE" w:rsidRDefault="00056919">
            <w:pPr>
              <w:jc w:val="right"/>
            </w:pPr>
            <w:r>
              <w:rPr>
                <w:rFonts w:eastAsiaTheme="minorEastAsia"/>
                <w:color w:val="000000"/>
                <w:szCs w:val="21"/>
              </w:rPr>
              <w:t>236,532.00</w:t>
            </w:r>
          </w:p>
        </w:tc>
        <w:tc>
          <w:tcPr>
            <w:tcW w:w="1080" w:type="dxa"/>
            <w:vAlign w:val="center"/>
          </w:tcPr>
          <w:p w:rsidR="008635BE" w:rsidRDefault="00056919">
            <w:pPr>
              <w:jc w:val="right"/>
            </w:pPr>
            <w:r>
              <w:rPr>
                <w:rFonts w:eastAsiaTheme="minorEastAsia"/>
                <w:color w:val="000000"/>
                <w:szCs w:val="21"/>
              </w:rPr>
              <w:t>0.74%</w:t>
            </w:r>
          </w:p>
        </w:tc>
        <w:tc>
          <w:tcPr>
            <w:tcW w:w="1143" w:type="dxa"/>
            <w:vAlign w:val="center"/>
          </w:tcPr>
          <w:p w:rsidR="008635BE" w:rsidRDefault="00056919">
            <w:pPr>
              <w:jc w:val="right"/>
            </w:pPr>
            <w:r>
              <w:rPr>
                <w:rFonts w:eastAsiaTheme="minorEastAsia"/>
                <w:color w:val="000000"/>
                <w:szCs w:val="21"/>
              </w:rPr>
              <w:t>-</w:t>
            </w:r>
          </w:p>
        </w:tc>
        <w:tc>
          <w:tcPr>
            <w:tcW w:w="1197" w:type="dxa"/>
            <w:vAlign w:val="center"/>
          </w:tcPr>
          <w:p w:rsidR="008635BE" w:rsidRDefault="00056919">
            <w:pPr>
              <w:jc w:val="right"/>
            </w:pPr>
            <w:r>
              <w:rPr>
                <w:rFonts w:eastAsiaTheme="minorEastAsia"/>
                <w:color w:val="000000"/>
                <w:szCs w:val="21"/>
              </w:rPr>
              <w:t>-</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国信证券</w:t>
            </w:r>
          </w:p>
        </w:tc>
        <w:tc>
          <w:tcPr>
            <w:tcW w:w="1320" w:type="dxa"/>
            <w:vAlign w:val="center"/>
          </w:tcPr>
          <w:p w:rsidR="008635BE" w:rsidRDefault="00056919">
            <w:pPr>
              <w:jc w:val="right"/>
            </w:pPr>
            <w:r>
              <w:rPr>
                <w:rFonts w:eastAsiaTheme="minorEastAsia"/>
                <w:color w:val="000000"/>
                <w:szCs w:val="21"/>
              </w:rPr>
              <w:t>7,229,928.10</w:t>
            </w:r>
          </w:p>
        </w:tc>
        <w:tc>
          <w:tcPr>
            <w:tcW w:w="1080" w:type="dxa"/>
            <w:vAlign w:val="center"/>
          </w:tcPr>
          <w:p w:rsidR="008635BE" w:rsidRDefault="00056919">
            <w:pPr>
              <w:jc w:val="right"/>
            </w:pPr>
            <w:r>
              <w:rPr>
                <w:rFonts w:eastAsiaTheme="minorEastAsia"/>
                <w:color w:val="000000"/>
                <w:szCs w:val="21"/>
              </w:rPr>
              <w:t>22.59%</w:t>
            </w:r>
          </w:p>
        </w:tc>
        <w:tc>
          <w:tcPr>
            <w:tcW w:w="1143" w:type="dxa"/>
            <w:vAlign w:val="center"/>
          </w:tcPr>
          <w:p w:rsidR="008635BE" w:rsidRDefault="00056919">
            <w:pPr>
              <w:jc w:val="right"/>
            </w:pPr>
            <w:r>
              <w:rPr>
                <w:rFonts w:eastAsiaTheme="minorEastAsia"/>
                <w:color w:val="000000"/>
                <w:szCs w:val="21"/>
              </w:rPr>
              <w:t>1,650,000,000.00</w:t>
            </w:r>
          </w:p>
        </w:tc>
        <w:tc>
          <w:tcPr>
            <w:tcW w:w="1197" w:type="dxa"/>
            <w:vAlign w:val="center"/>
          </w:tcPr>
          <w:p w:rsidR="008635BE" w:rsidRDefault="00056919">
            <w:pPr>
              <w:jc w:val="right"/>
            </w:pPr>
            <w:r>
              <w:rPr>
                <w:rFonts w:eastAsiaTheme="minorEastAsia"/>
                <w:color w:val="000000"/>
                <w:szCs w:val="21"/>
              </w:rPr>
              <w:t>16.67%</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中信证券</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w:t>
            </w:r>
          </w:p>
        </w:tc>
        <w:tc>
          <w:tcPr>
            <w:tcW w:w="1197" w:type="dxa"/>
            <w:vAlign w:val="center"/>
          </w:tcPr>
          <w:p w:rsidR="008635BE" w:rsidRDefault="00056919">
            <w:pPr>
              <w:jc w:val="right"/>
            </w:pPr>
            <w:r>
              <w:rPr>
                <w:rFonts w:eastAsiaTheme="minorEastAsia"/>
                <w:color w:val="000000"/>
                <w:szCs w:val="21"/>
              </w:rPr>
              <w:t>-</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中信建投</w:t>
            </w:r>
          </w:p>
        </w:tc>
        <w:tc>
          <w:tcPr>
            <w:tcW w:w="1320" w:type="dxa"/>
            <w:vAlign w:val="center"/>
          </w:tcPr>
          <w:p w:rsidR="008635BE" w:rsidRDefault="00056919">
            <w:pPr>
              <w:jc w:val="right"/>
            </w:pPr>
            <w:r>
              <w:rPr>
                <w:rFonts w:eastAsiaTheme="minorEastAsia"/>
                <w:color w:val="000000"/>
                <w:szCs w:val="21"/>
              </w:rPr>
              <w:t>23,218,024.34</w:t>
            </w:r>
          </w:p>
        </w:tc>
        <w:tc>
          <w:tcPr>
            <w:tcW w:w="1080" w:type="dxa"/>
            <w:vAlign w:val="center"/>
          </w:tcPr>
          <w:p w:rsidR="008635BE" w:rsidRDefault="00056919">
            <w:pPr>
              <w:jc w:val="right"/>
            </w:pPr>
            <w:r>
              <w:rPr>
                <w:rFonts w:eastAsiaTheme="minorEastAsia"/>
                <w:color w:val="000000"/>
                <w:szCs w:val="21"/>
              </w:rPr>
              <w:t>72.55%</w:t>
            </w:r>
          </w:p>
        </w:tc>
        <w:tc>
          <w:tcPr>
            <w:tcW w:w="1143" w:type="dxa"/>
            <w:vAlign w:val="center"/>
          </w:tcPr>
          <w:p w:rsidR="008635BE" w:rsidRDefault="00056919">
            <w:pPr>
              <w:jc w:val="right"/>
            </w:pPr>
            <w:r>
              <w:rPr>
                <w:rFonts w:eastAsiaTheme="minorEastAsia"/>
                <w:color w:val="000000"/>
                <w:szCs w:val="21"/>
              </w:rPr>
              <w:t>-</w:t>
            </w:r>
          </w:p>
        </w:tc>
        <w:tc>
          <w:tcPr>
            <w:tcW w:w="1197" w:type="dxa"/>
            <w:vAlign w:val="center"/>
          </w:tcPr>
          <w:p w:rsidR="008635BE" w:rsidRDefault="00056919">
            <w:pPr>
              <w:jc w:val="right"/>
            </w:pPr>
            <w:r>
              <w:rPr>
                <w:rFonts w:eastAsiaTheme="minorEastAsia"/>
                <w:color w:val="000000"/>
                <w:szCs w:val="21"/>
              </w:rPr>
              <w:t>-</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长江证券</w:t>
            </w:r>
          </w:p>
        </w:tc>
        <w:tc>
          <w:tcPr>
            <w:tcW w:w="1320" w:type="dxa"/>
            <w:vAlign w:val="center"/>
          </w:tcPr>
          <w:p w:rsidR="008635BE" w:rsidRDefault="00056919">
            <w:pPr>
              <w:jc w:val="right"/>
            </w:pPr>
            <w:r>
              <w:rPr>
                <w:rFonts w:eastAsiaTheme="minorEastAsia"/>
                <w:color w:val="000000"/>
                <w:szCs w:val="21"/>
              </w:rPr>
              <w:t>1,317,703.50</w:t>
            </w:r>
          </w:p>
        </w:tc>
        <w:tc>
          <w:tcPr>
            <w:tcW w:w="1080" w:type="dxa"/>
            <w:vAlign w:val="center"/>
          </w:tcPr>
          <w:p w:rsidR="008635BE" w:rsidRDefault="00056919">
            <w:pPr>
              <w:jc w:val="right"/>
            </w:pPr>
            <w:r>
              <w:rPr>
                <w:rFonts w:eastAsiaTheme="minorEastAsia"/>
                <w:color w:val="000000"/>
                <w:szCs w:val="21"/>
              </w:rPr>
              <w:t>4.12%</w:t>
            </w:r>
          </w:p>
        </w:tc>
        <w:tc>
          <w:tcPr>
            <w:tcW w:w="1143" w:type="dxa"/>
            <w:vAlign w:val="center"/>
          </w:tcPr>
          <w:p w:rsidR="008635BE" w:rsidRDefault="00056919">
            <w:pPr>
              <w:jc w:val="right"/>
            </w:pPr>
            <w:r>
              <w:rPr>
                <w:rFonts w:eastAsiaTheme="minorEastAsia"/>
                <w:color w:val="000000"/>
                <w:szCs w:val="21"/>
              </w:rPr>
              <w:t>7,650,000,000.00</w:t>
            </w:r>
          </w:p>
        </w:tc>
        <w:tc>
          <w:tcPr>
            <w:tcW w:w="1197" w:type="dxa"/>
            <w:vAlign w:val="center"/>
          </w:tcPr>
          <w:p w:rsidR="008635BE" w:rsidRDefault="00056919">
            <w:pPr>
              <w:jc w:val="right"/>
            </w:pPr>
            <w:r>
              <w:rPr>
                <w:rFonts w:eastAsiaTheme="minorEastAsia"/>
                <w:color w:val="000000"/>
                <w:szCs w:val="21"/>
              </w:rPr>
              <w:t>77.29%</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华泰证券</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200,000,000.00</w:t>
            </w:r>
          </w:p>
        </w:tc>
        <w:tc>
          <w:tcPr>
            <w:tcW w:w="1197" w:type="dxa"/>
            <w:vAlign w:val="center"/>
          </w:tcPr>
          <w:p w:rsidR="008635BE" w:rsidRDefault="00056919">
            <w:pPr>
              <w:jc w:val="right"/>
            </w:pPr>
            <w:r>
              <w:rPr>
                <w:rFonts w:eastAsiaTheme="minorEastAsia"/>
                <w:color w:val="000000"/>
                <w:szCs w:val="21"/>
              </w:rPr>
              <w:t>2.02%</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申万宏源</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340,000,000.00</w:t>
            </w:r>
          </w:p>
        </w:tc>
        <w:tc>
          <w:tcPr>
            <w:tcW w:w="1197" w:type="dxa"/>
            <w:vAlign w:val="center"/>
          </w:tcPr>
          <w:p w:rsidR="008635BE" w:rsidRDefault="00056919">
            <w:pPr>
              <w:jc w:val="right"/>
            </w:pPr>
            <w:r>
              <w:rPr>
                <w:rFonts w:eastAsiaTheme="minorEastAsia"/>
                <w:color w:val="000000"/>
                <w:szCs w:val="21"/>
              </w:rPr>
              <w:t>3.43%</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东北证券</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w:t>
            </w:r>
          </w:p>
        </w:tc>
        <w:tc>
          <w:tcPr>
            <w:tcW w:w="1197" w:type="dxa"/>
            <w:vAlign w:val="center"/>
          </w:tcPr>
          <w:p w:rsidR="008635BE" w:rsidRDefault="00056919">
            <w:pPr>
              <w:jc w:val="right"/>
            </w:pPr>
            <w:r>
              <w:rPr>
                <w:rFonts w:eastAsiaTheme="minorEastAsia"/>
                <w:color w:val="000000"/>
                <w:szCs w:val="21"/>
              </w:rPr>
              <w:t>-</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银河证券</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w:t>
            </w:r>
          </w:p>
        </w:tc>
        <w:tc>
          <w:tcPr>
            <w:tcW w:w="1197" w:type="dxa"/>
            <w:vAlign w:val="center"/>
          </w:tcPr>
          <w:p w:rsidR="008635BE" w:rsidRDefault="00056919">
            <w:pPr>
              <w:jc w:val="right"/>
            </w:pPr>
            <w:r>
              <w:rPr>
                <w:rFonts w:eastAsiaTheme="minorEastAsia"/>
                <w:color w:val="000000"/>
                <w:szCs w:val="21"/>
              </w:rPr>
              <w:t>-</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国盛证券</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w:t>
            </w:r>
          </w:p>
        </w:tc>
        <w:tc>
          <w:tcPr>
            <w:tcW w:w="1197" w:type="dxa"/>
            <w:vAlign w:val="center"/>
          </w:tcPr>
          <w:p w:rsidR="008635BE" w:rsidRDefault="00056919">
            <w:pPr>
              <w:jc w:val="right"/>
            </w:pPr>
            <w:r>
              <w:rPr>
                <w:rFonts w:eastAsiaTheme="minorEastAsia"/>
                <w:color w:val="000000"/>
                <w:szCs w:val="21"/>
              </w:rPr>
              <w:t>-</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海通证券</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58,326,000.00</w:t>
            </w:r>
          </w:p>
        </w:tc>
        <w:tc>
          <w:tcPr>
            <w:tcW w:w="1197" w:type="dxa"/>
            <w:vAlign w:val="center"/>
          </w:tcPr>
          <w:p w:rsidR="008635BE" w:rsidRDefault="00056919">
            <w:pPr>
              <w:jc w:val="right"/>
            </w:pPr>
            <w:r>
              <w:rPr>
                <w:rFonts w:eastAsiaTheme="minorEastAsia"/>
                <w:color w:val="000000"/>
                <w:szCs w:val="21"/>
              </w:rPr>
              <w:t>0.59%</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r w:rsidR="008635BE">
        <w:tc>
          <w:tcPr>
            <w:tcW w:w="1560" w:type="dxa"/>
            <w:vAlign w:val="center"/>
          </w:tcPr>
          <w:p w:rsidR="008635BE" w:rsidRDefault="00056919">
            <w:pPr>
              <w:jc w:val="left"/>
            </w:pPr>
            <w:r>
              <w:rPr>
                <w:rFonts w:eastAsiaTheme="minorEastAsia"/>
                <w:color w:val="000000"/>
                <w:szCs w:val="21"/>
              </w:rPr>
              <w:t>长城证券</w:t>
            </w:r>
          </w:p>
        </w:tc>
        <w:tc>
          <w:tcPr>
            <w:tcW w:w="1320" w:type="dxa"/>
            <w:vAlign w:val="center"/>
          </w:tcPr>
          <w:p w:rsidR="008635BE" w:rsidRDefault="00056919">
            <w:pPr>
              <w:jc w:val="right"/>
            </w:pPr>
            <w:r>
              <w:rPr>
                <w:rFonts w:eastAsiaTheme="minorEastAsia"/>
                <w:color w:val="000000"/>
                <w:szCs w:val="21"/>
              </w:rPr>
              <w:t>-</w:t>
            </w:r>
          </w:p>
        </w:tc>
        <w:tc>
          <w:tcPr>
            <w:tcW w:w="1080" w:type="dxa"/>
            <w:vAlign w:val="center"/>
          </w:tcPr>
          <w:p w:rsidR="008635BE" w:rsidRDefault="00056919">
            <w:pPr>
              <w:jc w:val="right"/>
            </w:pPr>
            <w:r>
              <w:rPr>
                <w:rFonts w:eastAsiaTheme="minorEastAsia"/>
                <w:color w:val="000000"/>
                <w:szCs w:val="21"/>
              </w:rPr>
              <w:t>-</w:t>
            </w:r>
          </w:p>
        </w:tc>
        <w:tc>
          <w:tcPr>
            <w:tcW w:w="1143" w:type="dxa"/>
            <w:vAlign w:val="center"/>
          </w:tcPr>
          <w:p w:rsidR="008635BE" w:rsidRDefault="00056919">
            <w:pPr>
              <w:jc w:val="right"/>
            </w:pPr>
            <w:r>
              <w:rPr>
                <w:rFonts w:eastAsiaTheme="minorEastAsia"/>
                <w:color w:val="000000"/>
                <w:szCs w:val="21"/>
              </w:rPr>
              <w:t>-</w:t>
            </w:r>
          </w:p>
        </w:tc>
        <w:tc>
          <w:tcPr>
            <w:tcW w:w="1197" w:type="dxa"/>
            <w:vAlign w:val="center"/>
          </w:tcPr>
          <w:p w:rsidR="008635BE" w:rsidRDefault="00056919">
            <w:pPr>
              <w:jc w:val="right"/>
            </w:pPr>
            <w:r>
              <w:rPr>
                <w:rFonts w:eastAsiaTheme="minorEastAsia"/>
                <w:color w:val="000000"/>
                <w:szCs w:val="21"/>
              </w:rPr>
              <w:t>-</w:t>
            </w:r>
          </w:p>
        </w:tc>
        <w:tc>
          <w:tcPr>
            <w:tcW w:w="1497" w:type="dxa"/>
            <w:vAlign w:val="center"/>
          </w:tcPr>
          <w:p w:rsidR="008635BE" w:rsidRDefault="00056919">
            <w:pPr>
              <w:jc w:val="right"/>
            </w:pPr>
            <w:r>
              <w:rPr>
                <w:rFonts w:eastAsiaTheme="minorEastAsia"/>
                <w:color w:val="000000"/>
                <w:szCs w:val="21"/>
              </w:rPr>
              <w:t>-</w:t>
            </w:r>
          </w:p>
        </w:tc>
        <w:tc>
          <w:tcPr>
            <w:tcW w:w="1203" w:type="dxa"/>
            <w:vAlign w:val="center"/>
          </w:tcPr>
          <w:p w:rsidR="008635BE" w:rsidRDefault="00056919">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689"/>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8635BE">
        <w:tc>
          <w:tcPr>
            <w:tcW w:w="720" w:type="dxa"/>
            <w:vAlign w:val="center"/>
          </w:tcPr>
          <w:p w:rsidR="008635BE" w:rsidRDefault="00056919">
            <w:pPr>
              <w:jc w:val="center"/>
            </w:pPr>
            <w:r>
              <w:rPr>
                <w:rFonts w:eastAsiaTheme="minorEastAsia"/>
                <w:color w:val="000000"/>
                <w:szCs w:val="21"/>
              </w:rPr>
              <w:t>1</w:t>
            </w:r>
          </w:p>
        </w:tc>
        <w:tc>
          <w:tcPr>
            <w:tcW w:w="4320" w:type="dxa"/>
            <w:vAlign w:val="center"/>
          </w:tcPr>
          <w:p w:rsidR="008635BE" w:rsidRDefault="00056919">
            <w:pPr>
              <w:jc w:val="left"/>
            </w:pPr>
            <w:r>
              <w:rPr>
                <w:rFonts w:eastAsiaTheme="minorEastAsia"/>
                <w:color w:val="000000"/>
                <w:szCs w:val="21"/>
              </w:rPr>
              <w:t>易方达基金管理有限公司关于公司旗下部分基金估值调整情况的公告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2019-01-03</w:t>
            </w:r>
          </w:p>
        </w:tc>
      </w:tr>
      <w:tr w:rsidR="008635BE">
        <w:tc>
          <w:tcPr>
            <w:tcW w:w="720" w:type="dxa"/>
            <w:vAlign w:val="center"/>
          </w:tcPr>
          <w:p w:rsidR="008635BE" w:rsidRDefault="00056919">
            <w:pPr>
              <w:jc w:val="center"/>
            </w:pPr>
            <w:r>
              <w:rPr>
                <w:rFonts w:eastAsiaTheme="minorEastAsia"/>
                <w:color w:val="000000"/>
                <w:szCs w:val="21"/>
              </w:rPr>
              <w:t>2</w:t>
            </w:r>
          </w:p>
        </w:tc>
        <w:tc>
          <w:tcPr>
            <w:tcW w:w="4320" w:type="dxa"/>
            <w:vAlign w:val="center"/>
          </w:tcPr>
          <w:p w:rsidR="008635BE" w:rsidRDefault="00056919">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2019-01-29</w:t>
            </w:r>
          </w:p>
        </w:tc>
      </w:tr>
      <w:tr w:rsidR="008635BE">
        <w:tc>
          <w:tcPr>
            <w:tcW w:w="720" w:type="dxa"/>
            <w:vAlign w:val="center"/>
          </w:tcPr>
          <w:p w:rsidR="008635BE" w:rsidRDefault="00056919">
            <w:pPr>
              <w:jc w:val="center"/>
            </w:pPr>
            <w:r>
              <w:rPr>
                <w:rFonts w:eastAsiaTheme="minorEastAsia"/>
                <w:color w:val="000000"/>
                <w:szCs w:val="21"/>
              </w:rPr>
              <w:t>3</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易方达基金管理有限公司关于旗下部分开放式基金增加长沙银行为销售机构、参加长沙银行电子渠道费率优惠活动的公告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2019-01-31</w:t>
            </w:r>
          </w:p>
        </w:tc>
      </w:tr>
      <w:tr w:rsidR="008635BE">
        <w:tc>
          <w:tcPr>
            <w:tcW w:w="720" w:type="dxa"/>
            <w:vAlign w:val="center"/>
          </w:tcPr>
          <w:p w:rsidR="008635BE" w:rsidRDefault="00056919">
            <w:pPr>
              <w:jc w:val="center"/>
            </w:pPr>
            <w:r>
              <w:rPr>
                <w:rFonts w:eastAsiaTheme="minorEastAsia"/>
                <w:color w:val="000000"/>
                <w:szCs w:val="21"/>
              </w:rPr>
              <w:t>4</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2019-02-13</w:t>
            </w:r>
          </w:p>
        </w:tc>
      </w:tr>
      <w:tr w:rsidR="008635BE">
        <w:tc>
          <w:tcPr>
            <w:tcW w:w="720" w:type="dxa"/>
            <w:vAlign w:val="center"/>
          </w:tcPr>
          <w:p w:rsidR="008635BE" w:rsidRDefault="00056919">
            <w:pPr>
              <w:jc w:val="center"/>
            </w:pPr>
            <w:r>
              <w:rPr>
                <w:rFonts w:eastAsiaTheme="minorEastAsia"/>
                <w:color w:val="000000"/>
                <w:szCs w:val="21"/>
              </w:rPr>
              <w:t>5</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2019-02-22</w:t>
            </w:r>
          </w:p>
        </w:tc>
      </w:tr>
      <w:tr w:rsidR="008635BE">
        <w:tc>
          <w:tcPr>
            <w:tcW w:w="720" w:type="dxa"/>
            <w:vAlign w:val="center"/>
          </w:tcPr>
          <w:p w:rsidR="008635BE" w:rsidRDefault="00056919">
            <w:pPr>
              <w:jc w:val="center"/>
            </w:pPr>
            <w:r>
              <w:rPr>
                <w:rFonts w:eastAsiaTheme="minorEastAsia"/>
                <w:color w:val="000000"/>
                <w:szCs w:val="21"/>
              </w:rPr>
              <w:t>6</w:t>
            </w:r>
          </w:p>
        </w:tc>
        <w:tc>
          <w:tcPr>
            <w:tcW w:w="4320" w:type="dxa"/>
            <w:vAlign w:val="center"/>
          </w:tcPr>
          <w:p w:rsidR="008635BE" w:rsidRDefault="00056919">
            <w:pPr>
              <w:jc w:val="left"/>
            </w:pPr>
            <w:r>
              <w:rPr>
                <w:rFonts w:eastAsiaTheme="minorEastAsia"/>
                <w:color w:val="000000"/>
                <w:szCs w:val="21"/>
              </w:rPr>
              <w:t>易方达基金管理有限公司关于公司旗下部分基金估值调整情况的公告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2019-02-26</w:t>
            </w:r>
          </w:p>
        </w:tc>
      </w:tr>
      <w:tr w:rsidR="008635BE">
        <w:tc>
          <w:tcPr>
            <w:tcW w:w="720" w:type="dxa"/>
            <w:vAlign w:val="center"/>
          </w:tcPr>
          <w:p w:rsidR="008635BE" w:rsidRDefault="00056919">
            <w:pPr>
              <w:jc w:val="center"/>
            </w:pPr>
            <w:r>
              <w:rPr>
                <w:rFonts w:eastAsiaTheme="minorEastAsia"/>
                <w:color w:val="000000"/>
                <w:szCs w:val="21"/>
              </w:rPr>
              <w:t>7</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2019-03-01</w:t>
            </w:r>
          </w:p>
        </w:tc>
      </w:tr>
      <w:tr w:rsidR="008635BE">
        <w:tc>
          <w:tcPr>
            <w:tcW w:w="720" w:type="dxa"/>
            <w:vAlign w:val="center"/>
          </w:tcPr>
          <w:p w:rsidR="008635BE" w:rsidRDefault="00056919">
            <w:pPr>
              <w:jc w:val="center"/>
            </w:pPr>
            <w:r>
              <w:rPr>
                <w:rFonts w:eastAsiaTheme="minorEastAsia"/>
                <w:color w:val="000000"/>
                <w:szCs w:val="21"/>
              </w:rPr>
              <w:t>8</w:t>
            </w:r>
          </w:p>
        </w:tc>
        <w:tc>
          <w:tcPr>
            <w:tcW w:w="4320" w:type="dxa"/>
            <w:vAlign w:val="center"/>
          </w:tcPr>
          <w:p w:rsidR="008635BE" w:rsidRDefault="00056919">
            <w:pPr>
              <w:jc w:val="left"/>
            </w:pPr>
            <w:r>
              <w:rPr>
                <w:rFonts w:eastAsiaTheme="minorEastAsia"/>
                <w:color w:val="000000"/>
                <w:szCs w:val="21"/>
              </w:rPr>
              <w:t>易方达基金管理有限公司关于成都分公司营业场所变更的公告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2019-03-13</w:t>
            </w:r>
          </w:p>
        </w:tc>
      </w:tr>
      <w:tr w:rsidR="008635BE">
        <w:tc>
          <w:tcPr>
            <w:tcW w:w="720" w:type="dxa"/>
            <w:vAlign w:val="center"/>
          </w:tcPr>
          <w:p w:rsidR="008635BE" w:rsidRDefault="00056919">
            <w:pPr>
              <w:jc w:val="center"/>
            </w:pPr>
            <w:r>
              <w:rPr>
                <w:rFonts w:eastAsiaTheme="minorEastAsia"/>
                <w:color w:val="000000"/>
                <w:szCs w:val="21"/>
              </w:rPr>
              <w:t>9</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2019-03-13</w:t>
            </w:r>
          </w:p>
        </w:tc>
      </w:tr>
      <w:tr w:rsidR="008635BE">
        <w:tc>
          <w:tcPr>
            <w:tcW w:w="720" w:type="dxa"/>
            <w:vAlign w:val="center"/>
          </w:tcPr>
          <w:p w:rsidR="008635BE" w:rsidRDefault="00056919">
            <w:pPr>
              <w:jc w:val="center"/>
            </w:pPr>
            <w:r>
              <w:rPr>
                <w:rFonts w:eastAsiaTheme="minorEastAsia"/>
                <w:color w:val="000000"/>
                <w:szCs w:val="21"/>
              </w:rPr>
              <w:t>10</w:t>
            </w:r>
          </w:p>
        </w:tc>
        <w:tc>
          <w:tcPr>
            <w:tcW w:w="4320" w:type="dxa"/>
            <w:vAlign w:val="center"/>
          </w:tcPr>
          <w:p w:rsidR="008635BE" w:rsidRDefault="00056919">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2019-03-19</w:t>
            </w:r>
          </w:p>
        </w:tc>
      </w:tr>
      <w:tr w:rsidR="008635BE">
        <w:tc>
          <w:tcPr>
            <w:tcW w:w="720" w:type="dxa"/>
            <w:vAlign w:val="center"/>
          </w:tcPr>
          <w:p w:rsidR="008635BE" w:rsidRDefault="00056919">
            <w:pPr>
              <w:jc w:val="center"/>
            </w:pPr>
            <w:r>
              <w:rPr>
                <w:rFonts w:eastAsiaTheme="minorEastAsia"/>
                <w:color w:val="000000"/>
                <w:szCs w:val="21"/>
              </w:rPr>
              <w:t>11</w:t>
            </w:r>
          </w:p>
        </w:tc>
        <w:tc>
          <w:tcPr>
            <w:tcW w:w="4320" w:type="dxa"/>
            <w:vAlign w:val="center"/>
          </w:tcPr>
          <w:p w:rsidR="008635BE" w:rsidRDefault="00056919">
            <w:pPr>
              <w:jc w:val="left"/>
            </w:pPr>
            <w:r>
              <w:rPr>
                <w:rFonts w:eastAsiaTheme="minorEastAsia"/>
                <w:color w:val="000000"/>
                <w:szCs w:val="21"/>
              </w:rPr>
              <w:t>易方达基金管理有限公司关于公司旗下部分基金估值调整情况的公告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2019-03-27</w:t>
            </w:r>
          </w:p>
        </w:tc>
      </w:tr>
      <w:tr w:rsidR="008635BE">
        <w:tc>
          <w:tcPr>
            <w:tcW w:w="720" w:type="dxa"/>
            <w:vAlign w:val="center"/>
          </w:tcPr>
          <w:p w:rsidR="008635BE" w:rsidRDefault="00056919">
            <w:pPr>
              <w:jc w:val="center"/>
            </w:pPr>
            <w:r>
              <w:rPr>
                <w:rFonts w:eastAsiaTheme="minorEastAsia"/>
                <w:color w:val="000000"/>
                <w:szCs w:val="21"/>
              </w:rPr>
              <w:t>12</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2019-03-30</w:t>
            </w:r>
          </w:p>
        </w:tc>
      </w:tr>
      <w:tr w:rsidR="008635BE">
        <w:tc>
          <w:tcPr>
            <w:tcW w:w="720" w:type="dxa"/>
            <w:vAlign w:val="center"/>
          </w:tcPr>
          <w:p w:rsidR="008635BE" w:rsidRDefault="00056919">
            <w:pPr>
              <w:jc w:val="center"/>
            </w:pPr>
            <w:r>
              <w:rPr>
                <w:rFonts w:eastAsiaTheme="minorEastAsia"/>
                <w:color w:val="000000"/>
                <w:szCs w:val="21"/>
              </w:rPr>
              <w:t>13</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2019-04-01</w:t>
            </w:r>
          </w:p>
        </w:tc>
      </w:tr>
      <w:tr w:rsidR="008635BE">
        <w:tc>
          <w:tcPr>
            <w:tcW w:w="720" w:type="dxa"/>
            <w:vAlign w:val="center"/>
          </w:tcPr>
          <w:p w:rsidR="008635BE" w:rsidRDefault="00056919">
            <w:pPr>
              <w:jc w:val="center"/>
            </w:pPr>
            <w:r>
              <w:rPr>
                <w:rFonts w:eastAsiaTheme="minorEastAsia"/>
                <w:color w:val="000000"/>
                <w:szCs w:val="21"/>
              </w:rPr>
              <w:t>14</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2019-04-01</w:t>
            </w:r>
          </w:p>
        </w:tc>
      </w:tr>
      <w:tr w:rsidR="008635BE">
        <w:tc>
          <w:tcPr>
            <w:tcW w:w="720" w:type="dxa"/>
            <w:vAlign w:val="center"/>
          </w:tcPr>
          <w:p w:rsidR="008635BE" w:rsidRDefault="00056919">
            <w:pPr>
              <w:jc w:val="center"/>
            </w:pPr>
            <w:r>
              <w:rPr>
                <w:rFonts w:eastAsiaTheme="minorEastAsia"/>
                <w:color w:val="000000"/>
                <w:szCs w:val="21"/>
              </w:rPr>
              <w:t>15</w:t>
            </w:r>
          </w:p>
        </w:tc>
        <w:tc>
          <w:tcPr>
            <w:tcW w:w="4320" w:type="dxa"/>
            <w:vAlign w:val="center"/>
          </w:tcPr>
          <w:p w:rsidR="008635BE" w:rsidRDefault="00056919">
            <w:pPr>
              <w:jc w:val="left"/>
            </w:pPr>
            <w:r>
              <w:rPr>
                <w:rFonts w:eastAsiaTheme="minorEastAsia"/>
                <w:color w:val="000000"/>
                <w:szCs w:val="21"/>
              </w:rPr>
              <w:t>易方达基金管理有限公司关于公司旗下部分基金估值调整情况的公告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2019-04-12</w:t>
            </w:r>
          </w:p>
        </w:tc>
      </w:tr>
      <w:tr w:rsidR="008635BE">
        <w:tc>
          <w:tcPr>
            <w:tcW w:w="720" w:type="dxa"/>
            <w:vAlign w:val="center"/>
          </w:tcPr>
          <w:p w:rsidR="008635BE" w:rsidRDefault="00056919">
            <w:pPr>
              <w:jc w:val="center"/>
            </w:pPr>
            <w:r>
              <w:rPr>
                <w:rFonts w:eastAsiaTheme="minorEastAsia"/>
                <w:color w:val="000000"/>
                <w:szCs w:val="21"/>
              </w:rPr>
              <w:t>16</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2019-04-12</w:t>
            </w:r>
          </w:p>
        </w:tc>
      </w:tr>
      <w:tr w:rsidR="008635BE">
        <w:tc>
          <w:tcPr>
            <w:tcW w:w="720" w:type="dxa"/>
            <w:vAlign w:val="center"/>
          </w:tcPr>
          <w:p w:rsidR="008635BE" w:rsidRDefault="00056919">
            <w:pPr>
              <w:jc w:val="center"/>
            </w:pPr>
            <w:r>
              <w:rPr>
                <w:rFonts w:eastAsiaTheme="minorEastAsia"/>
                <w:color w:val="000000"/>
                <w:szCs w:val="21"/>
              </w:rPr>
              <w:t>17</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2019-04-30</w:t>
            </w:r>
          </w:p>
        </w:tc>
      </w:tr>
      <w:tr w:rsidR="008635BE">
        <w:tc>
          <w:tcPr>
            <w:tcW w:w="720" w:type="dxa"/>
            <w:vAlign w:val="center"/>
          </w:tcPr>
          <w:p w:rsidR="008635BE" w:rsidRDefault="00056919">
            <w:pPr>
              <w:jc w:val="center"/>
            </w:pPr>
            <w:r>
              <w:rPr>
                <w:rFonts w:eastAsiaTheme="minorEastAsia"/>
                <w:color w:val="000000"/>
                <w:szCs w:val="21"/>
              </w:rPr>
              <w:t>18</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2019-05-07</w:t>
            </w:r>
          </w:p>
        </w:tc>
      </w:tr>
      <w:tr w:rsidR="008635BE">
        <w:tc>
          <w:tcPr>
            <w:tcW w:w="720" w:type="dxa"/>
            <w:vAlign w:val="center"/>
          </w:tcPr>
          <w:p w:rsidR="008635BE" w:rsidRDefault="00056919">
            <w:pPr>
              <w:jc w:val="center"/>
            </w:pPr>
            <w:r>
              <w:rPr>
                <w:rFonts w:eastAsiaTheme="minorEastAsia"/>
                <w:color w:val="000000"/>
                <w:szCs w:val="21"/>
              </w:rPr>
              <w:t>19</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2019-05-16</w:t>
            </w:r>
          </w:p>
        </w:tc>
      </w:tr>
      <w:tr w:rsidR="008635BE">
        <w:tc>
          <w:tcPr>
            <w:tcW w:w="720" w:type="dxa"/>
            <w:vAlign w:val="center"/>
          </w:tcPr>
          <w:p w:rsidR="008635BE" w:rsidRDefault="00056919">
            <w:pPr>
              <w:jc w:val="center"/>
            </w:pPr>
            <w:r>
              <w:rPr>
                <w:rFonts w:eastAsiaTheme="minorEastAsia"/>
                <w:color w:val="000000"/>
                <w:szCs w:val="21"/>
              </w:rPr>
              <w:t>20</w:t>
            </w:r>
          </w:p>
        </w:tc>
        <w:tc>
          <w:tcPr>
            <w:tcW w:w="4320" w:type="dxa"/>
            <w:vAlign w:val="center"/>
          </w:tcPr>
          <w:p w:rsidR="008635BE" w:rsidRDefault="00056919">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2019-05-22</w:t>
            </w:r>
          </w:p>
        </w:tc>
      </w:tr>
      <w:tr w:rsidR="008635BE">
        <w:tc>
          <w:tcPr>
            <w:tcW w:w="720" w:type="dxa"/>
            <w:vAlign w:val="center"/>
          </w:tcPr>
          <w:p w:rsidR="008635BE" w:rsidRDefault="00056919">
            <w:pPr>
              <w:jc w:val="center"/>
            </w:pPr>
            <w:r>
              <w:rPr>
                <w:rFonts w:eastAsiaTheme="minorEastAsia"/>
                <w:color w:val="000000"/>
                <w:szCs w:val="21"/>
              </w:rPr>
              <w:t>21</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8635BE" w:rsidRDefault="00056919">
            <w:pPr>
              <w:jc w:val="center"/>
            </w:pPr>
            <w:r>
              <w:rPr>
                <w:rFonts w:eastAsiaTheme="minorEastAsia"/>
                <w:color w:val="000000"/>
                <w:szCs w:val="21"/>
              </w:rPr>
              <w:t>中国证券报、上海证券报、证券时报及基金管理人网站</w:t>
            </w:r>
          </w:p>
        </w:tc>
        <w:tc>
          <w:tcPr>
            <w:tcW w:w="1629" w:type="dxa"/>
            <w:vAlign w:val="center"/>
          </w:tcPr>
          <w:p w:rsidR="008635BE" w:rsidRDefault="00056919">
            <w:pPr>
              <w:jc w:val="center"/>
            </w:pPr>
            <w:r>
              <w:rPr>
                <w:rFonts w:eastAsiaTheme="minorEastAsia"/>
                <w:color w:val="000000"/>
                <w:szCs w:val="21"/>
              </w:rPr>
              <w:t>2019-05-24</w:t>
            </w:r>
          </w:p>
        </w:tc>
      </w:tr>
      <w:tr w:rsidR="008635BE">
        <w:tc>
          <w:tcPr>
            <w:tcW w:w="720" w:type="dxa"/>
            <w:vAlign w:val="center"/>
          </w:tcPr>
          <w:p w:rsidR="008635BE" w:rsidRDefault="00056919">
            <w:pPr>
              <w:jc w:val="center"/>
            </w:pPr>
            <w:r>
              <w:rPr>
                <w:rFonts w:eastAsiaTheme="minorEastAsia"/>
                <w:color w:val="000000"/>
                <w:szCs w:val="21"/>
              </w:rPr>
              <w:t>22</w:t>
            </w:r>
          </w:p>
        </w:tc>
        <w:tc>
          <w:tcPr>
            <w:tcW w:w="4320" w:type="dxa"/>
            <w:vAlign w:val="center"/>
          </w:tcPr>
          <w:p w:rsidR="008635BE" w:rsidRDefault="00056919">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2019-05-2</w:t>
            </w:r>
            <w:r>
              <w:rPr>
                <w:rFonts w:eastAsiaTheme="minorEastAsia"/>
                <w:color w:val="000000"/>
                <w:szCs w:val="21"/>
              </w:rPr>
              <w:t>8</w:t>
            </w:r>
          </w:p>
        </w:tc>
      </w:tr>
      <w:tr w:rsidR="008635BE">
        <w:tc>
          <w:tcPr>
            <w:tcW w:w="720" w:type="dxa"/>
            <w:vAlign w:val="center"/>
          </w:tcPr>
          <w:p w:rsidR="008635BE" w:rsidRDefault="00056919">
            <w:pPr>
              <w:jc w:val="center"/>
            </w:pPr>
            <w:r>
              <w:rPr>
                <w:rFonts w:eastAsiaTheme="minorEastAsia"/>
                <w:color w:val="000000"/>
                <w:szCs w:val="21"/>
              </w:rPr>
              <w:t>23</w:t>
            </w:r>
          </w:p>
        </w:tc>
        <w:tc>
          <w:tcPr>
            <w:tcW w:w="4320" w:type="dxa"/>
            <w:vAlign w:val="center"/>
          </w:tcPr>
          <w:p w:rsidR="008635BE" w:rsidRDefault="00056919">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2019-06-20</w:t>
            </w:r>
          </w:p>
        </w:tc>
      </w:tr>
      <w:tr w:rsidR="008635BE">
        <w:tc>
          <w:tcPr>
            <w:tcW w:w="720" w:type="dxa"/>
            <w:vAlign w:val="center"/>
          </w:tcPr>
          <w:p w:rsidR="008635BE" w:rsidRDefault="00056919">
            <w:pPr>
              <w:jc w:val="center"/>
            </w:pPr>
            <w:r>
              <w:rPr>
                <w:rFonts w:eastAsiaTheme="minorEastAsia"/>
                <w:color w:val="000000"/>
                <w:szCs w:val="21"/>
              </w:rPr>
              <w:t>24</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2019-06-21</w:t>
            </w:r>
          </w:p>
        </w:tc>
      </w:tr>
      <w:tr w:rsidR="008635BE">
        <w:tc>
          <w:tcPr>
            <w:tcW w:w="720" w:type="dxa"/>
            <w:vAlign w:val="center"/>
          </w:tcPr>
          <w:p w:rsidR="008635BE" w:rsidRDefault="00056919">
            <w:pPr>
              <w:jc w:val="center"/>
            </w:pPr>
            <w:r>
              <w:rPr>
                <w:rFonts w:eastAsiaTheme="minorEastAsia"/>
                <w:color w:val="000000"/>
                <w:szCs w:val="21"/>
              </w:rPr>
              <w:t>25</w:t>
            </w:r>
          </w:p>
        </w:tc>
        <w:tc>
          <w:tcPr>
            <w:tcW w:w="4320" w:type="dxa"/>
            <w:vAlign w:val="center"/>
          </w:tcPr>
          <w:p w:rsidR="008635BE" w:rsidRDefault="00056919">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2019-06-22</w:t>
            </w:r>
          </w:p>
        </w:tc>
      </w:tr>
      <w:tr w:rsidR="008635BE">
        <w:tc>
          <w:tcPr>
            <w:tcW w:w="720" w:type="dxa"/>
            <w:vAlign w:val="center"/>
          </w:tcPr>
          <w:p w:rsidR="008635BE" w:rsidRDefault="00056919">
            <w:pPr>
              <w:jc w:val="center"/>
            </w:pPr>
            <w:r>
              <w:rPr>
                <w:rFonts w:eastAsiaTheme="minorEastAsia"/>
                <w:color w:val="000000"/>
                <w:szCs w:val="21"/>
              </w:rPr>
              <w:t>26</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2019-06-24</w:t>
            </w:r>
          </w:p>
        </w:tc>
      </w:tr>
      <w:tr w:rsidR="008635BE">
        <w:tc>
          <w:tcPr>
            <w:tcW w:w="720" w:type="dxa"/>
            <w:vAlign w:val="center"/>
          </w:tcPr>
          <w:p w:rsidR="008635BE" w:rsidRDefault="00056919">
            <w:pPr>
              <w:jc w:val="center"/>
            </w:pPr>
            <w:r>
              <w:rPr>
                <w:rFonts w:eastAsiaTheme="minorEastAsia"/>
                <w:color w:val="000000"/>
                <w:szCs w:val="21"/>
              </w:rPr>
              <w:t>27</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2019-06-28</w:t>
            </w:r>
          </w:p>
        </w:tc>
      </w:tr>
      <w:tr w:rsidR="008635BE">
        <w:tc>
          <w:tcPr>
            <w:tcW w:w="720" w:type="dxa"/>
            <w:vAlign w:val="center"/>
          </w:tcPr>
          <w:p w:rsidR="008635BE" w:rsidRDefault="00056919">
            <w:pPr>
              <w:jc w:val="center"/>
            </w:pPr>
            <w:r>
              <w:rPr>
                <w:rFonts w:eastAsiaTheme="minorEastAsia"/>
                <w:color w:val="000000"/>
                <w:szCs w:val="21"/>
              </w:rPr>
              <w:t>28</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2019-07-05</w:t>
            </w:r>
          </w:p>
        </w:tc>
      </w:tr>
      <w:tr w:rsidR="008635BE">
        <w:tc>
          <w:tcPr>
            <w:tcW w:w="720" w:type="dxa"/>
            <w:vAlign w:val="center"/>
          </w:tcPr>
          <w:p w:rsidR="008635BE" w:rsidRDefault="00056919">
            <w:pPr>
              <w:jc w:val="center"/>
            </w:pPr>
            <w:r>
              <w:rPr>
                <w:rFonts w:eastAsiaTheme="minorEastAsia"/>
                <w:color w:val="000000"/>
                <w:szCs w:val="21"/>
              </w:rPr>
              <w:t>29</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2019-07-15</w:t>
            </w:r>
          </w:p>
        </w:tc>
      </w:tr>
      <w:tr w:rsidR="008635BE">
        <w:tc>
          <w:tcPr>
            <w:tcW w:w="720" w:type="dxa"/>
            <w:vAlign w:val="center"/>
          </w:tcPr>
          <w:p w:rsidR="008635BE" w:rsidRDefault="00056919">
            <w:pPr>
              <w:jc w:val="center"/>
            </w:pPr>
            <w:r>
              <w:rPr>
                <w:rFonts w:eastAsiaTheme="minorEastAsia"/>
                <w:color w:val="000000"/>
                <w:szCs w:val="21"/>
              </w:rPr>
              <w:t>30</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2019-07-15</w:t>
            </w:r>
          </w:p>
        </w:tc>
      </w:tr>
      <w:tr w:rsidR="008635BE">
        <w:tc>
          <w:tcPr>
            <w:tcW w:w="720" w:type="dxa"/>
            <w:vAlign w:val="center"/>
          </w:tcPr>
          <w:p w:rsidR="008635BE" w:rsidRDefault="00056919">
            <w:pPr>
              <w:jc w:val="center"/>
            </w:pPr>
            <w:r>
              <w:rPr>
                <w:rFonts w:eastAsiaTheme="minorEastAsia"/>
                <w:color w:val="000000"/>
                <w:szCs w:val="21"/>
              </w:rPr>
              <w:t>31</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2019-07-16</w:t>
            </w:r>
          </w:p>
        </w:tc>
      </w:tr>
      <w:tr w:rsidR="008635BE">
        <w:tc>
          <w:tcPr>
            <w:tcW w:w="720" w:type="dxa"/>
            <w:vAlign w:val="center"/>
          </w:tcPr>
          <w:p w:rsidR="008635BE" w:rsidRDefault="00056919">
            <w:pPr>
              <w:jc w:val="center"/>
            </w:pPr>
            <w:r>
              <w:rPr>
                <w:rFonts w:eastAsiaTheme="minorEastAsia"/>
                <w:color w:val="000000"/>
                <w:szCs w:val="21"/>
              </w:rPr>
              <w:t>32</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2019-08-12</w:t>
            </w:r>
          </w:p>
        </w:tc>
      </w:tr>
      <w:tr w:rsidR="008635BE">
        <w:tc>
          <w:tcPr>
            <w:tcW w:w="720" w:type="dxa"/>
            <w:vAlign w:val="center"/>
          </w:tcPr>
          <w:p w:rsidR="008635BE" w:rsidRDefault="00056919">
            <w:pPr>
              <w:jc w:val="center"/>
            </w:pPr>
            <w:r>
              <w:rPr>
                <w:rFonts w:eastAsiaTheme="minorEastAsia"/>
                <w:color w:val="000000"/>
                <w:szCs w:val="21"/>
              </w:rPr>
              <w:t>33</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2019-08-13</w:t>
            </w:r>
          </w:p>
        </w:tc>
      </w:tr>
      <w:tr w:rsidR="008635BE">
        <w:tc>
          <w:tcPr>
            <w:tcW w:w="720" w:type="dxa"/>
            <w:vAlign w:val="center"/>
          </w:tcPr>
          <w:p w:rsidR="008635BE" w:rsidRDefault="00056919">
            <w:pPr>
              <w:jc w:val="center"/>
            </w:pPr>
            <w:r>
              <w:rPr>
                <w:rFonts w:eastAsiaTheme="minorEastAsia"/>
                <w:color w:val="000000"/>
                <w:szCs w:val="21"/>
              </w:rPr>
              <w:t>34</w:t>
            </w:r>
          </w:p>
        </w:tc>
        <w:tc>
          <w:tcPr>
            <w:tcW w:w="4320" w:type="dxa"/>
            <w:vAlign w:val="center"/>
          </w:tcPr>
          <w:p w:rsidR="008635BE" w:rsidRDefault="00056919">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2019-08-13</w:t>
            </w:r>
          </w:p>
        </w:tc>
      </w:tr>
      <w:tr w:rsidR="008635BE">
        <w:tc>
          <w:tcPr>
            <w:tcW w:w="720" w:type="dxa"/>
            <w:vAlign w:val="center"/>
          </w:tcPr>
          <w:p w:rsidR="008635BE" w:rsidRDefault="00056919">
            <w:pPr>
              <w:jc w:val="center"/>
            </w:pPr>
            <w:r>
              <w:rPr>
                <w:rFonts w:eastAsiaTheme="minorEastAsia"/>
                <w:color w:val="000000"/>
                <w:szCs w:val="21"/>
              </w:rPr>
              <w:t>35</w:t>
            </w:r>
          </w:p>
        </w:tc>
        <w:tc>
          <w:tcPr>
            <w:tcW w:w="4320" w:type="dxa"/>
            <w:vAlign w:val="center"/>
          </w:tcPr>
          <w:p w:rsidR="008635BE" w:rsidRDefault="00056919">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2019-08-14</w:t>
            </w:r>
          </w:p>
        </w:tc>
      </w:tr>
      <w:tr w:rsidR="008635BE">
        <w:tc>
          <w:tcPr>
            <w:tcW w:w="720" w:type="dxa"/>
            <w:vAlign w:val="center"/>
          </w:tcPr>
          <w:p w:rsidR="008635BE" w:rsidRDefault="00056919">
            <w:pPr>
              <w:jc w:val="center"/>
            </w:pPr>
            <w:r>
              <w:rPr>
                <w:rFonts w:eastAsiaTheme="minorEastAsia"/>
                <w:color w:val="000000"/>
                <w:szCs w:val="21"/>
              </w:rPr>
              <w:t>36</w:t>
            </w:r>
          </w:p>
        </w:tc>
        <w:tc>
          <w:tcPr>
            <w:tcW w:w="4320" w:type="dxa"/>
            <w:vAlign w:val="center"/>
          </w:tcPr>
          <w:p w:rsidR="008635BE" w:rsidRDefault="00056919">
            <w:pPr>
              <w:jc w:val="left"/>
            </w:pPr>
            <w:r>
              <w:rPr>
                <w:rFonts w:eastAsiaTheme="minorEastAsia"/>
                <w:color w:val="000000"/>
                <w:szCs w:val="21"/>
              </w:rPr>
              <w:t>易方达基金管理有限公司关于暂停和谐保险销售有限公司办理旗下基金相关销售业务的公告</w:t>
            </w:r>
          </w:p>
        </w:tc>
        <w:tc>
          <w:tcPr>
            <w:tcW w:w="2331" w:type="dxa"/>
            <w:vAlign w:val="center"/>
          </w:tcPr>
          <w:p w:rsidR="008635BE" w:rsidRDefault="00056919">
            <w:pPr>
              <w:jc w:val="center"/>
            </w:pPr>
            <w:r>
              <w:rPr>
                <w:rFonts w:eastAsiaTheme="minorEastAsia"/>
                <w:color w:val="000000"/>
                <w:szCs w:val="21"/>
              </w:rPr>
              <w:t>中国证券报、上海证券报、证券时报及基金管理人网站</w:t>
            </w:r>
          </w:p>
        </w:tc>
        <w:tc>
          <w:tcPr>
            <w:tcW w:w="1629" w:type="dxa"/>
            <w:vAlign w:val="center"/>
          </w:tcPr>
          <w:p w:rsidR="008635BE" w:rsidRDefault="00056919">
            <w:pPr>
              <w:jc w:val="center"/>
            </w:pPr>
            <w:r>
              <w:rPr>
                <w:rFonts w:eastAsiaTheme="minorEastAsia"/>
                <w:color w:val="000000"/>
                <w:szCs w:val="21"/>
              </w:rPr>
              <w:t>2019-08-14</w:t>
            </w:r>
          </w:p>
        </w:tc>
      </w:tr>
      <w:tr w:rsidR="008635BE">
        <w:tc>
          <w:tcPr>
            <w:tcW w:w="720" w:type="dxa"/>
            <w:vAlign w:val="center"/>
          </w:tcPr>
          <w:p w:rsidR="008635BE" w:rsidRDefault="00056919">
            <w:pPr>
              <w:jc w:val="center"/>
            </w:pPr>
            <w:r>
              <w:rPr>
                <w:rFonts w:eastAsiaTheme="minorEastAsia"/>
                <w:color w:val="000000"/>
                <w:szCs w:val="21"/>
              </w:rPr>
              <w:t>37</w:t>
            </w:r>
          </w:p>
        </w:tc>
        <w:tc>
          <w:tcPr>
            <w:tcW w:w="4320" w:type="dxa"/>
            <w:vAlign w:val="center"/>
          </w:tcPr>
          <w:p w:rsidR="008635BE" w:rsidRDefault="00056919">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2019-08-1</w:t>
            </w:r>
            <w:r>
              <w:rPr>
                <w:rFonts w:eastAsiaTheme="minorEastAsia"/>
                <w:color w:val="000000"/>
                <w:szCs w:val="21"/>
              </w:rPr>
              <w:t>4</w:t>
            </w:r>
          </w:p>
        </w:tc>
      </w:tr>
      <w:tr w:rsidR="008635BE">
        <w:tc>
          <w:tcPr>
            <w:tcW w:w="720" w:type="dxa"/>
            <w:vAlign w:val="center"/>
          </w:tcPr>
          <w:p w:rsidR="008635BE" w:rsidRDefault="00056919">
            <w:pPr>
              <w:jc w:val="center"/>
            </w:pPr>
            <w:r>
              <w:rPr>
                <w:rFonts w:eastAsiaTheme="minorEastAsia"/>
                <w:color w:val="000000"/>
                <w:szCs w:val="21"/>
              </w:rPr>
              <w:t>38</w:t>
            </w:r>
          </w:p>
        </w:tc>
        <w:tc>
          <w:tcPr>
            <w:tcW w:w="4320" w:type="dxa"/>
            <w:vAlign w:val="center"/>
          </w:tcPr>
          <w:p w:rsidR="008635BE" w:rsidRDefault="00056919">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2019-08-14</w:t>
            </w:r>
          </w:p>
        </w:tc>
      </w:tr>
      <w:tr w:rsidR="008635BE">
        <w:tc>
          <w:tcPr>
            <w:tcW w:w="720" w:type="dxa"/>
            <w:vAlign w:val="center"/>
          </w:tcPr>
          <w:p w:rsidR="008635BE" w:rsidRDefault="00056919">
            <w:pPr>
              <w:jc w:val="center"/>
            </w:pPr>
            <w:r>
              <w:rPr>
                <w:rFonts w:eastAsiaTheme="minorEastAsia"/>
                <w:color w:val="000000"/>
                <w:szCs w:val="21"/>
              </w:rPr>
              <w:t>39</w:t>
            </w:r>
          </w:p>
        </w:tc>
        <w:tc>
          <w:tcPr>
            <w:tcW w:w="4320" w:type="dxa"/>
            <w:vAlign w:val="center"/>
          </w:tcPr>
          <w:p w:rsidR="008635BE" w:rsidRDefault="00056919">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2019-08-14</w:t>
            </w:r>
          </w:p>
        </w:tc>
      </w:tr>
      <w:tr w:rsidR="008635BE">
        <w:tc>
          <w:tcPr>
            <w:tcW w:w="720" w:type="dxa"/>
            <w:vAlign w:val="center"/>
          </w:tcPr>
          <w:p w:rsidR="008635BE" w:rsidRDefault="00056919">
            <w:pPr>
              <w:jc w:val="center"/>
            </w:pPr>
            <w:r>
              <w:rPr>
                <w:rFonts w:eastAsiaTheme="minorEastAsia"/>
                <w:color w:val="000000"/>
                <w:szCs w:val="21"/>
              </w:rPr>
              <w:t>40</w:t>
            </w:r>
          </w:p>
        </w:tc>
        <w:tc>
          <w:tcPr>
            <w:tcW w:w="4320" w:type="dxa"/>
            <w:vAlign w:val="center"/>
          </w:tcPr>
          <w:p w:rsidR="008635BE" w:rsidRDefault="00056919">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中国证券报、上海证券报、证券时报、证券日报及基金管理人网站</w:t>
            </w:r>
          </w:p>
        </w:tc>
        <w:tc>
          <w:tcPr>
            <w:tcW w:w="1629" w:type="dxa"/>
            <w:vAlign w:val="center"/>
          </w:tcPr>
          <w:p w:rsidR="008635BE" w:rsidRDefault="00056919">
            <w:pPr>
              <w:jc w:val="center"/>
            </w:pPr>
            <w:r>
              <w:rPr>
                <w:rFonts w:eastAsiaTheme="minorEastAsia"/>
                <w:color w:val="000000"/>
                <w:szCs w:val="21"/>
              </w:rPr>
              <w:t>2019-08-26</w:t>
            </w:r>
          </w:p>
        </w:tc>
      </w:tr>
      <w:tr w:rsidR="008635BE">
        <w:tc>
          <w:tcPr>
            <w:tcW w:w="720" w:type="dxa"/>
            <w:vAlign w:val="center"/>
          </w:tcPr>
          <w:p w:rsidR="008635BE" w:rsidRDefault="00056919">
            <w:pPr>
              <w:jc w:val="center"/>
            </w:pPr>
            <w:r>
              <w:rPr>
                <w:rFonts w:eastAsiaTheme="minorEastAsia"/>
                <w:color w:val="000000"/>
                <w:szCs w:val="21"/>
              </w:rPr>
              <w:t>41</w:t>
            </w:r>
          </w:p>
        </w:tc>
        <w:tc>
          <w:tcPr>
            <w:tcW w:w="4320" w:type="dxa"/>
            <w:vAlign w:val="center"/>
          </w:tcPr>
          <w:p w:rsidR="008635BE" w:rsidRDefault="00056919">
            <w:pPr>
              <w:jc w:val="left"/>
            </w:pPr>
            <w:r>
              <w:rPr>
                <w:rFonts w:eastAsiaTheme="minorEastAsia"/>
                <w:color w:val="000000"/>
                <w:szCs w:val="21"/>
              </w:rPr>
              <w:t>易方达基金管理有限公司关于旗下部分基金获配弘信电子（</w:t>
            </w:r>
            <w:r>
              <w:rPr>
                <w:rFonts w:eastAsiaTheme="minorEastAsia"/>
                <w:color w:val="000000"/>
                <w:szCs w:val="21"/>
              </w:rPr>
              <w:t>300657</w:t>
            </w:r>
            <w:r>
              <w:rPr>
                <w:rFonts w:eastAsiaTheme="minorEastAsia"/>
                <w:color w:val="000000"/>
                <w:szCs w:val="21"/>
              </w:rPr>
              <w:t>）非公开发行</w:t>
            </w:r>
            <w:r>
              <w:rPr>
                <w:rFonts w:eastAsiaTheme="minorEastAsia"/>
                <w:color w:val="000000"/>
                <w:szCs w:val="21"/>
              </w:rPr>
              <w:t>A</w:t>
            </w:r>
            <w:r>
              <w:rPr>
                <w:rFonts w:eastAsiaTheme="minorEastAsia"/>
                <w:color w:val="000000"/>
                <w:szCs w:val="21"/>
              </w:rPr>
              <w:t>股的公告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2019-09-12</w:t>
            </w:r>
          </w:p>
        </w:tc>
      </w:tr>
      <w:tr w:rsidR="008635BE">
        <w:tc>
          <w:tcPr>
            <w:tcW w:w="720" w:type="dxa"/>
            <w:vAlign w:val="center"/>
          </w:tcPr>
          <w:p w:rsidR="008635BE" w:rsidRDefault="00056919">
            <w:pPr>
              <w:jc w:val="center"/>
            </w:pPr>
            <w:r>
              <w:rPr>
                <w:rFonts w:eastAsiaTheme="minorEastAsia"/>
                <w:color w:val="000000"/>
                <w:szCs w:val="21"/>
              </w:rPr>
              <w:t>42</w:t>
            </w:r>
          </w:p>
        </w:tc>
        <w:tc>
          <w:tcPr>
            <w:tcW w:w="4320" w:type="dxa"/>
            <w:vAlign w:val="center"/>
          </w:tcPr>
          <w:p w:rsidR="008635BE" w:rsidRDefault="00056919">
            <w:pPr>
              <w:jc w:val="left"/>
            </w:pPr>
            <w:r>
              <w:rPr>
                <w:rFonts w:eastAsiaTheme="minorEastAsia"/>
                <w:color w:val="000000"/>
                <w:szCs w:val="21"/>
              </w:rPr>
              <w:t>易方达基金管理有限公司旗下基金季度报告提示性公告</w:t>
            </w:r>
          </w:p>
        </w:tc>
        <w:tc>
          <w:tcPr>
            <w:tcW w:w="2331" w:type="dxa"/>
            <w:vAlign w:val="center"/>
          </w:tcPr>
          <w:p w:rsidR="008635BE" w:rsidRDefault="00056919">
            <w:pPr>
              <w:jc w:val="center"/>
            </w:pPr>
            <w:r>
              <w:rPr>
                <w:rFonts w:eastAsiaTheme="minorEastAsia"/>
                <w:color w:val="000000"/>
                <w:szCs w:val="21"/>
              </w:rPr>
              <w:t>中国证券报、上海证券报、证券时报、证券日报</w:t>
            </w:r>
          </w:p>
        </w:tc>
        <w:tc>
          <w:tcPr>
            <w:tcW w:w="1629" w:type="dxa"/>
            <w:vAlign w:val="center"/>
          </w:tcPr>
          <w:p w:rsidR="008635BE" w:rsidRDefault="00056919">
            <w:pPr>
              <w:jc w:val="center"/>
            </w:pPr>
            <w:r>
              <w:rPr>
                <w:rFonts w:eastAsiaTheme="minorEastAsia"/>
                <w:color w:val="000000"/>
                <w:szCs w:val="21"/>
              </w:rPr>
              <w:t>2019-10-24</w:t>
            </w:r>
          </w:p>
        </w:tc>
      </w:tr>
      <w:tr w:rsidR="008635BE">
        <w:tc>
          <w:tcPr>
            <w:tcW w:w="720" w:type="dxa"/>
            <w:vAlign w:val="center"/>
          </w:tcPr>
          <w:p w:rsidR="008635BE" w:rsidRDefault="00056919">
            <w:pPr>
              <w:jc w:val="center"/>
            </w:pPr>
            <w:r>
              <w:rPr>
                <w:rFonts w:eastAsiaTheme="minorEastAsia"/>
                <w:color w:val="000000"/>
                <w:szCs w:val="21"/>
              </w:rPr>
              <w:t>43</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2019-11-08</w:t>
            </w:r>
          </w:p>
        </w:tc>
      </w:tr>
      <w:tr w:rsidR="008635BE">
        <w:tc>
          <w:tcPr>
            <w:tcW w:w="720" w:type="dxa"/>
            <w:vAlign w:val="center"/>
          </w:tcPr>
          <w:p w:rsidR="008635BE" w:rsidRDefault="00056919">
            <w:pPr>
              <w:jc w:val="center"/>
            </w:pPr>
            <w:r>
              <w:rPr>
                <w:rFonts w:eastAsiaTheme="minorEastAsia"/>
                <w:color w:val="000000"/>
                <w:szCs w:val="21"/>
              </w:rPr>
              <w:t>44</w:t>
            </w:r>
          </w:p>
        </w:tc>
        <w:tc>
          <w:tcPr>
            <w:tcW w:w="4320" w:type="dxa"/>
            <w:vAlign w:val="center"/>
          </w:tcPr>
          <w:p w:rsidR="008635BE" w:rsidRDefault="00056919">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2019-11-13</w:t>
            </w:r>
          </w:p>
        </w:tc>
      </w:tr>
      <w:tr w:rsidR="008635BE">
        <w:tc>
          <w:tcPr>
            <w:tcW w:w="720" w:type="dxa"/>
            <w:vAlign w:val="center"/>
          </w:tcPr>
          <w:p w:rsidR="008635BE" w:rsidRDefault="00056919">
            <w:pPr>
              <w:jc w:val="center"/>
            </w:pPr>
            <w:r>
              <w:rPr>
                <w:rFonts w:eastAsiaTheme="minorEastAsia"/>
                <w:color w:val="000000"/>
                <w:szCs w:val="21"/>
              </w:rPr>
              <w:t>45</w:t>
            </w:r>
          </w:p>
        </w:tc>
        <w:tc>
          <w:tcPr>
            <w:tcW w:w="4320" w:type="dxa"/>
            <w:vAlign w:val="center"/>
          </w:tcPr>
          <w:p w:rsidR="008635BE" w:rsidRDefault="00056919">
            <w:pPr>
              <w:jc w:val="left"/>
            </w:pPr>
            <w:r>
              <w:rPr>
                <w:rFonts w:eastAsiaTheme="minorEastAsia"/>
                <w:color w:val="000000"/>
                <w:szCs w:val="21"/>
              </w:rPr>
              <w:t>易方达科翔混合型证券投资基金分红公告</w:t>
            </w:r>
          </w:p>
        </w:tc>
        <w:tc>
          <w:tcPr>
            <w:tcW w:w="2331" w:type="dxa"/>
            <w:vAlign w:val="center"/>
          </w:tcPr>
          <w:p w:rsidR="008635BE" w:rsidRDefault="00056919">
            <w:pPr>
              <w:jc w:val="center"/>
            </w:pPr>
            <w:r>
              <w:rPr>
                <w:rFonts w:eastAsiaTheme="minorEastAsia"/>
                <w:color w:val="000000"/>
                <w:szCs w:val="21"/>
              </w:rPr>
              <w:t>证券时报、基金管理人网站及中国证监会基金电子披露网站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2019-12-10</w:t>
            </w:r>
          </w:p>
        </w:tc>
      </w:tr>
      <w:tr w:rsidR="008635BE">
        <w:tc>
          <w:tcPr>
            <w:tcW w:w="720" w:type="dxa"/>
            <w:vAlign w:val="center"/>
          </w:tcPr>
          <w:p w:rsidR="008635BE" w:rsidRDefault="00056919">
            <w:pPr>
              <w:jc w:val="center"/>
            </w:pPr>
            <w:r>
              <w:rPr>
                <w:rFonts w:eastAsiaTheme="minorEastAsia"/>
                <w:color w:val="000000"/>
                <w:szCs w:val="21"/>
              </w:rPr>
              <w:t>46</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2019-12-16</w:t>
            </w:r>
          </w:p>
        </w:tc>
      </w:tr>
      <w:tr w:rsidR="008635BE">
        <w:tc>
          <w:tcPr>
            <w:tcW w:w="720" w:type="dxa"/>
            <w:vAlign w:val="center"/>
          </w:tcPr>
          <w:p w:rsidR="008635BE" w:rsidRDefault="00056919">
            <w:pPr>
              <w:jc w:val="center"/>
            </w:pPr>
            <w:r>
              <w:rPr>
                <w:rFonts w:eastAsiaTheme="minorEastAsia"/>
                <w:color w:val="000000"/>
                <w:szCs w:val="21"/>
              </w:rPr>
              <w:t>47</w:t>
            </w:r>
          </w:p>
        </w:tc>
        <w:tc>
          <w:tcPr>
            <w:tcW w:w="4320" w:type="dxa"/>
            <w:vAlign w:val="center"/>
          </w:tcPr>
          <w:p w:rsidR="008635BE" w:rsidRDefault="00056919">
            <w:pPr>
              <w:jc w:val="left"/>
            </w:pPr>
            <w:r>
              <w:rPr>
                <w:rFonts w:eastAsiaTheme="minorEastAsia"/>
                <w:color w:val="000000"/>
                <w:szCs w:val="21"/>
              </w:rPr>
              <w:t>易方达基金管理有限公司关于公司旗下部分基金估值调整情况的公告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2019-12-17</w:t>
            </w:r>
          </w:p>
        </w:tc>
      </w:tr>
      <w:tr w:rsidR="008635BE">
        <w:tc>
          <w:tcPr>
            <w:tcW w:w="720" w:type="dxa"/>
            <w:vAlign w:val="center"/>
          </w:tcPr>
          <w:p w:rsidR="008635BE" w:rsidRDefault="00056919">
            <w:pPr>
              <w:jc w:val="center"/>
            </w:pPr>
            <w:r>
              <w:rPr>
                <w:rFonts w:eastAsiaTheme="minorEastAsia"/>
                <w:color w:val="000000"/>
                <w:szCs w:val="21"/>
              </w:rPr>
              <w:t>48</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2019-12-30</w:t>
            </w:r>
          </w:p>
        </w:tc>
      </w:tr>
      <w:tr w:rsidR="008635BE">
        <w:tc>
          <w:tcPr>
            <w:tcW w:w="720" w:type="dxa"/>
            <w:vAlign w:val="center"/>
          </w:tcPr>
          <w:p w:rsidR="008635BE" w:rsidRDefault="00056919">
            <w:pPr>
              <w:jc w:val="center"/>
            </w:pPr>
            <w:r>
              <w:rPr>
                <w:rFonts w:eastAsiaTheme="minorEastAsia"/>
                <w:color w:val="000000"/>
                <w:szCs w:val="21"/>
              </w:rPr>
              <w:t>49</w:t>
            </w:r>
          </w:p>
        </w:tc>
        <w:tc>
          <w:tcPr>
            <w:tcW w:w="4320" w:type="dxa"/>
            <w:vAlign w:val="center"/>
          </w:tcPr>
          <w:p w:rsidR="008635BE" w:rsidRDefault="00056919">
            <w:pPr>
              <w:jc w:val="left"/>
            </w:pPr>
            <w:r>
              <w:rPr>
                <w:rFonts w:eastAsiaTheme="minorEastAsia"/>
                <w:color w:val="000000"/>
                <w:szCs w:val="21"/>
              </w:rPr>
              <w:t>易方达基金管理有限公司关于公司股权变更的公告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2019-12-31</w:t>
            </w:r>
          </w:p>
        </w:tc>
      </w:tr>
      <w:tr w:rsidR="008635BE">
        <w:tc>
          <w:tcPr>
            <w:tcW w:w="720" w:type="dxa"/>
            <w:vAlign w:val="center"/>
          </w:tcPr>
          <w:p w:rsidR="008635BE" w:rsidRDefault="00056919">
            <w:pPr>
              <w:jc w:val="center"/>
            </w:pPr>
            <w:r>
              <w:rPr>
                <w:rFonts w:eastAsiaTheme="minorEastAsia"/>
                <w:color w:val="000000"/>
                <w:szCs w:val="21"/>
              </w:rPr>
              <w:t>50</w:t>
            </w:r>
          </w:p>
        </w:tc>
        <w:tc>
          <w:tcPr>
            <w:tcW w:w="4320" w:type="dxa"/>
            <w:vAlign w:val="center"/>
          </w:tcPr>
          <w:p w:rsidR="008635BE" w:rsidRDefault="00056919">
            <w:pPr>
              <w:jc w:val="left"/>
            </w:pPr>
            <w:r>
              <w:rPr>
                <w:rFonts w:eastAsiaTheme="minorEastAsia"/>
                <w:color w:val="000000"/>
                <w:szCs w:val="21"/>
              </w:rPr>
              <w:t>易方达基金管理有限公司关于易方达科翔混合型证券投资基金根据《公开募集证券投资基金信息披露管理办法》修订基金合同、托管协议部分条款的公告</w:t>
            </w:r>
          </w:p>
        </w:tc>
        <w:tc>
          <w:tcPr>
            <w:tcW w:w="2331" w:type="dxa"/>
            <w:vAlign w:val="center"/>
          </w:tcPr>
          <w:p w:rsidR="008635BE" w:rsidRDefault="00056919">
            <w:pPr>
              <w:jc w:val="center"/>
            </w:pPr>
            <w:r>
              <w:rPr>
                <w:rFonts w:eastAsiaTheme="minorEastAsia"/>
                <w:color w:val="000000"/>
                <w:szCs w:val="21"/>
              </w:rPr>
              <w:t>证券时报、基金管理人网站及中国证监会基金电子披露网站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2019-12-31</w:t>
            </w:r>
          </w:p>
        </w:tc>
      </w:tr>
      <w:tr w:rsidR="008635BE">
        <w:tc>
          <w:tcPr>
            <w:tcW w:w="720" w:type="dxa"/>
            <w:vAlign w:val="center"/>
          </w:tcPr>
          <w:p w:rsidR="008635BE" w:rsidRDefault="00056919">
            <w:pPr>
              <w:jc w:val="center"/>
            </w:pPr>
            <w:r>
              <w:rPr>
                <w:rFonts w:eastAsiaTheme="minorEastAsia"/>
                <w:color w:val="000000"/>
                <w:szCs w:val="21"/>
              </w:rPr>
              <w:t>51</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w:t>
            </w:r>
            <w:r>
              <w:rPr>
                <w:rFonts w:eastAsiaTheme="minorEastAsia"/>
                <w:color w:val="000000"/>
                <w:szCs w:val="21"/>
              </w:rPr>
              <w:t>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2019-12-31</w:t>
            </w:r>
          </w:p>
        </w:tc>
      </w:tr>
      <w:tr w:rsidR="008635BE">
        <w:tc>
          <w:tcPr>
            <w:tcW w:w="720" w:type="dxa"/>
            <w:vAlign w:val="center"/>
          </w:tcPr>
          <w:p w:rsidR="008635BE" w:rsidRDefault="00056919">
            <w:pPr>
              <w:jc w:val="center"/>
            </w:pPr>
            <w:r>
              <w:rPr>
                <w:rFonts w:eastAsiaTheme="minorEastAsia"/>
                <w:color w:val="000000"/>
                <w:szCs w:val="21"/>
              </w:rPr>
              <w:t>52</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2019-12-31</w:t>
            </w:r>
          </w:p>
        </w:tc>
      </w:tr>
      <w:tr w:rsidR="008635BE">
        <w:tc>
          <w:tcPr>
            <w:tcW w:w="720" w:type="dxa"/>
            <w:vAlign w:val="center"/>
          </w:tcPr>
          <w:p w:rsidR="008635BE" w:rsidRDefault="00056919">
            <w:pPr>
              <w:jc w:val="center"/>
            </w:pPr>
            <w:r>
              <w:rPr>
                <w:rFonts w:eastAsiaTheme="minorEastAsia"/>
                <w:color w:val="000000"/>
                <w:szCs w:val="21"/>
              </w:rPr>
              <w:t>53</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2019-12-31</w:t>
            </w:r>
          </w:p>
        </w:tc>
      </w:tr>
      <w:tr w:rsidR="008635BE">
        <w:tc>
          <w:tcPr>
            <w:tcW w:w="720" w:type="dxa"/>
            <w:vAlign w:val="center"/>
          </w:tcPr>
          <w:p w:rsidR="008635BE" w:rsidRDefault="00056919">
            <w:pPr>
              <w:jc w:val="center"/>
            </w:pPr>
            <w:r>
              <w:rPr>
                <w:rFonts w:eastAsiaTheme="minorEastAsia"/>
                <w:color w:val="000000"/>
                <w:szCs w:val="21"/>
              </w:rPr>
              <w:t>54</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2019-12-31</w:t>
            </w:r>
          </w:p>
        </w:tc>
      </w:tr>
      <w:tr w:rsidR="008635BE">
        <w:tc>
          <w:tcPr>
            <w:tcW w:w="720" w:type="dxa"/>
            <w:vAlign w:val="center"/>
          </w:tcPr>
          <w:p w:rsidR="008635BE" w:rsidRDefault="00056919">
            <w:pPr>
              <w:jc w:val="center"/>
            </w:pPr>
            <w:r>
              <w:rPr>
                <w:rFonts w:eastAsiaTheme="minorEastAsia"/>
                <w:color w:val="000000"/>
                <w:szCs w:val="21"/>
              </w:rPr>
              <w:t>55</w:t>
            </w:r>
          </w:p>
        </w:tc>
        <w:tc>
          <w:tcPr>
            <w:tcW w:w="4320" w:type="dxa"/>
            <w:vAlign w:val="center"/>
          </w:tcPr>
          <w:p w:rsidR="008635BE" w:rsidRDefault="00056919">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8635BE" w:rsidRDefault="0005691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635BE" w:rsidRDefault="00056919">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690"/>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691"/>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科翔证券投资基金基金份额持有人大会决议生效公告；</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中国证监会《关于核准科翔证券投资基金基金份额持有人大会有关转换基金运作方式决议的批复》（证监许可</w:t>
      </w:r>
      <w:r>
        <w:rPr>
          <w:rFonts w:eastAsiaTheme="minorEastAsia"/>
          <w:kern w:val="0"/>
          <w:szCs w:val="21"/>
        </w:rPr>
        <w:t>[2008]1221</w:t>
      </w:r>
      <w:r>
        <w:rPr>
          <w:rFonts w:eastAsiaTheme="minorEastAsia"/>
          <w:kern w:val="0"/>
          <w:szCs w:val="21"/>
        </w:rPr>
        <w:t>号）；</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《易方达科翔混合型证券投资基金基金合同》；</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《易方达科翔混合型证券投资基金托管协议》；</w:t>
      </w:r>
    </w:p>
    <w:p w:rsidR="008635BE" w:rsidRDefault="0005691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5.</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6.</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692"/>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693"/>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56919">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56919">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易方达科翔混合型证券投资基金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6919"/>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5BE"/>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9150589-45B2-413D-9685-1CB4AA2D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E48D7-5B4F-4D82-8355-0E83CF98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8924</Words>
  <Characters>50867</Characters>
  <Application>Microsoft Office Word</Application>
  <DocSecurity>4</DocSecurity>
  <Lines>423</Lines>
  <Paragraphs>119</Paragraphs>
  <ScaleCrop>false</ScaleCrop>
  <Company/>
  <LinksUpToDate>false</LinksUpToDate>
  <CharactersWithSpaces>59672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