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EE159C" w:rsidP="00F1351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EE159C">
        <w:rPr>
          <w:rFonts w:ascii="宋体" w:hAnsi="宋体" w:hint="eastAsia"/>
          <w:b/>
          <w:sz w:val="48"/>
          <w:szCs w:val="48"/>
        </w:rPr>
        <w:t>南方绩优成长混合型证券投资基金</w:t>
      </w:r>
      <w:r w:rsidR="000A06CA">
        <w:rPr>
          <w:rFonts w:ascii="宋体" w:hAnsi="宋体" w:hint="eastAsia"/>
          <w:b/>
          <w:sz w:val="48"/>
          <w:szCs w:val="48"/>
        </w:rPr>
        <w:t>限制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A91ECC">
        <w:rPr>
          <w:rFonts w:ascii="宋体" w:hAnsi="宋体" w:hint="eastAsia"/>
          <w:b/>
          <w:sz w:val="48"/>
          <w:szCs w:val="48"/>
        </w:rPr>
        <w:t>、</w:t>
      </w:r>
      <w:r w:rsidR="00A91ECC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6678B3" w:rsidRDefault="0063086B">
      <w:pPr>
        <w:jc w:val="center"/>
        <w:rPr>
          <w:rFonts w:ascii="宋体" w:hAnsi="宋体"/>
          <w:sz w:val="30"/>
        </w:rPr>
      </w:pPr>
      <w:bookmarkStart w:id="2" w:name="_GoBack"/>
      <w:bookmarkEnd w:id="2"/>
    </w:p>
    <w:p w:rsidR="0063086B" w:rsidRPr="0007029E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361230">
        <w:rPr>
          <w:rFonts w:ascii="宋体" w:hAnsi="宋体" w:hint="eastAsia"/>
          <w:b/>
          <w:sz w:val="28"/>
          <w:szCs w:val="28"/>
        </w:rPr>
        <w:t>2020年1月14日</w:t>
      </w:r>
    </w:p>
    <w:p w:rsidR="0063086B" w:rsidRPr="0007029E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  <w:bookmarkStart w:id="5" w:name="t_3_1_4_fj_table"/>
      <w:bookmarkEnd w:id="5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480"/>
        <w:gridCol w:w="2481"/>
      </w:tblGrid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EE159C" w:rsidP="00F13519">
            <w:pPr>
              <w:spacing w:before="100" w:beforeAutospacing="1" w:after="100" w:afterAutospacing="1"/>
            </w:pPr>
            <w:r w:rsidRPr="00EE159C">
              <w:rPr>
                <w:rFonts w:hint="eastAsia"/>
              </w:rPr>
              <w:t>南方绩优成长混合型证券投资基金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A91ECC" w:rsidRDefault="00E16D4E" w:rsidP="006823F3">
            <w:pPr>
              <w:spacing w:before="100" w:beforeAutospacing="1" w:after="100" w:afterAutospacing="1"/>
            </w:pPr>
            <w:r w:rsidRPr="00E16D4E">
              <w:rPr>
                <w:rFonts w:hint="eastAsia"/>
              </w:rPr>
              <w:t>南方</w:t>
            </w:r>
            <w:r w:rsidR="00EE159C">
              <w:rPr>
                <w:rFonts w:hint="eastAsia"/>
              </w:rPr>
              <w:t>绩优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A91ECC" w:rsidRDefault="00EE159C" w:rsidP="00E16D4E">
            <w:pPr>
              <w:spacing w:before="100" w:beforeAutospacing="1" w:after="100" w:afterAutospacing="1"/>
            </w:pPr>
            <w:r>
              <w:rPr>
                <w:rFonts w:hint="eastAsia"/>
              </w:rPr>
              <w:t>202003</w:t>
            </w:r>
          </w:p>
        </w:tc>
      </w:tr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《</w:t>
            </w:r>
            <w:r w:rsidR="00EE159C" w:rsidRPr="00EE159C">
              <w:rPr>
                <w:rFonts w:hint="eastAsia"/>
              </w:rPr>
              <w:t>南方绩优成长混合型证券投资基金</w:t>
            </w:r>
            <w:r>
              <w:rPr>
                <w:rFonts w:hint="eastAsia"/>
              </w:rPr>
              <w:t>基金合同》</w:t>
            </w:r>
          </w:p>
        </w:tc>
      </w:tr>
      <w:tr w:rsidR="00A91ECC" w:rsidTr="00F13519">
        <w:tc>
          <w:tcPr>
            <w:tcW w:w="1276" w:type="dxa"/>
            <w:vMerge w:val="restart"/>
            <w:vAlign w:val="center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A91ECC" w:rsidRDefault="00361230" w:rsidP="00B021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2020年1月14日</w:t>
            </w:r>
          </w:p>
        </w:tc>
      </w:tr>
      <w:tr w:rsidR="005F6D4F" w:rsidTr="00F13519">
        <w:tc>
          <w:tcPr>
            <w:tcW w:w="1276" w:type="dxa"/>
            <w:vMerge/>
          </w:tcPr>
          <w:p w:rsidR="005F6D4F" w:rsidRDefault="005F6D4F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5F6D4F" w:rsidRDefault="005F6D4F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5F6D4F" w:rsidRDefault="00361230" w:rsidP="00B021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2020年1月14日</w:t>
            </w:r>
          </w:p>
        </w:tc>
      </w:tr>
      <w:tr w:rsidR="00A91ECC" w:rsidTr="00F13519">
        <w:tc>
          <w:tcPr>
            <w:tcW w:w="1276" w:type="dxa"/>
            <w:vMerge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A91ECC" w:rsidRDefault="00361230" w:rsidP="00B021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2020年1月14日</w:t>
            </w:r>
          </w:p>
        </w:tc>
      </w:tr>
      <w:tr w:rsidR="00A91ECC" w:rsidTr="00F13519">
        <w:tc>
          <w:tcPr>
            <w:tcW w:w="1276" w:type="dxa"/>
            <w:vMerge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A91ECC" w:rsidRDefault="00A91ECC" w:rsidP="00A91ECC">
            <w:pPr>
              <w:jc w:val="left"/>
              <w:rPr>
                <w:rFonts w:ascii="宋体" w:hAnsi="宋体"/>
                <w:szCs w:val="21"/>
              </w:rPr>
            </w:pPr>
            <w:r w:rsidRPr="00BA5E46"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下属基金份额的简称</w:t>
            </w:r>
          </w:p>
        </w:tc>
        <w:tc>
          <w:tcPr>
            <w:tcW w:w="2480" w:type="dxa"/>
            <w:vAlign w:val="center"/>
          </w:tcPr>
          <w:p w:rsidR="00A91ECC" w:rsidRDefault="00E16D4E" w:rsidP="00EE159C">
            <w:pPr>
              <w:spacing w:before="100" w:beforeAutospacing="1" w:after="100" w:afterAutospacing="1"/>
            </w:pPr>
            <w:r w:rsidRPr="00E16D4E">
              <w:rPr>
                <w:rFonts w:hint="eastAsia"/>
              </w:rPr>
              <w:t>南方</w:t>
            </w:r>
            <w:r w:rsidR="00EE159C">
              <w:rPr>
                <w:rFonts w:hint="eastAsia"/>
              </w:rPr>
              <w:t>绩优</w:t>
            </w:r>
            <w:r w:rsidR="004D4BEF" w:rsidRPr="004D4BEF">
              <w:rPr>
                <w:rFonts w:hint="eastAsia"/>
              </w:rPr>
              <w:t>A</w:t>
            </w:r>
          </w:p>
        </w:tc>
        <w:tc>
          <w:tcPr>
            <w:tcW w:w="2481" w:type="dxa"/>
            <w:vAlign w:val="center"/>
          </w:tcPr>
          <w:p w:rsidR="00A91ECC" w:rsidRDefault="00E16D4E" w:rsidP="006823F3">
            <w:pPr>
              <w:spacing w:before="100" w:beforeAutospacing="1" w:after="100" w:afterAutospacing="1"/>
            </w:pPr>
            <w:r w:rsidRPr="00E16D4E">
              <w:rPr>
                <w:rFonts w:hint="eastAsia"/>
              </w:rPr>
              <w:t>南方</w:t>
            </w:r>
            <w:r w:rsidR="00EE159C">
              <w:rPr>
                <w:rFonts w:hint="eastAsia"/>
              </w:rPr>
              <w:t>绩优</w:t>
            </w:r>
            <w:r w:rsidR="004D4BEF">
              <w:rPr>
                <w:rFonts w:hint="eastAsia"/>
              </w:rPr>
              <w:t>C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下属基金份额的代码</w:t>
            </w:r>
          </w:p>
        </w:tc>
        <w:tc>
          <w:tcPr>
            <w:tcW w:w="2480" w:type="dxa"/>
            <w:vAlign w:val="center"/>
          </w:tcPr>
          <w:p w:rsidR="00A91ECC" w:rsidRDefault="00EE159C" w:rsidP="00E16D4E">
            <w:pPr>
              <w:spacing w:before="100" w:beforeAutospacing="1" w:after="100" w:afterAutospacing="1"/>
            </w:pPr>
            <w:r>
              <w:t>202003</w:t>
            </w:r>
          </w:p>
        </w:tc>
        <w:tc>
          <w:tcPr>
            <w:tcW w:w="2481" w:type="dxa"/>
            <w:vAlign w:val="center"/>
          </w:tcPr>
          <w:p w:rsidR="00A91ECC" w:rsidRDefault="00EE159C" w:rsidP="00E16D4E">
            <w:pPr>
              <w:spacing w:before="100" w:beforeAutospacing="1" w:after="100" w:afterAutospacing="1"/>
            </w:pPr>
            <w:r>
              <w:t>006540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该基金份额的限制金额</w:t>
            </w:r>
          </w:p>
        </w:tc>
        <w:tc>
          <w:tcPr>
            <w:tcW w:w="2480" w:type="dxa"/>
            <w:vAlign w:val="center"/>
          </w:tcPr>
          <w:p w:rsidR="00A91ECC" w:rsidRDefault="00EE159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万元</w:t>
            </w:r>
          </w:p>
        </w:tc>
        <w:tc>
          <w:tcPr>
            <w:tcW w:w="2481" w:type="dxa"/>
            <w:vAlign w:val="center"/>
          </w:tcPr>
          <w:p w:rsidR="00A91ECC" w:rsidRDefault="00EE159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万元</w:t>
            </w:r>
          </w:p>
        </w:tc>
      </w:tr>
    </w:tbl>
    <w:p w:rsidR="00A94AE1" w:rsidRDefault="00A94AE1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B15482">
      <w:pPr>
        <w:pStyle w:val="2"/>
        <w:spacing w:beforeLines="50" w:before="156" w:afterLines="50" w:after="156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6" w:name="t_3_2_table"/>
      <w:bookmarkEnd w:id="6"/>
      <w:r>
        <w:rPr>
          <w:rFonts w:ascii="宋体" w:eastAsia="宋体" w:hAnsi="宋体" w:hint="eastAsia"/>
          <w:sz w:val="24"/>
        </w:rPr>
        <w:t>其他需要提示的事项</w:t>
      </w:r>
    </w:p>
    <w:p w:rsidR="00227378" w:rsidRDefault="00F10C08" w:rsidP="0022737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="007521E8" w:rsidRPr="007521E8">
        <w:rPr>
          <w:rFonts w:ascii="宋体" w:hAnsi="宋体" w:hint="eastAsia"/>
          <w:szCs w:val="21"/>
        </w:rPr>
        <w:t>自</w:t>
      </w:r>
      <w:r w:rsidR="00361230">
        <w:rPr>
          <w:rFonts w:ascii="宋体" w:hAnsi="宋体" w:hint="eastAsia"/>
          <w:szCs w:val="21"/>
        </w:rPr>
        <w:t>2020年1月14日</w:t>
      </w:r>
      <w:r w:rsidR="007521E8" w:rsidRPr="007521E8">
        <w:rPr>
          <w:rFonts w:ascii="宋体" w:hAnsi="宋体" w:hint="eastAsia"/>
          <w:szCs w:val="21"/>
        </w:rPr>
        <w:t>起，本基金管理人将暂停接受单日每个基金账户累计申购</w:t>
      </w:r>
      <w:r w:rsidR="007D40C7">
        <w:rPr>
          <w:rFonts w:ascii="宋体" w:hAnsi="宋体" w:hint="eastAsia"/>
          <w:szCs w:val="21"/>
        </w:rPr>
        <w:t>、定投和转换转入（若开通，下同）</w:t>
      </w:r>
      <w:r w:rsidR="007521E8" w:rsidRPr="007521E8">
        <w:rPr>
          <w:rFonts w:ascii="宋体" w:hAnsi="宋体" w:hint="eastAsia"/>
          <w:szCs w:val="21"/>
        </w:rPr>
        <w:t>本基金A类及C类基金份额超过</w:t>
      </w:r>
      <w:r w:rsidR="00EE159C">
        <w:rPr>
          <w:rFonts w:ascii="宋体" w:hAnsi="宋体" w:hint="eastAsia"/>
          <w:szCs w:val="21"/>
        </w:rPr>
        <w:t>100万元</w:t>
      </w:r>
      <w:r w:rsidR="007521E8" w:rsidRPr="007521E8">
        <w:rPr>
          <w:rFonts w:ascii="宋体" w:hAnsi="宋体" w:hint="eastAsia"/>
          <w:szCs w:val="21"/>
        </w:rPr>
        <w:t>的申请（不含</w:t>
      </w:r>
      <w:r w:rsidR="00EE159C">
        <w:rPr>
          <w:rFonts w:ascii="宋体" w:hAnsi="宋体" w:hint="eastAsia"/>
          <w:szCs w:val="21"/>
        </w:rPr>
        <w:t>100万元</w:t>
      </w:r>
      <w:r w:rsidR="007521E8" w:rsidRPr="007521E8">
        <w:rPr>
          <w:rFonts w:ascii="宋体" w:hAnsi="宋体" w:hint="eastAsia"/>
          <w:szCs w:val="21"/>
        </w:rPr>
        <w:t>，A类及C类基金份额的申请金额每类单独计算）</w:t>
      </w:r>
      <w:r w:rsidR="00F13519" w:rsidRPr="00F13519">
        <w:rPr>
          <w:rFonts w:ascii="宋体" w:hAnsi="宋体" w:hint="eastAsia"/>
          <w:szCs w:val="21"/>
        </w:rPr>
        <w:t>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5277AC">
        <w:rPr>
          <w:rFonts w:ascii="宋体" w:hAnsi="宋体"/>
          <w:szCs w:val="21"/>
        </w:rPr>
        <w:t>在本基金限制大额申购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5277AC">
        <w:rPr>
          <w:rFonts w:ascii="宋体" w:hAnsi="宋体"/>
          <w:szCs w:val="21"/>
        </w:rPr>
        <w:t>和转换转入业务期间，</w:t>
      </w:r>
      <w:r w:rsidR="00212CC6">
        <w:rPr>
          <w:rFonts w:ascii="宋体" w:hAnsi="宋体" w:hint="eastAsia"/>
          <w:szCs w:val="21"/>
        </w:rPr>
        <w:t>其他</w:t>
      </w:r>
      <w:r w:rsidR="005277AC">
        <w:rPr>
          <w:rFonts w:ascii="宋体" w:hAnsi="宋体"/>
          <w:szCs w:val="21"/>
        </w:rPr>
        <w:t>业务</w:t>
      </w:r>
      <w:r w:rsidR="005277AC">
        <w:rPr>
          <w:rFonts w:ascii="宋体" w:hAnsi="宋体" w:hint="eastAsia"/>
          <w:szCs w:val="21"/>
        </w:rPr>
        <w:t>照常</w:t>
      </w:r>
      <w:r w:rsidR="005277AC">
        <w:rPr>
          <w:rFonts w:ascii="宋体" w:hAnsi="宋体"/>
          <w:szCs w:val="21"/>
        </w:rPr>
        <w:t>办理。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0B6641">
        <w:rPr>
          <w:rFonts w:ascii="宋体" w:hAnsi="宋体"/>
          <w:szCs w:val="21"/>
        </w:rPr>
        <w:t>本基金恢复办理大额申购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0B6641">
        <w:rPr>
          <w:rFonts w:ascii="宋体" w:hAnsi="宋体" w:hint="eastAsia"/>
          <w:szCs w:val="21"/>
        </w:rPr>
        <w:t>和转换转入</w:t>
      </w:r>
      <w:r w:rsidR="000B6641">
        <w:rPr>
          <w:rFonts w:ascii="宋体" w:hAnsi="宋体"/>
          <w:szCs w:val="21"/>
        </w:rPr>
        <w:t>业务的具体时间将另行公告。</w:t>
      </w:r>
    </w:p>
    <w:p w:rsidR="005277AC" w:rsidRDefault="00F10C08" w:rsidP="000E07F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可访问本公司网站(www.nffund.com)或拨打全国免长途费的客户服务电话（400－889－8899）咨询相关情况。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2F0BC7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330B85">
        <w:rPr>
          <w:rFonts w:ascii="宋体" w:hAnsi="宋体"/>
          <w:szCs w:val="21"/>
        </w:rPr>
        <w:t xml:space="preserve">  </w:t>
      </w:r>
      <w:r w:rsidR="00DD5BF8">
        <w:rPr>
          <w:rFonts w:ascii="宋体" w:hAnsi="宋体" w:hint="eastAsia"/>
          <w:szCs w:val="21"/>
        </w:rPr>
        <w:t xml:space="preserve"> </w:t>
      </w:r>
      <w:r w:rsidR="00361230">
        <w:rPr>
          <w:rFonts w:ascii="宋体" w:hAnsi="宋体" w:hint="eastAsia"/>
          <w:szCs w:val="21"/>
        </w:rPr>
        <w:t>2020年1月14日</w:t>
      </w:r>
    </w:p>
    <w:p w:rsidR="002F0BC7" w:rsidRPr="003E2D26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130C0" w:rsidRPr="005130C0" w:rsidRDefault="005130C0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39" w:rsidRDefault="007C7D39" w:rsidP="009F7951">
      <w:r>
        <w:separator/>
      </w:r>
    </w:p>
  </w:endnote>
  <w:endnote w:type="continuationSeparator" w:id="0">
    <w:p w:rsidR="007C7D39" w:rsidRDefault="007C7D39" w:rsidP="009F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51" w:rsidRDefault="009F7951" w:rsidP="009F7951">
    <w:pPr>
      <w:pStyle w:val="a9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102B5B">
      <w:fldChar w:fldCharType="begin"/>
    </w:r>
    <w:r w:rsidR="00102B5B">
      <w:instrText xml:space="preserve"> PAGE   \* MERGEFORMAT </w:instrText>
    </w:r>
    <w:r w:rsidR="00102B5B">
      <w:fldChar w:fldCharType="separate"/>
    </w:r>
    <w:r w:rsidR="00EC6B55">
      <w:rPr>
        <w:noProof/>
      </w:rPr>
      <w:t>1</w:t>
    </w:r>
    <w:r w:rsidR="00102B5B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7C7D39">
      <w:fldChar w:fldCharType="begin"/>
    </w:r>
    <w:r w:rsidR="007C7D39">
      <w:instrText xml:space="preserve"> NUMPAGES   \* MERGEFORMAT </w:instrText>
    </w:r>
    <w:r w:rsidR="007C7D39">
      <w:fldChar w:fldCharType="separate"/>
    </w:r>
    <w:r w:rsidR="00EC6B55">
      <w:rPr>
        <w:noProof/>
      </w:rPr>
      <w:t>2</w:t>
    </w:r>
    <w:r w:rsidR="007C7D39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39" w:rsidRDefault="007C7D39" w:rsidP="009F7951">
      <w:r>
        <w:separator/>
      </w:r>
    </w:p>
  </w:footnote>
  <w:footnote w:type="continuationSeparator" w:id="0">
    <w:p w:rsidR="007C7D39" w:rsidRDefault="007C7D39" w:rsidP="009F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51" w:rsidRDefault="009F7951" w:rsidP="009F795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5F"/>
    <w:rsid w:val="0000537C"/>
    <w:rsid w:val="0007029E"/>
    <w:rsid w:val="00083D89"/>
    <w:rsid w:val="000931C8"/>
    <w:rsid w:val="000A06CA"/>
    <w:rsid w:val="000B6641"/>
    <w:rsid w:val="000C110C"/>
    <w:rsid w:val="000C5413"/>
    <w:rsid w:val="000D2A75"/>
    <w:rsid w:val="000E07FD"/>
    <w:rsid w:val="00100553"/>
    <w:rsid w:val="00101BCF"/>
    <w:rsid w:val="00102B5B"/>
    <w:rsid w:val="00103A28"/>
    <w:rsid w:val="0010689F"/>
    <w:rsid w:val="00111B9D"/>
    <w:rsid w:val="00122313"/>
    <w:rsid w:val="00124909"/>
    <w:rsid w:val="00126565"/>
    <w:rsid w:val="0013361F"/>
    <w:rsid w:val="001357A5"/>
    <w:rsid w:val="001364ED"/>
    <w:rsid w:val="0014620E"/>
    <w:rsid w:val="00151412"/>
    <w:rsid w:val="00172A27"/>
    <w:rsid w:val="00173F7C"/>
    <w:rsid w:val="00175D7C"/>
    <w:rsid w:val="00185D48"/>
    <w:rsid w:val="00185F53"/>
    <w:rsid w:val="001C6348"/>
    <w:rsid w:val="001D473B"/>
    <w:rsid w:val="001E369E"/>
    <w:rsid w:val="001F5D85"/>
    <w:rsid w:val="00212CC6"/>
    <w:rsid w:val="002254EC"/>
    <w:rsid w:val="00227378"/>
    <w:rsid w:val="00257AA7"/>
    <w:rsid w:val="00273624"/>
    <w:rsid w:val="002864D7"/>
    <w:rsid w:val="002A667D"/>
    <w:rsid w:val="002D26EB"/>
    <w:rsid w:val="002E26BE"/>
    <w:rsid w:val="002F0BC7"/>
    <w:rsid w:val="002F438E"/>
    <w:rsid w:val="002F43E9"/>
    <w:rsid w:val="00302E95"/>
    <w:rsid w:val="00304E49"/>
    <w:rsid w:val="00317A9D"/>
    <w:rsid w:val="003223F7"/>
    <w:rsid w:val="00322806"/>
    <w:rsid w:val="00330B85"/>
    <w:rsid w:val="00345D5C"/>
    <w:rsid w:val="00352953"/>
    <w:rsid w:val="00361230"/>
    <w:rsid w:val="00381366"/>
    <w:rsid w:val="003A3F99"/>
    <w:rsid w:val="003D3331"/>
    <w:rsid w:val="003D3612"/>
    <w:rsid w:val="003E1D27"/>
    <w:rsid w:val="003E2D26"/>
    <w:rsid w:val="00412894"/>
    <w:rsid w:val="00415C37"/>
    <w:rsid w:val="00433CBE"/>
    <w:rsid w:val="00440F82"/>
    <w:rsid w:val="00492F49"/>
    <w:rsid w:val="00493A10"/>
    <w:rsid w:val="00494E7A"/>
    <w:rsid w:val="004B0D04"/>
    <w:rsid w:val="004D0240"/>
    <w:rsid w:val="004D4BEF"/>
    <w:rsid w:val="004E0A92"/>
    <w:rsid w:val="004E48BA"/>
    <w:rsid w:val="004F0294"/>
    <w:rsid w:val="004F4AC1"/>
    <w:rsid w:val="005130C0"/>
    <w:rsid w:val="00525197"/>
    <w:rsid w:val="005277AC"/>
    <w:rsid w:val="00543771"/>
    <w:rsid w:val="005C7412"/>
    <w:rsid w:val="005F6D4F"/>
    <w:rsid w:val="00627C41"/>
    <w:rsid w:val="0063086B"/>
    <w:rsid w:val="0064468E"/>
    <w:rsid w:val="006513E7"/>
    <w:rsid w:val="00654C2A"/>
    <w:rsid w:val="006676A6"/>
    <w:rsid w:val="006678B3"/>
    <w:rsid w:val="006777BA"/>
    <w:rsid w:val="006823F3"/>
    <w:rsid w:val="00682404"/>
    <w:rsid w:val="00682983"/>
    <w:rsid w:val="006908B0"/>
    <w:rsid w:val="006A5A36"/>
    <w:rsid w:val="006B2029"/>
    <w:rsid w:val="006C02B6"/>
    <w:rsid w:val="007038C1"/>
    <w:rsid w:val="00722D4A"/>
    <w:rsid w:val="007521E8"/>
    <w:rsid w:val="007800C4"/>
    <w:rsid w:val="00797B07"/>
    <w:rsid w:val="007B2675"/>
    <w:rsid w:val="007C5895"/>
    <w:rsid w:val="007C7D39"/>
    <w:rsid w:val="007D40C7"/>
    <w:rsid w:val="007E4157"/>
    <w:rsid w:val="0080195B"/>
    <w:rsid w:val="00812D65"/>
    <w:rsid w:val="00830420"/>
    <w:rsid w:val="00840D5A"/>
    <w:rsid w:val="0084459D"/>
    <w:rsid w:val="008701E1"/>
    <w:rsid w:val="00876088"/>
    <w:rsid w:val="00882FD3"/>
    <w:rsid w:val="008A7B17"/>
    <w:rsid w:val="0090041C"/>
    <w:rsid w:val="00924B32"/>
    <w:rsid w:val="00941FF5"/>
    <w:rsid w:val="009634DD"/>
    <w:rsid w:val="009A7A6C"/>
    <w:rsid w:val="009F7951"/>
    <w:rsid w:val="00A039B4"/>
    <w:rsid w:val="00A07AB6"/>
    <w:rsid w:val="00A30E09"/>
    <w:rsid w:val="00A45FFD"/>
    <w:rsid w:val="00A57E51"/>
    <w:rsid w:val="00A62827"/>
    <w:rsid w:val="00A64A05"/>
    <w:rsid w:val="00A91ECC"/>
    <w:rsid w:val="00A94833"/>
    <w:rsid w:val="00A94AE1"/>
    <w:rsid w:val="00AB1AFC"/>
    <w:rsid w:val="00AB67C5"/>
    <w:rsid w:val="00AD3AB1"/>
    <w:rsid w:val="00AE3179"/>
    <w:rsid w:val="00AE6FB0"/>
    <w:rsid w:val="00B021BC"/>
    <w:rsid w:val="00B15482"/>
    <w:rsid w:val="00B36F50"/>
    <w:rsid w:val="00B52D54"/>
    <w:rsid w:val="00B776B3"/>
    <w:rsid w:val="00B82F0C"/>
    <w:rsid w:val="00B84C5B"/>
    <w:rsid w:val="00BA352D"/>
    <w:rsid w:val="00BA4725"/>
    <w:rsid w:val="00BB4D21"/>
    <w:rsid w:val="00BB68D5"/>
    <w:rsid w:val="00BD7812"/>
    <w:rsid w:val="00BF2710"/>
    <w:rsid w:val="00C35666"/>
    <w:rsid w:val="00C675F8"/>
    <w:rsid w:val="00C7462A"/>
    <w:rsid w:val="00C85CAB"/>
    <w:rsid w:val="00C95419"/>
    <w:rsid w:val="00CC76CE"/>
    <w:rsid w:val="00CD6C8C"/>
    <w:rsid w:val="00D02003"/>
    <w:rsid w:val="00D226EE"/>
    <w:rsid w:val="00D41ABF"/>
    <w:rsid w:val="00D4541A"/>
    <w:rsid w:val="00D52EFC"/>
    <w:rsid w:val="00D732A9"/>
    <w:rsid w:val="00D73F79"/>
    <w:rsid w:val="00D75D4C"/>
    <w:rsid w:val="00D76C68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337D"/>
    <w:rsid w:val="00E04440"/>
    <w:rsid w:val="00E16D4E"/>
    <w:rsid w:val="00E44613"/>
    <w:rsid w:val="00E56E28"/>
    <w:rsid w:val="00E84800"/>
    <w:rsid w:val="00E90578"/>
    <w:rsid w:val="00E95B60"/>
    <w:rsid w:val="00EA60EB"/>
    <w:rsid w:val="00EB17F6"/>
    <w:rsid w:val="00EB557C"/>
    <w:rsid w:val="00EC0B1D"/>
    <w:rsid w:val="00EC4411"/>
    <w:rsid w:val="00EC6B55"/>
    <w:rsid w:val="00ED1DE5"/>
    <w:rsid w:val="00ED6B71"/>
    <w:rsid w:val="00EE159C"/>
    <w:rsid w:val="00F079FF"/>
    <w:rsid w:val="00F10C08"/>
    <w:rsid w:val="00F13519"/>
    <w:rsid w:val="00F14EED"/>
    <w:rsid w:val="00F17AAB"/>
    <w:rsid w:val="00F23F28"/>
    <w:rsid w:val="00F44C6D"/>
    <w:rsid w:val="00F51450"/>
    <w:rsid w:val="00F53F25"/>
    <w:rsid w:val="00F843F4"/>
    <w:rsid w:val="00F94058"/>
    <w:rsid w:val="00F9627F"/>
    <w:rsid w:val="00FD5B12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BFFA85-4795-487D-A761-C07665B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a4">
    <w:name w:val="页眉 字符"/>
    <w:link w:val="a5"/>
    <w:rsid w:val="002F438E"/>
    <w:rPr>
      <w:kern w:val="2"/>
      <w:sz w:val="18"/>
    </w:rPr>
  </w:style>
  <w:style w:type="character" w:customStyle="1" w:styleId="a6">
    <w:name w:val="脚注文本 字符"/>
    <w:link w:val="a7"/>
    <w:rsid w:val="002F438E"/>
    <w:rPr>
      <w:rFonts w:ascii="Times New Roman" w:hAnsi="Times New Roman"/>
      <w:kern w:val="2"/>
      <w:sz w:val="18"/>
    </w:rPr>
  </w:style>
  <w:style w:type="character" w:customStyle="1" w:styleId="a8">
    <w:name w:val="页脚 字符"/>
    <w:link w:val="a9"/>
    <w:rsid w:val="002F438E"/>
    <w:rPr>
      <w:kern w:val="2"/>
      <w:sz w:val="18"/>
    </w:rPr>
  </w:style>
  <w:style w:type="character" w:customStyle="1" w:styleId="20">
    <w:name w:val="标题 2 字符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">
    <w:name w:val="Char"/>
    <w:basedOn w:val="a"/>
    <w:rsid w:val="002F438E"/>
    <w:rPr>
      <w:sz w:val="18"/>
    </w:rPr>
  </w:style>
  <w:style w:type="paragraph" w:styleId="aa">
    <w:name w:val="Document Map"/>
    <w:basedOn w:val="a"/>
    <w:rsid w:val="002F438E"/>
    <w:pPr>
      <w:shd w:val="clear" w:color="auto" w:fill="000080"/>
    </w:pPr>
  </w:style>
  <w:style w:type="paragraph" w:styleId="a7">
    <w:name w:val="footnote text"/>
    <w:basedOn w:val="a"/>
    <w:link w:val="a6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9">
    <w:name w:val="footer"/>
    <w:basedOn w:val="a"/>
    <w:link w:val="a8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4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EB17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B17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</Words>
  <Characters>696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张栩铭</cp:lastModifiedBy>
  <cp:revision>43</cp:revision>
  <cp:lastPrinted>2019-12-16T06:23:00Z</cp:lastPrinted>
  <dcterms:created xsi:type="dcterms:W3CDTF">2019-06-04T08:08:00Z</dcterms:created>
  <dcterms:modified xsi:type="dcterms:W3CDTF">2020-01-13T09:13:00Z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