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222908">
        <w:rPr>
          <w:rFonts w:ascii="宋体" w:hAnsi="宋体" w:hint="eastAsia"/>
          <w:b/>
          <w:bCs/>
          <w:sz w:val="48"/>
          <w:szCs w:val="30"/>
        </w:rPr>
        <w:t>南方优选价值混合型证券投资基金</w:t>
      </w:r>
      <w:r w:rsidR="00222908">
        <w:rPr>
          <w:rFonts w:ascii="宋体" w:hAnsi="宋体"/>
          <w:b/>
          <w:bCs/>
          <w:sz w:val="48"/>
          <w:szCs w:val="30"/>
        </w:rPr>
        <w:t>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222908"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222908">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222908">
        <w:rPr>
          <w:rFonts w:ascii="宋体" w:hAnsi="宋体" w:hint="eastAsia"/>
          <w:b/>
          <w:bCs/>
          <w:sz w:val="28"/>
          <w:szCs w:val="30"/>
        </w:rPr>
        <w:t>中国工商银行股份有限公司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222908">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222908">
      <w:pPr>
        <w:pStyle w:val="-1"/>
        <w:ind w:left="281" w:hanging="281"/>
        <w:rPr>
          <w:rFonts w:hint="eastAsia"/>
        </w:rPr>
      </w:pPr>
      <w:r>
        <w:br w:type="page"/>
      </w:r>
      <w:r w:rsidR="00222908">
        <w:rPr>
          <w:rFonts w:hint="eastAsia"/>
        </w:rPr>
        <w:lastRenderedPageBreak/>
        <w:t>重要提示</w:t>
      </w:r>
    </w:p>
    <w:p w:rsidR="00222908" w:rsidRDefault="00222908" w:rsidP="00222908">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222908" w:rsidRDefault="00222908" w:rsidP="00222908">
      <w:pPr>
        <w:pStyle w:val="-"/>
        <w:ind w:firstLine="420"/>
        <w:rPr>
          <w:rFonts w:hint="eastAsia"/>
        </w:rPr>
      </w:pPr>
      <w:r>
        <w:rPr>
          <w:rFonts w:hint="eastAsia"/>
        </w:rPr>
        <w:t>基金托管人中国工商银行股份有限公司根据本基金合同规定，于2020年10月26日复核了本报告中的财务指标、净值表现和投资组合报告等内容，保证复核内容不存在虚假记载、误导性陈述或者重大遗漏。</w:t>
      </w:r>
    </w:p>
    <w:p w:rsidR="00222908" w:rsidRDefault="00222908" w:rsidP="00222908">
      <w:pPr>
        <w:pStyle w:val="-"/>
        <w:ind w:firstLine="420"/>
        <w:rPr>
          <w:rFonts w:hint="eastAsia"/>
        </w:rPr>
      </w:pPr>
      <w:r>
        <w:rPr>
          <w:rFonts w:hint="eastAsia"/>
        </w:rPr>
        <w:t>基金管理人承诺以诚实信用、勤勉尽责的原则管理和运用基金资产，但不保证基金一定盈利。</w:t>
      </w:r>
    </w:p>
    <w:p w:rsidR="00222908" w:rsidRDefault="00222908" w:rsidP="00222908">
      <w:pPr>
        <w:pStyle w:val="-"/>
        <w:ind w:firstLine="420"/>
        <w:rPr>
          <w:rFonts w:hint="eastAsia"/>
        </w:rPr>
      </w:pPr>
      <w:r>
        <w:rPr>
          <w:rFonts w:hint="eastAsia"/>
        </w:rPr>
        <w:t>基金的过往业绩并不代表其未来表现。投资有风险，投资者在作出投资决策前应仔细阅读本基金的招募说明书。</w:t>
      </w:r>
    </w:p>
    <w:p w:rsidR="00222908" w:rsidRDefault="00222908" w:rsidP="00222908">
      <w:pPr>
        <w:pStyle w:val="-"/>
        <w:ind w:firstLine="420"/>
        <w:rPr>
          <w:rFonts w:hint="eastAsia"/>
        </w:rPr>
      </w:pPr>
      <w:r>
        <w:rPr>
          <w:rFonts w:hint="eastAsia"/>
        </w:rPr>
        <w:t>本报告中财务资料未经审计。</w:t>
      </w:r>
    </w:p>
    <w:p w:rsidR="00222908" w:rsidRDefault="00222908" w:rsidP="00222908">
      <w:pPr>
        <w:pStyle w:val="-"/>
        <w:ind w:firstLine="420"/>
        <w:rPr>
          <w:rFonts w:hint="eastAsia"/>
        </w:rPr>
      </w:pPr>
      <w:r>
        <w:rPr>
          <w:rFonts w:hint="eastAsia"/>
        </w:rPr>
        <w:t>本报告期自2020年7月1日起至9月30日止。</w:t>
      </w:r>
    </w:p>
    <w:p w:rsidR="00222908" w:rsidRDefault="00222908" w:rsidP="00222908">
      <w:pPr>
        <w:pStyle w:val="-1"/>
        <w:ind w:left="281" w:hanging="281"/>
        <w:rPr>
          <w:rFonts w:hint="eastAsia"/>
        </w:rPr>
      </w:pPr>
      <w:r>
        <w:rPr>
          <w:rFonts w:hint="eastAsia"/>
        </w:rPr>
        <w:t>基金产品概况</w:t>
      </w:r>
    </w:p>
    <w:tbl>
      <w:tblPr>
        <w:tblStyle w:val="-noheader"/>
        <w:tblW w:w="0" w:type="auto"/>
        <w:tblLayout w:type="fixed"/>
        <w:tblLook w:val="04A0" w:firstRow="1" w:lastRow="0" w:firstColumn="1" w:lastColumn="0" w:noHBand="0" w:noVBand="1"/>
      </w:tblPr>
      <w:tblGrid>
        <w:gridCol w:w="2130"/>
        <w:gridCol w:w="2130"/>
        <w:gridCol w:w="2131"/>
        <w:gridCol w:w="2131"/>
      </w:tblGrid>
      <w:tr w:rsidR="00222908" w:rsidTr="00350A76">
        <w:tc>
          <w:tcPr>
            <w:tcW w:w="2130" w:type="dxa"/>
          </w:tcPr>
          <w:p w:rsidR="00222908" w:rsidRDefault="00222908" w:rsidP="00222908">
            <w:pPr>
              <w:jc w:val="left"/>
              <w:rPr>
                <w:rFonts w:hint="eastAsia"/>
              </w:rPr>
            </w:pPr>
            <w:r>
              <w:rPr>
                <w:rFonts w:hint="eastAsia"/>
              </w:rPr>
              <w:t>基金简称</w:t>
            </w:r>
          </w:p>
        </w:tc>
        <w:tc>
          <w:tcPr>
            <w:tcW w:w="6392" w:type="dxa"/>
            <w:gridSpan w:val="3"/>
          </w:tcPr>
          <w:p w:rsidR="00222908" w:rsidRDefault="00222908" w:rsidP="00222908">
            <w:pPr>
              <w:jc w:val="left"/>
              <w:rPr>
                <w:rFonts w:hint="eastAsia"/>
              </w:rPr>
            </w:pPr>
            <w:r>
              <w:rPr>
                <w:rFonts w:hint="eastAsia"/>
              </w:rPr>
              <w:t>南方优选价值混合</w:t>
            </w:r>
          </w:p>
        </w:tc>
      </w:tr>
      <w:tr w:rsidR="00222908" w:rsidTr="00C909C2">
        <w:tc>
          <w:tcPr>
            <w:tcW w:w="2130" w:type="dxa"/>
          </w:tcPr>
          <w:p w:rsidR="00222908" w:rsidRDefault="00222908" w:rsidP="00222908">
            <w:pPr>
              <w:jc w:val="left"/>
              <w:rPr>
                <w:rFonts w:hint="eastAsia"/>
              </w:rPr>
            </w:pPr>
            <w:r>
              <w:rPr>
                <w:rFonts w:hint="eastAsia"/>
              </w:rPr>
              <w:t>基金主代码</w:t>
            </w:r>
          </w:p>
        </w:tc>
        <w:tc>
          <w:tcPr>
            <w:tcW w:w="6392" w:type="dxa"/>
            <w:gridSpan w:val="3"/>
          </w:tcPr>
          <w:p w:rsidR="00222908" w:rsidRDefault="00222908" w:rsidP="00222908">
            <w:pPr>
              <w:jc w:val="left"/>
              <w:rPr>
                <w:rFonts w:hint="eastAsia"/>
              </w:rPr>
            </w:pPr>
            <w:r>
              <w:t>202011</w:t>
            </w:r>
          </w:p>
        </w:tc>
      </w:tr>
      <w:tr w:rsidR="00222908" w:rsidTr="00EE1196">
        <w:tc>
          <w:tcPr>
            <w:tcW w:w="2130" w:type="dxa"/>
          </w:tcPr>
          <w:p w:rsidR="00222908" w:rsidRDefault="00222908" w:rsidP="00222908">
            <w:pPr>
              <w:jc w:val="left"/>
              <w:rPr>
                <w:rFonts w:hint="eastAsia"/>
              </w:rPr>
            </w:pPr>
            <w:r>
              <w:rPr>
                <w:rFonts w:hint="eastAsia"/>
              </w:rPr>
              <w:t>交易代码</w:t>
            </w:r>
          </w:p>
        </w:tc>
        <w:tc>
          <w:tcPr>
            <w:tcW w:w="6392" w:type="dxa"/>
            <w:gridSpan w:val="3"/>
          </w:tcPr>
          <w:p w:rsidR="00222908" w:rsidRDefault="00222908" w:rsidP="00222908">
            <w:pPr>
              <w:jc w:val="left"/>
              <w:rPr>
                <w:rFonts w:hint="eastAsia"/>
              </w:rPr>
            </w:pPr>
            <w:r>
              <w:t>202011</w:t>
            </w:r>
          </w:p>
        </w:tc>
      </w:tr>
      <w:tr w:rsidR="00222908" w:rsidTr="00AB6C71">
        <w:tc>
          <w:tcPr>
            <w:tcW w:w="2130" w:type="dxa"/>
          </w:tcPr>
          <w:p w:rsidR="00222908" w:rsidRDefault="00222908" w:rsidP="00222908">
            <w:pPr>
              <w:jc w:val="left"/>
              <w:rPr>
                <w:rFonts w:hint="eastAsia"/>
              </w:rPr>
            </w:pPr>
            <w:r>
              <w:rPr>
                <w:rFonts w:hint="eastAsia"/>
              </w:rPr>
              <w:t>基金运作方式</w:t>
            </w:r>
          </w:p>
        </w:tc>
        <w:tc>
          <w:tcPr>
            <w:tcW w:w="6392" w:type="dxa"/>
            <w:gridSpan w:val="3"/>
          </w:tcPr>
          <w:p w:rsidR="00222908" w:rsidRDefault="00222908" w:rsidP="00222908">
            <w:pPr>
              <w:jc w:val="left"/>
              <w:rPr>
                <w:rFonts w:hint="eastAsia"/>
              </w:rPr>
            </w:pPr>
            <w:r>
              <w:rPr>
                <w:rFonts w:hint="eastAsia"/>
              </w:rPr>
              <w:t>契约型开放式</w:t>
            </w:r>
          </w:p>
        </w:tc>
      </w:tr>
      <w:tr w:rsidR="00222908" w:rsidTr="0006262D">
        <w:tc>
          <w:tcPr>
            <w:tcW w:w="2130" w:type="dxa"/>
          </w:tcPr>
          <w:p w:rsidR="00222908" w:rsidRDefault="00222908" w:rsidP="00222908">
            <w:pPr>
              <w:jc w:val="left"/>
              <w:rPr>
                <w:rFonts w:hint="eastAsia"/>
              </w:rPr>
            </w:pPr>
            <w:r>
              <w:rPr>
                <w:rFonts w:hint="eastAsia"/>
              </w:rPr>
              <w:t>基金合同生效日</w:t>
            </w:r>
          </w:p>
        </w:tc>
        <w:tc>
          <w:tcPr>
            <w:tcW w:w="6392" w:type="dxa"/>
            <w:gridSpan w:val="3"/>
          </w:tcPr>
          <w:p w:rsidR="00222908" w:rsidRDefault="00222908" w:rsidP="00222908">
            <w:pPr>
              <w:jc w:val="left"/>
              <w:rPr>
                <w:rFonts w:hint="eastAsia"/>
              </w:rPr>
            </w:pPr>
            <w:r>
              <w:rPr>
                <w:rFonts w:hint="eastAsia"/>
              </w:rPr>
              <w:t>2008</w:t>
            </w:r>
            <w:r>
              <w:rPr>
                <w:rFonts w:hint="eastAsia"/>
              </w:rPr>
              <w:t>年</w:t>
            </w:r>
            <w:r>
              <w:rPr>
                <w:rFonts w:hint="eastAsia"/>
              </w:rPr>
              <w:t>6</w:t>
            </w:r>
            <w:r>
              <w:rPr>
                <w:rFonts w:hint="eastAsia"/>
              </w:rPr>
              <w:t>月</w:t>
            </w:r>
            <w:r>
              <w:rPr>
                <w:rFonts w:hint="eastAsia"/>
              </w:rPr>
              <w:t>18</w:t>
            </w:r>
            <w:r>
              <w:rPr>
                <w:rFonts w:hint="eastAsia"/>
              </w:rPr>
              <w:t>日</w:t>
            </w:r>
          </w:p>
        </w:tc>
      </w:tr>
      <w:tr w:rsidR="00222908" w:rsidTr="00475EC9">
        <w:tc>
          <w:tcPr>
            <w:tcW w:w="2130" w:type="dxa"/>
          </w:tcPr>
          <w:p w:rsidR="00222908" w:rsidRDefault="00222908" w:rsidP="00222908">
            <w:pPr>
              <w:jc w:val="left"/>
              <w:rPr>
                <w:rFonts w:hint="eastAsia"/>
              </w:rPr>
            </w:pPr>
            <w:r>
              <w:rPr>
                <w:rFonts w:hint="eastAsia"/>
              </w:rPr>
              <w:t>报告期末基金份额总额</w:t>
            </w:r>
          </w:p>
        </w:tc>
        <w:tc>
          <w:tcPr>
            <w:tcW w:w="6392" w:type="dxa"/>
            <w:gridSpan w:val="3"/>
          </w:tcPr>
          <w:p w:rsidR="00222908" w:rsidRDefault="00222908" w:rsidP="00222908">
            <w:pPr>
              <w:jc w:val="left"/>
              <w:rPr>
                <w:rFonts w:hint="eastAsia"/>
              </w:rPr>
            </w:pPr>
            <w:r>
              <w:rPr>
                <w:rFonts w:hint="eastAsia"/>
              </w:rPr>
              <w:t>1,163,922,425.18</w:t>
            </w:r>
            <w:r>
              <w:rPr>
                <w:rFonts w:hint="eastAsia"/>
              </w:rPr>
              <w:t>份</w:t>
            </w:r>
          </w:p>
        </w:tc>
      </w:tr>
      <w:tr w:rsidR="00222908" w:rsidTr="00677D36">
        <w:tc>
          <w:tcPr>
            <w:tcW w:w="2130" w:type="dxa"/>
          </w:tcPr>
          <w:p w:rsidR="00222908" w:rsidRDefault="00222908" w:rsidP="00222908">
            <w:pPr>
              <w:jc w:val="left"/>
              <w:rPr>
                <w:rFonts w:hint="eastAsia"/>
              </w:rPr>
            </w:pPr>
            <w:r>
              <w:rPr>
                <w:rFonts w:hint="eastAsia"/>
              </w:rPr>
              <w:t>投资目标</w:t>
            </w:r>
          </w:p>
        </w:tc>
        <w:tc>
          <w:tcPr>
            <w:tcW w:w="6392" w:type="dxa"/>
            <w:gridSpan w:val="3"/>
          </w:tcPr>
          <w:p w:rsidR="00222908" w:rsidRDefault="00222908" w:rsidP="00222908">
            <w:pPr>
              <w:jc w:val="left"/>
              <w:rPr>
                <w:rFonts w:hint="eastAsia"/>
              </w:rPr>
            </w:pPr>
            <w:r>
              <w:rPr>
                <w:rFonts w:hint="eastAsia"/>
              </w:rPr>
              <w:t>本基金为混合型基金，在适度控制风险并保持良好流动性的前提下，采用自下而上优选的模式，投资于资产价值有保障、并且具备价值释放条件（盈利能力持续稳定或处于经营反转）的上市公司，实现基金资产的长期、稳定增值。</w:t>
            </w:r>
          </w:p>
        </w:tc>
      </w:tr>
      <w:tr w:rsidR="00222908" w:rsidTr="00A87EBE">
        <w:tc>
          <w:tcPr>
            <w:tcW w:w="2130" w:type="dxa"/>
          </w:tcPr>
          <w:p w:rsidR="00222908" w:rsidRDefault="00222908" w:rsidP="00222908">
            <w:pPr>
              <w:jc w:val="left"/>
              <w:rPr>
                <w:rFonts w:hint="eastAsia"/>
              </w:rPr>
            </w:pPr>
            <w:r>
              <w:rPr>
                <w:rFonts w:hint="eastAsia"/>
              </w:rPr>
              <w:t>投资策略</w:t>
            </w:r>
          </w:p>
        </w:tc>
        <w:tc>
          <w:tcPr>
            <w:tcW w:w="6392" w:type="dxa"/>
            <w:gridSpan w:val="3"/>
          </w:tcPr>
          <w:p w:rsidR="00222908" w:rsidRDefault="00222908" w:rsidP="00222908">
            <w:pPr>
              <w:jc w:val="left"/>
              <w:rPr>
                <w:rFonts w:hint="eastAsia"/>
              </w:rPr>
            </w:pPr>
            <w:r>
              <w:rPr>
                <w:rFonts w:hint="eastAsia"/>
              </w:rPr>
              <w:t>采用“自下而上”的策略，比较上市公司的现有账面资产价值与股票投资价值</w:t>
            </w:r>
            <w:r>
              <w:rPr>
                <w:rFonts w:hint="eastAsia"/>
              </w:rPr>
              <w:t>,</w:t>
            </w:r>
            <w:r>
              <w:rPr>
                <w:rFonts w:hint="eastAsia"/>
              </w:rPr>
              <w:t>优选未来价值能够释放（盈利能力持续稳定或处于经营反转，未来两年盈利增长高于</w:t>
            </w:r>
            <w:r>
              <w:rPr>
                <w:rFonts w:hint="eastAsia"/>
              </w:rPr>
              <w:t>GDP</w:t>
            </w:r>
            <w:r>
              <w:rPr>
                <w:rFonts w:hint="eastAsia"/>
              </w:rPr>
              <w:t>增长）的上市公司作为主要投资对象。同时结合“自上而下”的行业分析，根据对宏观经济运行、上下游行业运行态势与利益分配的观察来确定优势或景气行业，以发现能够改变个股未来价值释放能力的系统性条件，从而以最低的组合风险优选并确定最优质的股票组合。</w:t>
            </w:r>
          </w:p>
        </w:tc>
      </w:tr>
      <w:tr w:rsidR="00222908" w:rsidTr="005630E4">
        <w:tc>
          <w:tcPr>
            <w:tcW w:w="2130" w:type="dxa"/>
          </w:tcPr>
          <w:p w:rsidR="00222908" w:rsidRDefault="00222908" w:rsidP="00222908">
            <w:pPr>
              <w:jc w:val="left"/>
              <w:rPr>
                <w:rFonts w:hint="eastAsia"/>
              </w:rPr>
            </w:pPr>
            <w:r>
              <w:rPr>
                <w:rFonts w:hint="eastAsia"/>
              </w:rPr>
              <w:t>业绩比较基准</w:t>
            </w:r>
          </w:p>
        </w:tc>
        <w:tc>
          <w:tcPr>
            <w:tcW w:w="6392" w:type="dxa"/>
            <w:gridSpan w:val="3"/>
          </w:tcPr>
          <w:p w:rsidR="00222908" w:rsidRDefault="00222908" w:rsidP="00222908">
            <w:pPr>
              <w:jc w:val="left"/>
              <w:rPr>
                <w:rFonts w:hint="eastAsia"/>
              </w:rPr>
            </w:pPr>
            <w:r>
              <w:rPr>
                <w:rFonts w:hint="eastAsia"/>
              </w:rPr>
              <w:t>80%</w:t>
            </w:r>
            <w:r>
              <w:rPr>
                <w:rFonts w:hint="eastAsia"/>
              </w:rPr>
              <w:t>×沪深</w:t>
            </w:r>
            <w:r>
              <w:rPr>
                <w:rFonts w:hint="eastAsia"/>
              </w:rPr>
              <w:t>300</w:t>
            </w:r>
            <w:r>
              <w:rPr>
                <w:rFonts w:hint="eastAsia"/>
              </w:rPr>
              <w:t>指数</w:t>
            </w:r>
            <w:r>
              <w:rPr>
                <w:rFonts w:hint="eastAsia"/>
              </w:rPr>
              <w:t>+20%</w:t>
            </w:r>
            <w:r>
              <w:rPr>
                <w:rFonts w:hint="eastAsia"/>
              </w:rPr>
              <w:t>×上证国债指数</w:t>
            </w:r>
          </w:p>
        </w:tc>
      </w:tr>
      <w:tr w:rsidR="00222908" w:rsidTr="003478E0">
        <w:tc>
          <w:tcPr>
            <w:tcW w:w="2130" w:type="dxa"/>
          </w:tcPr>
          <w:p w:rsidR="00222908" w:rsidRDefault="00222908" w:rsidP="00222908">
            <w:pPr>
              <w:jc w:val="left"/>
              <w:rPr>
                <w:rFonts w:hint="eastAsia"/>
              </w:rPr>
            </w:pPr>
            <w:r>
              <w:rPr>
                <w:rFonts w:hint="eastAsia"/>
              </w:rPr>
              <w:t>风险收益特征</w:t>
            </w:r>
          </w:p>
        </w:tc>
        <w:tc>
          <w:tcPr>
            <w:tcW w:w="6392" w:type="dxa"/>
            <w:gridSpan w:val="3"/>
          </w:tcPr>
          <w:p w:rsidR="00222908" w:rsidRDefault="00222908" w:rsidP="00222908">
            <w:pPr>
              <w:jc w:val="left"/>
              <w:rPr>
                <w:rFonts w:hint="eastAsia"/>
              </w:rPr>
            </w:pPr>
            <w:r>
              <w:rPr>
                <w:rFonts w:hint="eastAsia"/>
              </w:rPr>
              <w:t>本基金为混合型基金，其长期平均风险和预期收益水平低于股票型基金，高于债券型基金、货币市场基金。</w:t>
            </w:r>
          </w:p>
        </w:tc>
      </w:tr>
      <w:tr w:rsidR="00222908" w:rsidTr="00DA3C52">
        <w:tc>
          <w:tcPr>
            <w:tcW w:w="2130" w:type="dxa"/>
          </w:tcPr>
          <w:p w:rsidR="00222908" w:rsidRDefault="00222908" w:rsidP="00222908">
            <w:pPr>
              <w:jc w:val="left"/>
              <w:rPr>
                <w:rFonts w:hint="eastAsia"/>
              </w:rPr>
            </w:pPr>
            <w:r>
              <w:rPr>
                <w:rFonts w:hint="eastAsia"/>
              </w:rPr>
              <w:t>基金管理人</w:t>
            </w:r>
          </w:p>
        </w:tc>
        <w:tc>
          <w:tcPr>
            <w:tcW w:w="6392" w:type="dxa"/>
            <w:gridSpan w:val="3"/>
          </w:tcPr>
          <w:p w:rsidR="00222908" w:rsidRDefault="00222908" w:rsidP="00222908">
            <w:pPr>
              <w:jc w:val="left"/>
              <w:rPr>
                <w:rFonts w:hint="eastAsia"/>
              </w:rPr>
            </w:pPr>
            <w:r>
              <w:rPr>
                <w:rFonts w:hint="eastAsia"/>
              </w:rPr>
              <w:t>南方基金管理股份有限公司</w:t>
            </w:r>
          </w:p>
        </w:tc>
      </w:tr>
      <w:tr w:rsidR="00222908" w:rsidTr="00A044C6">
        <w:tc>
          <w:tcPr>
            <w:tcW w:w="2130" w:type="dxa"/>
          </w:tcPr>
          <w:p w:rsidR="00222908" w:rsidRDefault="00222908" w:rsidP="00222908">
            <w:pPr>
              <w:jc w:val="left"/>
              <w:rPr>
                <w:rFonts w:hint="eastAsia"/>
              </w:rPr>
            </w:pPr>
            <w:r>
              <w:rPr>
                <w:rFonts w:hint="eastAsia"/>
              </w:rPr>
              <w:lastRenderedPageBreak/>
              <w:t>基金托管人</w:t>
            </w:r>
          </w:p>
        </w:tc>
        <w:tc>
          <w:tcPr>
            <w:tcW w:w="6392" w:type="dxa"/>
            <w:gridSpan w:val="3"/>
          </w:tcPr>
          <w:p w:rsidR="00222908" w:rsidRDefault="00222908" w:rsidP="00222908">
            <w:pPr>
              <w:jc w:val="left"/>
              <w:rPr>
                <w:rFonts w:hint="eastAsia"/>
              </w:rPr>
            </w:pPr>
            <w:r>
              <w:rPr>
                <w:rFonts w:hint="eastAsia"/>
              </w:rPr>
              <w:t>中国工商银行股份有限公司</w:t>
            </w:r>
          </w:p>
        </w:tc>
      </w:tr>
      <w:tr w:rsidR="00222908" w:rsidTr="00222908">
        <w:tc>
          <w:tcPr>
            <w:tcW w:w="2130" w:type="dxa"/>
          </w:tcPr>
          <w:p w:rsidR="00222908" w:rsidRDefault="00222908" w:rsidP="00222908">
            <w:pPr>
              <w:jc w:val="left"/>
              <w:rPr>
                <w:rFonts w:hint="eastAsia"/>
              </w:rPr>
            </w:pPr>
            <w:r>
              <w:rPr>
                <w:rFonts w:hint="eastAsia"/>
              </w:rPr>
              <w:t>下属分级基金的基金简称</w:t>
            </w:r>
          </w:p>
        </w:tc>
        <w:tc>
          <w:tcPr>
            <w:tcW w:w="2130" w:type="dxa"/>
          </w:tcPr>
          <w:p w:rsidR="00222908" w:rsidRDefault="00222908" w:rsidP="00222908">
            <w:pPr>
              <w:jc w:val="left"/>
              <w:rPr>
                <w:rFonts w:hint="eastAsia"/>
              </w:rPr>
            </w:pPr>
            <w:r>
              <w:rPr>
                <w:rFonts w:hint="eastAsia"/>
              </w:rPr>
              <w:t>南方优选价值混合</w:t>
            </w:r>
            <w:r>
              <w:rPr>
                <w:rFonts w:hint="eastAsia"/>
              </w:rPr>
              <w:t>A</w:t>
            </w:r>
          </w:p>
        </w:tc>
        <w:tc>
          <w:tcPr>
            <w:tcW w:w="2131" w:type="dxa"/>
          </w:tcPr>
          <w:p w:rsidR="00222908" w:rsidRDefault="00222908" w:rsidP="00222908">
            <w:pPr>
              <w:jc w:val="left"/>
              <w:rPr>
                <w:rFonts w:hint="eastAsia"/>
              </w:rPr>
            </w:pPr>
            <w:r>
              <w:rPr>
                <w:rFonts w:hint="eastAsia"/>
              </w:rPr>
              <w:t>南方优选价值混合</w:t>
            </w:r>
            <w:r>
              <w:rPr>
                <w:rFonts w:hint="eastAsia"/>
              </w:rPr>
              <w:t>C</w:t>
            </w:r>
          </w:p>
        </w:tc>
        <w:tc>
          <w:tcPr>
            <w:tcW w:w="2131" w:type="dxa"/>
          </w:tcPr>
          <w:p w:rsidR="00222908" w:rsidRDefault="00222908" w:rsidP="00222908">
            <w:pPr>
              <w:jc w:val="left"/>
              <w:rPr>
                <w:rFonts w:hint="eastAsia"/>
              </w:rPr>
            </w:pPr>
            <w:r>
              <w:rPr>
                <w:rFonts w:hint="eastAsia"/>
              </w:rPr>
              <w:t>南方优选价值混合</w:t>
            </w:r>
            <w:r>
              <w:rPr>
                <w:rFonts w:hint="eastAsia"/>
              </w:rPr>
              <w:t>H</w:t>
            </w:r>
          </w:p>
        </w:tc>
      </w:tr>
      <w:tr w:rsidR="00222908" w:rsidTr="00222908">
        <w:tc>
          <w:tcPr>
            <w:tcW w:w="2130" w:type="dxa"/>
          </w:tcPr>
          <w:p w:rsidR="00222908" w:rsidRDefault="00222908" w:rsidP="00222908">
            <w:pPr>
              <w:jc w:val="left"/>
              <w:rPr>
                <w:rFonts w:hint="eastAsia"/>
              </w:rPr>
            </w:pPr>
            <w:r>
              <w:rPr>
                <w:rFonts w:hint="eastAsia"/>
              </w:rPr>
              <w:t>下属分级基金的交易代码</w:t>
            </w:r>
          </w:p>
        </w:tc>
        <w:tc>
          <w:tcPr>
            <w:tcW w:w="2130" w:type="dxa"/>
          </w:tcPr>
          <w:p w:rsidR="00222908" w:rsidRDefault="00222908" w:rsidP="00222908">
            <w:pPr>
              <w:jc w:val="left"/>
              <w:rPr>
                <w:rFonts w:hint="eastAsia"/>
              </w:rPr>
            </w:pPr>
            <w:r>
              <w:t>202011</w:t>
            </w:r>
          </w:p>
        </w:tc>
        <w:tc>
          <w:tcPr>
            <w:tcW w:w="2131" w:type="dxa"/>
          </w:tcPr>
          <w:p w:rsidR="00222908" w:rsidRDefault="00222908" w:rsidP="00222908">
            <w:pPr>
              <w:jc w:val="left"/>
              <w:rPr>
                <w:rFonts w:hint="eastAsia"/>
              </w:rPr>
            </w:pPr>
            <w:r>
              <w:t>006539</w:t>
            </w:r>
          </w:p>
        </w:tc>
        <w:tc>
          <w:tcPr>
            <w:tcW w:w="2131" w:type="dxa"/>
          </w:tcPr>
          <w:p w:rsidR="00222908" w:rsidRDefault="00222908" w:rsidP="00222908">
            <w:pPr>
              <w:jc w:val="left"/>
              <w:rPr>
                <w:rFonts w:hint="eastAsia"/>
              </w:rPr>
            </w:pPr>
            <w:r>
              <w:t>960020</w:t>
            </w:r>
          </w:p>
        </w:tc>
      </w:tr>
      <w:tr w:rsidR="00222908" w:rsidTr="00FE0594">
        <w:tc>
          <w:tcPr>
            <w:tcW w:w="2130" w:type="dxa"/>
          </w:tcPr>
          <w:p w:rsidR="00222908" w:rsidRDefault="00222908" w:rsidP="00222908">
            <w:pPr>
              <w:jc w:val="left"/>
              <w:rPr>
                <w:rFonts w:hint="eastAsia"/>
              </w:rPr>
            </w:pPr>
            <w:r>
              <w:rPr>
                <w:rFonts w:hint="eastAsia"/>
              </w:rPr>
              <w:t>下属分级基金的前端交易代码</w:t>
            </w:r>
          </w:p>
        </w:tc>
        <w:tc>
          <w:tcPr>
            <w:tcW w:w="6392" w:type="dxa"/>
            <w:gridSpan w:val="3"/>
          </w:tcPr>
          <w:p w:rsidR="00222908" w:rsidRDefault="00222908" w:rsidP="00222908">
            <w:pPr>
              <w:jc w:val="left"/>
              <w:rPr>
                <w:rFonts w:hint="eastAsia"/>
              </w:rPr>
            </w:pPr>
            <w:r>
              <w:t>202011</w:t>
            </w:r>
          </w:p>
        </w:tc>
      </w:tr>
      <w:tr w:rsidR="00222908" w:rsidTr="00BD585E">
        <w:tc>
          <w:tcPr>
            <w:tcW w:w="2130" w:type="dxa"/>
          </w:tcPr>
          <w:p w:rsidR="00222908" w:rsidRDefault="00222908" w:rsidP="00222908">
            <w:pPr>
              <w:jc w:val="left"/>
              <w:rPr>
                <w:rFonts w:hint="eastAsia"/>
              </w:rPr>
            </w:pPr>
            <w:r>
              <w:rPr>
                <w:rFonts w:hint="eastAsia"/>
              </w:rPr>
              <w:t>下属分级基金的后端交易代码</w:t>
            </w:r>
          </w:p>
        </w:tc>
        <w:tc>
          <w:tcPr>
            <w:tcW w:w="6392" w:type="dxa"/>
            <w:gridSpan w:val="3"/>
          </w:tcPr>
          <w:p w:rsidR="00222908" w:rsidRDefault="00222908" w:rsidP="00222908">
            <w:pPr>
              <w:jc w:val="left"/>
              <w:rPr>
                <w:rFonts w:hint="eastAsia"/>
              </w:rPr>
            </w:pPr>
            <w:r>
              <w:t>202012</w:t>
            </w:r>
          </w:p>
        </w:tc>
      </w:tr>
      <w:tr w:rsidR="00222908" w:rsidTr="00222908">
        <w:tc>
          <w:tcPr>
            <w:tcW w:w="2130" w:type="dxa"/>
          </w:tcPr>
          <w:p w:rsidR="00222908" w:rsidRDefault="00222908" w:rsidP="00222908">
            <w:pPr>
              <w:jc w:val="left"/>
              <w:rPr>
                <w:rFonts w:hint="eastAsia"/>
              </w:rPr>
            </w:pPr>
            <w:r>
              <w:rPr>
                <w:rFonts w:hint="eastAsia"/>
              </w:rPr>
              <w:t>报告期末下属分级基金的份额总额</w:t>
            </w:r>
          </w:p>
        </w:tc>
        <w:tc>
          <w:tcPr>
            <w:tcW w:w="2130" w:type="dxa"/>
          </w:tcPr>
          <w:p w:rsidR="00222908" w:rsidRDefault="00222908" w:rsidP="00222908">
            <w:pPr>
              <w:jc w:val="left"/>
              <w:rPr>
                <w:rFonts w:hint="eastAsia"/>
              </w:rPr>
            </w:pPr>
            <w:r>
              <w:rPr>
                <w:rFonts w:hint="eastAsia"/>
              </w:rPr>
              <w:t>1,141,101,349.54</w:t>
            </w:r>
            <w:r>
              <w:rPr>
                <w:rFonts w:hint="eastAsia"/>
              </w:rPr>
              <w:t>份</w:t>
            </w:r>
          </w:p>
        </w:tc>
        <w:tc>
          <w:tcPr>
            <w:tcW w:w="2131" w:type="dxa"/>
          </w:tcPr>
          <w:p w:rsidR="00222908" w:rsidRDefault="00222908" w:rsidP="00222908">
            <w:pPr>
              <w:jc w:val="left"/>
              <w:rPr>
                <w:rFonts w:hint="eastAsia"/>
              </w:rPr>
            </w:pPr>
            <w:r>
              <w:rPr>
                <w:rFonts w:hint="eastAsia"/>
              </w:rPr>
              <w:t>13,521,272.65</w:t>
            </w:r>
            <w:r>
              <w:rPr>
                <w:rFonts w:hint="eastAsia"/>
              </w:rPr>
              <w:t>份</w:t>
            </w:r>
          </w:p>
        </w:tc>
        <w:tc>
          <w:tcPr>
            <w:tcW w:w="2131" w:type="dxa"/>
          </w:tcPr>
          <w:p w:rsidR="00222908" w:rsidRDefault="00222908" w:rsidP="00222908">
            <w:pPr>
              <w:jc w:val="left"/>
              <w:rPr>
                <w:rFonts w:hint="eastAsia"/>
              </w:rPr>
            </w:pPr>
            <w:r>
              <w:rPr>
                <w:rFonts w:hint="eastAsia"/>
              </w:rPr>
              <w:t>9,299,802.99</w:t>
            </w:r>
            <w:r>
              <w:rPr>
                <w:rFonts w:hint="eastAsia"/>
              </w:rPr>
              <w:t>份</w:t>
            </w:r>
          </w:p>
        </w:tc>
      </w:tr>
    </w:tbl>
    <w:p w:rsidR="00222908" w:rsidRDefault="00222908" w:rsidP="00222908">
      <w:pPr>
        <w:pStyle w:val="-8"/>
        <w:rPr>
          <w:rFonts w:hint="eastAsia"/>
        </w:rPr>
      </w:pPr>
      <w:r>
        <w:rPr>
          <w:rFonts w:hint="eastAsia"/>
        </w:rPr>
        <w:t>注：本基金在交易所行情系统净值揭示等其他信息披露场合下，可简称为“南方价值”。</w:t>
      </w:r>
    </w:p>
    <w:p w:rsidR="00222908" w:rsidRDefault="00222908" w:rsidP="00222908">
      <w:pPr>
        <w:pStyle w:val="-1"/>
        <w:ind w:left="281" w:hanging="281"/>
        <w:rPr>
          <w:rFonts w:hint="eastAsia"/>
        </w:rPr>
      </w:pPr>
      <w:r>
        <w:rPr>
          <w:rFonts w:hint="eastAsia"/>
        </w:rPr>
        <w:t>主要财务指标和基金净值表现</w:t>
      </w:r>
    </w:p>
    <w:p w:rsidR="00222908" w:rsidRDefault="00222908" w:rsidP="00222908">
      <w:pPr>
        <w:pStyle w:val="-2"/>
        <w:spacing w:before="312"/>
        <w:rPr>
          <w:rFonts w:hint="eastAsia"/>
        </w:rPr>
      </w:pPr>
      <w:r>
        <w:rPr>
          <w:rFonts w:hint="eastAsia"/>
        </w:rPr>
        <w:t>主要财务指标</w:t>
      </w:r>
    </w:p>
    <w:p w:rsidR="00222908" w:rsidRDefault="00222908" w:rsidP="00222908">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2130"/>
        <w:gridCol w:w="2130"/>
        <w:gridCol w:w="2131"/>
        <w:gridCol w:w="2131"/>
      </w:tblGrid>
      <w:tr w:rsidR="00222908" w:rsidTr="003F6B78">
        <w:trPr>
          <w:cnfStyle w:val="100000000000" w:firstRow="1" w:lastRow="0" w:firstColumn="0" w:lastColumn="0" w:oddVBand="0" w:evenVBand="0" w:oddHBand="0" w:evenHBand="0" w:firstRowFirstColumn="0" w:firstRowLastColumn="0" w:lastRowFirstColumn="0" w:lastRowLastColumn="0"/>
        </w:trPr>
        <w:tc>
          <w:tcPr>
            <w:tcW w:w="2130" w:type="dxa"/>
            <w:vMerge w:val="restart"/>
          </w:tcPr>
          <w:p w:rsidR="00222908" w:rsidRDefault="00222908" w:rsidP="00222908">
            <w:pPr>
              <w:jc w:val="center"/>
              <w:rPr>
                <w:rFonts w:hint="eastAsia"/>
              </w:rPr>
            </w:pPr>
            <w:r>
              <w:rPr>
                <w:rFonts w:hint="eastAsia"/>
              </w:rPr>
              <w:t>主要财务指标</w:t>
            </w:r>
          </w:p>
        </w:tc>
        <w:tc>
          <w:tcPr>
            <w:tcW w:w="6392" w:type="dxa"/>
            <w:gridSpan w:val="3"/>
            <w:tcBorders>
              <w:bottom w:val="single" w:sz="4" w:space="0" w:color="auto"/>
            </w:tcBorders>
          </w:tcPr>
          <w:p w:rsidR="00222908" w:rsidRDefault="00222908" w:rsidP="00222908">
            <w:pPr>
              <w:jc w:val="center"/>
              <w:rPr>
                <w:rFonts w:hint="eastAsia"/>
              </w:rPr>
            </w:pPr>
            <w:r>
              <w:rPr>
                <w:rFonts w:hint="eastAsia"/>
              </w:rPr>
              <w:t>报告期（</w:t>
            </w:r>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222908" w:rsidTr="00222908">
        <w:tc>
          <w:tcPr>
            <w:tcW w:w="2130" w:type="dxa"/>
            <w:vMerge/>
          </w:tcPr>
          <w:p w:rsidR="00222908" w:rsidRDefault="00222908" w:rsidP="00222908">
            <w:pPr>
              <w:jc w:val="left"/>
              <w:rPr>
                <w:rFonts w:hint="eastAsia"/>
              </w:rPr>
            </w:pPr>
          </w:p>
        </w:tc>
        <w:tc>
          <w:tcPr>
            <w:tcW w:w="2130" w:type="dxa"/>
            <w:shd w:val="clear" w:color="auto" w:fill="BFBFBF"/>
          </w:tcPr>
          <w:p w:rsidR="00222908" w:rsidRDefault="00222908" w:rsidP="00222908">
            <w:pPr>
              <w:jc w:val="center"/>
              <w:rPr>
                <w:rFonts w:hint="eastAsia"/>
              </w:rPr>
            </w:pPr>
            <w:r>
              <w:rPr>
                <w:rFonts w:hint="eastAsia"/>
              </w:rPr>
              <w:t>南方优选价值混合</w:t>
            </w:r>
            <w:r>
              <w:rPr>
                <w:rFonts w:hint="eastAsia"/>
              </w:rPr>
              <w:t>A</w:t>
            </w:r>
          </w:p>
        </w:tc>
        <w:tc>
          <w:tcPr>
            <w:tcW w:w="2131" w:type="dxa"/>
            <w:shd w:val="clear" w:color="auto" w:fill="BFBFBF"/>
          </w:tcPr>
          <w:p w:rsidR="00222908" w:rsidRDefault="00222908" w:rsidP="00222908">
            <w:pPr>
              <w:jc w:val="center"/>
              <w:rPr>
                <w:rFonts w:hint="eastAsia"/>
              </w:rPr>
            </w:pPr>
            <w:r>
              <w:rPr>
                <w:rFonts w:hint="eastAsia"/>
              </w:rPr>
              <w:t>南方优选价值混合</w:t>
            </w:r>
            <w:r>
              <w:rPr>
                <w:rFonts w:hint="eastAsia"/>
              </w:rPr>
              <w:t>C</w:t>
            </w:r>
          </w:p>
        </w:tc>
        <w:tc>
          <w:tcPr>
            <w:tcW w:w="2131" w:type="dxa"/>
            <w:shd w:val="clear" w:color="auto" w:fill="BFBFBF"/>
          </w:tcPr>
          <w:p w:rsidR="00222908" w:rsidRDefault="00222908" w:rsidP="00222908">
            <w:pPr>
              <w:jc w:val="center"/>
              <w:rPr>
                <w:rFonts w:hint="eastAsia"/>
              </w:rPr>
            </w:pPr>
            <w:r>
              <w:rPr>
                <w:rFonts w:hint="eastAsia"/>
              </w:rPr>
              <w:t>南方优选价值混合</w:t>
            </w:r>
            <w:r>
              <w:rPr>
                <w:rFonts w:hint="eastAsia"/>
              </w:rPr>
              <w:t>H</w:t>
            </w:r>
          </w:p>
        </w:tc>
      </w:tr>
      <w:tr w:rsidR="00222908" w:rsidTr="00222908">
        <w:tc>
          <w:tcPr>
            <w:tcW w:w="2130" w:type="dxa"/>
          </w:tcPr>
          <w:p w:rsidR="00222908" w:rsidRDefault="00222908" w:rsidP="00222908">
            <w:pPr>
              <w:jc w:val="left"/>
              <w:rPr>
                <w:rFonts w:hint="eastAsia"/>
              </w:rPr>
            </w:pPr>
            <w:r>
              <w:rPr>
                <w:rFonts w:hint="eastAsia"/>
              </w:rPr>
              <w:t>1.</w:t>
            </w:r>
            <w:r>
              <w:rPr>
                <w:rFonts w:hint="eastAsia"/>
              </w:rPr>
              <w:t>本期已实现收益</w:t>
            </w:r>
          </w:p>
        </w:tc>
        <w:tc>
          <w:tcPr>
            <w:tcW w:w="2130" w:type="dxa"/>
          </w:tcPr>
          <w:p w:rsidR="00222908" w:rsidRDefault="00222908" w:rsidP="00222908">
            <w:pPr>
              <w:jc w:val="right"/>
              <w:rPr>
                <w:rFonts w:hint="eastAsia"/>
              </w:rPr>
            </w:pPr>
            <w:r>
              <w:t>209,582,923.42</w:t>
            </w:r>
          </w:p>
        </w:tc>
        <w:tc>
          <w:tcPr>
            <w:tcW w:w="2131" w:type="dxa"/>
          </w:tcPr>
          <w:p w:rsidR="00222908" w:rsidRDefault="00222908" w:rsidP="00222908">
            <w:pPr>
              <w:jc w:val="right"/>
              <w:rPr>
                <w:rFonts w:hint="eastAsia"/>
              </w:rPr>
            </w:pPr>
            <w:r>
              <w:t>2,705,011.37</w:t>
            </w:r>
          </w:p>
        </w:tc>
        <w:tc>
          <w:tcPr>
            <w:tcW w:w="2131" w:type="dxa"/>
          </w:tcPr>
          <w:p w:rsidR="00222908" w:rsidRDefault="00222908" w:rsidP="00222908">
            <w:pPr>
              <w:jc w:val="right"/>
              <w:rPr>
                <w:rFonts w:hint="eastAsia"/>
              </w:rPr>
            </w:pPr>
            <w:r>
              <w:t>1,250,565.87</w:t>
            </w:r>
          </w:p>
        </w:tc>
      </w:tr>
      <w:tr w:rsidR="00222908" w:rsidTr="00222908">
        <w:tc>
          <w:tcPr>
            <w:tcW w:w="2130" w:type="dxa"/>
          </w:tcPr>
          <w:p w:rsidR="00222908" w:rsidRDefault="00222908" w:rsidP="00222908">
            <w:pPr>
              <w:jc w:val="left"/>
              <w:rPr>
                <w:rFonts w:hint="eastAsia"/>
              </w:rPr>
            </w:pPr>
            <w:r>
              <w:rPr>
                <w:rFonts w:hint="eastAsia"/>
              </w:rPr>
              <w:t>2.</w:t>
            </w:r>
            <w:r>
              <w:rPr>
                <w:rFonts w:hint="eastAsia"/>
              </w:rPr>
              <w:t>本期利润</w:t>
            </w:r>
          </w:p>
        </w:tc>
        <w:tc>
          <w:tcPr>
            <w:tcW w:w="2130" w:type="dxa"/>
          </w:tcPr>
          <w:p w:rsidR="00222908" w:rsidRDefault="00222908" w:rsidP="00222908">
            <w:pPr>
              <w:jc w:val="right"/>
              <w:rPr>
                <w:rFonts w:hint="eastAsia"/>
              </w:rPr>
            </w:pPr>
            <w:r>
              <w:t>130,681,059.49</w:t>
            </w:r>
          </w:p>
        </w:tc>
        <w:tc>
          <w:tcPr>
            <w:tcW w:w="2131" w:type="dxa"/>
          </w:tcPr>
          <w:p w:rsidR="00222908" w:rsidRDefault="00222908" w:rsidP="00222908">
            <w:pPr>
              <w:jc w:val="right"/>
              <w:rPr>
                <w:rFonts w:hint="eastAsia"/>
              </w:rPr>
            </w:pPr>
            <w:r>
              <w:t>1,844,034.17</w:t>
            </w:r>
          </w:p>
        </w:tc>
        <w:tc>
          <w:tcPr>
            <w:tcW w:w="2131" w:type="dxa"/>
          </w:tcPr>
          <w:p w:rsidR="00222908" w:rsidRDefault="00222908" w:rsidP="00222908">
            <w:pPr>
              <w:jc w:val="right"/>
              <w:rPr>
                <w:rFonts w:hint="eastAsia"/>
              </w:rPr>
            </w:pPr>
            <w:r>
              <w:t>591,173.07</w:t>
            </w:r>
          </w:p>
        </w:tc>
      </w:tr>
      <w:tr w:rsidR="00222908" w:rsidTr="00222908">
        <w:tc>
          <w:tcPr>
            <w:tcW w:w="2130" w:type="dxa"/>
          </w:tcPr>
          <w:p w:rsidR="00222908" w:rsidRDefault="00222908" w:rsidP="00222908">
            <w:pPr>
              <w:jc w:val="left"/>
              <w:rPr>
                <w:rFonts w:hint="eastAsia"/>
              </w:rPr>
            </w:pPr>
            <w:r>
              <w:rPr>
                <w:rFonts w:hint="eastAsia"/>
              </w:rPr>
              <w:t>3.</w:t>
            </w:r>
            <w:r>
              <w:rPr>
                <w:rFonts w:hint="eastAsia"/>
              </w:rPr>
              <w:t>加权平均基金份额本期利润</w:t>
            </w:r>
          </w:p>
        </w:tc>
        <w:tc>
          <w:tcPr>
            <w:tcW w:w="2130" w:type="dxa"/>
          </w:tcPr>
          <w:p w:rsidR="00222908" w:rsidRDefault="00222908" w:rsidP="00222908">
            <w:pPr>
              <w:jc w:val="right"/>
              <w:rPr>
                <w:rFonts w:hint="eastAsia"/>
              </w:rPr>
            </w:pPr>
            <w:r>
              <w:t>0.1122</w:t>
            </w:r>
          </w:p>
        </w:tc>
        <w:tc>
          <w:tcPr>
            <w:tcW w:w="2131" w:type="dxa"/>
          </w:tcPr>
          <w:p w:rsidR="00222908" w:rsidRDefault="00222908" w:rsidP="00222908">
            <w:pPr>
              <w:jc w:val="right"/>
              <w:rPr>
                <w:rFonts w:hint="eastAsia"/>
              </w:rPr>
            </w:pPr>
            <w:r>
              <w:t>0.1171</w:t>
            </w:r>
          </w:p>
        </w:tc>
        <w:tc>
          <w:tcPr>
            <w:tcW w:w="2131" w:type="dxa"/>
          </w:tcPr>
          <w:p w:rsidR="00222908" w:rsidRDefault="00222908" w:rsidP="00222908">
            <w:pPr>
              <w:jc w:val="right"/>
              <w:rPr>
                <w:rFonts w:hint="eastAsia"/>
              </w:rPr>
            </w:pPr>
            <w:r>
              <w:t>0.0847</w:t>
            </w:r>
          </w:p>
        </w:tc>
      </w:tr>
      <w:tr w:rsidR="00222908" w:rsidTr="00222908">
        <w:tc>
          <w:tcPr>
            <w:tcW w:w="2130" w:type="dxa"/>
          </w:tcPr>
          <w:p w:rsidR="00222908" w:rsidRDefault="00222908" w:rsidP="00222908">
            <w:pPr>
              <w:jc w:val="left"/>
              <w:rPr>
                <w:rFonts w:hint="eastAsia"/>
              </w:rPr>
            </w:pPr>
            <w:r>
              <w:rPr>
                <w:rFonts w:hint="eastAsia"/>
              </w:rPr>
              <w:t>4.</w:t>
            </w:r>
            <w:r>
              <w:rPr>
                <w:rFonts w:hint="eastAsia"/>
              </w:rPr>
              <w:t>期末基金资产净值</w:t>
            </w:r>
          </w:p>
        </w:tc>
        <w:tc>
          <w:tcPr>
            <w:tcW w:w="2130" w:type="dxa"/>
          </w:tcPr>
          <w:p w:rsidR="00222908" w:rsidRDefault="00222908" w:rsidP="00222908">
            <w:pPr>
              <w:jc w:val="right"/>
              <w:rPr>
                <w:rFonts w:hint="eastAsia"/>
              </w:rPr>
            </w:pPr>
            <w:r>
              <w:t>2,048,274,120.44</w:t>
            </w:r>
          </w:p>
        </w:tc>
        <w:tc>
          <w:tcPr>
            <w:tcW w:w="2131" w:type="dxa"/>
          </w:tcPr>
          <w:p w:rsidR="00222908" w:rsidRDefault="00222908" w:rsidP="00222908">
            <w:pPr>
              <w:jc w:val="right"/>
              <w:rPr>
                <w:rFonts w:hint="eastAsia"/>
              </w:rPr>
            </w:pPr>
            <w:r>
              <w:t>23,902,425.13</w:t>
            </w:r>
          </w:p>
        </w:tc>
        <w:tc>
          <w:tcPr>
            <w:tcW w:w="2131" w:type="dxa"/>
          </w:tcPr>
          <w:p w:rsidR="00222908" w:rsidRDefault="00222908" w:rsidP="00222908">
            <w:pPr>
              <w:jc w:val="right"/>
              <w:rPr>
                <w:rFonts w:hint="eastAsia"/>
              </w:rPr>
            </w:pPr>
            <w:r>
              <w:t>16,714,040.42</w:t>
            </w:r>
          </w:p>
        </w:tc>
      </w:tr>
      <w:tr w:rsidR="00222908" w:rsidTr="00222908">
        <w:tc>
          <w:tcPr>
            <w:tcW w:w="2130" w:type="dxa"/>
          </w:tcPr>
          <w:p w:rsidR="00222908" w:rsidRDefault="00222908" w:rsidP="00222908">
            <w:pPr>
              <w:jc w:val="left"/>
              <w:rPr>
                <w:rFonts w:hint="eastAsia"/>
              </w:rPr>
            </w:pPr>
            <w:r>
              <w:rPr>
                <w:rFonts w:hint="eastAsia"/>
              </w:rPr>
              <w:t>5.</w:t>
            </w:r>
            <w:r>
              <w:rPr>
                <w:rFonts w:hint="eastAsia"/>
              </w:rPr>
              <w:t>期末基金份额净值</w:t>
            </w:r>
          </w:p>
        </w:tc>
        <w:tc>
          <w:tcPr>
            <w:tcW w:w="2130" w:type="dxa"/>
          </w:tcPr>
          <w:p w:rsidR="00222908" w:rsidRDefault="00222908" w:rsidP="00222908">
            <w:pPr>
              <w:jc w:val="right"/>
              <w:rPr>
                <w:rFonts w:hint="eastAsia"/>
              </w:rPr>
            </w:pPr>
            <w:r>
              <w:t>1.795</w:t>
            </w:r>
          </w:p>
        </w:tc>
        <w:tc>
          <w:tcPr>
            <w:tcW w:w="2131" w:type="dxa"/>
          </w:tcPr>
          <w:p w:rsidR="00222908" w:rsidRDefault="00222908" w:rsidP="00222908">
            <w:pPr>
              <w:jc w:val="right"/>
              <w:rPr>
                <w:rFonts w:hint="eastAsia"/>
              </w:rPr>
            </w:pPr>
            <w:r>
              <w:t>1.768</w:t>
            </w:r>
          </w:p>
        </w:tc>
        <w:tc>
          <w:tcPr>
            <w:tcW w:w="2131" w:type="dxa"/>
          </w:tcPr>
          <w:p w:rsidR="00222908" w:rsidRDefault="00222908" w:rsidP="00222908">
            <w:pPr>
              <w:jc w:val="right"/>
              <w:rPr>
                <w:rFonts w:hint="eastAsia"/>
              </w:rPr>
            </w:pPr>
            <w:r>
              <w:t>1.797</w:t>
            </w:r>
          </w:p>
        </w:tc>
      </w:tr>
    </w:tbl>
    <w:p w:rsidR="00222908" w:rsidRDefault="00222908" w:rsidP="00222908">
      <w:pPr>
        <w:pStyle w:val="-8"/>
        <w:rPr>
          <w:rFonts w:hint="eastAsia"/>
        </w:rPr>
      </w:pPr>
      <w:r>
        <w:rPr>
          <w:rFonts w:hint="eastAsia"/>
        </w:rPr>
        <w:t>注：1、上述基金业绩指标不包括持有人认购或交易基金的各项费用，计入费用后实际收益水平要低于所列数字；</w:t>
      </w:r>
    </w:p>
    <w:p w:rsidR="00222908" w:rsidRDefault="00222908" w:rsidP="00222908">
      <w:pPr>
        <w:pStyle w:val="-"/>
        <w:ind w:firstLine="420"/>
        <w:rPr>
          <w:rFonts w:hint="eastAsia"/>
        </w:rPr>
      </w:pPr>
      <w:r>
        <w:rPr>
          <w:rFonts w:hint="eastAsia"/>
        </w:rPr>
        <w:t>2、本期已实现收益指基金本期利息收入、投资收益、其他收入(不含公允价值变动收益)扣除相关费用后的余额，本期利润为本期已实现收益加上本期公允价值变动收益。</w:t>
      </w:r>
    </w:p>
    <w:p w:rsidR="00222908" w:rsidRDefault="00222908" w:rsidP="00222908">
      <w:pPr>
        <w:pStyle w:val="-2"/>
        <w:spacing w:before="312"/>
        <w:rPr>
          <w:rFonts w:hint="eastAsia"/>
        </w:rPr>
      </w:pPr>
      <w:r>
        <w:rPr>
          <w:rFonts w:hint="eastAsia"/>
        </w:rPr>
        <w:t>基金净值表现</w:t>
      </w:r>
    </w:p>
    <w:p w:rsidR="00222908" w:rsidRDefault="00222908" w:rsidP="00222908">
      <w:pPr>
        <w:pStyle w:val="-3"/>
        <w:spacing w:before="156" w:after="156"/>
        <w:rPr>
          <w:rFonts w:hint="eastAsia"/>
        </w:rPr>
      </w:pPr>
      <w:r>
        <w:rPr>
          <w:rFonts w:hint="eastAsia"/>
        </w:rPr>
        <w:t>本报告期基金份额净值增长率及其与同期业绩比较基准收益率的比较</w:t>
      </w:r>
    </w:p>
    <w:p w:rsidR="00222908" w:rsidRDefault="00222908" w:rsidP="00222908">
      <w:pPr>
        <w:pStyle w:val="-"/>
        <w:ind w:firstLine="420"/>
        <w:rPr>
          <w:rFonts w:hint="eastAsia"/>
        </w:rPr>
      </w:pPr>
      <w:r>
        <w:rPr>
          <w:rFonts w:hint="eastAsia"/>
        </w:rPr>
        <w:t>南方优选价值混合A</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222908" w:rsidTr="00222908">
        <w:trPr>
          <w:cnfStyle w:val="100000000000" w:firstRow="1" w:lastRow="0" w:firstColumn="0" w:lastColumn="0" w:oddVBand="0" w:evenVBand="0" w:oddHBand="0" w:evenHBand="0" w:firstRowFirstColumn="0" w:firstRowLastColumn="0" w:lastRowFirstColumn="0" w:lastRowLastColumn="0"/>
        </w:trPr>
        <w:tc>
          <w:tcPr>
            <w:tcW w:w="1429" w:type="dxa"/>
          </w:tcPr>
          <w:p w:rsidR="00222908" w:rsidRDefault="00222908" w:rsidP="00222908">
            <w:pPr>
              <w:pStyle w:val="-"/>
              <w:ind w:firstLineChars="0" w:firstLine="0"/>
              <w:jc w:val="center"/>
              <w:rPr>
                <w:rFonts w:hint="eastAsia"/>
              </w:rPr>
            </w:pPr>
            <w:r>
              <w:rPr>
                <w:rFonts w:hint="eastAsia"/>
              </w:rPr>
              <w:t>阶段</w:t>
            </w:r>
          </w:p>
        </w:tc>
        <w:tc>
          <w:tcPr>
            <w:tcW w:w="1315" w:type="dxa"/>
          </w:tcPr>
          <w:p w:rsidR="00222908" w:rsidRDefault="00222908" w:rsidP="00222908">
            <w:pPr>
              <w:pStyle w:val="-"/>
              <w:ind w:firstLineChars="0" w:firstLine="0"/>
              <w:jc w:val="center"/>
              <w:rPr>
                <w:rFonts w:hint="eastAsia"/>
              </w:rPr>
            </w:pPr>
            <w:r>
              <w:rPr>
                <w:rFonts w:hint="eastAsia"/>
              </w:rPr>
              <w:t>份额净值增长率①</w:t>
            </w:r>
          </w:p>
        </w:tc>
        <w:tc>
          <w:tcPr>
            <w:tcW w:w="1315" w:type="dxa"/>
          </w:tcPr>
          <w:p w:rsidR="00222908" w:rsidRDefault="00222908" w:rsidP="00222908">
            <w:pPr>
              <w:pStyle w:val="-"/>
              <w:ind w:firstLineChars="0" w:firstLine="0"/>
              <w:jc w:val="center"/>
              <w:rPr>
                <w:rFonts w:hint="eastAsia"/>
              </w:rPr>
            </w:pPr>
            <w:r>
              <w:rPr>
                <w:rFonts w:hint="eastAsia"/>
              </w:rPr>
              <w:t>份额净值增长率标准差②</w:t>
            </w:r>
          </w:p>
        </w:tc>
        <w:tc>
          <w:tcPr>
            <w:tcW w:w="1315" w:type="dxa"/>
          </w:tcPr>
          <w:p w:rsidR="00222908" w:rsidRDefault="00222908" w:rsidP="00222908">
            <w:pPr>
              <w:pStyle w:val="-"/>
              <w:ind w:firstLineChars="0" w:firstLine="0"/>
              <w:jc w:val="center"/>
              <w:rPr>
                <w:rFonts w:hint="eastAsia"/>
              </w:rPr>
            </w:pPr>
            <w:r>
              <w:rPr>
                <w:rFonts w:hint="eastAsia"/>
              </w:rPr>
              <w:t>业绩比较基准收益率③</w:t>
            </w:r>
          </w:p>
        </w:tc>
        <w:tc>
          <w:tcPr>
            <w:tcW w:w="1315" w:type="dxa"/>
          </w:tcPr>
          <w:p w:rsidR="00222908" w:rsidRDefault="00222908" w:rsidP="00222908">
            <w:pPr>
              <w:pStyle w:val="-"/>
              <w:ind w:firstLineChars="0" w:firstLine="0"/>
              <w:jc w:val="center"/>
              <w:rPr>
                <w:rFonts w:hint="eastAsia"/>
              </w:rPr>
            </w:pPr>
            <w:r>
              <w:rPr>
                <w:rFonts w:hint="eastAsia"/>
              </w:rPr>
              <w:t>业绩比较基准收益率标准差④</w:t>
            </w:r>
          </w:p>
        </w:tc>
        <w:tc>
          <w:tcPr>
            <w:tcW w:w="907" w:type="dxa"/>
          </w:tcPr>
          <w:p w:rsidR="00222908" w:rsidRDefault="00222908" w:rsidP="00222908">
            <w:pPr>
              <w:pStyle w:val="-"/>
              <w:ind w:firstLineChars="0" w:firstLine="0"/>
              <w:jc w:val="center"/>
              <w:rPr>
                <w:rFonts w:hint="eastAsia"/>
              </w:rPr>
            </w:pPr>
            <w:r>
              <w:rPr>
                <w:rFonts w:hint="eastAsia"/>
              </w:rPr>
              <w:t>①</w:t>
            </w:r>
            <w:r>
              <w:t>-③</w:t>
            </w:r>
          </w:p>
        </w:tc>
        <w:tc>
          <w:tcPr>
            <w:tcW w:w="907" w:type="dxa"/>
          </w:tcPr>
          <w:p w:rsidR="00222908" w:rsidRDefault="00222908" w:rsidP="00222908">
            <w:pPr>
              <w:pStyle w:val="-"/>
              <w:ind w:firstLineChars="0" w:firstLine="0"/>
              <w:jc w:val="center"/>
              <w:rPr>
                <w:rFonts w:hint="eastAsia"/>
              </w:rPr>
            </w:pPr>
            <w:r>
              <w:rPr>
                <w:rFonts w:hint="eastAsia"/>
              </w:rPr>
              <w:t>②</w:t>
            </w:r>
            <w:r>
              <w:t>-④</w:t>
            </w:r>
          </w:p>
        </w:tc>
      </w:tr>
      <w:tr w:rsidR="00222908" w:rsidTr="00222908">
        <w:tc>
          <w:tcPr>
            <w:tcW w:w="1429" w:type="dxa"/>
          </w:tcPr>
          <w:p w:rsidR="00222908" w:rsidRDefault="00222908" w:rsidP="00222908">
            <w:pPr>
              <w:pStyle w:val="-"/>
              <w:ind w:firstLineChars="0" w:firstLine="0"/>
              <w:jc w:val="left"/>
              <w:rPr>
                <w:rFonts w:hint="eastAsia"/>
              </w:rPr>
            </w:pPr>
            <w:r>
              <w:rPr>
                <w:rFonts w:hint="eastAsia"/>
              </w:rPr>
              <w:t>过去三个月</w:t>
            </w:r>
          </w:p>
        </w:tc>
        <w:tc>
          <w:tcPr>
            <w:tcW w:w="1315" w:type="dxa"/>
          </w:tcPr>
          <w:p w:rsidR="00222908" w:rsidRDefault="00222908" w:rsidP="00222908">
            <w:pPr>
              <w:pStyle w:val="-"/>
              <w:ind w:firstLineChars="0" w:firstLine="0"/>
              <w:jc w:val="right"/>
              <w:rPr>
                <w:rFonts w:hint="eastAsia"/>
              </w:rPr>
            </w:pPr>
            <w:r>
              <w:t>6.78%</w:t>
            </w:r>
          </w:p>
        </w:tc>
        <w:tc>
          <w:tcPr>
            <w:tcW w:w="1315" w:type="dxa"/>
          </w:tcPr>
          <w:p w:rsidR="00222908" w:rsidRDefault="00222908" w:rsidP="00222908">
            <w:pPr>
              <w:pStyle w:val="-"/>
              <w:ind w:firstLineChars="0" w:firstLine="0"/>
              <w:jc w:val="right"/>
              <w:rPr>
                <w:rFonts w:hint="eastAsia"/>
              </w:rPr>
            </w:pPr>
            <w:r>
              <w:t>1.69%</w:t>
            </w:r>
          </w:p>
        </w:tc>
        <w:tc>
          <w:tcPr>
            <w:tcW w:w="1315" w:type="dxa"/>
          </w:tcPr>
          <w:p w:rsidR="00222908" w:rsidRDefault="00222908" w:rsidP="00222908">
            <w:pPr>
              <w:pStyle w:val="-"/>
              <w:ind w:firstLineChars="0" w:firstLine="0"/>
              <w:jc w:val="right"/>
              <w:rPr>
                <w:rFonts w:hint="eastAsia"/>
              </w:rPr>
            </w:pPr>
            <w:r>
              <w:t>8.28%</w:t>
            </w:r>
          </w:p>
        </w:tc>
        <w:tc>
          <w:tcPr>
            <w:tcW w:w="1315" w:type="dxa"/>
          </w:tcPr>
          <w:p w:rsidR="00222908" w:rsidRDefault="00222908" w:rsidP="00222908">
            <w:pPr>
              <w:pStyle w:val="-"/>
              <w:ind w:firstLineChars="0" w:firstLine="0"/>
              <w:jc w:val="right"/>
              <w:rPr>
                <w:rFonts w:hint="eastAsia"/>
              </w:rPr>
            </w:pPr>
            <w:r>
              <w:t>1.29%</w:t>
            </w:r>
          </w:p>
        </w:tc>
        <w:tc>
          <w:tcPr>
            <w:tcW w:w="907" w:type="dxa"/>
          </w:tcPr>
          <w:p w:rsidR="00222908" w:rsidRDefault="00222908" w:rsidP="00222908">
            <w:pPr>
              <w:pStyle w:val="-"/>
              <w:ind w:firstLineChars="0" w:firstLine="0"/>
              <w:jc w:val="right"/>
              <w:rPr>
                <w:rFonts w:hint="eastAsia"/>
              </w:rPr>
            </w:pPr>
            <w:r>
              <w:t>-1.50%</w:t>
            </w:r>
          </w:p>
        </w:tc>
        <w:tc>
          <w:tcPr>
            <w:tcW w:w="907" w:type="dxa"/>
          </w:tcPr>
          <w:p w:rsidR="00222908" w:rsidRDefault="00222908" w:rsidP="00222908">
            <w:pPr>
              <w:pStyle w:val="-"/>
              <w:ind w:firstLineChars="0" w:firstLine="0"/>
              <w:jc w:val="right"/>
              <w:rPr>
                <w:rFonts w:hint="eastAsia"/>
              </w:rPr>
            </w:pPr>
            <w:r>
              <w:t>0.40%</w:t>
            </w:r>
          </w:p>
        </w:tc>
      </w:tr>
      <w:tr w:rsidR="00222908" w:rsidTr="00222908">
        <w:tc>
          <w:tcPr>
            <w:tcW w:w="1429" w:type="dxa"/>
          </w:tcPr>
          <w:p w:rsidR="00222908" w:rsidRDefault="00222908" w:rsidP="00222908">
            <w:pPr>
              <w:pStyle w:val="-"/>
              <w:ind w:firstLineChars="0" w:firstLine="0"/>
              <w:jc w:val="left"/>
              <w:rPr>
                <w:rFonts w:hint="eastAsia"/>
              </w:rPr>
            </w:pPr>
            <w:r>
              <w:rPr>
                <w:rFonts w:hint="eastAsia"/>
              </w:rPr>
              <w:lastRenderedPageBreak/>
              <w:t>过去六个月</w:t>
            </w:r>
          </w:p>
        </w:tc>
        <w:tc>
          <w:tcPr>
            <w:tcW w:w="1315" w:type="dxa"/>
          </w:tcPr>
          <w:p w:rsidR="00222908" w:rsidRDefault="00222908" w:rsidP="00222908">
            <w:pPr>
              <w:pStyle w:val="-"/>
              <w:ind w:firstLineChars="0" w:firstLine="0"/>
              <w:jc w:val="right"/>
              <w:rPr>
                <w:rFonts w:hint="eastAsia"/>
              </w:rPr>
            </w:pPr>
            <w:r>
              <w:t>36.92%</w:t>
            </w:r>
          </w:p>
        </w:tc>
        <w:tc>
          <w:tcPr>
            <w:tcW w:w="1315" w:type="dxa"/>
          </w:tcPr>
          <w:p w:rsidR="00222908" w:rsidRDefault="00222908" w:rsidP="00222908">
            <w:pPr>
              <w:pStyle w:val="-"/>
              <w:ind w:firstLineChars="0" w:firstLine="0"/>
              <w:jc w:val="right"/>
              <w:rPr>
                <w:rFonts w:hint="eastAsia"/>
              </w:rPr>
            </w:pPr>
            <w:r>
              <w:t>1.53%</w:t>
            </w:r>
          </w:p>
        </w:tc>
        <w:tc>
          <w:tcPr>
            <w:tcW w:w="1315" w:type="dxa"/>
          </w:tcPr>
          <w:p w:rsidR="00222908" w:rsidRDefault="00222908" w:rsidP="00222908">
            <w:pPr>
              <w:pStyle w:val="-"/>
              <w:ind w:firstLineChars="0" w:firstLine="0"/>
              <w:jc w:val="right"/>
              <w:rPr>
                <w:rFonts w:hint="eastAsia"/>
              </w:rPr>
            </w:pPr>
            <w:r>
              <w:t>19.56%</w:t>
            </w:r>
          </w:p>
        </w:tc>
        <w:tc>
          <w:tcPr>
            <w:tcW w:w="1315" w:type="dxa"/>
          </w:tcPr>
          <w:p w:rsidR="00222908" w:rsidRDefault="00222908" w:rsidP="00222908">
            <w:pPr>
              <w:pStyle w:val="-"/>
              <w:ind w:firstLineChars="0" w:firstLine="0"/>
              <w:jc w:val="right"/>
              <w:rPr>
                <w:rFonts w:hint="eastAsia"/>
              </w:rPr>
            </w:pPr>
            <w:r>
              <w:t>1.06%</w:t>
            </w:r>
          </w:p>
        </w:tc>
        <w:tc>
          <w:tcPr>
            <w:tcW w:w="907" w:type="dxa"/>
          </w:tcPr>
          <w:p w:rsidR="00222908" w:rsidRDefault="00222908" w:rsidP="00222908">
            <w:pPr>
              <w:pStyle w:val="-"/>
              <w:ind w:firstLineChars="0" w:firstLine="0"/>
              <w:jc w:val="right"/>
              <w:rPr>
                <w:rFonts w:hint="eastAsia"/>
              </w:rPr>
            </w:pPr>
            <w:r>
              <w:t>17.36%</w:t>
            </w:r>
          </w:p>
        </w:tc>
        <w:tc>
          <w:tcPr>
            <w:tcW w:w="907" w:type="dxa"/>
          </w:tcPr>
          <w:p w:rsidR="00222908" w:rsidRDefault="00222908" w:rsidP="00222908">
            <w:pPr>
              <w:pStyle w:val="-"/>
              <w:ind w:firstLineChars="0" w:firstLine="0"/>
              <w:jc w:val="right"/>
              <w:rPr>
                <w:rFonts w:hint="eastAsia"/>
              </w:rPr>
            </w:pPr>
            <w:r>
              <w:t>0.47%</w:t>
            </w:r>
          </w:p>
        </w:tc>
      </w:tr>
      <w:tr w:rsidR="00222908" w:rsidTr="00222908">
        <w:tc>
          <w:tcPr>
            <w:tcW w:w="1429" w:type="dxa"/>
          </w:tcPr>
          <w:p w:rsidR="00222908" w:rsidRDefault="00222908" w:rsidP="00222908">
            <w:pPr>
              <w:pStyle w:val="-"/>
              <w:ind w:firstLineChars="0" w:firstLine="0"/>
              <w:jc w:val="left"/>
              <w:rPr>
                <w:rFonts w:hint="eastAsia"/>
              </w:rPr>
            </w:pPr>
            <w:r>
              <w:rPr>
                <w:rFonts w:hint="eastAsia"/>
              </w:rPr>
              <w:t>过去一年</w:t>
            </w:r>
          </w:p>
        </w:tc>
        <w:tc>
          <w:tcPr>
            <w:tcW w:w="1315" w:type="dxa"/>
          </w:tcPr>
          <w:p w:rsidR="00222908" w:rsidRDefault="00222908" w:rsidP="00222908">
            <w:pPr>
              <w:pStyle w:val="-"/>
              <w:ind w:firstLineChars="0" w:firstLine="0"/>
              <w:jc w:val="right"/>
              <w:rPr>
                <w:rFonts w:hint="eastAsia"/>
              </w:rPr>
            </w:pPr>
            <w:r>
              <w:t>53.65%</w:t>
            </w:r>
          </w:p>
        </w:tc>
        <w:tc>
          <w:tcPr>
            <w:tcW w:w="1315" w:type="dxa"/>
          </w:tcPr>
          <w:p w:rsidR="00222908" w:rsidRDefault="00222908" w:rsidP="00222908">
            <w:pPr>
              <w:pStyle w:val="-"/>
              <w:ind w:firstLineChars="0" w:firstLine="0"/>
              <w:jc w:val="right"/>
              <w:rPr>
                <w:rFonts w:hint="eastAsia"/>
              </w:rPr>
            </w:pPr>
            <w:r>
              <w:t>1.66%</w:t>
            </w:r>
          </w:p>
        </w:tc>
        <w:tc>
          <w:tcPr>
            <w:tcW w:w="1315" w:type="dxa"/>
          </w:tcPr>
          <w:p w:rsidR="00222908" w:rsidRDefault="00222908" w:rsidP="00222908">
            <w:pPr>
              <w:pStyle w:val="-"/>
              <w:ind w:firstLineChars="0" w:firstLine="0"/>
              <w:jc w:val="right"/>
              <w:rPr>
                <w:rFonts w:hint="eastAsia"/>
              </w:rPr>
            </w:pPr>
            <w:r>
              <w:t>17.34%</w:t>
            </w:r>
          </w:p>
        </w:tc>
        <w:tc>
          <w:tcPr>
            <w:tcW w:w="1315" w:type="dxa"/>
          </w:tcPr>
          <w:p w:rsidR="00222908" w:rsidRDefault="00222908" w:rsidP="00222908">
            <w:pPr>
              <w:pStyle w:val="-"/>
              <w:ind w:firstLineChars="0" w:firstLine="0"/>
              <w:jc w:val="right"/>
              <w:rPr>
                <w:rFonts w:hint="eastAsia"/>
              </w:rPr>
            </w:pPr>
            <w:r>
              <w:t>1.11%</w:t>
            </w:r>
          </w:p>
        </w:tc>
        <w:tc>
          <w:tcPr>
            <w:tcW w:w="907" w:type="dxa"/>
          </w:tcPr>
          <w:p w:rsidR="00222908" w:rsidRDefault="00222908" w:rsidP="00222908">
            <w:pPr>
              <w:pStyle w:val="-"/>
              <w:ind w:firstLineChars="0" w:firstLine="0"/>
              <w:jc w:val="right"/>
              <w:rPr>
                <w:rFonts w:hint="eastAsia"/>
              </w:rPr>
            </w:pPr>
            <w:r>
              <w:t>36.31%</w:t>
            </w:r>
          </w:p>
        </w:tc>
        <w:tc>
          <w:tcPr>
            <w:tcW w:w="907" w:type="dxa"/>
          </w:tcPr>
          <w:p w:rsidR="00222908" w:rsidRDefault="00222908" w:rsidP="00222908">
            <w:pPr>
              <w:pStyle w:val="-"/>
              <w:ind w:firstLineChars="0" w:firstLine="0"/>
              <w:jc w:val="right"/>
              <w:rPr>
                <w:rFonts w:hint="eastAsia"/>
              </w:rPr>
            </w:pPr>
            <w:r>
              <w:t>0.55%</w:t>
            </w:r>
          </w:p>
        </w:tc>
      </w:tr>
      <w:tr w:rsidR="00222908" w:rsidTr="00222908">
        <w:tc>
          <w:tcPr>
            <w:tcW w:w="1429" w:type="dxa"/>
          </w:tcPr>
          <w:p w:rsidR="00222908" w:rsidRDefault="00222908" w:rsidP="00222908">
            <w:pPr>
              <w:pStyle w:val="-"/>
              <w:ind w:firstLineChars="0" w:firstLine="0"/>
              <w:jc w:val="left"/>
              <w:rPr>
                <w:rFonts w:hint="eastAsia"/>
              </w:rPr>
            </w:pPr>
            <w:r>
              <w:rPr>
                <w:rFonts w:hint="eastAsia"/>
              </w:rPr>
              <w:t>过去三年</w:t>
            </w:r>
          </w:p>
        </w:tc>
        <w:tc>
          <w:tcPr>
            <w:tcW w:w="1315" w:type="dxa"/>
          </w:tcPr>
          <w:p w:rsidR="00222908" w:rsidRDefault="00222908" w:rsidP="00222908">
            <w:pPr>
              <w:pStyle w:val="-"/>
              <w:ind w:firstLineChars="0" w:firstLine="0"/>
              <w:jc w:val="right"/>
              <w:rPr>
                <w:rFonts w:hint="eastAsia"/>
              </w:rPr>
            </w:pPr>
            <w:r>
              <w:t>72.93%</w:t>
            </w:r>
          </w:p>
        </w:tc>
        <w:tc>
          <w:tcPr>
            <w:tcW w:w="1315" w:type="dxa"/>
          </w:tcPr>
          <w:p w:rsidR="00222908" w:rsidRDefault="00222908" w:rsidP="00222908">
            <w:pPr>
              <w:pStyle w:val="-"/>
              <w:ind w:firstLineChars="0" w:firstLine="0"/>
              <w:jc w:val="right"/>
              <w:rPr>
                <w:rFonts w:hint="eastAsia"/>
              </w:rPr>
            </w:pPr>
            <w:r>
              <w:t>1.44%</w:t>
            </w:r>
          </w:p>
        </w:tc>
        <w:tc>
          <w:tcPr>
            <w:tcW w:w="1315" w:type="dxa"/>
          </w:tcPr>
          <w:p w:rsidR="00222908" w:rsidRDefault="00222908" w:rsidP="00222908">
            <w:pPr>
              <w:pStyle w:val="-"/>
              <w:ind w:firstLineChars="0" w:firstLine="0"/>
              <w:jc w:val="right"/>
              <w:rPr>
                <w:rFonts w:hint="eastAsia"/>
              </w:rPr>
            </w:pPr>
            <w:r>
              <w:t>19.68%</w:t>
            </w:r>
          </w:p>
        </w:tc>
        <w:tc>
          <w:tcPr>
            <w:tcW w:w="1315" w:type="dxa"/>
          </w:tcPr>
          <w:p w:rsidR="00222908" w:rsidRDefault="00222908" w:rsidP="00222908">
            <w:pPr>
              <w:pStyle w:val="-"/>
              <w:ind w:firstLineChars="0" w:firstLine="0"/>
              <w:jc w:val="right"/>
              <w:rPr>
                <w:rFonts w:hint="eastAsia"/>
              </w:rPr>
            </w:pPr>
            <w:r>
              <w:t>1.06%</w:t>
            </w:r>
          </w:p>
        </w:tc>
        <w:tc>
          <w:tcPr>
            <w:tcW w:w="907" w:type="dxa"/>
          </w:tcPr>
          <w:p w:rsidR="00222908" w:rsidRDefault="00222908" w:rsidP="00222908">
            <w:pPr>
              <w:pStyle w:val="-"/>
              <w:ind w:firstLineChars="0" w:firstLine="0"/>
              <w:jc w:val="right"/>
              <w:rPr>
                <w:rFonts w:hint="eastAsia"/>
              </w:rPr>
            </w:pPr>
            <w:r>
              <w:t>53.25%</w:t>
            </w:r>
          </w:p>
        </w:tc>
        <w:tc>
          <w:tcPr>
            <w:tcW w:w="907" w:type="dxa"/>
          </w:tcPr>
          <w:p w:rsidR="00222908" w:rsidRDefault="00222908" w:rsidP="00222908">
            <w:pPr>
              <w:pStyle w:val="-"/>
              <w:ind w:firstLineChars="0" w:firstLine="0"/>
              <w:jc w:val="right"/>
              <w:rPr>
                <w:rFonts w:hint="eastAsia"/>
              </w:rPr>
            </w:pPr>
            <w:r>
              <w:t>0.38%</w:t>
            </w:r>
          </w:p>
        </w:tc>
      </w:tr>
      <w:tr w:rsidR="00222908" w:rsidTr="00222908">
        <w:tc>
          <w:tcPr>
            <w:tcW w:w="1429" w:type="dxa"/>
          </w:tcPr>
          <w:p w:rsidR="00222908" w:rsidRDefault="00222908" w:rsidP="00222908">
            <w:pPr>
              <w:pStyle w:val="-"/>
              <w:ind w:firstLineChars="0" w:firstLine="0"/>
              <w:jc w:val="left"/>
              <w:rPr>
                <w:rFonts w:hint="eastAsia"/>
              </w:rPr>
            </w:pPr>
            <w:r>
              <w:rPr>
                <w:rFonts w:hint="eastAsia"/>
              </w:rPr>
              <w:t>过去五年</w:t>
            </w:r>
          </w:p>
        </w:tc>
        <w:tc>
          <w:tcPr>
            <w:tcW w:w="1315" w:type="dxa"/>
          </w:tcPr>
          <w:p w:rsidR="00222908" w:rsidRDefault="00222908" w:rsidP="00222908">
            <w:pPr>
              <w:pStyle w:val="-"/>
              <w:ind w:firstLineChars="0" w:firstLine="0"/>
              <w:jc w:val="right"/>
              <w:rPr>
                <w:rFonts w:hint="eastAsia"/>
              </w:rPr>
            </w:pPr>
            <w:r>
              <w:t>140.22%</w:t>
            </w:r>
          </w:p>
        </w:tc>
        <w:tc>
          <w:tcPr>
            <w:tcW w:w="1315" w:type="dxa"/>
          </w:tcPr>
          <w:p w:rsidR="00222908" w:rsidRDefault="00222908" w:rsidP="00222908">
            <w:pPr>
              <w:pStyle w:val="-"/>
              <w:ind w:firstLineChars="0" w:firstLine="0"/>
              <w:jc w:val="right"/>
              <w:rPr>
                <w:rFonts w:hint="eastAsia"/>
              </w:rPr>
            </w:pPr>
            <w:r>
              <w:t>1.50%</w:t>
            </w:r>
          </w:p>
        </w:tc>
        <w:tc>
          <w:tcPr>
            <w:tcW w:w="1315" w:type="dxa"/>
          </w:tcPr>
          <w:p w:rsidR="00222908" w:rsidRDefault="00222908" w:rsidP="00222908">
            <w:pPr>
              <w:pStyle w:val="-"/>
              <w:ind w:firstLineChars="0" w:firstLine="0"/>
              <w:jc w:val="right"/>
              <w:rPr>
                <w:rFonts w:hint="eastAsia"/>
              </w:rPr>
            </w:pPr>
            <w:r>
              <w:t>40.70%</w:t>
            </w:r>
          </w:p>
        </w:tc>
        <w:tc>
          <w:tcPr>
            <w:tcW w:w="1315" w:type="dxa"/>
          </w:tcPr>
          <w:p w:rsidR="00222908" w:rsidRDefault="00222908" w:rsidP="00222908">
            <w:pPr>
              <w:pStyle w:val="-"/>
              <w:ind w:firstLineChars="0" w:firstLine="0"/>
              <w:jc w:val="right"/>
              <w:rPr>
                <w:rFonts w:hint="eastAsia"/>
              </w:rPr>
            </w:pPr>
            <w:r>
              <w:t>1.03%</w:t>
            </w:r>
          </w:p>
        </w:tc>
        <w:tc>
          <w:tcPr>
            <w:tcW w:w="907" w:type="dxa"/>
          </w:tcPr>
          <w:p w:rsidR="00222908" w:rsidRDefault="00222908" w:rsidP="00222908">
            <w:pPr>
              <w:pStyle w:val="-"/>
              <w:ind w:firstLineChars="0" w:firstLine="0"/>
              <w:jc w:val="right"/>
              <w:rPr>
                <w:rFonts w:hint="eastAsia"/>
              </w:rPr>
            </w:pPr>
            <w:r>
              <w:t>99.52%</w:t>
            </w:r>
          </w:p>
        </w:tc>
        <w:tc>
          <w:tcPr>
            <w:tcW w:w="907" w:type="dxa"/>
          </w:tcPr>
          <w:p w:rsidR="00222908" w:rsidRDefault="00222908" w:rsidP="00222908">
            <w:pPr>
              <w:pStyle w:val="-"/>
              <w:ind w:firstLineChars="0" w:firstLine="0"/>
              <w:jc w:val="right"/>
              <w:rPr>
                <w:rFonts w:hint="eastAsia"/>
              </w:rPr>
            </w:pPr>
            <w:r>
              <w:t>0.47%</w:t>
            </w:r>
          </w:p>
        </w:tc>
      </w:tr>
      <w:tr w:rsidR="00222908" w:rsidTr="00222908">
        <w:tc>
          <w:tcPr>
            <w:tcW w:w="1429" w:type="dxa"/>
          </w:tcPr>
          <w:p w:rsidR="00222908" w:rsidRDefault="00222908" w:rsidP="00222908">
            <w:pPr>
              <w:pStyle w:val="-"/>
              <w:ind w:firstLineChars="0" w:firstLine="0"/>
              <w:jc w:val="left"/>
              <w:rPr>
                <w:rFonts w:hint="eastAsia"/>
              </w:rPr>
            </w:pPr>
            <w:r>
              <w:rPr>
                <w:rFonts w:hint="eastAsia"/>
              </w:rPr>
              <w:t>自基金合同生效起至今</w:t>
            </w:r>
          </w:p>
        </w:tc>
        <w:tc>
          <w:tcPr>
            <w:tcW w:w="1315" w:type="dxa"/>
          </w:tcPr>
          <w:p w:rsidR="00222908" w:rsidRDefault="00222908" w:rsidP="00222908">
            <w:pPr>
              <w:pStyle w:val="-"/>
              <w:ind w:firstLineChars="0" w:firstLine="0"/>
              <w:jc w:val="right"/>
              <w:rPr>
                <w:rFonts w:hint="eastAsia"/>
              </w:rPr>
            </w:pPr>
            <w:r>
              <w:t>607.32%</w:t>
            </w:r>
          </w:p>
        </w:tc>
        <w:tc>
          <w:tcPr>
            <w:tcW w:w="1315" w:type="dxa"/>
          </w:tcPr>
          <w:p w:rsidR="00222908" w:rsidRDefault="00222908" w:rsidP="00222908">
            <w:pPr>
              <w:pStyle w:val="-"/>
              <w:ind w:firstLineChars="0" w:firstLine="0"/>
              <w:jc w:val="right"/>
              <w:rPr>
                <w:rFonts w:hint="eastAsia"/>
              </w:rPr>
            </w:pPr>
            <w:r>
              <w:t>1.47%</w:t>
            </w:r>
          </w:p>
        </w:tc>
        <w:tc>
          <w:tcPr>
            <w:tcW w:w="1315" w:type="dxa"/>
          </w:tcPr>
          <w:p w:rsidR="00222908" w:rsidRDefault="00222908" w:rsidP="00222908">
            <w:pPr>
              <w:pStyle w:val="-"/>
              <w:ind w:firstLineChars="0" w:firstLine="0"/>
              <w:jc w:val="right"/>
              <w:rPr>
                <w:rFonts w:hint="eastAsia"/>
              </w:rPr>
            </w:pPr>
            <w:r>
              <w:t>65.20%</w:t>
            </w:r>
          </w:p>
        </w:tc>
        <w:tc>
          <w:tcPr>
            <w:tcW w:w="1315" w:type="dxa"/>
          </w:tcPr>
          <w:p w:rsidR="00222908" w:rsidRDefault="00222908" w:rsidP="00222908">
            <w:pPr>
              <w:pStyle w:val="-"/>
              <w:ind w:firstLineChars="0" w:firstLine="0"/>
              <w:jc w:val="right"/>
              <w:rPr>
                <w:rFonts w:hint="eastAsia"/>
              </w:rPr>
            </w:pPr>
            <w:r>
              <w:t>1.30%</w:t>
            </w:r>
          </w:p>
        </w:tc>
        <w:tc>
          <w:tcPr>
            <w:tcW w:w="907" w:type="dxa"/>
          </w:tcPr>
          <w:p w:rsidR="00222908" w:rsidRDefault="00222908" w:rsidP="00222908">
            <w:pPr>
              <w:pStyle w:val="-"/>
              <w:ind w:firstLineChars="0" w:firstLine="0"/>
              <w:jc w:val="right"/>
              <w:rPr>
                <w:rFonts w:hint="eastAsia"/>
              </w:rPr>
            </w:pPr>
            <w:r>
              <w:t>542.12%</w:t>
            </w:r>
          </w:p>
        </w:tc>
        <w:tc>
          <w:tcPr>
            <w:tcW w:w="907" w:type="dxa"/>
          </w:tcPr>
          <w:p w:rsidR="00222908" w:rsidRDefault="00222908" w:rsidP="00222908">
            <w:pPr>
              <w:pStyle w:val="-"/>
              <w:ind w:firstLineChars="0" w:firstLine="0"/>
              <w:jc w:val="right"/>
              <w:rPr>
                <w:rFonts w:hint="eastAsia"/>
              </w:rPr>
            </w:pPr>
            <w:r>
              <w:t>0.17%</w:t>
            </w:r>
          </w:p>
        </w:tc>
      </w:tr>
    </w:tbl>
    <w:p w:rsidR="00222908" w:rsidRDefault="00222908" w:rsidP="00222908">
      <w:pPr>
        <w:pStyle w:val="-"/>
        <w:ind w:firstLine="420"/>
      </w:pPr>
      <w:r>
        <w:rPr>
          <w:rFonts w:hint="eastAsia"/>
        </w:rPr>
        <w:t>南方优选价值混合</w:t>
      </w:r>
      <w:r>
        <w:t>C</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222908" w:rsidTr="00222908">
        <w:trPr>
          <w:cnfStyle w:val="100000000000" w:firstRow="1" w:lastRow="0" w:firstColumn="0" w:lastColumn="0" w:oddVBand="0" w:evenVBand="0" w:oddHBand="0" w:evenHBand="0" w:firstRowFirstColumn="0" w:firstRowLastColumn="0" w:lastRowFirstColumn="0" w:lastRowLastColumn="0"/>
        </w:trPr>
        <w:tc>
          <w:tcPr>
            <w:tcW w:w="1429" w:type="dxa"/>
          </w:tcPr>
          <w:p w:rsidR="00222908" w:rsidRDefault="00222908" w:rsidP="00222908">
            <w:pPr>
              <w:pStyle w:val="-"/>
              <w:ind w:firstLineChars="0" w:firstLine="0"/>
              <w:jc w:val="center"/>
              <w:rPr>
                <w:rFonts w:hint="eastAsia"/>
              </w:rPr>
            </w:pPr>
            <w:r>
              <w:rPr>
                <w:rFonts w:hint="eastAsia"/>
              </w:rPr>
              <w:t>阶段</w:t>
            </w:r>
          </w:p>
        </w:tc>
        <w:tc>
          <w:tcPr>
            <w:tcW w:w="1315" w:type="dxa"/>
          </w:tcPr>
          <w:p w:rsidR="00222908" w:rsidRDefault="00222908" w:rsidP="00222908">
            <w:pPr>
              <w:pStyle w:val="-"/>
              <w:ind w:firstLineChars="0" w:firstLine="0"/>
              <w:jc w:val="center"/>
              <w:rPr>
                <w:rFonts w:hint="eastAsia"/>
              </w:rPr>
            </w:pPr>
            <w:r>
              <w:rPr>
                <w:rFonts w:hint="eastAsia"/>
              </w:rPr>
              <w:t>份额净值增长率①</w:t>
            </w:r>
          </w:p>
        </w:tc>
        <w:tc>
          <w:tcPr>
            <w:tcW w:w="1315" w:type="dxa"/>
          </w:tcPr>
          <w:p w:rsidR="00222908" w:rsidRDefault="00222908" w:rsidP="00222908">
            <w:pPr>
              <w:pStyle w:val="-"/>
              <w:ind w:firstLineChars="0" w:firstLine="0"/>
              <w:jc w:val="center"/>
              <w:rPr>
                <w:rFonts w:hint="eastAsia"/>
              </w:rPr>
            </w:pPr>
            <w:r>
              <w:rPr>
                <w:rFonts w:hint="eastAsia"/>
              </w:rPr>
              <w:t>份额净值增长率标准差②</w:t>
            </w:r>
          </w:p>
        </w:tc>
        <w:tc>
          <w:tcPr>
            <w:tcW w:w="1315" w:type="dxa"/>
          </w:tcPr>
          <w:p w:rsidR="00222908" w:rsidRDefault="00222908" w:rsidP="00222908">
            <w:pPr>
              <w:pStyle w:val="-"/>
              <w:ind w:firstLineChars="0" w:firstLine="0"/>
              <w:jc w:val="center"/>
              <w:rPr>
                <w:rFonts w:hint="eastAsia"/>
              </w:rPr>
            </w:pPr>
            <w:r>
              <w:rPr>
                <w:rFonts w:hint="eastAsia"/>
              </w:rPr>
              <w:t>业绩比较基准收益率③</w:t>
            </w:r>
          </w:p>
        </w:tc>
        <w:tc>
          <w:tcPr>
            <w:tcW w:w="1315" w:type="dxa"/>
          </w:tcPr>
          <w:p w:rsidR="00222908" w:rsidRDefault="00222908" w:rsidP="00222908">
            <w:pPr>
              <w:pStyle w:val="-"/>
              <w:ind w:firstLineChars="0" w:firstLine="0"/>
              <w:jc w:val="center"/>
              <w:rPr>
                <w:rFonts w:hint="eastAsia"/>
              </w:rPr>
            </w:pPr>
            <w:r>
              <w:rPr>
                <w:rFonts w:hint="eastAsia"/>
              </w:rPr>
              <w:t>业绩比较基准收益率标准差④</w:t>
            </w:r>
          </w:p>
        </w:tc>
        <w:tc>
          <w:tcPr>
            <w:tcW w:w="907" w:type="dxa"/>
          </w:tcPr>
          <w:p w:rsidR="00222908" w:rsidRDefault="00222908" w:rsidP="00222908">
            <w:pPr>
              <w:pStyle w:val="-"/>
              <w:ind w:firstLineChars="0" w:firstLine="0"/>
              <w:jc w:val="center"/>
              <w:rPr>
                <w:rFonts w:hint="eastAsia"/>
              </w:rPr>
            </w:pPr>
            <w:r>
              <w:rPr>
                <w:rFonts w:hint="eastAsia"/>
              </w:rPr>
              <w:t>①</w:t>
            </w:r>
            <w:r>
              <w:t>-③</w:t>
            </w:r>
          </w:p>
        </w:tc>
        <w:tc>
          <w:tcPr>
            <w:tcW w:w="907" w:type="dxa"/>
          </w:tcPr>
          <w:p w:rsidR="00222908" w:rsidRDefault="00222908" w:rsidP="00222908">
            <w:pPr>
              <w:pStyle w:val="-"/>
              <w:ind w:firstLineChars="0" w:firstLine="0"/>
              <w:jc w:val="center"/>
              <w:rPr>
                <w:rFonts w:hint="eastAsia"/>
              </w:rPr>
            </w:pPr>
            <w:r>
              <w:rPr>
                <w:rFonts w:hint="eastAsia"/>
              </w:rPr>
              <w:t>②</w:t>
            </w:r>
            <w:r>
              <w:t>-④</w:t>
            </w:r>
          </w:p>
        </w:tc>
      </w:tr>
      <w:tr w:rsidR="00222908" w:rsidTr="00222908">
        <w:tc>
          <w:tcPr>
            <w:tcW w:w="1429" w:type="dxa"/>
          </w:tcPr>
          <w:p w:rsidR="00222908" w:rsidRDefault="00222908" w:rsidP="00222908">
            <w:pPr>
              <w:pStyle w:val="-"/>
              <w:ind w:firstLineChars="0" w:firstLine="0"/>
              <w:jc w:val="left"/>
              <w:rPr>
                <w:rFonts w:hint="eastAsia"/>
              </w:rPr>
            </w:pPr>
            <w:r>
              <w:rPr>
                <w:rFonts w:hint="eastAsia"/>
              </w:rPr>
              <w:t>过去三个月</w:t>
            </w:r>
          </w:p>
        </w:tc>
        <w:tc>
          <w:tcPr>
            <w:tcW w:w="1315" w:type="dxa"/>
          </w:tcPr>
          <w:p w:rsidR="00222908" w:rsidRDefault="00222908" w:rsidP="00222908">
            <w:pPr>
              <w:pStyle w:val="-"/>
              <w:ind w:firstLineChars="0" w:firstLine="0"/>
              <w:jc w:val="right"/>
              <w:rPr>
                <w:rFonts w:hint="eastAsia"/>
              </w:rPr>
            </w:pPr>
            <w:r>
              <w:t>6.57%</w:t>
            </w:r>
          </w:p>
        </w:tc>
        <w:tc>
          <w:tcPr>
            <w:tcW w:w="1315" w:type="dxa"/>
          </w:tcPr>
          <w:p w:rsidR="00222908" w:rsidRDefault="00222908" w:rsidP="00222908">
            <w:pPr>
              <w:pStyle w:val="-"/>
              <w:ind w:firstLineChars="0" w:firstLine="0"/>
              <w:jc w:val="right"/>
              <w:rPr>
                <w:rFonts w:hint="eastAsia"/>
              </w:rPr>
            </w:pPr>
            <w:r>
              <w:t>1.69%</w:t>
            </w:r>
          </w:p>
        </w:tc>
        <w:tc>
          <w:tcPr>
            <w:tcW w:w="1315" w:type="dxa"/>
          </w:tcPr>
          <w:p w:rsidR="00222908" w:rsidRDefault="00222908" w:rsidP="00222908">
            <w:pPr>
              <w:pStyle w:val="-"/>
              <w:ind w:firstLineChars="0" w:firstLine="0"/>
              <w:jc w:val="right"/>
              <w:rPr>
                <w:rFonts w:hint="eastAsia"/>
              </w:rPr>
            </w:pPr>
            <w:r>
              <w:t>8.28%</w:t>
            </w:r>
          </w:p>
        </w:tc>
        <w:tc>
          <w:tcPr>
            <w:tcW w:w="1315" w:type="dxa"/>
          </w:tcPr>
          <w:p w:rsidR="00222908" w:rsidRDefault="00222908" w:rsidP="00222908">
            <w:pPr>
              <w:pStyle w:val="-"/>
              <w:ind w:firstLineChars="0" w:firstLine="0"/>
              <w:jc w:val="right"/>
              <w:rPr>
                <w:rFonts w:hint="eastAsia"/>
              </w:rPr>
            </w:pPr>
            <w:r>
              <w:t>1.29%</w:t>
            </w:r>
          </w:p>
        </w:tc>
        <w:tc>
          <w:tcPr>
            <w:tcW w:w="907" w:type="dxa"/>
          </w:tcPr>
          <w:p w:rsidR="00222908" w:rsidRDefault="00222908" w:rsidP="00222908">
            <w:pPr>
              <w:pStyle w:val="-"/>
              <w:ind w:firstLineChars="0" w:firstLine="0"/>
              <w:jc w:val="right"/>
              <w:rPr>
                <w:rFonts w:hint="eastAsia"/>
              </w:rPr>
            </w:pPr>
            <w:r>
              <w:t>-1.71%</w:t>
            </w:r>
          </w:p>
        </w:tc>
        <w:tc>
          <w:tcPr>
            <w:tcW w:w="907" w:type="dxa"/>
          </w:tcPr>
          <w:p w:rsidR="00222908" w:rsidRDefault="00222908" w:rsidP="00222908">
            <w:pPr>
              <w:pStyle w:val="-"/>
              <w:ind w:firstLineChars="0" w:firstLine="0"/>
              <w:jc w:val="right"/>
              <w:rPr>
                <w:rFonts w:hint="eastAsia"/>
              </w:rPr>
            </w:pPr>
            <w:r>
              <w:t>0.40%</w:t>
            </w:r>
          </w:p>
        </w:tc>
      </w:tr>
      <w:tr w:rsidR="00222908" w:rsidTr="00222908">
        <w:tc>
          <w:tcPr>
            <w:tcW w:w="1429" w:type="dxa"/>
          </w:tcPr>
          <w:p w:rsidR="00222908" w:rsidRDefault="00222908" w:rsidP="00222908">
            <w:pPr>
              <w:pStyle w:val="-"/>
              <w:ind w:firstLineChars="0" w:firstLine="0"/>
              <w:jc w:val="left"/>
              <w:rPr>
                <w:rFonts w:hint="eastAsia"/>
              </w:rPr>
            </w:pPr>
            <w:r>
              <w:rPr>
                <w:rFonts w:hint="eastAsia"/>
              </w:rPr>
              <w:t>过去六个月</w:t>
            </w:r>
          </w:p>
        </w:tc>
        <w:tc>
          <w:tcPr>
            <w:tcW w:w="1315" w:type="dxa"/>
          </w:tcPr>
          <w:p w:rsidR="00222908" w:rsidRDefault="00222908" w:rsidP="00222908">
            <w:pPr>
              <w:pStyle w:val="-"/>
              <w:ind w:firstLineChars="0" w:firstLine="0"/>
              <w:jc w:val="right"/>
              <w:rPr>
                <w:rFonts w:hint="eastAsia"/>
              </w:rPr>
            </w:pPr>
            <w:r>
              <w:t>36.42%</w:t>
            </w:r>
          </w:p>
        </w:tc>
        <w:tc>
          <w:tcPr>
            <w:tcW w:w="1315" w:type="dxa"/>
          </w:tcPr>
          <w:p w:rsidR="00222908" w:rsidRDefault="00222908" w:rsidP="00222908">
            <w:pPr>
              <w:pStyle w:val="-"/>
              <w:ind w:firstLineChars="0" w:firstLine="0"/>
              <w:jc w:val="right"/>
              <w:rPr>
                <w:rFonts w:hint="eastAsia"/>
              </w:rPr>
            </w:pPr>
            <w:r>
              <w:t>1.52%</w:t>
            </w:r>
          </w:p>
        </w:tc>
        <w:tc>
          <w:tcPr>
            <w:tcW w:w="1315" w:type="dxa"/>
          </w:tcPr>
          <w:p w:rsidR="00222908" w:rsidRDefault="00222908" w:rsidP="00222908">
            <w:pPr>
              <w:pStyle w:val="-"/>
              <w:ind w:firstLineChars="0" w:firstLine="0"/>
              <w:jc w:val="right"/>
              <w:rPr>
                <w:rFonts w:hint="eastAsia"/>
              </w:rPr>
            </w:pPr>
            <w:r>
              <w:t>19.56%</w:t>
            </w:r>
          </w:p>
        </w:tc>
        <w:tc>
          <w:tcPr>
            <w:tcW w:w="1315" w:type="dxa"/>
          </w:tcPr>
          <w:p w:rsidR="00222908" w:rsidRDefault="00222908" w:rsidP="00222908">
            <w:pPr>
              <w:pStyle w:val="-"/>
              <w:ind w:firstLineChars="0" w:firstLine="0"/>
              <w:jc w:val="right"/>
              <w:rPr>
                <w:rFonts w:hint="eastAsia"/>
              </w:rPr>
            </w:pPr>
            <w:r>
              <w:t>1.06%</w:t>
            </w:r>
          </w:p>
        </w:tc>
        <w:tc>
          <w:tcPr>
            <w:tcW w:w="907" w:type="dxa"/>
          </w:tcPr>
          <w:p w:rsidR="00222908" w:rsidRDefault="00222908" w:rsidP="00222908">
            <w:pPr>
              <w:pStyle w:val="-"/>
              <w:ind w:firstLineChars="0" w:firstLine="0"/>
              <w:jc w:val="right"/>
              <w:rPr>
                <w:rFonts w:hint="eastAsia"/>
              </w:rPr>
            </w:pPr>
            <w:r>
              <w:t>16.86%</w:t>
            </w:r>
          </w:p>
        </w:tc>
        <w:tc>
          <w:tcPr>
            <w:tcW w:w="907" w:type="dxa"/>
          </w:tcPr>
          <w:p w:rsidR="00222908" w:rsidRDefault="00222908" w:rsidP="00222908">
            <w:pPr>
              <w:pStyle w:val="-"/>
              <w:ind w:firstLineChars="0" w:firstLine="0"/>
              <w:jc w:val="right"/>
              <w:rPr>
                <w:rFonts w:hint="eastAsia"/>
              </w:rPr>
            </w:pPr>
            <w:r>
              <w:t>0.46%</w:t>
            </w:r>
          </w:p>
        </w:tc>
      </w:tr>
      <w:tr w:rsidR="00222908" w:rsidTr="00222908">
        <w:tc>
          <w:tcPr>
            <w:tcW w:w="1429" w:type="dxa"/>
          </w:tcPr>
          <w:p w:rsidR="00222908" w:rsidRDefault="00222908" w:rsidP="00222908">
            <w:pPr>
              <w:pStyle w:val="-"/>
              <w:ind w:firstLineChars="0" w:firstLine="0"/>
              <w:jc w:val="left"/>
              <w:rPr>
                <w:rFonts w:hint="eastAsia"/>
              </w:rPr>
            </w:pPr>
            <w:r>
              <w:rPr>
                <w:rFonts w:hint="eastAsia"/>
              </w:rPr>
              <w:t>过去一年</w:t>
            </w:r>
          </w:p>
        </w:tc>
        <w:tc>
          <w:tcPr>
            <w:tcW w:w="1315" w:type="dxa"/>
          </w:tcPr>
          <w:p w:rsidR="00222908" w:rsidRDefault="00222908" w:rsidP="00222908">
            <w:pPr>
              <w:pStyle w:val="-"/>
              <w:ind w:firstLineChars="0" w:firstLine="0"/>
              <w:jc w:val="right"/>
              <w:rPr>
                <w:rFonts w:hint="eastAsia"/>
              </w:rPr>
            </w:pPr>
            <w:r>
              <w:t>52.55%</w:t>
            </w:r>
          </w:p>
        </w:tc>
        <w:tc>
          <w:tcPr>
            <w:tcW w:w="1315" w:type="dxa"/>
          </w:tcPr>
          <w:p w:rsidR="00222908" w:rsidRDefault="00222908" w:rsidP="00222908">
            <w:pPr>
              <w:pStyle w:val="-"/>
              <w:ind w:firstLineChars="0" w:firstLine="0"/>
              <w:jc w:val="right"/>
              <w:rPr>
                <w:rFonts w:hint="eastAsia"/>
              </w:rPr>
            </w:pPr>
            <w:r>
              <w:t>1.66%</w:t>
            </w:r>
          </w:p>
        </w:tc>
        <w:tc>
          <w:tcPr>
            <w:tcW w:w="1315" w:type="dxa"/>
          </w:tcPr>
          <w:p w:rsidR="00222908" w:rsidRDefault="00222908" w:rsidP="00222908">
            <w:pPr>
              <w:pStyle w:val="-"/>
              <w:ind w:firstLineChars="0" w:firstLine="0"/>
              <w:jc w:val="right"/>
              <w:rPr>
                <w:rFonts w:hint="eastAsia"/>
              </w:rPr>
            </w:pPr>
            <w:r>
              <w:t>17.34%</w:t>
            </w:r>
          </w:p>
        </w:tc>
        <w:tc>
          <w:tcPr>
            <w:tcW w:w="1315" w:type="dxa"/>
          </w:tcPr>
          <w:p w:rsidR="00222908" w:rsidRDefault="00222908" w:rsidP="00222908">
            <w:pPr>
              <w:pStyle w:val="-"/>
              <w:ind w:firstLineChars="0" w:firstLine="0"/>
              <w:jc w:val="right"/>
              <w:rPr>
                <w:rFonts w:hint="eastAsia"/>
              </w:rPr>
            </w:pPr>
            <w:r>
              <w:t>1.11%</w:t>
            </w:r>
          </w:p>
        </w:tc>
        <w:tc>
          <w:tcPr>
            <w:tcW w:w="907" w:type="dxa"/>
          </w:tcPr>
          <w:p w:rsidR="00222908" w:rsidRDefault="00222908" w:rsidP="00222908">
            <w:pPr>
              <w:pStyle w:val="-"/>
              <w:ind w:firstLineChars="0" w:firstLine="0"/>
              <w:jc w:val="right"/>
              <w:rPr>
                <w:rFonts w:hint="eastAsia"/>
              </w:rPr>
            </w:pPr>
            <w:r>
              <w:t>35.21%</w:t>
            </w:r>
          </w:p>
        </w:tc>
        <w:tc>
          <w:tcPr>
            <w:tcW w:w="907" w:type="dxa"/>
          </w:tcPr>
          <w:p w:rsidR="00222908" w:rsidRDefault="00222908" w:rsidP="00222908">
            <w:pPr>
              <w:pStyle w:val="-"/>
              <w:ind w:firstLineChars="0" w:firstLine="0"/>
              <w:jc w:val="right"/>
              <w:rPr>
                <w:rFonts w:hint="eastAsia"/>
              </w:rPr>
            </w:pPr>
            <w:r>
              <w:t>0.55%</w:t>
            </w:r>
          </w:p>
        </w:tc>
      </w:tr>
      <w:tr w:rsidR="00222908" w:rsidTr="00222908">
        <w:tc>
          <w:tcPr>
            <w:tcW w:w="1429" w:type="dxa"/>
          </w:tcPr>
          <w:p w:rsidR="00222908" w:rsidRDefault="00222908" w:rsidP="00222908">
            <w:pPr>
              <w:pStyle w:val="-"/>
              <w:ind w:firstLineChars="0" w:firstLine="0"/>
              <w:jc w:val="left"/>
              <w:rPr>
                <w:rFonts w:hint="eastAsia"/>
              </w:rPr>
            </w:pPr>
            <w:r>
              <w:rPr>
                <w:rFonts w:hint="eastAsia"/>
              </w:rPr>
              <w:t>自基金合同生效起至今</w:t>
            </w:r>
          </w:p>
        </w:tc>
        <w:tc>
          <w:tcPr>
            <w:tcW w:w="1315" w:type="dxa"/>
          </w:tcPr>
          <w:p w:rsidR="00222908" w:rsidRDefault="00222908" w:rsidP="00222908">
            <w:pPr>
              <w:pStyle w:val="-"/>
              <w:ind w:firstLineChars="0" w:firstLine="0"/>
              <w:jc w:val="right"/>
              <w:rPr>
                <w:rFonts w:hint="eastAsia"/>
              </w:rPr>
            </w:pPr>
            <w:r>
              <w:t>111.47%</w:t>
            </w:r>
          </w:p>
        </w:tc>
        <w:tc>
          <w:tcPr>
            <w:tcW w:w="1315" w:type="dxa"/>
          </w:tcPr>
          <w:p w:rsidR="00222908" w:rsidRDefault="00222908" w:rsidP="00222908">
            <w:pPr>
              <w:pStyle w:val="-"/>
              <w:ind w:firstLineChars="0" w:firstLine="0"/>
              <w:jc w:val="right"/>
              <w:rPr>
                <w:rFonts w:hint="eastAsia"/>
              </w:rPr>
            </w:pPr>
            <w:r>
              <w:t>1.51%</w:t>
            </w:r>
          </w:p>
        </w:tc>
        <w:tc>
          <w:tcPr>
            <w:tcW w:w="1315" w:type="dxa"/>
          </w:tcPr>
          <w:p w:rsidR="00222908" w:rsidRDefault="00222908" w:rsidP="00222908">
            <w:pPr>
              <w:pStyle w:val="-"/>
              <w:ind w:firstLineChars="0" w:firstLine="0"/>
              <w:jc w:val="right"/>
              <w:rPr>
                <w:rFonts w:hint="eastAsia"/>
              </w:rPr>
            </w:pPr>
            <w:r>
              <w:t>38.60%</w:t>
            </w:r>
          </w:p>
        </w:tc>
        <w:tc>
          <w:tcPr>
            <w:tcW w:w="1315" w:type="dxa"/>
          </w:tcPr>
          <w:p w:rsidR="00222908" w:rsidRDefault="00222908" w:rsidP="00222908">
            <w:pPr>
              <w:pStyle w:val="-"/>
              <w:ind w:firstLineChars="0" w:firstLine="0"/>
              <w:jc w:val="right"/>
              <w:rPr>
                <w:rFonts w:hint="eastAsia"/>
              </w:rPr>
            </w:pPr>
            <w:r>
              <w:t>1.10%</w:t>
            </w:r>
          </w:p>
        </w:tc>
        <w:tc>
          <w:tcPr>
            <w:tcW w:w="907" w:type="dxa"/>
          </w:tcPr>
          <w:p w:rsidR="00222908" w:rsidRDefault="00222908" w:rsidP="00222908">
            <w:pPr>
              <w:pStyle w:val="-"/>
              <w:ind w:firstLineChars="0" w:firstLine="0"/>
              <w:jc w:val="right"/>
              <w:rPr>
                <w:rFonts w:hint="eastAsia"/>
              </w:rPr>
            </w:pPr>
            <w:r>
              <w:t>72.87%</w:t>
            </w:r>
          </w:p>
        </w:tc>
        <w:tc>
          <w:tcPr>
            <w:tcW w:w="907" w:type="dxa"/>
          </w:tcPr>
          <w:p w:rsidR="00222908" w:rsidRDefault="00222908" w:rsidP="00222908">
            <w:pPr>
              <w:pStyle w:val="-"/>
              <w:ind w:firstLineChars="0" w:firstLine="0"/>
              <w:jc w:val="right"/>
              <w:rPr>
                <w:rFonts w:hint="eastAsia"/>
              </w:rPr>
            </w:pPr>
            <w:r>
              <w:t>0.41%</w:t>
            </w:r>
          </w:p>
        </w:tc>
      </w:tr>
    </w:tbl>
    <w:p w:rsidR="00222908" w:rsidRDefault="00222908" w:rsidP="00222908">
      <w:pPr>
        <w:pStyle w:val="-"/>
        <w:ind w:firstLine="420"/>
      </w:pPr>
      <w:r>
        <w:rPr>
          <w:rFonts w:hint="eastAsia"/>
        </w:rPr>
        <w:t>南方优选价值混合</w:t>
      </w:r>
      <w:r>
        <w:t>H</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222908" w:rsidTr="00222908">
        <w:trPr>
          <w:cnfStyle w:val="100000000000" w:firstRow="1" w:lastRow="0" w:firstColumn="0" w:lastColumn="0" w:oddVBand="0" w:evenVBand="0" w:oddHBand="0" w:evenHBand="0" w:firstRowFirstColumn="0" w:firstRowLastColumn="0" w:lastRowFirstColumn="0" w:lastRowLastColumn="0"/>
        </w:trPr>
        <w:tc>
          <w:tcPr>
            <w:tcW w:w="1429" w:type="dxa"/>
          </w:tcPr>
          <w:p w:rsidR="00222908" w:rsidRDefault="00222908" w:rsidP="00222908">
            <w:pPr>
              <w:pStyle w:val="-"/>
              <w:ind w:firstLineChars="0" w:firstLine="0"/>
              <w:jc w:val="center"/>
              <w:rPr>
                <w:rFonts w:hint="eastAsia"/>
              </w:rPr>
            </w:pPr>
            <w:r>
              <w:rPr>
                <w:rFonts w:hint="eastAsia"/>
              </w:rPr>
              <w:t>阶段</w:t>
            </w:r>
          </w:p>
        </w:tc>
        <w:tc>
          <w:tcPr>
            <w:tcW w:w="1315" w:type="dxa"/>
          </w:tcPr>
          <w:p w:rsidR="00222908" w:rsidRDefault="00222908" w:rsidP="00222908">
            <w:pPr>
              <w:pStyle w:val="-"/>
              <w:ind w:firstLineChars="0" w:firstLine="0"/>
              <w:jc w:val="center"/>
              <w:rPr>
                <w:rFonts w:hint="eastAsia"/>
              </w:rPr>
            </w:pPr>
            <w:r>
              <w:rPr>
                <w:rFonts w:hint="eastAsia"/>
              </w:rPr>
              <w:t>份额净值增长率①</w:t>
            </w:r>
          </w:p>
        </w:tc>
        <w:tc>
          <w:tcPr>
            <w:tcW w:w="1315" w:type="dxa"/>
          </w:tcPr>
          <w:p w:rsidR="00222908" w:rsidRDefault="00222908" w:rsidP="00222908">
            <w:pPr>
              <w:pStyle w:val="-"/>
              <w:ind w:firstLineChars="0" w:firstLine="0"/>
              <w:jc w:val="center"/>
              <w:rPr>
                <w:rFonts w:hint="eastAsia"/>
              </w:rPr>
            </w:pPr>
            <w:r>
              <w:rPr>
                <w:rFonts w:hint="eastAsia"/>
              </w:rPr>
              <w:t>份额净值增长率标准差②</w:t>
            </w:r>
          </w:p>
        </w:tc>
        <w:tc>
          <w:tcPr>
            <w:tcW w:w="1315" w:type="dxa"/>
          </w:tcPr>
          <w:p w:rsidR="00222908" w:rsidRDefault="00222908" w:rsidP="00222908">
            <w:pPr>
              <w:pStyle w:val="-"/>
              <w:ind w:firstLineChars="0" w:firstLine="0"/>
              <w:jc w:val="center"/>
              <w:rPr>
                <w:rFonts w:hint="eastAsia"/>
              </w:rPr>
            </w:pPr>
            <w:r>
              <w:rPr>
                <w:rFonts w:hint="eastAsia"/>
              </w:rPr>
              <w:t>业绩比较基准收益率③</w:t>
            </w:r>
          </w:p>
        </w:tc>
        <w:tc>
          <w:tcPr>
            <w:tcW w:w="1315" w:type="dxa"/>
          </w:tcPr>
          <w:p w:rsidR="00222908" w:rsidRDefault="00222908" w:rsidP="00222908">
            <w:pPr>
              <w:pStyle w:val="-"/>
              <w:ind w:firstLineChars="0" w:firstLine="0"/>
              <w:jc w:val="center"/>
              <w:rPr>
                <w:rFonts w:hint="eastAsia"/>
              </w:rPr>
            </w:pPr>
            <w:r>
              <w:rPr>
                <w:rFonts w:hint="eastAsia"/>
              </w:rPr>
              <w:t>业绩比较基准收益率标准差④</w:t>
            </w:r>
          </w:p>
        </w:tc>
        <w:tc>
          <w:tcPr>
            <w:tcW w:w="907" w:type="dxa"/>
          </w:tcPr>
          <w:p w:rsidR="00222908" w:rsidRDefault="00222908" w:rsidP="00222908">
            <w:pPr>
              <w:pStyle w:val="-"/>
              <w:ind w:firstLineChars="0" w:firstLine="0"/>
              <w:jc w:val="center"/>
              <w:rPr>
                <w:rFonts w:hint="eastAsia"/>
              </w:rPr>
            </w:pPr>
            <w:r>
              <w:rPr>
                <w:rFonts w:hint="eastAsia"/>
              </w:rPr>
              <w:t>①</w:t>
            </w:r>
            <w:r>
              <w:t>-③</w:t>
            </w:r>
          </w:p>
        </w:tc>
        <w:tc>
          <w:tcPr>
            <w:tcW w:w="907" w:type="dxa"/>
          </w:tcPr>
          <w:p w:rsidR="00222908" w:rsidRDefault="00222908" w:rsidP="00222908">
            <w:pPr>
              <w:pStyle w:val="-"/>
              <w:ind w:firstLineChars="0" w:firstLine="0"/>
              <w:jc w:val="center"/>
              <w:rPr>
                <w:rFonts w:hint="eastAsia"/>
              </w:rPr>
            </w:pPr>
            <w:r>
              <w:rPr>
                <w:rFonts w:hint="eastAsia"/>
              </w:rPr>
              <w:t>②</w:t>
            </w:r>
            <w:r>
              <w:t>-④</w:t>
            </w:r>
          </w:p>
        </w:tc>
      </w:tr>
      <w:tr w:rsidR="00222908" w:rsidTr="00222908">
        <w:tc>
          <w:tcPr>
            <w:tcW w:w="1429" w:type="dxa"/>
          </w:tcPr>
          <w:p w:rsidR="00222908" w:rsidRDefault="00222908" w:rsidP="00222908">
            <w:pPr>
              <w:pStyle w:val="-"/>
              <w:ind w:firstLineChars="0" w:firstLine="0"/>
              <w:jc w:val="left"/>
              <w:rPr>
                <w:rFonts w:hint="eastAsia"/>
              </w:rPr>
            </w:pPr>
            <w:r>
              <w:rPr>
                <w:rFonts w:hint="eastAsia"/>
              </w:rPr>
              <w:t>过去三个月</w:t>
            </w:r>
          </w:p>
        </w:tc>
        <w:tc>
          <w:tcPr>
            <w:tcW w:w="1315" w:type="dxa"/>
          </w:tcPr>
          <w:p w:rsidR="00222908" w:rsidRDefault="00222908" w:rsidP="00222908">
            <w:pPr>
              <w:pStyle w:val="-"/>
              <w:ind w:firstLineChars="0" w:firstLine="0"/>
              <w:jc w:val="right"/>
              <w:rPr>
                <w:rFonts w:hint="eastAsia"/>
              </w:rPr>
            </w:pPr>
            <w:r>
              <w:t>6.77%</w:t>
            </w:r>
          </w:p>
        </w:tc>
        <w:tc>
          <w:tcPr>
            <w:tcW w:w="1315" w:type="dxa"/>
          </w:tcPr>
          <w:p w:rsidR="00222908" w:rsidRDefault="00222908" w:rsidP="00222908">
            <w:pPr>
              <w:pStyle w:val="-"/>
              <w:ind w:firstLineChars="0" w:firstLine="0"/>
              <w:jc w:val="right"/>
              <w:rPr>
                <w:rFonts w:hint="eastAsia"/>
              </w:rPr>
            </w:pPr>
            <w:r>
              <w:t>1.69%</w:t>
            </w:r>
          </w:p>
        </w:tc>
        <w:tc>
          <w:tcPr>
            <w:tcW w:w="1315" w:type="dxa"/>
          </w:tcPr>
          <w:p w:rsidR="00222908" w:rsidRDefault="00222908" w:rsidP="00222908">
            <w:pPr>
              <w:pStyle w:val="-"/>
              <w:ind w:firstLineChars="0" w:firstLine="0"/>
              <w:jc w:val="right"/>
              <w:rPr>
                <w:rFonts w:hint="eastAsia"/>
              </w:rPr>
            </w:pPr>
            <w:r>
              <w:t>8.28%</w:t>
            </w:r>
          </w:p>
        </w:tc>
        <w:tc>
          <w:tcPr>
            <w:tcW w:w="1315" w:type="dxa"/>
          </w:tcPr>
          <w:p w:rsidR="00222908" w:rsidRDefault="00222908" w:rsidP="00222908">
            <w:pPr>
              <w:pStyle w:val="-"/>
              <w:ind w:firstLineChars="0" w:firstLine="0"/>
              <w:jc w:val="right"/>
              <w:rPr>
                <w:rFonts w:hint="eastAsia"/>
              </w:rPr>
            </w:pPr>
            <w:r>
              <w:t>1.29%</w:t>
            </w:r>
          </w:p>
        </w:tc>
        <w:tc>
          <w:tcPr>
            <w:tcW w:w="907" w:type="dxa"/>
          </w:tcPr>
          <w:p w:rsidR="00222908" w:rsidRDefault="00222908" w:rsidP="00222908">
            <w:pPr>
              <w:pStyle w:val="-"/>
              <w:ind w:firstLineChars="0" w:firstLine="0"/>
              <w:jc w:val="right"/>
              <w:rPr>
                <w:rFonts w:hint="eastAsia"/>
              </w:rPr>
            </w:pPr>
            <w:r>
              <w:t>-1.51%</w:t>
            </w:r>
          </w:p>
        </w:tc>
        <w:tc>
          <w:tcPr>
            <w:tcW w:w="907" w:type="dxa"/>
          </w:tcPr>
          <w:p w:rsidR="00222908" w:rsidRDefault="00222908" w:rsidP="00222908">
            <w:pPr>
              <w:pStyle w:val="-"/>
              <w:ind w:firstLineChars="0" w:firstLine="0"/>
              <w:jc w:val="right"/>
              <w:rPr>
                <w:rFonts w:hint="eastAsia"/>
              </w:rPr>
            </w:pPr>
            <w:r>
              <w:t>0.40%</w:t>
            </w:r>
          </w:p>
        </w:tc>
      </w:tr>
      <w:tr w:rsidR="00222908" w:rsidTr="00222908">
        <w:tc>
          <w:tcPr>
            <w:tcW w:w="1429" w:type="dxa"/>
          </w:tcPr>
          <w:p w:rsidR="00222908" w:rsidRDefault="00222908" w:rsidP="00222908">
            <w:pPr>
              <w:pStyle w:val="-"/>
              <w:ind w:firstLineChars="0" w:firstLine="0"/>
              <w:jc w:val="left"/>
              <w:rPr>
                <w:rFonts w:hint="eastAsia"/>
              </w:rPr>
            </w:pPr>
            <w:r>
              <w:rPr>
                <w:rFonts w:hint="eastAsia"/>
              </w:rPr>
              <w:t>过去六个月</w:t>
            </w:r>
          </w:p>
        </w:tc>
        <w:tc>
          <w:tcPr>
            <w:tcW w:w="1315" w:type="dxa"/>
          </w:tcPr>
          <w:p w:rsidR="00222908" w:rsidRDefault="00222908" w:rsidP="00222908">
            <w:pPr>
              <w:pStyle w:val="-"/>
              <w:ind w:firstLineChars="0" w:firstLine="0"/>
              <w:jc w:val="right"/>
              <w:rPr>
                <w:rFonts w:hint="eastAsia"/>
              </w:rPr>
            </w:pPr>
            <w:r>
              <w:t>36.86%</w:t>
            </w:r>
          </w:p>
        </w:tc>
        <w:tc>
          <w:tcPr>
            <w:tcW w:w="1315" w:type="dxa"/>
          </w:tcPr>
          <w:p w:rsidR="00222908" w:rsidRDefault="00222908" w:rsidP="00222908">
            <w:pPr>
              <w:pStyle w:val="-"/>
              <w:ind w:firstLineChars="0" w:firstLine="0"/>
              <w:jc w:val="right"/>
              <w:rPr>
                <w:rFonts w:hint="eastAsia"/>
              </w:rPr>
            </w:pPr>
            <w:r>
              <w:t>1.53%</w:t>
            </w:r>
          </w:p>
        </w:tc>
        <w:tc>
          <w:tcPr>
            <w:tcW w:w="1315" w:type="dxa"/>
          </w:tcPr>
          <w:p w:rsidR="00222908" w:rsidRDefault="00222908" w:rsidP="00222908">
            <w:pPr>
              <w:pStyle w:val="-"/>
              <w:ind w:firstLineChars="0" w:firstLine="0"/>
              <w:jc w:val="right"/>
              <w:rPr>
                <w:rFonts w:hint="eastAsia"/>
              </w:rPr>
            </w:pPr>
            <w:r>
              <w:t>19.56%</w:t>
            </w:r>
          </w:p>
        </w:tc>
        <w:tc>
          <w:tcPr>
            <w:tcW w:w="1315" w:type="dxa"/>
          </w:tcPr>
          <w:p w:rsidR="00222908" w:rsidRDefault="00222908" w:rsidP="00222908">
            <w:pPr>
              <w:pStyle w:val="-"/>
              <w:ind w:firstLineChars="0" w:firstLine="0"/>
              <w:jc w:val="right"/>
              <w:rPr>
                <w:rFonts w:hint="eastAsia"/>
              </w:rPr>
            </w:pPr>
            <w:r>
              <w:t>1.06%</w:t>
            </w:r>
          </w:p>
        </w:tc>
        <w:tc>
          <w:tcPr>
            <w:tcW w:w="907" w:type="dxa"/>
          </w:tcPr>
          <w:p w:rsidR="00222908" w:rsidRDefault="00222908" w:rsidP="00222908">
            <w:pPr>
              <w:pStyle w:val="-"/>
              <w:ind w:firstLineChars="0" w:firstLine="0"/>
              <w:jc w:val="right"/>
              <w:rPr>
                <w:rFonts w:hint="eastAsia"/>
              </w:rPr>
            </w:pPr>
            <w:r>
              <w:t>17.30%</w:t>
            </w:r>
          </w:p>
        </w:tc>
        <w:tc>
          <w:tcPr>
            <w:tcW w:w="907" w:type="dxa"/>
          </w:tcPr>
          <w:p w:rsidR="00222908" w:rsidRDefault="00222908" w:rsidP="00222908">
            <w:pPr>
              <w:pStyle w:val="-"/>
              <w:ind w:firstLineChars="0" w:firstLine="0"/>
              <w:jc w:val="right"/>
              <w:rPr>
                <w:rFonts w:hint="eastAsia"/>
              </w:rPr>
            </w:pPr>
            <w:r>
              <w:t>0.47%</w:t>
            </w:r>
          </w:p>
        </w:tc>
      </w:tr>
      <w:tr w:rsidR="00222908" w:rsidTr="00222908">
        <w:tc>
          <w:tcPr>
            <w:tcW w:w="1429" w:type="dxa"/>
          </w:tcPr>
          <w:p w:rsidR="00222908" w:rsidRDefault="00222908" w:rsidP="00222908">
            <w:pPr>
              <w:pStyle w:val="-"/>
              <w:ind w:firstLineChars="0" w:firstLine="0"/>
              <w:jc w:val="left"/>
              <w:rPr>
                <w:rFonts w:hint="eastAsia"/>
              </w:rPr>
            </w:pPr>
            <w:r>
              <w:rPr>
                <w:rFonts w:hint="eastAsia"/>
              </w:rPr>
              <w:t>过去一年</w:t>
            </w:r>
          </w:p>
        </w:tc>
        <w:tc>
          <w:tcPr>
            <w:tcW w:w="1315" w:type="dxa"/>
          </w:tcPr>
          <w:p w:rsidR="00222908" w:rsidRDefault="00222908" w:rsidP="00222908">
            <w:pPr>
              <w:pStyle w:val="-"/>
              <w:ind w:firstLineChars="0" w:firstLine="0"/>
              <w:jc w:val="right"/>
              <w:rPr>
                <w:rFonts w:hint="eastAsia"/>
              </w:rPr>
            </w:pPr>
            <w:r>
              <w:t>53.68%</w:t>
            </w:r>
          </w:p>
        </w:tc>
        <w:tc>
          <w:tcPr>
            <w:tcW w:w="1315" w:type="dxa"/>
          </w:tcPr>
          <w:p w:rsidR="00222908" w:rsidRDefault="00222908" w:rsidP="00222908">
            <w:pPr>
              <w:pStyle w:val="-"/>
              <w:ind w:firstLineChars="0" w:firstLine="0"/>
              <w:jc w:val="right"/>
              <w:rPr>
                <w:rFonts w:hint="eastAsia"/>
              </w:rPr>
            </w:pPr>
            <w:r>
              <w:t>1.66%</w:t>
            </w:r>
          </w:p>
        </w:tc>
        <w:tc>
          <w:tcPr>
            <w:tcW w:w="1315" w:type="dxa"/>
          </w:tcPr>
          <w:p w:rsidR="00222908" w:rsidRDefault="00222908" w:rsidP="00222908">
            <w:pPr>
              <w:pStyle w:val="-"/>
              <w:ind w:firstLineChars="0" w:firstLine="0"/>
              <w:jc w:val="right"/>
              <w:rPr>
                <w:rFonts w:hint="eastAsia"/>
              </w:rPr>
            </w:pPr>
            <w:r>
              <w:t>17.34%</w:t>
            </w:r>
          </w:p>
        </w:tc>
        <w:tc>
          <w:tcPr>
            <w:tcW w:w="1315" w:type="dxa"/>
          </w:tcPr>
          <w:p w:rsidR="00222908" w:rsidRDefault="00222908" w:rsidP="00222908">
            <w:pPr>
              <w:pStyle w:val="-"/>
              <w:ind w:firstLineChars="0" w:firstLine="0"/>
              <w:jc w:val="right"/>
              <w:rPr>
                <w:rFonts w:hint="eastAsia"/>
              </w:rPr>
            </w:pPr>
            <w:r>
              <w:t>1.11%</w:t>
            </w:r>
          </w:p>
        </w:tc>
        <w:tc>
          <w:tcPr>
            <w:tcW w:w="907" w:type="dxa"/>
          </w:tcPr>
          <w:p w:rsidR="00222908" w:rsidRDefault="00222908" w:rsidP="00222908">
            <w:pPr>
              <w:pStyle w:val="-"/>
              <w:ind w:firstLineChars="0" w:firstLine="0"/>
              <w:jc w:val="right"/>
              <w:rPr>
                <w:rFonts w:hint="eastAsia"/>
              </w:rPr>
            </w:pPr>
            <w:r>
              <w:t>36.34%</w:t>
            </w:r>
          </w:p>
        </w:tc>
        <w:tc>
          <w:tcPr>
            <w:tcW w:w="907" w:type="dxa"/>
          </w:tcPr>
          <w:p w:rsidR="00222908" w:rsidRDefault="00222908" w:rsidP="00222908">
            <w:pPr>
              <w:pStyle w:val="-"/>
              <w:ind w:firstLineChars="0" w:firstLine="0"/>
              <w:jc w:val="right"/>
              <w:rPr>
                <w:rFonts w:hint="eastAsia"/>
              </w:rPr>
            </w:pPr>
            <w:r>
              <w:t>0.55%</w:t>
            </w:r>
          </w:p>
        </w:tc>
      </w:tr>
      <w:tr w:rsidR="00222908" w:rsidTr="00222908">
        <w:tc>
          <w:tcPr>
            <w:tcW w:w="1429" w:type="dxa"/>
          </w:tcPr>
          <w:p w:rsidR="00222908" w:rsidRDefault="00222908" w:rsidP="00222908">
            <w:pPr>
              <w:pStyle w:val="-"/>
              <w:ind w:firstLineChars="0" w:firstLine="0"/>
              <w:jc w:val="left"/>
              <w:rPr>
                <w:rFonts w:hint="eastAsia"/>
              </w:rPr>
            </w:pPr>
            <w:r>
              <w:rPr>
                <w:rFonts w:hint="eastAsia"/>
              </w:rPr>
              <w:t>过去三年</w:t>
            </w:r>
          </w:p>
        </w:tc>
        <w:tc>
          <w:tcPr>
            <w:tcW w:w="1315" w:type="dxa"/>
          </w:tcPr>
          <w:p w:rsidR="00222908" w:rsidRDefault="00222908" w:rsidP="00222908">
            <w:pPr>
              <w:pStyle w:val="-"/>
              <w:ind w:firstLineChars="0" w:firstLine="0"/>
              <w:jc w:val="right"/>
              <w:rPr>
                <w:rFonts w:hint="eastAsia"/>
              </w:rPr>
            </w:pPr>
            <w:r>
              <w:t>72.95%</w:t>
            </w:r>
          </w:p>
        </w:tc>
        <w:tc>
          <w:tcPr>
            <w:tcW w:w="1315" w:type="dxa"/>
          </w:tcPr>
          <w:p w:rsidR="00222908" w:rsidRDefault="00222908" w:rsidP="00222908">
            <w:pPr>
              <w:pStyle w:val="-"/>
              <w:ind w:firstLineChars="0" w:firstLine="0"/>
              <w:jc w:val="right"/>
              <w:rPr>
                <w:rFonts w:hint="eastAsia"/>
              </w:rPr>
            </w:pPr>
            <w:r>
              <w:t>1.44%</w:t>
            </w:r>
          </w:p>
        </w:tc>
        <w:tc>
          <w:tcPr>
            <w:tcW w:w="1315" w:type="dxa"/>
          </w:tcPr>
          <w:p w:rsidR="00222908" w:rsidRDefault="00222908" w:rsidP="00222908">
            <w:pPr>
              <w:pStyle w:val="-"/>
              <w:ind w:firstLineChars="0" w:firstLine="0"/>
              <w:jc w:val="right"/>
              <w:rPr>
                <w:rFonts w:hint="eastAsia"/>
              </w:rPr>
            </w:pPr>
            <w:r>
              <w:t>19.68%</w:t>
            </w:r>
          </w:p>
        </w:tc>
        <w:tc>
          <w:tcPr>
            <w:tcW w:w="1315" w:type="dxa"/>
          </w:tcPr>
          <w:p w:rsidR="00222908" w:rsidRDefault="00222908" w:rsidP="00222908">
            <w:pPr>
              <w:pStyle w:val="-"/>
              <w:ind w:firstLineChars="0" w:firstLine="0"/>
              <w:jc w:val="right"/>
              <w:rPr>
                <w:rFonts w:hint="eastAsia"/>
              </w:rPr>
            </w:pPr>
            <w:r>
              <w:t>1.06%</w:t>
            </w:r>
          </w:p>
        </w:tc>
        <w:tc>
          <w:tcPr>
            <w:tcW w:w="907" w:type="dxa"/>
          </w:tcPr>
          <w:p w:rsidR="00222908" w:rsidRDefault="00222908" w:rsidP="00222908">
            <w:pPr>
              <w:pStyle w:val="-"/>
              <w:ind w:firstLineChars="0" w:firstLine="0"/>
              <w:jc w:val="right"/>
              <w:rPr>
                <w:rFonts w:hint="eastAsia"/>
              </w:rPr>
            </w:pPr>
            <w:r>
              <w:t>53.27%</w:t>
            </w:r>
          </w:p>
        </w:tc>
        <w:tc>
          <w:tcPr>
            <w:tcW w:w="907" w:type="dxa"/>
          </w:tcPr>
          <w:p w:rsidR="00222908" w:rsidRDefault="00222908" w:rsidP="00222908">
            <w:pPr>
              <w:pStyle w:val="-"/>
              <w:ind w:firstLineChars="0" w:firstLine="0"/>
              <w:jc w:val="right"/>
              <w:rPr>
                <w:rFonts w:hint="eastAsia"/>
              </w:rPr>
            </w:pPr>
            <w:r>
              <w:t>0.38%</w:t>
            </w:r>
          </w:p>
        </w:tc>
      </w:tr>
      <w:tr w:rsidR="00222908" w:rsidTr="00222908">
        <w:tc>
          <w:tcPr>
            <w:tcW w:w="1429" w:type="dxa"/>
          </w:tcPr>
          <w:p w:rsidR="00222908" w:rsidRDefault="00222908" w:rsidP="00222908">
            <w:pPr>
              <w:pStyle w:val="-"/>
              <w:ind w:firstLineChars="0" w:firstLine="0"/>
              <w:jc w:val="left"/>
              <w:rPr>
                <w:rFonts w:hint="eastAsia"/>
              </w:rPr>
            </w:pPr>
            <w:r>
              <w:rPr>
                <w:rFonts w:hint="eastAsia"/>
              </w:rPr>
              <w:t>自基金合同生效起至今</w:t>
            </w:r>
          </w:p>
        </w:tc>
        <w:tc>
          <w:tcPr>
            <w:tcW w:w="1315" w:type="dxa"/>
          </w:tcPr>
          <w:p w:rsidR="00222908" w:rsidRDefault="00222908" w:rsidP="00222908">
            <w:pPr>
              <w:pStyle w:val="-"/>
              <w:ind w:firstLineChars="0" w:firstLine="0"/>
              <w:jc w:val="right"/>
              <w:rPr>
                <w:rFonts w:hint="eastAsia"/>
              </w:rPr>
            </w:pPr>
            <w:r>
              <w:t>100.49%</w:t>
            </w:r>
          </w:p>
        </w:tc>
        <w:tc>
          <w:tcPr>
            <w:tcW w:w="1315" w:type="dxa"/>
          </w:tcPr>
          <w:p w:rsidR="00222908" w:rsidRDefault="00222908" w:rsidP="00222908">
            <w:pPr>
              <w:pStyle w:val="-"/>
              <w:ind w:firstLineChars="0" w:firstLine="0"/>
              <w:jc w:val="right"/>
              <w:rPr>
                <w:rFonts w:hint="eastAsia"/>
              </w:rPr>
            </w:pPr>
            <w:r>
              <w:t>1.28%</w:t>
            </w:r>
          </w:p>
        </w:tc>
        <w:tc>
          <w:tcPr>
            <w:tcW w:w="1315" w:type="dxa"/>
          </w:tcPr>
          <w:p w:rsidR="00222908" w:rsidRDefault="00222908" w:rsidP="00222908">
            <w:pPr>
              <w:pStyle w:val="-"/>
              <w:ind w:firstLineChars="0" w:firstLine="0"/>
              <w:jc w:val="right"/>
              <w:rPr>
                <w:rFonts w:hint="eastAsia"/>
              </w:rPr>
            </w:pPr>
            <w:r>
              <w:t>36.85%</w:t>
            </w:r>
          </w:p>
        </w:tc>
        <w:tc>
          <w:tcPr>
            <w:tcW w:w="1315" w:type="dxa"/>
          </w:tcPr>
          <w:p w:rsidR="00222908" w:rsidRDefault="00222908" w:rsidP="00222908">
            <w:pPr>
              <w:pStyle w:val="-"/>
              <w:ind w:firstLineChars="0" w:firstLine="0"/>
              <w:jc w:val="right"/>
              <w:rPr>
                <w:rFonts w:hint="eastAsia"/>
              </w:rPr>
            </w:pPr>
            <w:r>
              <w:t>0.94%</w:t>
            </w:r>
          </w:p>
        </w:tc>
        <w:tc>
          <w:tcPr>
            <w:tcW w:w="907" w:type="dxa"/>
          </w:tcPr>
          <w:p w:rsidR="00222908" w:rsidRDefault="00222908" w:rsidP="00222908">
            <w:pPr>
              <w:pStyle w:val="-"/>
              <w:ind w:firstLineChars="0" w:firstLine="0"/>
              <w:jc w:val="right"/>
              <w:rPr>
                <w:rFonts w:hint="eastAsia"/>
              </w:rPr>
            </w:pPr>
            <w:r>
              <w:t>63.64%</w:t>
            </w:r>
          </w:p>
        </w:tc>
        <w:tc>
          <w:tcPr>
            <w:tcW w:w="907" w:type="dxa"/>
          </w:tcPr>
          <w:p w:rsidR="00222908" w:rsidRDefault="00222908" w:rsidP="00222908">
            <w:pPr>
              <w:pStyle w:val="-"/>
              <w:ind w:firstLineChars="0" w:firstLine="0"/>
              <w:jc w:val="right"/>
              <w:rPr>
                <w:rFonts w:hint="eastAsia"/>
              </w:rPr>
            </w:pPr>
            <w:r>
              <w:t>0.34%</w:t>
            </w:r>
          </w:p>
        </w:tc>
      </w:tr>
    </w:tbl>
    <w:p w:rsidR="00222908" w:rsidRDefault="00222908" w:rsidP="00222908">
      <w:pPr>
        <w:pStyle w:val="-3"/>
        <w:spacing w:before="156" w:after="156"/>
        <w:rPr>
          <w:rFonts w:hint="eastAsia"/>
        </w:rPr>
      </w:pPr>
      <w:r>
        <w:rPr>
          <w:rFonts w:hint="eastAsia"/>
        </w:rPr>
        <w:t>自基金合同生效以来基金份额累计净值增长率变动及其与同期业绩比较基准收益率变动的比较</w:t>
      </w:r>
    </w:p>
    <w:p w:rsidR="00222908" w:rsidRDefault="00222908" w:rsidP="00222908">
      <w:pPr>
        <w:rPr>
          <w:rFonts w:hint="eastAsia"/>
        </w:rPr>
      </w:pPr>
      <w:r>
        <w:rPr>
          <w:rFonts w:hint="eastAsia"/>
          <w:noProof/>
        </w:rPr>
        <w:lastRenderedPageBreak/>
        <w:drawing>
          <wp:inline distT="0" distB="0" distL="0" distR="0">
            <wp:extent cx="5274310" cy="4044950"/>
            <wp:effectExtent l="0" t="0" r="2540" b="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4044950"/>
                    </a:xfrm>
                    <a:prstGeom prst="rect">
                      <a:avLst/>
                    </a:prstGeom>
                  </pic:spPr>
                </pic:pic>
              </a:graphicData>
            </a:graphic>
          </wp:inline>
        </w:drawing>
      </w:r>
    </w:p>
    <w:p w:rsidR="00222908" w:rsidRDefault="00222908" w:rsidP="00222908">
      <w:pPr>
        <w:rPr>
          <w:rFonts w:hint="eastAsia"/>
        </w:rPr>
      </w:pPr>
      <w:r>
        <w:rPr>
          <w:rFonts w:hint="eastAsia"/>
          <w:noProof/>
        </w:rPr>
        <w:drawing>
          <wp:inline distT="0" distB="0" distL="0" distR="0">
            <wp:extent cx="5274310" cy="4083685"/>
            <wp:effectExtent l="0" t="0" r="2540" b="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5274310" cy="4083685"/>
                    </a:xfrm>
                    <a:prstGeom prst="rect">
                      <a:avLst/>
                    </a:prstGeom>
                  </pic:spPr>
                </pic:pic>
              </a:graphicData>
            </a:graphic>
          </wp:inline>
        </w:drawing>
      </w:r>
    </w:p>
    <w:p w:rsidR="00222908" w:rsidRDefault="00222908" w:rsidP="00222908">
      <w:pPr>
        <w:rPr>
          <w:rFonts w:hint="eastAsia"/>
        </w:rPr>
      </w:pPr>
      <w:r>
        <w:rPr>
          <w:rFonts w:hint="eastAsia"/>
          <w:noProof/>
        </w:rPr>
        <w:lastRenderedPageBreak/>
        <w:drawing>
          <wp:inline distT="0" distB="0" distL="0" distR="0">
            <wp:extent cx="5274310" cy="4083685"/>
            <wp:effectExtent l="0" t="0" r="2540" b="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5274310" cy="4083685"/>
                    </a:xfrm>
                    <a:prstGeom prst="rect">
                      <a:avLst/>
                    </a:prstGeom>
                  </pic:spPr>
                </pic:pic>
              </a:graphicData>
            </a:graphic>
          </wp:inline>
        </w:drawing>
      </w:r>
    </w:p>
    <w:p w:rsidR="00222908" w:rsidRDefault="00222908" w:rsidP="00222908">
      <w:pPr>
        <w:pStyle w:val="-8"/>
        <w:rPr>
          <w:rFonts w:hint="eastAsia"/>
        </w:rPr>
      </w:pPr>
      <w:r>
        <w:rPr>
          <w:rFonts w:hint="eastAsia"/>
        </w:rPr>
        <w:t>注：1、本基金从2018年11月23日起新增C类份额，C类份额自2018年11月26日起存续；</w:t>
      </w:r>
    </w:p>
    <w:p w:rsidR="00222908" w:rsidRDefault="00222908" w:rsidP="00222908">
      <w:pPr>
        <w:pStyle w:val="-"/>
        <w:ind w:firstLine="420"/>
        <w:rPr>
          <w:rFonts w:hint="eastAsia"/>
        </w:rPr>
      </w:pPr>
      <w:r>
        <w:rPr>
          <w:rFonts w:hint="eastAsia"/>
        </w:rPr>
        <w:t>2、本基金从2015年10月14日起新增H类份额，H类份额自2016年7月18日起存续。</w:t>
      </w:r>
    </w:p>
    <w:p w:rsidR="00222908" w:rsidRDefault="00222908" w:rsidP="00222908">
      <w:pPr>
        <w:pStyle w:val="-1"/>
        <w:ind w:left="281" w:hanging="281"/>
        <w:rPr>
          <w:rFonts w:hint="eastAsia"/>
        </w:rPr>
      </w:pPr>
      <w:r>
        <w:rPr>
          <w:rFonts w:hint="eastAsia"/>
        </w:rPr>
        <w:t>管理人报告</w:t>
      </w:r>
    </w:p>
    <w:p w:rsidR="00222908" w:rsidRDefault="00222908" w:rsidP="00222908">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222908" w:rsidTr="00365B46">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222908" w:rsidRDefault="00222908" w:rsidP="00222908">
            <w:pPr>
              <w:jc w:val="center"/>
              <w:rPr>
                <w:rFonts w:hint="eastAsia"/>
              </w:rPr>
            </w:pPr>
            <w:r>
              <w:rPr>
                <w:rFonts w:hint="eastAsia"/>
              </w:rPr>
              <w:t>姓名</w:t>
            </w:r>
          </w:p>
        </w:tc>
        <w:tc>
          <w:tcPr>
            <w:tcW w:w="851" w:type="dxa"/>
            <w:vMerge w:val="restart"/>
          </w:tcPr>
          <w:p w:rsidR="00222908" w:rsidRDefault="00222908" w:rsidP="00222908">
            <w:pPr>
              <w:jc w:val="center"/>
              <w:rPr>
                <w:rFonts w:hint="eastAsia"/>
              </w:rPr>
            </w:pPr>
            <w:r>
              <w:rPr>
                <w:rFonts w:hint="eastAsia"/>
              </w:rPr>
              <w:t>职务</w:t>
            </w:r>
          </w:p>
        </w:tc>
        <w:tc>
          <w:tcPr>
            <w:tcW w:w="2234" w:type="dxa"/>
            <w:gridSpan w:val="2"/>
            <w:tcBorders>
              <w:bottom w:val="single" w:sz="4" w:space="0" w:color="auto"/>
            </w:tcBorders>
          </w:tcPr>
          <w:p w:rsidR="00222908" w:rsidRDefault="00222908" w:rsidP="00222908">
            <w:pPr>
              <w:jc w:val="center"/>
              <w:rPr>
                <w:rFonts w:hint="eastAsia"/>
              </w:rPr>
            </w:pPr>
            <w:r>
              <w:rPr>
                <w:rFonts w:hint="eastAsia"/>
              </w:rPr>
              <w:t>任本基金的基金经理期限</w:t>
            </w:r>
          </w:p>
        </w:tc>
        <w:tc>
          <w:tcPr>
            <w:tcW w:w="703" w:type="dxa"/>
            <w:vMerge w:val="restart"/>
          </w:tcPr>
          <w:p w:rsidR="00222908" w:rsidRDefault="00222908" w:rsidP="00222908">
            <w:pPr>
              <w:jc w:val="center"/>
              <w:rPr>
                <w:rFonts w:hint="eastAsia"/>
              </w:rPr>
            </w:pPr>
            <w:r>
              <w:rPr>
                <w:rFonts w:hint="eastAsia"/>
              </w:rPr>
              <w:t>证券从业年限</w:t>
            </w:r>
          </w:p>
        </w:tc>
        <w:tc>
          <w:tcPr>
            <w:tcW w:w="3856" w:type="dxa"/>
            <w:vMerge w:val="restart"/>
          </w:tcPr>
          <w:p w:rsidR="00222908" w:rsidRDefault="00222908" w:rsidP="00222908">
            <w:pPr>
              <w:jc w:val="center"/>
              <w:rPr>
                <w:rFonts w:hint="eastAsia"/>
              </w:rPr>
            </w:pPr>
            <w:r>
              <w:rPr>
                <w:rFonts w:hint="eastAsia"/>
              </w:rPr>
              <w:t>说明</w:t>
            </w:r>
          </w:p>
        </w:tc>
      </w:tr>
      <w:tr w:rsidR="00222908" w:rsidTr="00222908">
        <w:tc>
          <w:tcPr>
            <w:tcW w:w="862" w:type="dxa"/>
            <w:vMerge/>
          </w:tcPr>
          <w:p w:rsidR="00222908" w:rsidRDefault="00222908" w:rsidP="00222908">
            <w:pPr>
              <w:jc w:val="left"/>
              <w:rPr>
                <w:rFonts w:hint="eastAsia"/>
              </w:rPr>
            </w:pPr>
          </w:p>
        </w:tc>
        <w:tc>
          <w:tcPr>
            <w:tcW w:w="851" w:type="dxa"/>
            <w:vMerge/>
          </w:tcPr>
          <w:p w:rsidR="00222908" w:rsidRDefault="00222908" w:rsidP="00222908">
            <w:pPr>
              <w:jc w:val="left"/>
              <w:rPr>
                <w:rFonts w:hint="eastAsia"/>
              </w:rPr>
            </w:pPr>
          </w:p>
        </w:tc>
        <w:tc>
          <w:tcPr>
            <w:tcW w:w="1117" w:type="dxa"/>
            <w:shd w:val="clear" w:color="auto" w:fill="BFBFBF"/>
          </w:tcPr>
          <w:p w:rsidR="00222908" w:rsidRDefault="00222908" w:rsidP="00222908">
            <w:pPr>
              <w:jc w:val="center"/>
              <w:rPr>
                <w:rFonts w:hint="eastAsia"/>
              </w:rPr>
            </w:pPr>
            <w:r>
              <w:rPr>
                <w:rFonts w:hint="eastAsia"/>
              </w:rPr>
              <w:t>任职日期</w:t>
            </w:r>
          </w:p>
        </w:tc>
        <w:tc>
          <w:tcPr>
            <w:tcW w:w="1117" w:type="dxa"/>
            <w:shd w:val="clear" w:color="auto" w:fill="BFBFBF"/>
          </w:tcPr>
          <w:p w:rsidR="00222908" w:rsidRDefault="00222908" w:rsidP="00222908">
            <w:pPr>
              <w:jc w:val="center"/>
              <w:rPr>
                <w:rFonts w:hint="eastAsia"/>
              </w:rPr>
            </w:pPr>
            <w:r>
              <w:rPr>
                <w:rFonts w:hint="eastAsia"/>
              </w:rPr>
              <w:t>离任日期</w:t>
            </w:r>
          </w:p>
        </w:tc>
        <w:tc>
          <w:tcPr>
            <w:tcW w:w="703" w:type="dxa"/>
            <w:vMerge/>
          </w:tcPr>
          <w:p w:rsidR="00222908" w:rsidRDefault="00222908" w:rsidP="00222908">
            <w:pPr>
              <w:jc w:val="left"/>
              <w:rPr>
                <w:rFonts w:hint="eastAsia"/>
              </w:rPr>
            </w:pPr>
          </w:p>
        </w:tc>
        <w:tc>
          <w:tcPr>
            <w:tcW w:w="3856" w:type="dxa"/>
            <w:vMerge/>
          </w:tcPr>
          <w:p w:rsidR="00222908" w:rsidRDefault="00222908" w:rsidP="00222908">
            <w:pPr>
              <w:jc w:val="left"/>
              <w:rPr>
                <w:rFonts w:hint="eastAsia"/>
              </w:rPr>
            </w:pPr>
          </w:p>
        </w:tc>
      </w:tr>
      <w:tr w:rsidR="00222908" w:rsidTr="00222908">
        <w:tc>
          <w:tcPr>
            <w:tcW w:w="862" w:type="dxa"/>
          </w:tcPr>
          <w:p w:rsidR="00222908" w:rsidRDefault="00222908" w:rsidP="00222908">
            <w:pPr>
              <w:jc w:val="left"/>
              <w:rPr>
                <w:rFonts w:hint="eastAsia"/>
              </w:rPr>
            </w:pPr>
            <w:r>
              <w:rPr>
                <w:rFonts w:hint="eastAsia"/>
              </w:rPr>
              <w:t>罗安安</w:t>
            </w:r>
          </w:p>
        </w:tc>
        <w:tc>
          <w:tcPr>
            <w:tcW w:w="851" w:type="dxa"/>
          </w:tcPr>
          <w:p w:rsidR="00222908" w:rsidRDefault="00222908" w:rsidP="00222908">
            <w:pPr>
              <w:jc w:val="left"/>
              <w:rPr>
                <w:rFonts w:hint="eastAsia"/>
              </w:rPr>
            </w:pPr>
            <w:r>
              <w:rPr>
                <w:rFonts w:hint="eastAsia"/>
              </w:rPr>
              <w:t>本基金基金经理</w:t>
            </w:r>
          </w:p>
        </w:tc>
        <w:tc>
          <w:tcPr>
            <w:tcW w:w="1117" w:type="dxa"/>
          </w:tcPr>
          <w:p w:rsidR="00222908" w:rsidRDefault="00222908" w:rsidP="00222908">
            <w:pPr>
              <w:jc w:val="left"/>
              <w:rPr>
                <w:rFonts w:hint="eastAsia"/>
              </w:rPr>
            </w:pPr>
            <w:r>
              <w:rPr>
                <w:rFonts w:hint="eastAsia"/>
              </w:rPr>
              <w:t>2015</w:t>
            </w:r>
            <w:r>
              <w:rPr>
                <w:rFonts w:hint="eastAsia"/>
              </w:rPr>
              <w:t>年</w:t>
            </w:r>
            <w:r>
              <w:rPr>
                <w:rFonts w:hint="eastAsia"/>
              </w:rPr>
              <w:t>7</w:t>
            </w:r>
            <w:r>
              <w:rPr>
                <w:rFonts w:hint="eastAsia"/>
              </w:rPr>
              <w:t>月</w:t>
            </w:r>
            <w:r>
              <w:rPr>
                <w:rFonts w:hint="eastAsia"/>
              </w:rPr>
              <w:t>10</w:t>
            </w:r>
            <w:r>
              <w:rPr>
                <w:rFonts w:hint="eastAsia"/>
              </w:rPr>
              <w:t>日</w:t>
            </w:r>
          </w:p>
        </w:tc>
        <w:tc>
          <w:tcPr>
            <w:tcW w:w="1117" w:type="dxa"/>
          </w:tcPr>
          <w:p w:rsidR="00222908" w:rsidRDefault="00222908" w:rsidP="00222908">
            <w:pPr>
              <w:jc w:val="right"/>
              <w:rPr>
                <w:rFonts w:hint="eastAsia"/>
              </w:rPr>
            </w:pPr>
            <w:r>
              <w:t>-</w:t>
            </w:r>
          </w:p>
        </w:tc>
        <w:tc>
          <w:tcPr>
            <w:tcW w:w="703" w:type="dxa"/>
          </w:tcPr>
          <w:p w:rsidR="00222908" w:rsidRDefault="00222908" w:rsidP="00222908">
            <w:pPr>
              <w:jc w:val="left"/>
              <w:rPr>
                <w:rFonts w:hint="eastAsia"/>
              </w:rPr>
            </w:pPr>
            <w:r>
              <w:rPr>
                <w:rFonts w:hint="eastAsia"/>
              </w:rPr>
              <w:t>10</w:t>
            </w:r>
            <w:r>
              <w:rPr>
                <w:rFonts w:hint="eastAsia"/>
              </w:rPr>
              <w:t>年</w:t>
            </w:r>
          </w:p>
        </w:tc>
        <w:tc>
          <w:tcPr>
            <w:tcW w:w="3856" w:type="dxa"/>
          </w:tcPr>
          <w:p w:rsidR="00222908" w:rsidRDefault="00222908" w:rsidP="00222908">
            <w:pPr>
              <w:jc w:val="left"/>
              <w:rPr>
                <w:rFonts w:hint="eastAsia"/>
              </w:rPr>
            </w:pPr>
            <w:r>
              <w:rPr>
                <w:rFonts w:hint="eastAsia"/>
              </w:rPr>
              <w:t>清华大学计算机科学与技术专业博士，具有基金从业资格，</w:t>
            </w:r>
            <w:r>
              <w:rPr>
                <w:rFonts w:hint="eastAsia"/>
              </w:rPr>
              <w:t>2010</w:t>
            </w:r>
            <w:r>
              <w:rPr>
                <w:rFonts w:hint="eastAsia"/>
              </w:rPr>
              <w:t>年</w:t>
            </w:r>
            <w:r>
              <w:rPr>
                <w:rFonts w:hint="eastAsia"/>
              </w:rPr>
              <w:t>7</w:t>
            </w:r>
            <w:r>
              <w:rPr>
                <w:rFonts w:hint="eastAsia"/>
              </w:rPr>
              <w:t>月加入南方基金，担任研究部高级研究员；</w:t>
            </w:r>
            <w:r>
              <w:rPr>
                <w:rFonts w:hint="eastAsia"/>
              </w:rPr>
              <w:t>2014</w:t>
            </w:r>
            <w:r>
              <w:rPr>
                <w:rFonts w:hint="eastAsia"/>
              </w:rPr>
              <w:t>年</w:t>
            </w:r>
            <w:r>
              <w:rPr>
                <w:rFonts w:hint="eastAsia"/>
              </w:rPr>
              <w:t>3</w:t>
            </w:r>
            <w:r>
              <w:rPr>
                <w:rFonts w:hint="eastAsia"/>
              </w:rPr>
              <w:t>月</w:t>
            </w:r>
            <w:r>
              <w:rPr>
                <w:rFonts w:hint="eastAsia"/>
              </w:rPr>
              <w:t>31</w:t>
            </w:r>
            <w:r>
              <w:rPr>
                <w:rFonts w:hint="eastAsia"/>
              </w:rPr>
              <w:t>日至</w:t>
            </w:r>
            <w:r>
              <w:rPr>
                <w:rFonts w:hint="eastAsia"/>
              </w:rPr>
              <w:t>2014</w:t>
            </w:r>
            <w:r>
              <w:rPr>
                <w:rFonts w:hint="eastAsia"/>
              </w:rPr>
              <w:t>年</w:t>
            </w:r>
            <w:r>
              <w:rPr>
                <w:rFonts w:hint="eastAsia"/>
              </w:rPr>
              <w:t>11</w:t>
            </w:r>
            <w:r>
              <w:rPr>
                <w:rFonts w:hint="eastAsia"/>
              </w:rPr>
              <w:t>月</w:t>
            </w:r>
            <w:r>
              <w:rPr>
                <w:rFonts w:hint="eastAsia"/>
              </w:rPr>
              <w:t>5</w:t>
            </w:r>
            <w:r>
              <w:rPr>
                <w:rFonts w:hint="eastAsia"/>
              </w:rPr>
              <w:t>日，任南方成长、南方价值基金经理助理；</w:t>
            </w:r>
            <w:r>
              <w:rPr>
                <w:rFonts w:hint="eastAsia"/>
              </w:rPr>
              <w:t>2014</w:t>
            </w:r>
            <w:r>
              <w:rPr>
                <w:rFonts w:hint="eastAsia"/>
              </w:rPr>
              <w:t>年</w:t>
            </w:r>
            <w:r>
              <w:rPr>
                <w:rFonts w:hint="eastAsia"/>
              </w:rPr>
              <w:t>11</w:t>
            </w:r>
            <w:r>
              <w:rPr>
                <w:rFonts w:hint="eastAsia"/>
              </w:rPr>
              <w:t>月</w:t>
            </w:r>
            <w:r>
              <w:rPr>
                <w:rFonts w:hint="eastAsia"/>
              </w:rPr>
              <w:t>5</w:t>
            </w:r>
            <w:r>
              <w:rPr>
                <w:rFonts w:hint="eastAsia"/>
              </w:rPr>
              <w:t>日至</w:t>
            </w:r>
            <w:r>
              <w:rPr>
                <w:rFonts w:hint="eastAsia"/>
              </w:rPr>
              <w:t>2015</w:t>
            </w:r>
            <w:r>
              <w:rPr>
                <w:rFonts w:hint="eastAsia"/>
              </w:rPr>
              <w:t>年</w:t>
            </w:r>
            <w:r>
              <w:rPr>
                <w:rFonts w:hint="eastAsia"/>
              </w:rPr>
              <w:t>7</w:t>
            </w:r>
            <w:r>
              <w:rPr>
                <w:rFonts w:hint="eastAsia"/>
              </w:rPr>
              <w:t>月</w:t>
            </w:r>
            <w:r>
              <w:rPr>
                <w:rFonts w:hint="eastAsia"/>
              </w:rPr>
              <w:t>10</w:t>
            </w:r>
            <w:r>
              <w:rPr>
                <w:rFonts w:hint="eastAsia"/>
              </w:rPr>
              <w:t>日，任投资经理；</w:t>
            </w:r>
            <w:r>
              <w:rPr>
                <w:rFonts w:hint="eastAsia"/>
              </w:rPr>
              <w:t>2015</w:t>
            </w:r>
            <w:r>
              <w:rPr>
                <w:rFonts w:hint="eastAsia"/>
              </w:rPr>
              <w:t>年</w:t>
            </w:r>
            <w:r>
              <w:rPr>
                <w:rFonts w:hint="eastAsia"/>
              </w:rPr>
              <w:t>7</w:t>
            </w:r>
            <w:r>
              <w:rPr>
                <w:rFonts w:hint="eastAsia"/>
              </w:rPr>
              <w:t>月</w:t>
            </w:r>
            <w:r>
              <w:rPr>
                <w:rFonts w:hint="eastAsia"/>
              </w:rPr>
              <w:t>10</w:t>
            </w:r>
            <w:r>
              <w:rPr>
                <w:rFonts w:hint="eastAsia"/>
              </w:rPr>
              <w:t>日至今，任南方价值基金经理；</w:t>
            </w:r>
            <w:r>
              <w:rPr>
                <w:rFonts w:hint="eastAsia"/>
              </w:rPr>
              <w:t>2017</w:t>
            </w:r>
            <w:r>
              <w:rPr>
                <w:rFonts w:hint="eastAsia"/>
              </w:rPr>
              <w:t>年</w:t>
            </w:r>
            <w:r>
              <w:rPr>
                <w:rFonts w:hint="eastAsia"/>
              </w:rPr>
              <w:t>12</w:t>
            </w:r>
            <w:r>
              <w:rPr>
                <w:rFonts w:hint="eastAsia"/>
              </w:rPr>
              <w:t>月</w:t>
            </w:r>
            <w:r>
              <w:rPr>
                <w:rFonts w:hint="eastAsia"/>
              </w:rPr>
              <w:t>15</w:t>
            </w:r>
            <w:r>
              <w:rPr>
                <w:rFonts w:hint="eastAsia"/>
              </w:rPr>
              <w:t>日至今，任南方新兴混合基金经理；</w:t>
            </w:r>
            <w:r>
              <w:rPr>
                <w:rFonts w:hint="eastAsia"/>
              </w:rPr>
              <w:t>2018</w:t>
            </w:r>
            <w:r>
              <w:rPr>
                <w:rFonts w:hint="eastAsia"/>
              </w:rPr>
              <w:t>年</w:t>
            </w:r>
            <w:r>
              <w:rPr>
                <w:rFonts w:hint="eastAsia"/>
              </w:rPr>
              <w:t>6</w:t>
            </w:r>
            <w:r>
              <w:rPr>
                <w:rFonts w:hint="eastAsia"/>
              </w:rPr>
              <w:t>月</w:t>
            </w:r>
            <w:r>
              <w:rPr>
                <w:rFonts w:hint="eastAsia"/>
              </w:rPr>
              <w:t>8</w:t>
            </w:r>
            <w:r>
              <w:rPr>
                <w:rFonts w:hint="eastAsia"/>
              </w:rPr>
              <w:t>日至今，任南方国策动力基金经理；</w:t>
            </w:r>
            <w:r>
              <w:rPr>
                <w:rFonts w:hint="eastAsia"/>
              </w:rPr>
              <w:lastRenderedPageBreak/>
              <w:t>2018</w:t>
            </w:r>
            <w:r>
              <w:rPr>
                <w:rFonts w:hint="eastAsia"/>
              </w:rPr>
              <w:t>年</w:t>
            </w:r>
            <w:r>
              <w:rPr>
                <w:rFonts w:hint="eastAsia"/>
              </w:rPr>
              <w:t>10</w:t>
            </w:r>
            <w:r>
              <w:rPr>
                <w:rFonts w:hint="eastAsia"/>
              </w:rPr>
              <w:t>月</w:t>
            </w:r>
            <w:r>
              <w:rPr>
                <w:rFonts w:hint="eastAsia"/>
              </w:rPr>
              <w:t>12</w:t>
            </w:r>
            <w:r>
              <w:rPr>
                <w:rFonts w:hint="eastAsia"/>
              </w:rPr>
              <w:t>日至今，任南方人工智能混合基金经理；</w:t>
            </w:r>
            <w:r>
              <w:rPr>
                <w:rFonts w:hint="eastAsia"/>
              </w:rPr>
              <w:t>2020</w:t>
            </w:r>
            <w:r>
              <w:rPr>
                <w:rFonts w:hint="eastAsia"/>
              </w:rPr>
              <w:t>年</w:t>
            </w:r>
            <w:r>
              <w:rPr>
                <w:rFonts w:hint="eastAsia"/>
              </w:rPr>
              <w:t>7</w:t>
            </w:r>
            <w:r>
              <w:rPr>
                <w:rFonts w:hint="eastAsia"/>
              </w:rPr>
              <w:t>月</w:t>
            </w:r>
            <w:r>
              <w:rPr>
                <w:rFonts w:hint="eastAsia"/>
              </w:rPr>
              <w:t>16</w:t>
            </w:r>
            <w:r>
              <w:rPr>
                <w:rFonts w:hint="eastAsia"/>
              </w:rPr>
              <w:t>日至今，任南方核心成长混合基金经理；</w:t>
            </w:r>
            <w:r>
              <w:rPr>
                <w:rFonts w:hint="eastAsia"/>
              </w:rPr>
              <w:t>2020</w:t>
            </w:r>
            <w:r>
              <w:rPr>
                <w:rFonts w:hint="eastAsia"/>
              </w:rPr>
              <w:t>年</w:t>
            </w:r>
            <w:r>
              <w:rPr>
                <w:rFonts w:hint="eastAsia"/>
              </w:rPr>
              <w:t>7</w:t>
            </w:r>
            <w:r>
              <w:rPr>
                <w:rFonts w:hint="eastAsia"/>
              </w:rPr>
              <w:t>月</w:t>
            </w:r>
            <w:r>
              <w:rPr>
                <w:rFonts w:hint="eastAsia"/>
              </w:rPr>
              <w:t>20</w:t>
            </w:r>
            <w:r>
              <w:rPr>
                <w:rFonts w:hint="eastAsia"/>
              </w:rPr>
              <w:t>日至今，兼任投资经理；</w:t>
            </w:r>
            <w:r>
              <w:rPr>
                <w:rFonts w:hint="eastAsia"/>
              </w:rPr>
              <w:t>2020</w:t>
            </w:r>
            <w:r>
              <w:rPr>
                <w:rFonts w:hint="eastAsia"/>
              </w:rPr>
              <w:t>年</w:t>
            </w:r>
            <w:r>
              <w:rPr>
                <w:rFonts w:hint="eastAsia"/>
              </w:rPr>
              <w:t>7</w:t>
            </w:r>
            <w:r>
              <w:rPr>
                <w:rFonts w:hint="eastAsia"/>
              </w:rPr>
              <w:t>月</w:t>
            </w:r>
            <w:r>
              <w:rPr>
                <w:rFonts w:hint="eastAsia"/>
              </w:rPr>
              <w:t>21</w:t>
            </w:r>
            <w:r>
              <w:rPr>
                <w:rFonts w:hint="eastAsia"/>
              </w:rPr>
              <w:t>日至今，任南方创新精选一年混合基金经理；</w:t>
            </w:r>
            <w:r>
              <w:rPr>
                <w:rFonts w:hint="eastAsia"/>
              </w:rPr>
              <w:t>2020</w:t>
            </w:r>
            <w:r>
              <w:rPr>
                <w:rFonts w:hint="eastAsia"/>
              </w:rPr>
              <w:t>年</w:t>
            </w:r>
            <w:r>
              <w:rPr>
                <w:rFonts w:hint="eastAsia"/>
              </w:rPr>
              <w:t>9</w:t>
            </w:r>
            <w:r>
              <w:rPr>
                <w:rFonts w:hint="eastAsia"/>
              </w:rPr>
              <w:t>月</w:t>
            </w:r>
            <w:r>
              <w:rPr>
                <w:rFonts w:hint="eastAsia"/>
              </w:rPr>
              <w:t>18</w:t>
            </w:r>
            <w:r>
              <w:rPr>
                <w:rFonts w:hint="eastAsia"/>
              </w:rPr>
              <w:t>日至今，任南方创新成长混合基金经理。</w:t>
            </w:r>
          </w:p>
        </w:tc>
      </w:tr>
    </w:tbl>
    <w:p w:rsidR="00222908" w:rsidRDefault="00222908" w:rsidP="00222908">
      <w:pPr>
        <w:pStyle w:val="-8"/>
        <w:rPr>
          <w:rFonts w:hint="eastAsia"/>
        </w:rPr>
      </w:pPr>
      <w:r>
        <w:rPr>
          <w:rFonts w:hint="eastAsia"/>
        </w:rPr>
        <w:lastRenderedPageBreak/>
        <w:t>注：1、本基金首任基金经理的任职日期为本基金合同生效日，后任基金经理的任职日期以及历任基金经理的离任日期为公司相关会议作出决定的公告（生效）日期；</w:t>
      </w:r>
    </w:p>
    <w:p w:rsidR="00222908" w:rsidRDefault="00222908" w:rsidP="00222908">
      <w:pPr>
        <w:pStyle w:val="-"/>
        <w:ind w:firstLine="420"/>
        <w:rPr>
          <w:rFonts w:hint="eastAsia"/>
        </w:rPr>
      </w:pPr>
      <w:r>
        <w:rPr>
          <w:rFonts w:hint="eastAsia"/>
        </w:rPr>
        <w:t>2、证券从业年限计算标准遵从行业协会《证券业从业人员资格管理办法》中关于证券从业人员范围的相关规定。</w:t>
      </w:r>
    </w:p>
    <w:p w:rsidR="00222908" w:rsidRDefault="00222908" w:rsidP="00222908">
      <w:pPr>
        <w:pStyle w:val="-3"/>
        <w:spacing w:before="156" w:after="156"/>
        <w:rPr>
          <w:rFonts w:hint="eastAsia"/>
        </w:rPr>
      </w:pPr>
      <w:r>
        <w:rPr>
          <w:rFonts w:hint="eastAsia"/>
        </w:rPr>
        <w:t>期末兼任私募资产管理计划投资经理的基金经理同时管理的产品情况</w:t>
      </w:r>
    </w:p>
    <w:p w:rsidR="00222908" w:rsidRDefault="00222908" w:rsidP="00222908">
      <w:pPr>
        <w:pStyle w:val="-"/>
        <w:ind w:firstLine="420"/>
        <w:rPr>
          <w:rFonts w:hint="eastAsia"/>
        </w:rPr>
      </w:pPr>
      <w:r>
        <w:rPr>
          <w:rFonts w:hint="eastAsia"/>
        </w:rPr>
        <w:t>本期末本基金基金经理无兼任私募资产管理计划投资经理的情况。</w:t>
      </w:r>
    </w:p>
    <w:p w:rsidR="00222908" w:rsidRDefault="00222908" w:rsidP="00222908">
      <w:pPr>
        <w:pStyle w:val="-2"/>
        <w:spacing w:before="312"/>
        <w:rPr>
          <w:rFonts w:hint="eastAsia"/>
        </w:rPr>
      </w:pPr>
      <w:r>
        <w:rPr>
          <w:rFonts w:hint="eastAsia"/>
        </w:rPr>
        <w:t>管理人对报告期内本基金运作遵规守信情况的说明</w:t>
      </w:r>
    </w:p>
    <w:p w:rsidR="00222908" w:rsidRDefault="00222908" w:rsidP="00222908">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222908" w:rsidRDefault="00222908" w:rsidP="00222908">
      <w:pPr>
        <w:pStyle w:val="-2"/>
        <w:spacing w:before="312"/>
        <w:rPr>
          <w:rFonts w:hint="eastAsia"/>
        </w:rPr>
      </w:pPr>
      <w:r>
        <w:rPr>
          <w:rFonts w:hint="eastAsia"/>
        </w:rPr>
        <w:t>公平交易专项说明</w:t>
      </w:r>
    </w:p>
    <w:p w:rsidR="00222908" w:rsidRDefault="00222908" w:rsidP="00222908">
      <w:pPr>
        <w:pStyle w:val="-3"/>
        <w:spacing w:before="156" w:after="156"/>
        <w:rPr>
          <w:rFonts w:hint="eastAsia"/>
        </w:rPr>
      </w:pPr>
      <w:r>
        <w:rPr>
          <w:rFonts w:hint="eastAsia"/>
        </w:rPr>
        <w:t>公平交易制度的执行情况</w:t>
      </w:r>
    </w:p>
    <w:p w:rsidR="00222908" w:rsidRDefault="00222908" w:rsidP="00222908">
      <w:pPr>
        <w:pStyle w:val="-"/>
        <w:ind w:firstLine="420"/>
        <w:rPr>
          <w:rFonts w:hint="eastAsia"/>
        </w:rPr>
      </w:pPr>
      <w:r>
        <w:rPr>
          <w:rFonts w:hint="eastAsia"/>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222908" w:rsidRDefault="00222908" w:rsidP="00222908">
      <w:pPr>
        <w:pStyle w:val="-3"/>
        <w:spacing w:before="156" w:after="156"/>
        <w:rPr>
          <w:rFonts w:hint="eastAsia"/>
        </w:rPr>
      </w:pPr>
      <w:r>
        <w:rPr>
          <w:rFonts w:hint="eastAsia"/>
        </w:rPr>
        <w:t>异常交易行为的专项说明</w:t>
      </w:r>
    </w:p>
    <w:p w:rsidR="00222908" w:rsidRDefault="00222908" w:rsidP="00222908">
      <w:pPr>
        <w:pStyle w:val="-"/>
        <w:ind w:firstLine="420"/>
        <w:rPr>
          <w:rFonts w:hint="eastAsia"/>
        </w:rPr>
      </w:pPr>
      <w:r>
        <w:rPr>
          <w:rFonts w:hint="eastAsia"/>
        </w:rPr>
        <w:t>本基金于本报告期内不存在异常交易行为。本报告期内基金管理人管理的所有投资组合参与的交易所公开竞价，未出现同日反向交易成交较少的单边交易量超过该证券当日成交量的5%的情况。</w:t>
      </w:r>
    </w:p>
    <w:p w:rsidR="00222908" w:rsidRDefault="00222908" w:rsidP="00222908">
      <w:pPr>
        <w:pStyle w:val="-2"/>
        <w:spacing w:before="312"/>
        <w:rPr>
          <w:rFonts w:hint="eastAsia"/>
        </w:rPr>
      </w:pPr>
      <w:r>
        <w:rPr>
          <w:rFonts w:hint="eastAsia"/>
        </w:rPr>
        <w:t>报告期内基金投资策略和运作分析</w:t>
      </w:r>
    </w:p>
    <w:p w:rsidR="00222908" w:rsidRDefault="00222908" w:rsidP="00222908">
      <w:pPr>
        <w:pStyle w:val="-"/>
        <w:ind w:firstLine="420"/>
        <w:rPr>
          <w:rFonts w:hint="eastAsia"/>
        </w:rPr>
      </w:pPr>
      <w:r>
        <w:rPr>
          <w:rFonts w:hint="eastAsia"/>
        </w:rPr>
        <w:t>中央政治局会议确定下半年宏观政策和经济恢复主攻方向，流动性依旧宽松，但也不会进一步放松，更多是结构性的市场机会。前期涨幅较多的行业（医药、科技、必选消费）</w:t>
      </w:r>
      <w:r>
        <w:rPr>
          <w:rFonts w:hint="eastAsia"/>
        </w:rPr>
        <w:lastRenderedPageBreak/>
        <w:t>持续震荡，而军工、电子、新能源、建筑建材、金融地产等行业轮动和主题补涨特征明显。三季度的策略：淡化指数，强化结构，中性仓位，精细选股，挖掘和布局四季度景气上行板块的投资机会。目前，基金持仓没有明显行业配置，更强调精选个股，包括消费电子、新能源、医药、计算机为主。</w:t>
      </w:r>
    </w:p>
    <w:p w:rsidR="00222908" w:rsidRDefault="00222908" w:rsidP="00222908">
      <w:pPr>
        <w:pStyle w:val="-"/>
        <w:ind w:firstLine="420"/>
        <w:rPr>
          <w:rFonts w:hint="eastAsia"/>
        </w:rPr>
      </w:pPr>
      <w:r>
        <w:rPr>
          <w:rFonts w:hint="eastAsia"/>
        </w:rPr>
        <w:t>展望后市，周期类资产可能还会有相对收益，但仍然体现行业轮动和主题轮动，不会出现风格切换。我们认为在高低位资产轮动的背景下，更需要强调个股的基本面趋势变化，精选个股。后续操作上，看好处于中位股价且四季度会景气上升的板块，比如电子，传媒，军工，新能源。除此之外，我们对汽车和保险板块也保持跟踪研究。当然，我们也要对国债收益率处于高位保持一定的警惕性，可能对市场流动性边际有一定影响。</w:t>
      </w:r>
    </w:p>
    <w:p w:rsidR="00222908" w:rsidRDefault="00222908" w:rsidP="00222908">
      <w:pPr>
        <w:pStyle w:val="-2"/>
        <w:spacing w:before="312"/>
        <w:rPr>
          <w:rFonts w:hint="eastAsia"/>
        </w:rPr>
      </w:pPr>
      <w:r>
        <w:rPr>
          <w:rFonts w:hint="eastAsia"/>
        </w:rPr>
        <w:t>报告期内基金的业绩表现</w:t>
      </w:r>
    </w:p>
    <w:p w:rsidR="00222908" w:rsidRDefault="00222908" w:rsidP="00222908">
      <w:pPr>
        <w:pStyle w:val="-"/>
        <w:ind w:firstLine="420"/>
        <w:rPr>
          <w:rFonts w:hint="eastAsia"/>
        </w:rPr>
      </w:pPr>
      <w:r>
        <w:rPr>
          <w:rFonts w:hint="eastAsia"/>
        </w:rPr>
        <w:t>截至报告期末，本基金A份额净值为1.795元，报告期内，份额净值增长率为6.78%，同期业绩基准增长率为8.28%；本基金C份额净值为1.768元，报告期内，份额净值增长率为6.57%，同期业绩基准增长率为8.28%；本基金H份额净值为1.797元，报告期内，份额净值增长率为6.77%，同期业绩基准增长率为8.28%。</w:t>
      </w:r>
    </w:p>
    <w:p w:rsidR="00222908" w:rsidRDefault="00222908" w:rsidP="00222908">
      <w:pPr>
        <w:pStyle w:val="-2"/>
        <w:spacing w:before="312"/>
        <w:rPr>
          <w:rFonts w:hint="eastAsia"/>
        </w:rPr>
      </w:pPr>
      <w:r>
        <w:rPr>
          <w:rFonts w:hint="eastAsia"/>
        </w:rPr>
        <w:t>报告期内基金持有人数或基金资产净值预警说明</w:t>
      </w:r>
    </w:p>
    <w:p w:rsidR="00222908" w:rsidRDefault="00222908" w:rsidP="00222908">
      <w:pPr>
        <w:pStyle w:val="-"/>
        <w:ind w:firstLine="420"/>
        <w:rPr>
          <w:rFonts w:hint="eastAsia"/>
        </w:rPr>
      </w:pPr>
      <w:r>
        <w:rPr>
          <w:rFonts w:hint="eastAsia"/>
        </w:rPr>
        <w:t>报告期内，本基金未出现连续二十个交易日基金份额持有人数量不满二百人或者基金资产净值低于五千万元的情形。</w:t>
      </w:r>
    </w:p>
    <w:p w:rsidR="00222908" w:rsidRDefault="00222908" w:rsidP="00222908">
      <w:pPr>
        <w:pStyle w:val="-1"/>
        <w:ind w:left="281" w:hanging="281"/>
        <w:rPr>
          <w:rFonts w:hint="eastAsia"/>
        </w:rPr>
      </w:pPr>
      <w:r>
        <w:rPr>
          <w:rFonts w:hint="eastAsia"/>
        </w:rPr>
        <w:t>投资组合报告</w:t>
      </w:r>
    </w:p>
    <w:p w:rsidR="00222908" w:rsidRDefault="00222908" w:rsidP="00222908">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222908" w:rsidTr="00222908">
        <w:trPr>
          <w:cnfStyle w:val="100000000000" w:firstRow="1" w:lastRow="0" w:firstColumn="0" w:lastColumn="0" w:oddVBand="0" w:evenVBand="0" w:oddHBand="0" w:evenHBand="0" w:firstRowFirstColumn="0" w:firstRowLastColumn="0" w:lastRowFirstColumn="0" w:lastRowLastColumn="0"/>
        </w:trPr>
        <w:tc>
          <w:tcPr>
            <w:tcW w:w="646" w:type="dxa"/>
          </w:tcPr>
          <w:p w:rsidR="00222908" w:rsidRDefault="00222908" w:rsidP="00222908">
            <w:pPr>
              <w:jc w:val="center"/>
              <w:rPr>
                <w:rFonts w:hint="eastAsia"/>
              </w:rPr>
            </w:pPr>
            <w:r>
              <w:rPr>
                <w:rFonts w:hint="eastAsia"/>
              </w:rPr>
              <w:t>序号</w:t>
            </w:r>
          </w:p>
        </w:tc>
        <w:tc>
          <w:tcPr>
            <w:tcW w:w="2971" w:type="dxa"/>
          </w:tcPr>
          <w:p w:rsidR="00222908" w:rsidRDefault="00222908" w:rsidP="00222908">
            <w:pPr>
              <w:jc w:val="center"/>
              <w:rPr>
                <w:rFonts w:hint="eastAsia"/>
              </w:rPr>
            </w:pPr>
            <w:r>
              <w:rPr>
                <w:rFonts w:hint="eastAsia"/>
              </w:rPr>
              <w:t>项目</w:t>
            </w:r>
          </w:p>
        </w:tc>
        <w:tc>
          <w:tcPr>
            <w:tcW w:w="2381" w:type="dxa"/>
          </w:tcPr>
          <w:p w:rsidR="00222908" w:rsidRDefault="00222908" w:rsidP="00222908">
            <w:pPr>
              <w:jc w:val="center"/>
              <w:rPr>
                <w:rFonts w:hint="eastAsia"/>
              </w:rPr>
            </w:pPr>
            <w:r>
              <w:rPr>
                <w:rFonts w:hint="eastAsia"/>
              </w:rPr>
              <w:t>金额（元）</w:t>
            </w:r>
          </w:p>
        </w:tc>
        <w:tc>
          <w:tcPr>
            <w:tcW w:w="2506" w:type="dxa"/>
          </w:tcPr>
          <w:p w:rsidR="00222908" w:rsidRDefault="00222908" w:rsidP="00222908">
            <w:pPr>
              <w:jc w:val="center"/>
              <w:rPr>
                <w:rFonts w:hint="eastAsia"/>
              </w:rPr>
            </w:pPr>
            <w:r>
              <w:rPr>
                <w:rFonts w:hint="eastAsia"/>
              </w:rPr>
              <w:t>占基金总资产的比例（</w:t>
            </w:r>
            <w:r>
              <w:rPr>
                <w:rFonts w:hint="eastAsia"/>
              </w:rPr>
              <w:t>%</w:t>
            </w:r>
            <w:r>
              <w:rPr>
                <w:rFonts w:hint="eastAsia"/>
              </w:rPr>
              <w:t>）</w:t>
            </w:r>
          </w:p>
        </w:tc>
      </w:tr>
      <w:tr w:rsidR="00222908" w:rsidTr="00222908">
        <w:tc>
          <w:tcPr>
            <w:tcW w:w="646" w:type="dxa"/>
          </w:tcPr>
          <w:p w:rsidR="00222908" w:rsidRDefault="00222908" w:rsidP="00222908">
            <w:pPr>
              <w:jc w:val="center"/>
              <w:rPr>
                <w:rFonts w:hint="eastAsia"/>
              </w:rPr>
            </w:pPr>
            <w:r>
              <w:t>1</w:t>
            </w:r>
          </w:p>
        </w:tc>
        <w:tc>
          <w:tcPr>
            <w:tcW w:w="2971" w:type="dxa"/>
          </w:tcPr>
          <w:p w:rsidR="00222908" w:rsidRDefault="00222908" w:rsidP="00222908">
            <w:pPr>
              <w:jc w:val="left"/>
              <w:rPr>
                <w:rFonts w:hint="eastAsia"/>
              </w:rPr>
            </w:pPr>
            <w:r>
              <w:rPr>
                <w:rFonts w:hint="eastAsia"/>
              </w:rPr>
              <w:t>权益投资</w:t>
            </w:r>
          </w:p>
        </w:tc>
        <w:tc>
          <w:tcPr>
            <w:tcW w:w="2381" w:type="dxa"/>
          </w:tcPr>
          <w:p w:rsidR="00222908" w:rsidRDefault="00222908" w:rsidP="00222908">
            <w:pPr>
              <w:jc w:val="right"/>
              <w:rPr>
                <w:rFonts w:hint="eastAsia"/>
              </w:rPr>
            </w:pPr>
            <w:r>
              <w:t>1,808,631,155.94</w:t>
            </w:r>
          </w:p>
        </w:tc>
        <w:tc>
          <w:tcPr>
            <w:tcW w:w="2506" w:type="dxa"/>
          </w:tcPr>
          <w:p w:rsidR="00222908" w:rsidRDefault="00222908" w:rsidP="00222908">
            <w:pPr>
              <w:jc w:val="right"/>
              <w:rPr>
                <w:rFonts w:hint="eastAsia"/>
              </w:rPr>
            </w:pPr>
            <w:r>
              <w:t>78.71</w:t>
            </w:r>
          </w:p>
        </w:tc>
      </w:tr>
      <w:tr w:rsidR="00222908" w:rsidTr="00222908">
        <w:tc>
          <w:tcPr>
            <w:tcW w:w="646" w:type="dxa"/>
          </w:tcPr>
          <w:p w:rsidR="00222908" w:rsidRDefault="00222908" w:rsidP="00222908">
            <w:pPr>
              <w:jc w:val="center"/>
              <w:rPr>
                <w:rFonts w:hint="eastAsia"/>
              </w:rPr>
            </w:pPr>
          </w:p>
        </w:tc>
        <w:tc>
          <w:tcPr>
            <w:tcW w:w="2971" w:type="dxa"/>
          </w:tcPr>
          <w:p w:rsidR="00222908" w:rsidRDefault="00222908" w:rsidP="00222908">
            <w:pPr>
              <w:jc w:val="left"/>
              <w:rPr>
                <w:rFonts w:hint="eastAsia"/>
              </w:rPr>
            </w:pPr>
            <w:r>
              <w:rPr>
                <w:rFonts w:hint="eastAsia"/>
              </w:rPr>
              <w:t>其中：股票</w:t>
            </w:r>
          </w:p>
        </w:tc>
        <w:tc>
          <w:tcPr>
            <w:tcW w:w="2381" w:type="dxa"/>
          </w:tcPr>
          <w:p w:rsidR="00222908" w:rsidRDefault="00222908" w:rsidP="00222908">
            <w:pPr>
              <w:jc w:val="right"/>
              <w:rPr>
                <w:rFonts w:hint="eastAsia"/>
              </w:rPr>
            </w:pPr>
            <w:r>
              <w:t>1,808,631,155.94</w:t>
            </w:r>
          </w:p>
        </w:tc>
        <w:tc>
          <w:tcPr>
            <w:tcW w:w="2506" w:type="dxa"/>
          </w:tcPr>
          <w:p w:rsidR="00222908" w:rsidRDefault="00222908" w:rsidP="00222908">
            <w:pPr>
              <w:jc w:val="right"/>
              <w:rPr>
                <w:rFonts w:hint="eastAsia"/>
              </w:rPr>
            </w:pPr>
            <w:r>
              <w:t>78.71</w:t>
            </w:r>
          </w:p>
        </w:tc>
      </w:tr>
      <w:tr w:rsidR="00222908" w:rsidTr="00222908">
        <w:tc>
          <w:tcPr>
            <w:tcW w:w="646" w:type="dxa"/>
          </w:tcPr>
          <w:p w:rsidR="00222908" w:rsidRDefault="00222908" w:rsidP="00222908">
            <w:pPr>
              <w:jc w:val="center"/>
              <w:rPr>
                <w:rFonts w:hint="eastAsia"/>
              </w:rPr>
            </w:pPr>
            <w:r>
              <w:t>2</w:t>
            </w:r>
          </w:p>
        </w:tc>
        <w:tc>
          <w:tcPr>
            <w:tcW w:w="2971" w:type="dxa"/>
          </w:tcPr>
          <w:p w:rsidR="00222908" w:rsidRDefault="00222908" w:rsidP="00222908">
            <w:pPr>
              <w:jc w:val="left"/>
              <w:rPr>
                <w:rFonts w:hint="eastAsia"/>
              </w:rPr>
            </w:pPr>
            <w:r>
              <w:rPr>
                <w:rFonts w:hint="eastAsia"/>
              </w:rPr>
              <w:t>基金投资</w:t>
            </w:r>
          </w:p>
        </w:tc>
        <w:tc>
          <w:tcPr>
            <w:tcW w:w="2381" w:type="dxa"/>
          </w:tcPr>
          <w:p w:rsidR="00222908" w:rsidRDefault="00222908" w:rsidP="00222908">
            <w:pPr>
              <w:jc w:val="right"/>
              <w:rPr>
                <w:rFonts w:hint="eastAsia"/>
              </w:rPr>
            </w:pPr>
            <w:r>
              <w:t>-</w:t>
            </w:r>
          </w:p>
        </w:tc>
        <w:tc>
          <w:tcPr>
            <w:tcW w:w="2506"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center"/>
              <w:rPr>
                <w:rFonts w:hint="eastAsia"/>
              </w:rPr>
            </w:pPr>
            <w:r>
              <w:t>3</w:t>
            </w:r>
          </w:p>
        </w:tc>
        <w:tc>
          <w:tcPr>
            <w:tcW w:w="2971" w:type="dxa"/>
          </w:tcPr>
          <w:p w:rsidR="00222908" w:rsidRDefault="00222908" w:rsidP="00222908">
            <w:pPr>
              <w:jc w:val="left"/>
              <w:rPr>
                <w:rFonts w:hint="eastAsia"/>
              </w:rPr>
            </w:pPr>
            <w:r>
              <w:rPr>
                <w:rFonts w:hint="eastAsia"/>
              </w:rPr>
              <w:t>固定收益投资</w:t>
            </w:r>
          </w:p>
        </w:tc>
        <w:tc>
          <w:tcPr>
            <w:tcW w:w="2381" w:type="dxa"/>
          </w:tcPr>
          <w:p w:rsidR="00222908" w:rsidRDefault="00222908" w:rsidP="00222908">
            <w:pPr>
              <w:jc w:val="right"/>
              <w:rPr>
                <w:rFonts w:hint="eastAsia"/>
              </w:rPr>
            </w:pPr>
            <w:r>
              <w:t>4,205,186.70</w:t>
            </w:r>
          </w:p>
        </w:tc>
        <w:tc>
          <w:tcPr>
            <w:tcW w:w="2506" w:type="dxa"/>
          </w:tcPr>
          <w:p w:rsidR="00222908" w:rsidRDefault="00222908" w:rsidP="00222908">
            <w:pPr>
              <w:jc w:val="right"/>
              <w:rPr>
                <w:rFonts w:hint="eastAsia"/>
              </w:rPr>
            </w:pPr>
            <w:r>
              <w:t>0.18</w:t>
            </w:r>
          </w:p>
        </w:tc>
      </w:tr>
      <w:tr w:rsidR="00222908" w:rsidTr="00222908">
        <w:tc>
          <w:tcPr>
            <w:tcW w:w="646" w:type="dxa"/>
          </w:tcPr>
          <w:p w:rsidR="00222908" w:rsidRDefault="00222908" w:rsidP="00222908">
            <w:pPr>
              <w:jc w:val="center"/>
              <w:rPr>
                <w:rFonts w:hint="eastAsia"/>
              </w:rPr>
            </w:pPr>
          </w:p>
        </w:tc>
        <w:tc>
          <w:tcPr>
            <w:tcW w:w="2971" w:type="dxa"/>
          </w:tcPr>
          <w:p w:rsidR="00222908" w:rsidRDefault="00222908" w:rsidP="00222908">
            <w:pPr>
              <w:jc w:val="left"/>
              <w:rPr>
                <w:rFonts w:hint="eastAsia"/>
              </w:rPr>
            </w:pPr>
            <w:r>
              <w:rPr>
                <w:rFonts w:hint="eastAsia"/>
              </w:rPr>
              <w:t>其中：债券</w:t>
            </w:r>
          </w:p>
        </w:tc>
        <w:tc>
          <w:tcPr>
            <w:tcW w:w="2381" w:type="dxa"/>
          </w:tcPr>
          <w:p w:rsidR="00222908" w:rsidRDefault="00222908" w:rsidP="00222908">
            <w:pPr>
              <w:jc w:val="right"/>
              <w:rPr>
                <w:rFonts w:hint="eastAsia"/>
              </w:rPr>
            </w:pPr>
            <w:r>
              <w:t>4,205,186.70</w:t>
            </w:r>
          </w:p>
        </w:tc>
        <w:tc>
          <w:tcPr>
            <w:tcW w:w="2506" w:type="dxa"/>
          </w:tcPr>
          <w:p w:rsidR="00222908" w:rsidRDefault="00222908" w:rsidP="00222908">
            <w:pPr>
              <w:jc w:val="right"/>
              <w:rPr>
                <w:rFonts w:hint="eastAsia"/>
              </w:rPr>
            </w:pPr>
            <w:r>
              <w:t>0.18</w:t>
            </w:r>
          </w:p>
        </w:tc>
      </w:tr>
      <w:tr w:rsidR="00222908" w:rsidTr="00222908">
        <w:tc>
          <w:tcPr>
            <w:tcW w:w="646" w:type="dxa"/>
          </w:tcPr>
          <w:p w:rsidR="00222908" w:rsidRDefault="00222908" w:rsidP="00222908">
            <w:pPr>
              <w:jc w:val="center"/>
              <w:rPr>
                <w:rFonts w:hint="eastAsia"/>
              </w:rPr>
            </w:pPr>
          </w:p>
        </w:tc>
        <w:tc>
          <w:tcPr>
            <w:tcW w:w="2971" w:type="dxa"/>
          </w:tcPr>
          <w:p w:rsidR="00222908" w:rsidRDefault="00222908" w:rsidP="00222908">
            <w:pPr>
              <w:jc w:val="left"/>
              <w:rPr>
                <w:rFonts w:hint="eastAsia"/>
              </w:rPr>
            </w:pPr>
            <w:r>
              <w:rPr>
                <w:rFonts w:hint="eastAsia"/>
              </w:rPr>
              <w:t xml:space="preserve">      </w:t>
            </w:r>
            <w:r>
              <w:rPr>
                <w:rFonts w:hint="eastAsia"/>
              </w:rPr>
              <w:t>资产支持证券</w:t>
            </w:r>
          </w:p>
        </w:tc>
        <w:tc>
          <w:tcPr>
            <w:tcW w:w="2381" w:type="dxa"/>
          </w:tcPr>
          <w:p w:rsidR="00222908" w:rsidRDefault="00222908" w:rsidP="00222908">
            <w:pPr>
              <w:jc w:val="right"/>
              <w:rPr>
                <w:rFonts w:hint="eastAsia"/>
              </w:rPr>
            </w:pPr>
            <w:r>
              <w:t>-</w:t>
            </w:r>
          </w:p>
        </w:tc>
        <w:tc>
          <w:tcPr>
            <w:tcW w:w="2506"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center"/>
              <w:rPr>
                <w:rFonts w:hint="eastAsia"/>
              </w:rPr>
            </w:pPr>
            <w:r>
              <w:t>4</w:t>
            </w:r>
          </w:p>
        </w:tc>
        <w:tc>
          <w:tcPr>
            <w:tcW w:w="2971" w:type="dxa"/>
          </w:tcPr>
          <w:p w:rsidR="00222908" w:rsidRDefault="00222908" w:rsidP="00222908">
            <w:pPr>
              <w:jc w:val="left"/>
              <w:rPr>
                <w:rFonts w:hint="eastAsia"/>
              </w:rPr>
            </w:pPr>
            <w:r>
              <w:rPr>
                <w:rFonts w:hint="eastAsia"/>
              </w:rPr>
              <w:t>贵金属投资</w:t>
            </w:r>
          </w:p>
        </w:tc>
        <w:tc>
          <w:tcPr>
            <w:tcW w:w="2381" w:type="dxa"/>
          </w:tcPr>
          <w:p w:rsidR="00222908" w:rsidRDefault="00222908" w:rsidP="00222908">
            <w:pPr>
              <w:jc w:val="right"/>
              <w:rPr>
                <w:rFonts w:hint="eastAsia"/>
              </w:rPr>
            </w:pPr>
            <w:r>
              <w:t>-</w:t>
            </w:r>
          </w:p>
        </w:tc>
        <w:tc>
          <w:tcPr>
            <w:tcW w:w="2506"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center"/>
              <w:rPr>
                <w:rFonts w:hint="eastAsia"/>
              </w:rPr>
            </w:pPr>
            <w:r>
              <w:t>5</w:t>
            </w:r>
          </w:p>
        </w:tc>
        <w:tc>
          <w:tcPr>
            <w:tcW w:w="2971" w:type="dxa"/>
          </w:tcPr>
          <w:p w:rsidR="00222908" w:rsidRDefault="00222908" w:rsidP="00222908">
            <w:pPr>
              <w:jc w:val="left"/>
              <w:rPr>
                <w:rFonts w:hint="eastAsia"/>
              </w:rPr>
            </w:pPr>
            <w:r>
              <w:rPr>
                <w:rFonts w:hint="eastAsia"/>
              </w:rPr>
              <w:t>金融衍生品投资</w:t>
            </w:r>
          </w:p>
        </w:tc>
        <w:tc>
          <w:tcPr>
            <w:tcW w:w="2381" w:type="dxa"/>
          </w:tcPr>
          <w:p w:rsidR="00222908" w:rsidRDefault="00222908" w:rsidP="00222908">
            <w:pPr>
              <w:jc w:val="right"/>
              <w:rPr>
                <w:rFonts w:hint="eastAsia"/>
              </w:rPr>
            </w:pPr>
            <w:r>
              <w:t>-</w:t>
            </w:r>
          </w:p>
        </w:tc>
        <w:tc>
          <w:tcPr>
            <w:tcW w:w="2506"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center"/>
              <w:rPr>
                <w:rFonts w:hint="eastAsia"/>
              </w:rPr>
            </w:pPr>
            <w:r>
              <w:t>6</w:t>
            </w:r>
          </w:p>
        </w:tc>
        <w:tc>
          <w:tcPr>
            <w:tcW w:w="2971" w:type="dxa"/>
          </w:tcPr>
          <w:p w:rsidR="00222908" w:rsidRDefault="00222908" w:rsidP="00222908">
            <w:pPr>
              <w:jc w:val="left"/>
              <w:rPr>
                <w:rFonts w:hint="eastAsia"/>
              </w:rPr>
            </w:pPr>
            <w:r>
              <w:rPr>
                <w:rFonts w:hint="eastAsia"/>
              </w:rPr>
              <w:t>买入返售金融资产</w:t>
            </w:r>
          </w:p>
        </w:tc>
        <w:tc>
          <w:tcPr>
            <w:tcW w:w="2381" w:type="dxa"/>
          </w:tcPr>
          <w:p w:rsidR="00222908" w:rsidRDefault="00222908" w:rsidP="00222908">
            <w:pPr>
              <w:jc w:val="right"/>
              <w:rPr>
                <w:rFonts w:hint="eastAsia"/>
              </w:rPr>
            </w:pPr>
            <w:r>
              <w:t>200,000,000.00</w:t>
            </w:r>
          </w:p>
        </w:tc>
        <w:tc>
          <w:tcPr>
            <w:tcW w:w="2506" w:type="dxa"/>
          </w:tcPr>
          <w:p w:rsidR="00222908" w:rsidRDefault="00222908" w:rsidP="00222908">
            <w:pPr>
              <w:jc w:val="right"/>
              <w:rPr>
                <w:rFonts w:hint="eastAsia"/>
              </w:rPr>
            </w:pPr>
            <w:r>
              <w:t>8.70</w:t>
            </w:r>
          </w:p>
        </w:tc>
      </w:tr>
      <w:tr w:rsidR="00222908" w:rsidTr="00222908">
        <w:tc>
          <w:tcPr>
            <w:tcW w:w="646" w:type="dxa"/>
          </w:tcPr>
          <w:p w:rsidR="00222908" w:rsidRDefault="00222908" w:rsidP="00222908">
            <w:pPr>
              <w:jc w:val="center"/>
              <w:rPr>
                <w:rFonts w:hint="eastAsia"/>
              </w:rPr>
            </w:pPr>
          </w:p>
        </w:tc>
        <w:tc>
          <w:tcPr>
            <w:tcW w:w="2971" w:type="dxa"/>
          </w:tcPr>
          <w:p w:rsidR="00222908" w:rsidRDefault="00222908" w:rsidP="00222908">
            <w:pPr>
              <w:jc w:val="left"/>
              <w:rPr>
                <w:rFonts w:hint="eastAsia"/>
              </w:rPr>
            </w:pPr>
            <w:r>
              <w:rPr>
                <w:rFonts w:hint="eastAsia"/>
              </w:rPr>
              <w:t>其中：买断式回购的买入返售金融资产</w:t>
            </w:r>
          </w:p>
        </w:tc>
        <w:tc>
          <w:tcPr>
            <w:tcW w:w="2381" w:type="dxa"/>
          </w:tcPr>
          <w:p w:rsidR="00222908" w:rsidRDefault="00222908" w:rsidP="00222908">
            <w:pPr>
              <w:jc w:val="right"/>
              <w:rPr>
                <w:rFonts w:hint="eastAsia"/>
              </w:rPr>
            </w:pPr>
            <w:r>
              <w:t>-</w:t>
            </w:r>
          </w:p>
        </w:tc>
        <w:tc>
          <w:tcPr>
            <w:tcW w:w="2506"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center"/>
              <w:rPr>
                <w:rFonts w:hint="eastAsia"/>
              </w:rPr>
            </w:pPr>
            <w:r>
              <w:t>7</w:t>
            </w:r>
          </w:p>
        </w:tc>
        <w:tc>
          <w:tcPr>
            <w:tcW w:w="2971" w:type="dxa"/>
          </w:tcPr>
          <w:p w:rsidR="00222908" w:rsidRDefault="00222908" w:rsidP="00222908">
            <w:pPr>
              <w:jc w:val="left"/>
              <w:rPr>
                <w:rFonts w:hint="eastAsia"/>
              </w:rPr>
            </w:pPr>
            <w:r>
              <w:rPr>
                <w:rFonts w:hint="eastAsia"/>
              </w:rPr>
              <w:t>银行存款和结算备付金合计</w:t>
            </w:r>
          </w:p>
        </w:tc>
        <w:tc>
          <w:tcPr>
            <w:tcW w:w="2381" w:type="dxa"/>
          </w:tcPr>
          <w:p w:rsidR="00222908" w:rsidRDefault="00222908" w:rsidP="00222908">
            <w:pPr>
              <w:jc w:val="right"/>
              <w:rPr>
                <w:rFonts w:hint="eastAsia"/>
              </w:rPr>
            </w:pPr>
            <w:r>
              <w:t>279,133,771.19</w:t>
            </w:r>
          </w:p>
        </w:tc>
        <w:tc>
          <w:tcPr>
            <w:tcW w:w="2506" w:type="dxa"/>
          </w:tcPr>
          <w:p w:rsidR="00222908" w:rsidRDefault="00222908" w:rsidP="00222908">
            <w:pPr>
              <w:jc w:val="right"/>
              <w:rPr>
                <w:rFonts w:hint="eastAsia"/>
              </w:rPr>
            </w:pPr>
            <w:r>
              <w:t>12.15</w:t>
            </w:r>
          </w:p>
        </w:tc>
      </w:tr>
      <w:tr w:rsidR="00222908" w:rsidTr="00222908">
        <w:tc>
          <w:tcPr>
            <w:tcW w:w="646" w:type="dxa"/>
          </w:tcPr>
          <w:p w:rsidR="00222908" w:rsidRDefault="00222908" w:rsidP="00222908">
            <w:pPr>
              <w:jc w:val="center"/>
              <w:rPr>
                <w:rFonts w:hint="eastAsia"/>
              </w:rPr>
            </w:pPr>
            <w:r>
              <w:lastRenderedPageBreak/>
              <w:t>8</w:t>
            </w:r>
          </w:p>
        </w:tc>
        <w:tc>
          <w:tcPr>
            <w:tcW w:w="2971" w:type="dxa"/>
          </w:tcPr>
          <w:p w:rsidR="00222908" w:rsidRDefault="00222908" w:rsidP="00222908">
            <w:pPr>
              <w:jc w:val="left"/>
              <w:rPr>
                <w:rFonts w:hint="eastAsia"/>
              </w:rPr>
            </w:pPr>
            <w:r>
              <w:rPr>
                <w:rFonts w:hint="eastAsia"/>
              </w:rPr>
              <w:t>其他资产</w:t>
            </w:r>
          </w:p>
        </w:tc>
        <w:tc>
          <w:tcPr>
            <w:tcW w:w="2381" w:type="dxa"/>
          </w:tcPr>
          <w:p w:rsidR="00222908" w:rsidRDefault="00222908" w:rsidP="00222908">
            <w:pPr>
              <w:jc w:val="right"/>
              <w:rPr>
                <w:rFonts w:hint="eastAsia"/>
              </w:rPr>
            </w:pPr>
            <w:r>
              <w:t>5,795,318.97</w:t>
            </w:r>
          </w:p>
        </w:tc>
        <w:tc>
          <w:tcPr>
            <w:tcW w:w="2506" w:type="dxa"/>
          </w:tcPr>
          <w:p w:rsidR="00222908" w:rsidRDefault="00222908" w:rsidP="00222908">
            <w:pPr>
              <w:jc w:val="right"/>
              <w:rPr>
                <w:rFonts w:hint="eastAsia"/>
              </w:rPr>
            </w:pPr>
            <w:r>
              <w:t>0.25</w:t>
            </w:r>
          </w:p>
        </w:tc>
      </w:tr>
      <w:tr w:rsidR="00222908" w:rsidTr="00222908">
        <w:tc>
          <w:tcPr>
            <w:tcW w:w="646" w:type="dxa"/>
          </w:tcPr>
          <w:p w:rsidR="00222908" w:rsidRDefault="00222908" w:rsidP="00222908">
            <w:pPr>
              <w:jc w:val="center"/>
              <w:rPr>
                <w:rFonts w:hint="eastAsia"/>
              </w:rPr>
            </w:pPr>
            <w:r>
              <w:t>9</w:t>
            </w:r>
          </w:p>
        </w:tc>
        <w:tc>
          <w:tcPr>
            <w:tcW w:w="2971" w:type="dxa"/>
          </w:tcPr>
          <w:p w:rsidR="00222908" w:rsidRDefault="00222908" w:rsidP="00222908">
            <w:pPr>
              <w:jc w:val="left"/>
              <w:rPr>
                <w:rFonts w:hint="eastAsia"/>
              </w:rPr>
            </w:pPr>
            <w:r>
              <w:rPr>
                <w:rFonts w:hint="eastAsia"/>
              </w:rPr>
              <w:t>合计</w:t>
            </w:r>
          </w:p>
        </w:tc>
        <w:tc>
          <w:tcPr>
            <w:tcW w:w="2381" w:type="dxa"/>
          </w:tcPr>
          <w:p w:rsidR="00222908" w:rsidRDefault="00222908" w:rsidP="00222908">
            <w:pPr>
              <w:jc w:val="right"/>
              <w:rPr>
                <w:rFonts w:hint="eastAsia"/>
              </w:rPr>
            </w:pPr>
            <w:r>
              <w:t>2,297,765,432.80</w:t>
            </w:r>
          </w:p>
        </w:tc>
        <w:tc>
          <w:tcPr>
            <w:tcW w:w="2506" w:type="dxa"/>
          </w:tcPr>
          <w:p w:rsidR="00222908" w:rsidRDefault="00222908" w:rsidP="00222908">
            <w:pPr>
              <w:jc w:val="right"/>
              <w:rPr>
                <w:rFonts w:hint="eastAsia"/>
              </w:rPr>
            </w:pPr>
            <w:r>
              <w:t>100.00</w:t>
            </w:r>
          </w:p>
        </w:tc>
      </w:tr>
    </w:tbl>
    <w:p w:rsidR="00222908" w:rsidRDefault="00222908" w:rsidP="00222908">
      <w:pPr>
        <w:pStyle w:val="-2"/>
        <w:spacing w:before="312"/>
        <w:rPr>
          <w:rFonts w:hint="eastAsia"/>
        </w:rPr>
      </w:pPr>
      <w:r>
        <w:rPr>
          <w:rFonts w:hint="eastAsia"/>
        </w:rPr>
        <w:t>报告期末按行业分类的股票投资组合</w:t>
      </w:r>
    </w:p>
    <w:p w:rsidR="00222908" w:rsidRDefault="00222908" w:rsidP="00222908">
      <w:pPr>
        <w:pStyle w:val="-3"/>
        <w:spacing w:before="156" w:after="156"/>
        <w:rPr>
          <w:rFonts w:hint="eastAsia"/>
        </w:rPr>
      </w:pPr>
      <w:r>
        <w:rPr>
          <w:rFonts w:hint="eastAsia"/>
        </w:rPr>
        <w:t>报告期末按行业分类的境内股票投资组合</w:t>
      </w:r>
    </w:p>
    <w:p w:rsidR="00222908" w:rsidRDefault="00222908" w:rsidP="00222908">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3595"/>
        <w:gridCol w:w="1769"/>
        <w:gridCol w:w="2495"/>
      </w:tblGrid>
      <w:tr w:rsidR="00222908" w:rsidTr="00222908">
        <w:trPr>
          <w:cnfStyle w:val="100000000000" w:firstRow="1" w:lastRow="0" w:firstColumn="0" w:lastColumn="0" w:oddVBand="0" w:evenVBand="0" w:oddHBand="0" w:evenHBand="0" w:firstRowFirstColumn="0" w:firstRowLastColumn="0" w:lastRowFirstColumn="0" w:lastRowLastColumn="0"/>
        </w:trPr>
        <w:tc>
          <w:tcPr>
            <w:tcW w:w="646" w:type="dxa"/>
          </w:tcPr>
          <w:p w:rsidR="00222908" w:rsidRDefault="00222908" w:rsidP="00222908">
            <w:pPr>
              <w:jc w:val="center"/>
              <w:rPr>
                <w:rFonts w:hint="eastAsia"/>
              </w:rPr>
            </w:pPr>
            <w:r>
              <w:rPr>
                <w:rFonts w:hint="eastAsia"/>
              </w:rPr>
              <w:t>代码</w:t>
            </w:r>
          </w:p>
        </w:tc>
        <w:tc>
          <w:tcPr>
            <w:tcW w:w="3595" w:type="dxa"/>
          </w:tcPr>
          <w:p w:rsidR="00222908" w:rsidRDefault="00222908" w:rsidP="00222908">
            <w:pPr>
              <w:jc w:val="center"/>
              <w:rPr>
                <w:rFonts w:hint="eastAsia"/>
              </w:rPr>
            </w:pPr>
            <w:r>
              <w:rPr>
                <w:rFonts w:hint="eastAsia"/>
              </w:rPr>
              <w:t>行业类别</w:t>
            </w:r>
          </w:p>
        </w:tc>
        <w:tc>
          <w:tcPr>
            <w:tcW w:w="1769" w:type="dxa"/>
          </w:tcPr>
          <w:p w:rsidR="00222908" w:rsidRDefault="00222908" w:rsidP="00222908">
            <w:pPr>
              <w:jc w:val="center"/>
              <w:rPr>
                <w:rFonts w:hint="eastAsia"/>
              </w:rPr>
            </w:pPr>
            <w:r>
              <w:rPr>
                <w:rFonts w:hint="eastAsia"/>
              </w:rPr>
              <w:t>公允价值（元）</w:t>
            </w:r>
          </w:p>
        </w:tc>
        <w:tc>
          <w:tcPr>
            <w:tcW w:w="2495" w:type="dxa"/>
          </w:tcPr>
          <w:p w:rsidR="00222908" w:rsidRDefault="00222908" w:rsidP="00222908">
            <w:pPr>
              <w:jc w:val="center"/>
              <w:rPr>
                <w:rFonts w:hint="eastAsia"/>
              </w:rPr>
            </w:pPr>
            <w:r>
              <w:rPr>
                <w:rFonts w:hint="eastAsia"/>
              </w:rPr>
              <w:t>占基金资产净值比例（％）</w:t>
            </w:r>
          </w:p>
        </w:tc>
      </w:tr>
      <w:tr w:rsidR="00222908" w:rsidTr="00222908">
        <w:tc>
          <w:tcPr>
            <w:tcW w:w="646" w:type="dxa"/>
          </w:tcPr>
          <w:p w:rsidR="00222908" w:rsidRDefault="00222908" w:rsidP="00222908">
            <w:pPr>
              <w:jc w:val="left"/>
              <w:rPr>
                <w:rFonts w:hint="eastAsia"/>
              </w:rPr>
            </w:pPr>
            <w:r>
              <w:t>A</w:t>
            </w:r>
          </w:p>
        </w:tc>
        <w:tc>
          <w:tcPr>
            <w:tcW w:w="3595" w:type="dxa"/>
          </w:tcPr>
          <w:p w:rsidR="00222908" w:rsidRDefault="00222908" w:rsidP="00222908">
            <w:pPr>
              <w:jc w:val="left"/>
              <w:rPr>
                <w:rFonts w:hint="eastAsia"/>
              </w:rPr>
            </w:pPr>
            <w:r>
              <w:rPr>
                <w:rFonts w:hint="eastAsia"/>
              </w:rPr>
              <w:t>农、林、牧、渔业</w:t>
            </w:r>
          </w:p>
        </w:tc>
        <w:tc>
          <w:tcPr>
            <w:tcW w:w="1769" w:type="dxa"/>
          </w:tcPr>
          <w:p w:rsidR="00222908" w:rsidRDefault="00222908" w:rsidP="00222908">
            <w:pPr>
              <w:jc w:val="right"/>
              <w:rPr>
                <w:rFonts w:hint="eastAsia"/>
              </w:rPr>
            </w:pPr>
            <w:r>
              <w:t>-</w:t>
            </w:r>
          </w:p>
        </w:tc>
        <w:tc>
          <w:tcPr>
            <w:tcW w:w="2495"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left"/>
              <w:rPr>
                <w:rFonts w:hint="eastAsia"/>
              </w:rPr>
            </w:pPr>
            <w:r>
              <w:t>B</w:t>
            </w:r>
          </w:p>
        </w:tc>
        <w:tc>
          <w:tcPr>
            <w:tcW w:w="3595" w:type="dxa"/>
          </w:tcPr>
          <w:p w:rsidR="00222908" w:rsidRDefault="00222908" w:rsidP="00222908">
            <w:pPr>
              <w:jc w:val="left"/>
              <w:rPr>
                <w:rFonts w:hint="eastAsia"/>
              </w:rPr>
            </w:pPr>
            <w:r>
              <w:rPr>
                <w:rFonts w:hint="eastAsia"/>
              </w:rPr>
              <w:t>采矿业</w:t>
            </w:r>
          </w:p>
        </w:tc>
        <w:tc>
          <w:tcPr>
            <w:tcW w:w="1769" w:type="dxa"/>
          </w:tcPr>
          <w:p w:rsidR="00222908" w:rsidRDefault="00222908" w:rsidP="00222908">
            <w:pPr>
              <w:jc w:val="right"/>
              <w:rPr>
                <w:rFonts w:hint="eastAsia"/>
              </w:rPr>
            </w:pPr>
            <w:r>
              <w:t>-</w:t>
            </w:r>
          </w:p>
        </w:tc>
        <w:tc>
          <w:tcPr>
            <w:tcW w:w="2495"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left"/>
              <w:rPr>
                <w:rFonts w:hint="eastAsia"/>
              </w:rPr>
            </w:pPr>
            <w:r>
              <w:t>C</w:t>
            </w:r>
          </w:p>
        </w:tc>
        <w:tc>
          <w:tcPr>
            <w:tcW w:w="3595" w:type="dxa"/>
          </w:tcPr>
          <w:p w:rsidR="00222908" w:rsidRDefault="00222908" w:rsidP="00222908">
            <w:pPr>
              <w:jc w:val="left"/>
              <w:rPr>
                <w:rFonts w:hint="eastAsia"/>
              </w:rPr>
            </w:pPr>
            <w:r>
              <w:rPr>
                <w:rFonts w:hint="eastAsia"/>
              </w:rPr>
              <w:t>制造业</w:t>
            </w:r>
          </w:p>
        </w:tc>
        <w:tc>
          <w:tcPr>
            <w:tcW w:w="1769" w:type="dxa"/>
          </w:tcPr>
          <w:p w:rsidR="00222908" w:rsidRDefault="00222908" w:rsidP="00222908">
            <w:pPr>
              <w:jc w:val="right"/>
              <w:rPr>
                <w:rFonts w:hint="eastAsia"/>
              </w:rPr>
            </w:pPr>
            <w:r>
              <w:t>1,245,692,808.38</w:t>
            </w:r>
          </w:p>
        </w:tc>
        <w:tc>
          <w:tcPr>
            <w:tcW w:w="2495" w:type="dxa"/>
          </w:tcPr>
          <w:p w:rsidR="00222908" w:rsidRDefault="00222908" w:rsidP="00222908">
            <w:pPr>
              <w:jc w:val="right"/>
              <w:rPr>
                <w:rFonts w:hint="eastAsia"/>
              </w:rPr>
            </w:pPr>
            <w:r>
              <w:t>59.63</w:t>
            </w:r>
          </w:p>
        </w:tc>
      </w:tr>
      <w:tr w:rsidR="00222908" w:rsidTr="00222908">
        <w:tc>
          <w:tcPr>
            <w:tcW w:w="646" w:type="dxa"/>
          </w:tcPr>
          <w:p w:rsidR="00222908" w:rsidRDefault="00222908" w:rsidP="00222908">
            <w:pPr>
              <w:jc w:val="left"/>
              <w:rPr>
                <w:rFonts w:hint="eastAsia"/>
              </w:rPr>
            </w:pPr>
            <w:r>
              <w:t>D</w:t>
            </w:r>
          </w:p>
        </w:tc>
        <w:tc>
          <w:tcPr>
            <w:tcW w:w="3595" w:type="dxa"/>
          </w:tcPr>
          <w:p w:rsidR="00222908" w:rsidRDefault="00222908" w:rsidP="00222908">
            <w:pPr>
              <w:jc w:val="left"/>
              <w:rPr>
                <w:rFonts w:hint="eastAsia"/>
              </w:rPr>
            </w:pPr>
            <w:r>
              <w:rPr>
                <w:rFonts w:hint="eastAsia"/>
              </w:rPr>
              <w:t>电力、热力、燃气及水生产和供应业</w:t>
            </w:r>
          </w:p>
        </w:tc>
        <w:tc>
          <w:tcPr>
            <w:tcW w:w="1769" w:type="dxa"/>
          </w:tcPr>
          <w:p w:rsidR="00222908" w:rsidRDefault="00222908" w:rsidP="00222908">
            <w:pPr>
              <w:jc w:val="right"/>
              <w:rPr>
                <w:rFonts w:hint="eastAsia"/>
              </w:rPr>
            </w:pPr>
            <w:r>
              <w:t>-</w:t>
            </w:r>
          </w:p>
        </w:tc>
        <w:tc>
          <w:tcPr>
            <w:tcW w:w="2495"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left"/>
              <w:rPr>
                <w:rFonts w:hint="eastAsia"/>
              </w:rPr>
            </w:pPr>
            <w:r>
              <w:t>E</w:t>
            </w:r>
          </w:p>
        </w:tc>
        <w:tc>
          <w:tcPr>
            <w:tcW w:w="3595" w:type="dxa"/>
          </w:tcPr>
          <w:p w:rsidR="00222908" w:rsidRDefault="00222908" w:rsidP="00222908">
            <w:pPr>
              <w:jc w:val="left"/>
              <w:rPr>
                <w:rFonts w:hint="eastAsia"/>
              </w:rPr>
            </w:pPr>
            <w:r>
              <w:rPr>
                <w:rFonts w:hint="eastAsia"/>
              </w:rPr>
              <w:t>建筑业</w:t>
            </w:r>
          </w:p>
        </w:tc>
        <w:tc>
          <w:tcPr>
            <w:tcW w:w="1769" w:type="dxa"/>
          </w:tcPr>
          <w:p w:rsidR="00222908" w:rsidRDefault="00222908" w:rsidP="00222908">
            <w:pPr>
              <w:jc w:val="right"/>
              <w:rPr>
                <w:rFonts w:hint="eastAsia"/>
              </w:rPr>
            </w:pPr>
            <w:r>
              <w:t>-</w:t>
            </w:r>
          </w:p>
        </w:tc>
        <w:tc>
          <w:tcPr>
            <w:tcW w:w="2495"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left"/>
              <w:rPr>
                <w:rFonts w:hint="eastAsia"/>
              </w:rPr>
            </w:pPr>
            <w:r>
              <w:t>F</w:t>
            </w:r>
          </w:p>
        </w:tc>
        <w:tc>
          <w:tcPr>
            <w:tcW w:w="3595" w:type="dxa"/>
          </w:tcPr>
          <w:p w:rsidR="00222908" w:rsidRDefault="00222908" w:rsidP="00222908">
            <w:pPr>
              <w:jc w:val="left"/>
              <w:rPr>
                <w:rFonts w:hint="eastAsia"/>
              </w:rPr>
            </w:pPr>
            <w:r>
              <w:rPr>
                <w:rFonts w:hint="eastAsia"/>
              </w:rPr>
              <w:t>批发和零售业</w:t>
            </w:r>
          </w:p>
        </w:tc>
        <w:tc>
          <w:tcPr>
            <w:tcW w:w="1769" w:type="dxa"/>
          </w:tcPr>
          <w:p w:rsidR="00222908" w:rsidRDefault="00222908" w:rsidP="00222908">
            <w:pPr>
              <w:jc w:val="right"/>
              <w:rPr>
                <w:rFonts w:hint="eastAsia"/>
              </w:rPr>
            </w:pPr>
            <w:r>
              <w:t>11,470.24</w:t>
            </w:r>
          </w:p>
        </w:tc>
        <w:tc>
          <w:tcPr>
            <w:tcW w:w="2495" w:type="dxa"/>
          </w:tcPr>
          <w:p w:rsidR="00222908" w:rsidRDefault="00222908" w:rsidP="00222908">
            <w:pPr>
              <w:jc w:val="right"/>
              <w:rPr>
                <w:rFonts w:hint="eastAsia"/>
              </w:rPr>
            </w:pPr>
            <w:r>
              <w:t>0.00</w:t>
            </w:r>
          </w:p>
        </w:tc>
      </w:tr>
      <w:tr w:rsidR="00222908" w:rsidTr="00222908">
        <w:tc>
          <w:tcPr>
            <w:tcW w:w="646" w:type="dxa"/>
          </w:tcPr>
          <w:p w:rsidR="00222908" w:rsidRDefault="00222908" w:rsidP="00222908">
            <w:pPr>
              <w:jc w:val="left"/>
              <w:rPr>
                <w:rFonts w:hint="eastAsia"/>
              </w:rPr>
            </w:pPr>
            <w:r>
              <w:t>G</w:t>
            </w:r>
          </w:p>
        </w:tc>
        <w:tc>
          <w:tcPr>
            <w:tcW w:w="3595" w:type="dxa"/>
          </w:tcPr>
          <w:p w:rsidR="00222908" w:rsidRDefault="00222908" w:rsidP="00222908">
            <w:pPr>
              <w:jc w:val="left"/>
              <w:rPr>
                <w:rFonts w:hint="eastAsia"/>
              </w:rPr>
            </w:pPr>
            <w:r>
              <w:rPr>
                <w:rFonts w:hint="eastAsia"/>
              </w:rPr>
              <w:t>交通运输、仓储和邮政业</w:t>
            </w:r>
          </w:p>
        </w:tc>
        <w:tc>
          <w:tcPr>
            <w:tcW w:w="1769" w:type="dxa"/>
          </w:tcPr>
          <w:p w:rsidR="00222908" w:rsidRDefault="00222908" w:rsidP="00222908">
            <w:pPr>
              <w:jc w:val="right"/>
              <w:rPr>
                <w:rFonts w:hint="eastAsia"/>
              </w:rPr>
            </w:pPr>
            <w:r>
              <w:t>88,532,383.96</w:t>
            </w:r>
          </w:p>
        </w:tc>
        <w:tc>
          <w:tcPr>
            <w:tcW w:w="2495" w:type="dxa"/>
          </w:tcPr>
          <w:p w:rsidR="00222908" w:rsidRDefault="00222908" w:rsidP="00222908">
            <w:pPr>
              <w:jc w:val="right"/>
              <w:rPr>
                <w:rFonts w:hint="eastAsia"/>
              </w:rPr>
            </w:pPr>
            <w:r>
              <w:t>4.24</w:t>
            </w:r>
          </w:p>
        </w:tc>
      </w:tr>
      <w:tr w:rsidR="00222908" w:rsidTr="00222908">
        <w:tc>
          <w:tcPr>
            <w:tcW w:w="646" w:type="dxa"/>
          </w:tcPr>
          <w:p w:rsidR="00222908" w:rsidRDefault="00222908" w:rsidP="00222908">
            <w:pPr>
              <w:jc w:val="left"/>
              <w:rPr>
                <w:rFonts w:hint="eastAsia"/>
              </w:rPr>
            </w:pPr>
            <w:r>
              <w:t>H</w:t>
            </w:r>
          </w:p>
        </w:tc>
        <w:tc>
          <w:tcPr>
            <w:tcW w:w="3595" w:type="dxa"/>
          </w:tcPr>
          <w:p w:rsidR="00222908" w:rsidRDefault="00222908" w:rsidP="00222908">
            <w:pPr>
              <w:jc w:val="left"/>
              <w:rPr>
                <w:rFonts w:hint="eastAsia"/>
              </w:rPr>
            </w:pPr>
            <w:r>
              <w:rPr>
                <w:rFonts w:hint="eastAsia"/>
              </w:rPr>
              <w:t>住宿和餐饮业</w:t>
            </w:r>
          </w:p>
        </w:tc>
        <w:tc>
          <w:tcPr>
            <w:tcW w:w="1769" w:type="dxa"/>
          </w:tcPr>
          <w:p w:rsidR="00222908" w:rsidRDefault="00222908" w:rsidP="00222908">
            <w:pPr>
              <w:jc w:val="right"/>
              <w:rPr>
                <w:rFonts w:hint="eastAsia"/>
              </w:rPr>
            </w:pPr>
            <w:r>
              <w:t>-</w:t>
            </w:r>
          </w:p>
        </w:tc>
        <w:tc>
          <w:tcPr>
            <w:tcW w:w="2495"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left"/>
              <w:rPr>
                <w:rFonts w:hint="eastAsia"/>
              </w:rPr>
            </w:pPr>
            <w:r>
              <w:t>I</w:t>
            </w:r>
          </w:p>
        </w:tc>
        <w:tc>
          <w:tcPr>
            <w:tcW w:w="3595" w:type="dxa"/>
          </w:tcPr>
          <w:p w:rsidR="00222908" w:rsidRDefault="00222908" w:rsidP="00222908">
            <w:pPr>
              <w:jc w:val="left"/>
              <w:rPr>
                <w:rFonts w:hint="eastAsia"/>
              </w:rPr>
            </w:pPr>
            <w:r>
              <w:rPr>
                <w:rFonts w:hint="eastAsia"/>
              </w:rPr>
              <w:t>信息传输、软件和信息技术服务业</w:t>
            </w:r>
          </w:p>
        </w:tc>
        <w:tc>
          <w:tcPr>
            <w:tcW w:w="1769" w:type="dxa"/>
          </w:tcPr>
          <w:p w:rsidR="00222908" w:rsidRDefault="00222908" w:rsidP="00222908">
            <w:pPr>
              <w:jc w:val="right"/>
              <w:rPr>
                <w:rFonts w:hint="eastAsia"/>
              </w:rPr>
            </w:pPr>
            <w:r>
              <w:t>275,880,096.20</w:t>
            </w:r>
          </w:p>
        </w:tc>
        <w:tc>
          <w:tcPr>
            <w:tcW w:w="2495" w:type="dxa"/>
          </w:tcPr>
          <w:p w:rsidR="00222908" w:rsidRDefault="00222908" w:rsidP="00222908">
            <w:pPr>
              <w:jc w:val="right"/>
              <w:rPr>
                <w:rFonts w:hint="eastAsia"/>
              </w:rPr>
            </w:pPr>
            <w:r>
              <w:t>13.21</w:t>
            </w:r>
          </w:p>
        </w:tc>
      </w:tr>
      <w:tr w:rsidR="00222908" w:rsidTr="00222908">
        <w:tc>
          <w:tcPr>
            <w:tcW w:w="646" w:type="dxa"/>
          </w:tcPr>
          <w:p w:rsidR="00222908" w:rsidRDefault="00222908" w:rsidP="00222908">
            <w:pPr>
              <w:jc w:val="left"/>
              <w:rPr>
                <w:rFonts w:hint="eastAsia"/>
              </w:rPr>
            </w:pPr>
            <w:r>
              <w:t>J</w:t>
            </w:r>
          </w:p>
        </w:tc>
        <w:tc>
          <w:tcPr>
            <w:tcW w:w="3595" w:type="dxa"/>
          </w:tcPr>
          <w:p w:rsidR="00222908" w:rsidRDefault="00222908" w:rsidP="00222908">
            <w:pPr>
              <w:jc w:val="left"/>
              <w:rPr>
                <w:rFonts w:hint="eastAsia"/>
              </w:rPr>
            </w:pPr>
            <w:r>
              <w:rPr>
                <w:rFonts w:hint="eastAsia"/>
              </w:rPr>
              <w:t>金融业</w:t>
            </w:r>
          </w:p>
        </w:tc>
        <w:tc>
          <w:tcPr>
            <w:tcW w:w="1769" w:type="dxa"/>
          </w:tcPr>
          <w:p w:rsidR="00222908" w:rsidRDefault="00222908" w:rsidP="00222908">
            <w:pPr>
              <w:jc w:val="right"/>
              <w:rPr>
                <w:rFonts w:hint="eastAsia"/>
              </w:rPr>
            </w:pPr>
            <w:r>
              <w:t>55,810,030.08</w:t>
            </w:r>
          </w:p>
        </w:tc>
        <w:tc>
          <w:tcPr>
            <w:tcW w:w="2495" w:type="dxa"/>
          </w:tcPr>
          <w:p w:rsidR="00222908" w:rsidRDefault="00222908" w:rsidP="00222908">
            <w:pPr>
              <w:jc w:val="right"/>
              <w:rPr>
                <w:rFonts w:hint="eastAsia"/>
              </w:rPr>
            </w:pPr>
            <w:r>
              <w:t>2.67</w:t>
            </w:r>
          </w:p>
        </w:tc>
      </w:tr>
      <w:tr w:rsidR="00222908" w:rsidTr="00222908">
        <w:tc>
          <w:tcPr>
            <w:tcW w:w="646" w:type="dxa"/>
          </w:tcPr>
          <w:p w:rsidR="00222908" w:rsidRDefault="00222908" w:rsidP="00222908">
            <w:pPr>
              <w:jc w:val="left"/>
              <w:rPr>
                <w:rFonts w:hint="eastAsia"/>
              </w:rPr>
            </w:pPr>
            <w:r>
              <w:t>K</w:t>
            </w:r>
          </w:p>
        </w:tc>
        <w:tc>
          <w:tcPr>
            <w:tcW w:w="3595" w:type="dxa"/>
          </w:tcPr>
          <w:p w:rsidR="00222908" w:rsidRDefault="00222908" w:rsidP="00222908">
            <w:pPr>
              <w:jc w:val="left"/>
              <w:rPr>
                <w:rFonts w:hint="eastAsia"/>
              </w:rPr>
            </w:pPr>
            <w:r>
              <w:rPr>
                <w:rFonts w:hint="eastAsia"/>
              </w:rPr>
              <w:t>房地产业</w:t>
            </w:r>
          </w:p>
        </w:tc>
        <w:tc>
          <w:tcPr>
            <w:tcW w:w="1769" w:type="dxa"/>
          </w:tcPr>
          <w:p w:rsidR="00222908" w:rsidRDefault="00222908" w:rsidP="00222908">
            <w:pPr>
              <w:jc w:val="right"/>
              <w:rPr>
                <w:rFonts w:hint="eastAsia"/>
              </w:rPr>
            </w:pPr>
            <w:r>
              <w:t>-</w:t>
            </w:r>
          </w:p>
        </w:tc>
        <w:tc>
          <w:tcPr>
            <w:tcW w:w="2495"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left"/>
              <w:rPr>
                <w:rFonts w:hint="eastAsia"/>
              </w:rPr>
            </w:pPr>
            <w:r>
              <w:t>L</w:t>
            </w:r>
          </w:p>
        </w:tc>
        <w:tc>
          <w:tcPr>
            <w:tcW w:w="3595" w:type="dxa"/>
          </w:tcPr>
          <w:p w:rsidR="00222908" w:rsidRDefault="00222908" w:rsidP="00222908">
            <w:pPr>
              <w:jc w:val="left"/>
              <w:rPr>
                <w:rFonts w:hint="eastAsia"/>
              </w:rPr>
            </w:pPr>
            <w:r>
              <w:rPr>
                <w:rFonts w:hint="eastAsia"/>
              </w:rPr>
              <w:t>租赁和商务服务业</w:t>
            </w:r>
          </w:p>
        </w:tc>
        <w:tc>
          <w:tcPr>
            <w:tcW w:w="1769" w:type="dxa"/>
          </w:tcPr>
          <w:p w:rsidR="00222908" w:rsidRDefault="00222908" w:rsidP="00222908">
            <w:pPr>
              <w:jc w:val="right"/>
              <w:rPr>
                <w:rFonts w:hint="eastAsia"/>
              </w:rPr>
            </w:pPr>
            <w:r>
              <w:t>61,481,501.44</w:t>
            </w:r>
          </w:p>
        </w:tc>
        <w:tc>
          <w:tcPr>
            <w:tcW w:w="2495" w:type="dxa"/>
          </w:tcPr>
          <w:p w:rsidR="00222908" w:rsidRDefault="00222908" w:rsidP="00222908">
            <w:pPr>
              <w:jc w:val="right"/>
              <w:rPr>
                <w:rFonts w:hint="eastAsia"/>
              </w:rPr>
            </w:pPr>
            <w:r>
              <w:t>2.94</w:t>
            </w:r>
          </w:p>
        </w:tc>
      </w:tr>
      <w:tr w:rsidR="00222908" w:rsidTr="00222908">
        <w:tc>
          <w:tcPr>
            <w:tcW w:w="646" w:type="dxa"/>
          </w:tcPr>
          <w:p w:rsidR="00222908" w:rsidRDefault="00222908" w:rsidP="00222908">
            <w:pPr>
              <w:jc w:val="left"/>
              <w:rPr>
                <w:rFonts w:hint="eastAsia"/>
              </w:rPr>
            </w:pPr>
            <w:r>
              <w:t>M</w:t>
            </w:r>
          </w:p>
        </w:tc>
        <w:tc>
          <w:tcPr>
            <w:tcW w:w="3595" w:type="dxa"/>
          </w:tcPr>
          <w:p w:rsidR="00222908" w:rsidRDefault="00222908" w:rsidP="00222908">
            <w:pPr>
              <w:jc w:val="left"/>
              <w:rPr>
                <w:rFonts w:hint="eastAsia"/>
              </w:rPr>
            </w:pPr>
            <w:r>
              <w:rPr>
                <w:rFonts w:hint="eastAsia"/>
              </w:rPr>
              <w:t>科学研究和技术服务业</w:t>
            </w:r>
          </w:p>
        </w:tc>
        <w:tc>
          <w:tcPr>
            <w:tcW w:w="1769" w:type="dxa"/>
          </w:tcPr>
          <w:p w:rsidR="00222908" w:rsidRDefault="00222908" w:rsidP="00222908">
            <w:pPr>
              <w:jc w:val="right"/>
              <w:rPr>
                <w:rFonts w:hint="eastAsia"/>
              </w:rPr>
            </w:pPr>
            <w:r>
              <w:t>14,813.40</w:t>
            </w:r>
          </w:p>
        </w:tc>
        <w:tc>
          <w:tcPr>
            <w:tcW w:w="2495" w:type="dxa"/>
          </w:tcPr>
          <w:p w:rsidR="00222908" w:rsidRDefault="00222908" w:rsidP="00222908">
            <w:pPr>
              <w:jc w:val="right"/>
              <w:rPr>
                <w:rFonts w:hint="eastAsia"/>
              </w:rPr>
            </w:pPr>
            <w:r>
              <w:t>0.00</w:t>
            </w:r>
          </w:p>
        </w:tc>
      </w:tr>
      <w:tr w:rsidR="00222908" w:rsidTr="00222908">
        <w:tc>
          <w:tcPr>
            <w:tcW w:w="646" w:type="dxa"/>
          </w:tcPr>
          <w:p w:rsidR="00222908" w:rsidRDefault="00222908" w:rsidP="00222908">
            <w:pPr>
              <w:jc w:val="left"/>
              <w:rPr>
                <w:rFonts w:hint="eastAsia"/>
              </w:rPr>
            </w:pPr>
            <w:r>
              <w:t>N</w:t>
            </w:r>
          </w:p>
        </w:tc>
        <w:tc>
          <w:tcPr>
            <w:tcW w:w="3595" w:type="dxa"/>
          </w:tcPr>
          <w:p w:rsidR="00222908" w:rsidRDefault="00222908" w:rsidP="00222908">
            <w:pPr>
              <w:jc w:val="left"/>
              <w:rPr>
                <w:rFonts w:hint="eastAsia"/>
              </w:rPr>
            </w:pPr>
            <w:r>
              <w:rPr>
                <w:rFonts w:hint="eastAsia"/>
              </w:rPr>
              <w:t>水利、环境和公共设施管理业</w:t>
            </w:r>
          </w:p>
        </w:tc>
        <w:tc>
          <w:tcPr>
            <w:tcW w:w="1769" w:type="dxa"/>
          </w:tcPr>
          <w:p w:rsidR="00222908" w:rsidRDefault="00222908" w:rsidP="00222908">
            <w:pPr>
              <w:jc w:val="right"/>
              <w:rPr>
                <w:rFonts w:hint="eastAsia"/>
              </w:rPr>
            </w:pPr>
            <w:r>
              <w:t>38,232.24</w:t>
            </w:r>
          </w:p>
        </w:tc>
        <w:tc>
          <w:tcPr>
            <w:tcW w:w="2495" w:type="dxa"/>
          </w:tcPr>
          <w:p w:rsidR="00222908" w:rsidRDefault="00222908" w:rsidP="00222908">
            <w:pPr>
              <w:jc w:val="right"/>
              <w:rPr>
                <w:rFonts w:hint="eastAsia"/>
              </w:rPr>
            </w:pPr>
            <w:r>
              <w:t>0.00</w:t>
            </w:r>
          </w:p>
        </w:tc>
      </w:tr>
      <w:tr w:rsidR="00222908" w:rsidTr="00222908">
        <w:tc>
          <w:tcPr>
            <w:tcW w:w="646" w:type="dxa"/>
          </w:tcPr>
          <w:p w:rsidR="00222908" w:rsidRDefault="00222908" w:rsidP="00222908">
            <w:pPr>
              <w:jc w:val="left"/>
              <w:rPr>
                <w:rFonts w:hint="eastAsia"/>
              </w:rPr>
            </w:pPr>
            <w:r>
              <w:t>O</w:t>
            </w:r>
          </w:p>
        </w:tc>
        <w:tc>
          <w:tcPr>
            <w:tcW w:w="3595" w:type="dxa"/>
          </w:tcPr>
          <w:p w:rsidR="00222908" w:rsidRDefault="00222908" w:rsidP="00222908">
            <w:pPr>
              <w:jc w:val="left"/>
              <w:rPr>
                <w:rFonts w:hint="eastAsia"/>
              </w:rPr>
            </w:pPr>
            <w:r>
              <w:rPr>
                <w:rFonts w:hint="eastAsia"/>
              </w:rPr>
              <w:t>居民服务、修理和其他服务业</w:t>
            </w:r>
          </w:p>
        </w:tc>
        <w:tc>
          <w:tcPr>
            <w:tcW w:w="1769" w:type="dxa"/>
          </w:tcPr>
          <w:p w:rsidR="00222908" w:rsidRDefault="00222908" w:rsidP="00222908">
            <w:pPr>
              <w:jc w:val="right"/>
              <w:rPr>
                <w:rFonts w:hint="eastAsia"/>
              </w:rPr>
            </w:pPr>
            <w:r>
              <w:t>-</w:t>
            </w:r>
          </w:p>
        </w:tc>
        <w:tc>
          <w:tcPr>
            <w:tcW w:w="2495"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left"/>
              <w:rPr>
                <w:rFonts w:hint="eastAsia"/>
              </w:rPr>
            </w:pPr>
            <w:r>
              <w:t>P</w:t>
            </w:r>
          </w:p>
        </w:tc>
        <w:tc>
          <w:tcPr>
            <w:tcW w:w="3595" w:type="dxa"/>
          </w:tcPr>
          <w:p w:rsidR="00222908" w:rsidRDefault="00222908" w:rsidP="00222908">
            <w:pPr>
              <w:jc w:val="left"/>
              <w:rPr>
                <w:rFonts w:hint="eastAsia"/>
              </w:rPr>
            </w:pPr>
            <w:r>
              <w:rPr>
                <w:rFonts w:hint="eastAsia"/>
              </w:rPr>
              <w:t>教育</w:t>
            </w:r>
          </w:p>
        </w:tc>
        <w:tc>
          <w:tcPr>
            <w:tcW w:w="1769" w:type="dxa"/>
          </w:tcPr>
          <w:p w:rsidR="00222908" w:rsidRDefault="00222908" w:rsidP="00222908">
            <w:pPr>
              <w:jc w:val="right"/>
              <w:rPr>
                <w:rFonts w:hint="eastAsia"/>
              </w:rPr>
            </w:pPr>
            <w:r>
              <w:t>-</w:t>
            </w:r>
          </w:p>
        </w:tc>
        <w:tc>
          <w:tcPr>
            <w:tcW w:w="2495"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left"/>
              <w:rPr>
                <w:rFonts w:hint="eastAsia"/>
              </w:rPr>
            </w:pPr>
            <w:r>
              <w:t>Q</w:t>
            </w:r>
          </w:p>
        </w:tc>
        <w:tc>
          <w:tcPr>
            <w:tcW w:w="3595" w:type="dxa"/>
          </w:tcPr>
          <w:p w:rsidR="00222908" w:rsidRDefault="00222908" w:rsidP="00222908">
            <w:pPr>
              <w:jc w:val="left"/>
              <w:rPr>
                <w:rFonts w:hint="eastAsia"/>
              </w:rPr>
            </w:pPr>
            <w:r>
              <w:rPr>
                <w:rFonts w:hint="eastAsia"/>
              </w:rPr>
              <w:t>卫生和社会工作</w:t>
            </w:r>
          </w:p>
        </w:tc>
        <w:tc>
          <w:tcPr>
            <w:tcW w:w="1769" w:type="dxa"/>
          </w:tcPr>
          <w:p w:rsidR="00222908" w:rsidRDefault="00222908" w:rsidP="00222908">
            <w:pPr>
              <w:jc w:val="right"/>
              <w:rPr>
                <w:rFonts w:hint="eastAsia"/>
              </w:rPr>
            </w:pPr>
            <w:r>
              <w:t>-</w:t>
            </w:r>
          </w:p>
        </w:tc>
        <w:tc>
          <w:tcPr>
            <w:tcW w:w="2495"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left"/>
              <w:rPr>
                <w:rFonts w:hint="eastAsia"/>
              </w:rPr>
            </w:pPr>
            <w:r>
              <w:t>R</w:t>
            </w:r>
          </w:p>
        </w:tc>
        <w:tc>
          <w:tcPr>
            <w:tcW w:w="3595" w:type="dxa"/>
          </w:tcPr>
          <w:p w:rsidR="00222908" w:rsidRDefault="00222908" w:rsidP="00222908">
            <w:pPr>
              <w:jc w:val="left"/>
              <w:rPr>
                <w:rFonts w:hint="eastAsia"/>
              </w:rPr>
            </w:pPr>
            <w:r>
              <w:rPr>
                <w:rFonts w:hint="eastAsia"/>
              </w:rPr>
              <w:t>文化、体育和娱乐业</w:t>
            </w:r>
          </w:p>
        </w:tc>
        <w:tc>
          <w:tcPr>
            <w:tcW w:w="1769" w:type="dxa"/>
          </w:tcPr>
          <w:p w:rsidR="00222908" w:rsidRDefault="00222908" w:rsidP="00222908">
            <w:pPr>
              <w:jc w:val="right"/>
              <w:rPr>
                <w:rFonts w:hint="eastAsia"/>
              </w:rPr>
            </w:pPr>
            <w:r>
              <w:t>81,169,820.00</w:t>
            </w:r>
          </w:p>
        </w:tc>
        <w:tc>
          <w:tcPr>
            <w:tcW w:w="2495" w:type="dxa"/>
          </w:tcPr>
          <w:p w:rsidR="00222908" w:rsidRDefault="00222908" w:rsidP="00222908">
            <w:pPr>
              <w:jc w:val="right"/>
              <w:rPr>
                <w:rFonts w:hint="eastAsia"/>
              </w:rPr>
            </w:pPr>
            <w:r>
              <w:t>3.89</w:t>
            </w:r>
          </w:p>
        </w:tc>
      </w:tr>
      <w:tr w:rsidR="00222908" w:rsidTr="00222908">
        <w:tc>
          <w:tcPr>
            <w:tcW w:w="646" w:type="dxa"/>
          </w:tcPr>
          <w:p w:rsidR="00222908" w:rsidRDefault="00222908" w:rsidP="00222908">
            <w:pPr>
              <w:jc w:val="left"/>
              <w:rPr>
                <w:rFonts w:hint="eastAsia"/>
              </w:rPr>
            </w:pPr>
            <w:r>
              <w:t>S</w:t>
            </w:r>
          </w:p>
        </w:tc>
        <w:tc>
          <w:tcPr>
            <w:tcW w:w="3595" w:type="dxa"/>
          </w:tcPr>
          <w:p w:rsidR="00222908" w:rsidRDefault="00222908" w:rsidP="00222908">
            <w:pPr>
              <w:jc w:val="left"/>
              <w:rPr>
                <w:rFonts w:hint="eastAsia"/>
              </w:rPr>
            </w:pPr>
            <w:r>
              <w:rPr>
                <w:rFonts w:hint="eastAsia"/>
              </w:rPr>
              <w:t>综合</w:t>
            </w:r>
          </w:p>
        </w:tc>
        <w:tc>
          <w:tcPr>
            <w:tcW w:w="1769" w:type="dxa"/>
          </w:tcPr>
          <w:p w:rsidR="00222908" w:rsidRDefault="00222908" w:rsidP="00222908">
            <w:pPr>
              <w:jc w:val="right"/>
              <w:rPr>
                <w:rFonts w:hint="eastAsia"/>
              </w:rPr>
            </w:pPr>
            <w:r>
              <w:t>-</w:t>
            </w:r>
          </w:p>
        </w:tc>
        <w:tc>
          <w:tcPr>
            <w:tcW w:w="2495"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left"/>
              <w:rPr>
                <w:rFonts w:hint="eastAsia"/>
              </w:rPr>
            </w:pPr>
          </w:p>
        </w:tc>
        <w:tc>
          <w:tcPr>
            <w:tcW w:w="3595" w:type="dxa"/>
          </w:tcPr>
          <w:p w:rsidR="00222908" w:rsidRDefault="00222908" w:rsidP="00222908">
            <w:pPr>
              <w:jc w:val="left"/>
              <w:rPr>
                <w:rFonts w:hint="eastAsia"/>
              </w:rPr>
            </w:pPr>
            <w:r>
              <w:rPr>
                <w:rFonts w:hint="eastAsia"/>
              </w:rPr>
              <w:t>合计</w:t>
            </w:r>
          </w:p>
        </w:tc>
        <w:tc>
          <w:tcPr>
            <w:tcW w:w="1769" w:type="dxa"/>
          </w:tcPr>
          <w:p w:rsidR="00222908" w:rsidRDefault="00222908" w:rsidP="00222908">
            <w:pPr>
              <w:jc w:val="right"/>
              <w:rPr>
                <w:rFonts w:hint="eastAsia"/>
              </w:rPr>
            </w:pPr>
            <w:r>
              <w:t>1,808,631,155.94</w:t>
            </w:r>
          </w:p>
        </w:tc>
        <w:tc>
          <w:tcPr>
            <w:tcW w:w="2495" w:type="dxa"/>
          </w:tcPr>
          <w:p w:rsidR="00222908" w:rsidRDefault="00222908" w:rsidP="00222908">
            <w:pPr>
              <w:jc w:val="right"/>
              <w:rPr>
                <w:rFonts w:hint="eastAsia"/>
              </w:rPr>
            </w:pPr>
            <w:r>
              <w:t>86.58</w:t>
            </w:r>
          </w:p>
        </w:tc>
      </w:tr>
    </w:tbl>
    <w:p w:rsidR="00222908" w:rsidRDefault="00222908" w:rsidP="00222908">
      <w:pPr>
        <w:pStyle w:val="-3"/>
        <w:spacing w:before="156" w:after="156"/>
        <w:rPr>
          <w:rFonts w:hint="eastAsia"/>
        </w:rPr>
      </w:pPr>
      <w:r>
        <w:rPr>
          <w:rFonts w:hint="eastAsia"/>
        </w:rPr>
        <w:t>报告期末按行业分类的港股通投资股票投资组合</w:t>
      </w:r>
    </w:p>
    <w:p w:rsidR="00222908" w:rsidRDefault="00222908" w:rsidP="00222908">
      <w:pPr>
        <w:pStyle w:val="-"/>
        <w:ind w:firstLine="420"/>
        <w:rPr>
          <w:rFonts w:hint="eastAsia"/>
        </w:rPr>
      </w:pPr>
      <w:r>
        <w:rPr>
          <w:rFonts w:hint="eastAsia"/>
        </w:rPr>
        <w:t>本基金本报告期末未持有港股通投资股票。</w:t>
      </w:r>
    </w:p>
    <w:p w:rsidR="00222908" w:rsidRDefault="00222908" w:rsidP="00222908">
      <w:pPr>
        <w:pStyle w:val="-2"/>
        <w:spacing w:before="312"/>
        <w:rPr>
          <w:rFonts w:hint="eastAsia"/>
        </w:rPr>
      </w:pPr>
      <w:r>
        <w:rPr>
          <w:rFonts w:hint="eastAsia"/>
        </w:rPr>
        <w:t>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222908" w:rsidTr="00222908">
        <w:trPr>
          <w:cnfStyle w:val="100000000000" w:firstRow="1" w:lastRow="0" w:firstColumn="0" w:lastColumn="0" w:oddVBand="0" w:evenVBand="0" w:oddHBand="0" w:evenHBand="0" w:firstRowFirstColumn="0" w:firstRowLastColumn="0" w:lastRowFirstColumn="0" w:lastRowLastColumn="0"/>
        </w:trPr>
        <w:tc>
          <w:tcPr>
            <w:tcW w:w="652" w:type="dxa"/>
          </w:tcPr>
          <w:p w:rsidR="00222908" w:rsidRDefault="00222908" w:rsidP="00222908">
            <w:pPr>
              <w:jc w:val="center"/>
              <w:rPr>
                <w:rFonts w:hint="eastAsia"/>
              </w:rPr>
            </w:pPr>
            <w:r>
              <w:rPr>
                <w:rFonts w:hint="eastAsia"/>
              </w:rPr>
              <w:t>序号</w:t>
            </w:r>
          </w:p>
        </w:tc>
        <w:tc>
          <w:tcPr>
            <w:tcW w:w="1349" w:type="dxa"/>
          </w:tcPr>
          <w:p w:rsidR="00222908" w:rsidRDefault="00222908" w:rsidP="00222908">
            <w:pPr>
              <w:jc w:val="center"/>
              <w:rPr>
                <w:rFonts w:hint="eastAsia"/>
              </w:rPr>
            </w:pPr>
            <w:r>
              <w:rPr>
                <w:rFonts w:hint="eastAsia"/>
              </w:rPr>
              <w:t>股票代码</w:t>
            </w:r>
          </w:p>
        </w:tc>
        <w:tc>
          <w:tcPr>
            <w:tcW w:w="1349" w:type="dxa"/>
          </w:tcPr>
          <w:p w:rsidR="00222908" w:rsidRDefault="00222908" w:rsidP="00222908">
            <w:pPr>
              <w:jc w:val="center"/>
              <w:rPr>
                <w:rFonts w:hint="eastAsia"/>
              </w:rPr>
            </w:pPr>
            <w:r>
              <w:rPr>
                <w:rFonts w:hint="eastAsia"/>
              </w:rPr>
              <w:t>股票名称</w:t>
            </w:r>
          </w:p>
        </w:tc>
        <w:tc>
          <w:tcPr>
            <w:tcW w:w="1718" w:type="dxa"/>
          </w:tcPr>
          <w:p w:rsidR="00222908" w:rsidRDefault="00222908" w:rsidP="00222908">
            <w:pPr>
              <w:jc w:val="center"/>
              <w:rPr>
                <w:rFonts w:hint="eastAsia"/>
              </w:rPr>
            </w:pPr>
            <w:r>
              <w:rPr>
                <w:rFonts w:hint="eastAsia"/>
              </w:rPr>
              <w:t>数量（股）</w:t>
            </w:r>
          </w:p>
        </w:tc>
        <w:tc>
          <w:tcPr>
            <w:tcW w:w="1718" w:type="dxa"/>
          </w:tcPr>
          <w:p w:rsidR="00222908" w:rsidRDefault="00222908" w:rsidP="00222908">
            <w:pPr>
              <w:jc w:val="center"/>
              <w:rPr>
                <w:rFonts w:hint="eastAsia"/>
              </w:rPr>
            </w:pPr>
            <w:r>
              <w:rPr>
                <w:rFonts w:hint="eastAsia"/>
              </w:rPr>
              <w:t>公允价值（元）</w:t>
            </w:r>
          </w:p>
        </w:tc>
        <w:tc>
          <w:tcPr>
            <w:tcW w:w="1718" w:type="dxa"/>
          </w:tcPr>
          <w:p w:rsidR="00222908" w:rsidRDefault="00222908" w:rsidP="00222908">
            <w:pPr>
              <w:jc w:val="center"/>
              <w:rPr>
                <w:rFonts w:hint="eastAsia"/>
              </w:rPr>
            </w:pPr>
            <w:r>
              <w:rPr>
                <w:rFonts w:hint="eastAsia"/>
              </w:rPr>
              <w:t>占基金资产净值比例（％）</w:t>
            </w:r>
          </w:p>
        </w:tc>
      </w:tr>
      <w:tr w:rsidR="00222908" w:rsidTr="00222908">
        <w:tc>
          <w:tcPr>
            <w:tcW w:w="652" w:type="dxa"/>
          </w:tcPr>
          <w:p w:rsidR="00222908" w:rsidRDefault="00222908" w:rsidP="00222908">
            <w:pPr>
              <w:jc w:val="center"/>
              <w:rPr>
                <w:rFonts w:hint="eastAsia"/>
              </w:rPr>
            </w:pPr>
            <w:r>
              <w:t>1</w:t>
            </w:r>
          </w:p>
        </w:tc>
        <w:tc>
          <w:tcPr>
            <w:tcW w:w="1349" w:type="dxa"/>
          </w:tcPr>
          <w:p w:rsidR="00222908" w:rsidRDefault="00222908" w:rsidP="00222908">
            <w:pPr>
              <w:jc w:val="left"/>
              <w:rPr>
                <w:rFonts w:hint="eastAsia"/>
              </w:rPr>
            </w:pPr>
            <w:r>
              <w:t>002475</w:t>
            </w:r>
          </w:p>
        </w:tc>
        <w:tc>
          <w:tcPr>
            <w:tcW w:w="1349" w:type="dxa"/>
          </w:tcPr>
          <w:p w:rsidR="00222908" w:rsidRDefault="00222908" w:rsidP="00222908">
            <w:pPr>
              <w:jc w:val="left"/>
              <w:rPr>
                <w:rFonts w:hint="eastAsia"/>
              </w:rPr>
            </w:pPr>
            <w:r>
              <w:rPr>
                <w:rFonts w:hint="eastAsia"/>
              </w:rPr>
              <w:t>立讯精密</w:t>
            </w:r>
          </w:p>
        </w:tc>
        <w:tc>
          <w:tcPr>
            <w:tcW w:w="1718" w:type="dxa"/>
          </w:tcPr>
          <w:p w:rsidR="00222908" w:rsidRDefault="00222908" w:rsidP="00222908">
            <w:pPr>
              <w:jc w:val="right"/>
              <w:rPr>
                <w:rFonts w:hint="eastAsia"/>
              </w:rPr>
            </w:pPr>
            <w:r>
              <w:t>3,000,021</w:t>
            </w:r>
          </w:p>
        </w:tc>
        <w:tc>
          <w:tcPr>
            <w:tcW w:w="1718" w:type="dxa"/>
          </w:tcPr>
          <w:p w:rsidR="00222908" w:rsidRDefault="00222908" w:rsidP="00222908">
            <w:pPr>
              <w:jc w:val="right"/>
              <w:rPr>
                <w:rFonts w:hint="eastAsia"/>
              </w:rPr>
            </w:pPr>
            <w:r>
              <w:t>171,391,199.73</w:t>
            </w:r>
          </w:p>
        </w:tc>
        <w:tc>
          <w:tcPr>
            <w:tcW w:w="1718" w:type="dxa"/>
          </w:tcPr>
          <w:p w:rsidR="00222908" w:rsidRDefault="00222908" w:rsidP="00222908">
            <w:pPr>
              <w:jc w:val="right"/>
              <w:rPr>
                <w:rFonts w:hint="eastAsia"/>
              </w:rPr>
            </w:pPr>
            <w:r>
              <w:t>8.20</w:t>
            </w:r>
          </w:p>
        </w:tc>
      </w:tr>
      <w:tr w:rsidR="00222908" w:rsidTr="00222908">
        <w:tc>
          <w:tcPr>
            <w:tcW w:w="652" w:type="dxa"/>
          </w:tcPr>
          <w:p w:rsidR="00222908" w:rsidRDefault="00222908" w:rsidP="00222908">
            <w:pPr>
              <w:jc w:val="center"/>
              <w:rPr>
                <w:rFonts w:hint="eastAsia"/>
              </w:rPr>
            </w:pPr>
            <w:r>
              <w:t>2</w:t>
            </w:r>
          </w:p>
        </w:tc>
        <w:tc>
          <w:tcPr>
            <w:tcW w:w="1349" w:type="dxa"/>
          </w:tcPr>
          <w:p w:rsidR="00222908" w:rsidRDefault="00222908" w:rsidP="00222908">
            <w:pPr>
              <w:jc w:val="left"/>
              <w:rPr>
                <w:rFonts w:hint="eastAsia"/>
              </w:rPr>
            </w:pPr>
            <w:r>
              <w:t>601012</w:t>
            </w:r>
          </w:p>
        </w:tc>
        <w:tc>
          <w:tcPr>
            <w:tcW w:w="1349" w:type="dxa"/>
          </w:tcPr>
          <w:p w:rsidR="00222908" w:rsidRDefault="00222908" w:rsidP="00222908">
            <w:pPr>
              <w:jc w:val="left"/>
              <w:rPr>
                <w:rFonts w:hint="eastAsia"/>
              </w:rPr>
            </w:pPr>
            <w:r>
              <w:rPr>
                <w:rFonts w:hint="eastAsia"/>
              </w:rPr>
              <w:t>隆基股份</w:t>
            </w:r>
          </w:p>
        </w:tc>
        <w:tc>
          <w:tcPr>
            <w:tcW w:w="1718" w:type="dxa"/>
          </w:tcPr>
          <w:p w:rsidR="00222908" w:rsidRDefault="00222908" w:rsidP="00222908">
            <w:pPr>
              <w:jc w:val="right"/>
              <w:rPr>
                <w:rFonts w:hint="eastAsia"/>
              </w:rPr>
            </w:pPr>
            <w:r>
              <w:t>1,775,104</w:t>
            </w:r>
          </w:p>
        </w:tc>
        <w:tc>
          <w:tcPr>
            <w:tcW w:w="1718" w:type="dxa"/>
          </w:tcPr>
          <w:p w:rsidR="00222908" w:rsidRDefault="00222908" w:rsidP="00222908">
            <w:pPr>
              <w:jc w:val="right"/>
              <w:rPr>
                <w:rFonts w:hint="eastAsia"/>
              </w:rPr>
            </w:pPr>
            <w:r>
              <w:t>133,150,551.04</w:t>
            </w:r>
          </w:p>
        </w:tc>
        <w:tc>
          <w:tcPr>
            <w:tcW w:w="1718" w:type="dxa"/>
          </w:tcPr>
          <w:p w:rsidR="00222908" w:rsidRDefault="00222908" w:rsidP="00222908">
            <w:pPr>
              <w:jc w:val="right"/>
              <w:rPr>
                <w:rFonts w:hint="eastAsia"/>
              </w:rPr>
            </w:pPr>
            <w:r>
              <w:t>6.37</w:t>
            </w:r>
          </w:p>
        </w:tc>
      </w:tr>
      <w:tr w:rsidR="00222908" w:rsidTr="00222908">
        <w:tc>
          <w:tcPr>
            <w:tcW w:w="652" w:type="dxa"/>
          </w:tcPr>
          <w:p w:rsidR="00222908" w:rsidRDefault="00222908" w:rsidP="00222908">
            <w:pPr>
              <w:jc w:val="center"/>
              <w:rPr>
                <w:rFonts w:hint="eastAsia"/>
              </w:rPr>
            </w:pPr>
            <w:r>
              <w:t>3</w:t>
            </w:r>
          </w:p>
        </w:tc>
        <w:tc>
          <w:tcPr>
            <w:tcW w:w="1349" w:type="dxa"/>
          </w:tcPr>
          <w:p w:rsidR="00222908" w:rsidRDefault="00222908" w:rsidP="00222908">
            <w:pPr>
              <w:jc w:val="left"/>
              <w:rPr>
                <w:rFonts w:hint="eastAsia"/>
              </w:rPr>
            </w:pPr>
            <w:r>
              <w:t>300760</w:t>
            </w:r>
          </w:p>
        </w:tc>
        <w:tc>
          <w:tcPr>
            <w:tcW w:w="1349" w:type="dxa"/>
          </w:tcPr>
          <w:p w:rsidR="00222908" w:rsidRDefault="00222908" w:rsidP="00222908">
            <w:pPr>
              <w:jc w:val="left"/>
              <w:rPr>
                <w:rFonts w:hint="eastAsia"/>
              </w:rPr>
            </w:pPr>
            <w:r>
              <w:rPr>
                <w:rFonts w:hint="eastAsia"/>
              </w:rPr>
              <w:t>迈瑞医疗</w:t>
            </w:r>
          </w:p>
        </w:tc>
        <w:tc>
          <w:tcPr>
            <w:tcW w:w="1718" w:type="dxa"/>
          </w:tcPr>
          <w:p w:rsidR="00222908" w:rsidRDefault="00222908" w:rsidP="00222908">
            <w:pPr>
              <w:jc w:val="right"/>
              <w:rPr>
                <w:rFonts w:hint="eastAsia"/>
              </w:rPr>
            </w:pPr>
            <w:r>
              <w:t>347,940</w:t>
            </w:r>
          </w:p>
        </w:tc>
        <w:tc>
          <w:tcPr>
            <w:tcW w:w="1718" w:type="dxa"/>
          </w:tcPr>
          <w:p w:rsidR="00222908" w:rsidRDefault="00222908" w:rsidP="00222908">
            <w:pPr>
              <w:jc w:val="right"/>
              <w:rPr>
                <w:rFonts w:hint="eastAsia"/>
              </w:rPr>
            </w:pPr>
            <w:r>
              <w:t>121,083,120.00</w:t>
            </w:r>
          </w:p>
        </w:tc>
        <w:tc>
          <w:tcPr>
            <w:tcW w:w="1718" w:type="dxa"/>
          </w:tcPr>
          <w:p w:rsidR="00222908" w:rsidRDefault="00222908" w:rsidP="00222908">
            <w:pPr>
              <w:jc w:val="right"/>
              <w:rPr>
                <w:rFonts w:hint="eastAsia"/>
              </w:rPr>
            </w:pPr>
            <w:r>
              <w:t>5.80</w:t>
            </w:r>
          </w:p>
        </w:tc>
      </w:tr>
      <w:tr w:rsidR="00222908" w:rsidTr="00222908">
        <w:tc>
          <w:tcPr>
            <w:tcW w:w="652" w:type="dxa"/>
          </w:tcPr>
          <w:p w:rsidR="00222908" w:rsidRDefault="00222908" w:rsidP="00222908">
            <w:pPr>
              <w:jc w:val="center"/>
              <w:rPr>
                <w:rFonts w:hint="eastAsia"/>
              </w:rPr>
            </w:pPr>
            <w:r>
              <w:t>4</w:t>
            </w:r>
          </w:p>
        </w:tc>
        <w:tc>
          <w:tcPr>
            <w:tcW w:w="1349" w:type="dxa"/>
          </w:tcPr>
          <w:p w:rsidR="00222908" w:rsidRDefault="00222908" w:rsidP="00222908">
            <w:pPr>
              <w:jc w:val="left"/>
              <w:rPr>
                <w:rFonts w:hint="eastAsia"/>
              </w:rPr>
            </w:pPr>
            <w:r>
              <w:t>300696</w:t>
            </w:r>
          </w:p>
        </w:tc>
        <w:tc>
          <w:tcPr>
            <w:tcW w:w="1349" w:type="dxa"/>
          </w:tcPr>
          <w:p w:rsidR="00222908" w:rsidRDefault="00222908" w:rsidP="00222908">
            <w:pPr>
              <w:jc w:val="left"/>
              <w:rPr>
                <w:rFonts w:hint="eastAsia"/>
              </w:rPr>
            </w:pPr>
            <w:r>
              <w:rPr>
                <w:rFonts w:hint="eastAsia"/>
              </w:rPr>
              <w:t>爱</w:t>
            </w:r>
            <w:r>
              <w:rPr>
                <w:rFonts w:hint="eastAsia"/>
              </w:rPr>
              <w:t xml:space="preserve"> </w:t>
            </w:r>
            <w:r>
              <w:rPr>
                <w:rFonts w:hint="eastAsia"/>
              </w:rPr>
              <w:t>乐</w:t>
            </w:r>
            <w:r>
              <w:rPr>
                <w:rFonts w:hint="eastAsia"/>
              </w:rPr>
              <w:t xml:space="preserve"> </w:t>
            </w:r>
            <w:r>
              <w:rPr>
                <w:rFonts w:hint="eastAsia"/>
              </w:rPr>
              <w:t>达</w:t>
            </w:r>
          </w:p>
        </w:tc>
        <w:tc>
          <w:tcPr>
            <w:tcW w:w="1718" w:type="dxa"/>
          </w:tcPr>
          <w:p w:rsidR="00222908" w:rsidRDefault="00222908" w:rsidP="00222908">
            <w:pPr>
              <w:jc w:val="right"/>
              <w:rPr>
                <w:rFonts w:hint="eastAsia"/>
              </w:rPr>
            </w:pPr>
            <w:r>
              <w:t>1,875,181</w:t>
            </w:r>
          </w:p>
        </w:tc>
        <w:tc>
          <w:tcPr>
            <w:tcW w:w="1718" w:type="dxa"/>
          </w:tcPr>
          <w:p w:rsidR="00222908" w:rsidRDefault="00222908" w:rsidP="00222908">
            <w:pPr>
              <w:jc w:val="right"/>
              <w:rPr>
                <w:rFonts w:hint="eastAsia"/>
              </w:rPr>
            </w:pPr>
            <w:r>
              <w:t>108,926,022.66</w:t>
            </w:r>
          </w:p>
        </w:tc>
        <w:tc>
          <w:tcPr>
            <w:tcW w:w="1718" w:type="dxa"/>
          </w:tcPr>
          <w:p w:rsidR="00222908" w:rsidRDefault="00222908" w:rsidP="00222908">
            <w:pPr>
              <w:jc w:val="right"/>
              <w:rPr>
                <w:rFonts w:hint="eastAsia"/>
              </w:rPr>
            </w:pPr>
            <w:r>
              <w:t>5.21</w:t>
            </w:r>
          </w:p>
        </w:tc>
      </w:tr>
      <w:tr w:rsidR="00222908" w:rsidTr="00222908">
        <w:tc>
          <w:tcPr>
            <w:tcW w:w="652" w:type="dxa"/>
          </w:tcPr>
          <w:p w:rsidR="00222908" w:rsidRDefault="00222908" w:rsidP="00222908">
            <w:pPr>
              <w:jc w:val="center"/>
              <w:rPr>
                <w:rFonts w:hint="eastAsia"/>
              </w:rPr>
            </w:pPr>
            <w:r>
              <w:t>5</w:t>
            </w:r>
          </w:p>
        </w:tc>
        <w:tc>
          <w:tcPr>
            <w:tcW w:w="1349" w:type="dxa"/>
          </w:tcPr>
          <w:p w:rsidR="00222908" w:rsidRDefault="00222908" w:rsidP="00222908">
            <w:pPr>
              <w:jc w:val="left"/>
              <w:rPr>
                <w:rFonts w:hint="eastAsia"/>
              </w:rPr>
            </w:pPr>
            <w:r>
              <w:t>600276</w:t>
            </w:r>
          </w:p>
        </w:tc>
        <w:tc>
          <w:tcPr>
            <w:tcW w:w="1349" w:type="dxa"/>
          </w:tcPr>
          <w:p w:rsidR="00222908" w:rsidRDefault="00222908" w:rsidP="00222908">
            <w:pPr>
              <w:jc w:val="left"/>
              <w:rPr>
                <w:rFonts w:hint="eastAsia"/>
              </w:rPr>
            </w:pPr>
            <w:r>
              <w:rPr>
                <w:rFonts w:hint="eastAsia"/>
              </w:rPr>
              <w:t>恒瑞医药</w:t>
            </w:r>
          </w:p>
        </w:tc>
        <w:tc>
          <w:tcPr>
            <w:tcW w:w="1718" w:type="dxa"/>
          </w:tcPr>
          <w:p w:rsidR="00222908" w:rsidRDefault="00222908" w:rsidP="00222908">
            <w:pPr>
              <w:jc w:val="right"/>
              <w:rPr>
                <w:rFonts w:hint="eastAsia"/>
              </w:rPr>
            </w:pPr>
            <w:r>
              <w:t>1,165,532</w:t>
            </w:r>
          </w:p>
        </w:tc>
        <w:tc>
          <w:tcPr>
            <w:tcW w:w="1718" w:type="dxa"/>
          </w:tcPr>
          <w:p w:rsidR="00222908" w:rsidRDefault="00222908" w:rsidP="00222908">
            <w:pPr>
              <w:jc w:val="right"/>
              <w:rPr>
                <w:rFonts w:hint="eastAsia"/>
              </w:rPr>
            </w:pPr>
            <w:r>
              <w:t>104,688,084.24</w:t>
            </w:r>
          </w:p>
        </w:tc>
        <w:tc>
          <w:tcPr>
            <w:tcW w:w="1718" w:type="dxa"/>
          </w:tcPr>
          <w:p w:rsidR="00222908" w:rsidRDefault="00222908" w:rsidP="00222908">
            <w:pPr>
              <w:jc w:val="right"/>
              <w:rPr>
                <w:rFonts w:hint="eastAsia"/>
              </w:rPr>
            </w:pPr>
            <w:r>
              <w:t>5.01</w:t>
            </w:r>
          </w:p>
        </w:tc>
      </w:tr>
      <w:tr w:rsidR="00222908" w:rsidTr="00222908">
        <w:tc>
          <w:tcPr>
            <w:tcW w:w="652" w:type="dxa"/>
          </w:tcPr>
          <w:p w:rsidR="00222908" w:rsidRDefault="00222908" w:rsidP="00222908">
            <w:pPr>
              <w:jc w:val="center"/>
              <w:rPr>
                <w:rFonts w:hint="eastAsia"/>
              </w:rPr>
            </w:pPr>
            <w:r>
              <w:t>6</w:t>
            </w:r>
          </w:p>
        </w:tc>
        <w:tc>
          <w:tcPr>
            <w:tcW w:w="1349" w:type="dxa"/>
          </w:tcPr>
          <w:p w:rsidR="00222908" w:rsidRDefault="00222908" w:rsidP="00222908">
            <w:pPr>
              <w:jc w:val="left"/>
              <w:rPr>
                <w:rFonts w:hint="eastAsia"/>
              </w:rPr>
            </w:pPr>
            <w:r>
              <w:t>600519</w:t>
            </w:r>
          </w:p>
        </w:tc>
        <w:tc>
          <w:tcPr>
            <w:tcW w:w="1349" w:type="dxa"/>
          </w:tcPr>
          <w:p w:rsidR="00222908" w:rsidRDefault="00222908" w:rsidP="00222908">
            <w:pPr>
              <w:jc w:val="left"/>
              <w:rPr>
                <w:rFonts w:hint="eastAsia"/>
              </w:rPr>
            </w:pPr>
            <w:r>
              <w:rPr>
                <w:rFonts w:hint="eastAsia"/>
              </w:rPr>
              <w:t>贵州茅台</w:t>
            </w:r>
          </w:p>
        </w:tc>
        <w:tc>
          <w:tcPr>
            <w:tcW w:w="1718" w:type="dxa"/>
          </w:tcPr>
          <w:p w:rsidR="00222908" w:rsidRDefault="00222908" w:rsidP="00222908">
            <w:pPr>
              <w:jc w:val="right"/>
              <w:rPr>
                <w:rFonts w:hint="eastAsia"/>
              </w:rPr>
            </w:pPr>
            <w:r>
              <w:t>56,273</w:t>
            </w:r>
          </w:p>
        </w:tc>
        <w:tc>
          <w:tcPr>
            <w:tcW w:w="1718" w:type="dxa"/>
          </w:tcPr>
          <w:p w:rsidR="00222908" w:rsidRDefault="00222908" w:rsidP="00222908">
            <w:pPr>
              <w:jc w:val="right"/>
              <w:rPr>
                <w:rFonts w:hint="eastAsia"/>
              </w:rPr>
            </w:pPr>
            <w:r>
              <w:t>93,891,500.50</w:t>
            </w:r>
          </w:p>
        </w:tc>
        <w:tc>
          <w:tcPr>
            <w:tcW w:w="1718" w:type="dxa"/>
          </w:tcPr>
          <w:p w:rsidR="00222908" w:rsidRDefault="00222908" w:rsidP="00222908">
            <w:pPr>
              <w:jc w:val="right"/>
              <w:rPr>
                <w:rFonts w:hint="eastAsia"/>
              </w:rPr>
            </w:pPr>
            <w:r>
              <w:t>4.49</w:t>
            </w:r>
          </w:p>
        </w:tc>
      </w:tr>
      <w:tr w:rsidR="00222908" w:rsidTr="00222908">
        <w:tc>
          <w:tcPr>
            <w:tcW w:w="652" w:type="dxa"/>
          </w:tcPr>
          <w:p w:rsidR="00222908" w:rsidRDefault="00222908" w:rsidP="00222908">
            <w:pPr>
              <w:jc w:val="center"/>
              <w:rPr>
                <w:rFonts w:hint="eastAsia"/>
              </w:rPr>
            </w:pPr>
            <w:r>
              <w:lastRenderedPageBreak/>
              <w:t>7</w:t>
            </w:r>
          </w:p>
        </w:tc>
        <w:tc>
          <w:tcPr>
            <w:tcW w:w="1349" w:type="dxa"/>
          </w:tcPr>
          <w:p w:rsidR="00222908" w:rsidRDefault="00222908" w:rsidP="00222908">
            <w:pPr>
              <w:jc w:val="left"/>
              <w:rPr>
                <w:rFonts w:hint="eastAsia"/>
              </w:rPr>
            </w:pPr>
            <w:r>
              <w:t>688111</w:t>
            </w:r>
          </w:p>
        </w:tc>
        <w:tc>
          <w:tcPr>
            <w:tcW w:w="1349" w:type="dxa"/>
          </w:tcPr>
          <w:p w:rsidR="00222908" w:rsidRDefault="00222908" w:rsidP="00222908">
            <w:pPr>
              <w:jc w:val="left"/>
              <w:rPr>
                <w:rFonts w:hint="eastAsia"/>
              </w:rPr>
            </w:pPr>
            <w:r>
              <w:rPr>
                <w:rFonts w:hint="eastAsia"/>
              </w:rPr>
              <w:t>金山办公</w:t>
            </w:r>
          </w:p>
        </w:tc>
        <w:tc>
          <w:tcPr>
            <w:tcW w:w="1718" w:type="dxa"/>
          </w:tcPr>
          <w:p w:rsidR="00222908" w:rsidRDefault="00222908" w:rsidP="00222908">
            <w:pPr>
              <w:jc w:val="right"/>
              <w:rPr>
                <w:rFonts w:hint="eastAsia"/>
              </w:rPr>
            </w:pPr>
            <w:r>
              <w:t>279,640</w:t>
            </w:r>
          </w:p>
        </w:tc>
        <w:tc>
          <w:tcPr>
            <w:tcW w:w="1718" w:type="dxa"/>
          </w:tcPr>
          <w:p w:rsidR="00222908" w:rsidRDefault="00222908" w:rsidP="00222908">
            <w:pPr>
              <w:jc w:val="right"/>
              <w:rPr>
                <w:rFonts w:hint="eastAsia"/>
              </w:rPr>
            </w:pPr>
            <w:r>
              <w:t>92,281,200.00</w:t>
            </w:r>
          </w:p>
        </w:tc>
        <w:tc>
          <w:tcPr>
            <w:tcW w:w="1718" w:type="dxa"/>
          </w:tcPr>
          <w:p w:rsidR="00222908" w:rsidRDefault="00222908" w:rsidP="00222908">
            <w:pPr>
              <w:jc w:val="right"/>
              <w:rPr>
                <w:rFonts w:hint="eastAsia"/>
              </w:rPr>
            </w:pPr>
            <w:r>
              <w:t>4.42</w:t>
            </w:r>
          </w:p>
        </w:tc>
      </w:tr>
      <w:tr w:rsidR="00222908" w:rsidTr="00222908">
        <w:tc>
          <w:tcPr>
            <w:tcW w:w="652" w:type="dxa"/>
          </w:tcPr>
          <w:p w:rsidR="00222908" w:rsidRDefault="00222908" w:rsidP="00222908">
            <w:pPr>
              <w:jc w:val="center"/>
              <w:rPr>
                <w:rFonts w:hint="eastAsia"/>
              </w:rPr>
            </w:pPr>
            <w:r>
              <w:t>8</w:t>
            </w:r>
          </w:p>
        </w:tc>
        <w:tc>
          <w:tcPr>
            <w:tcW w:w="1349" w:type="dxa"/>
          </w:tcPr>
          <w:p w:rsidR="00222908" w:rsidRDefault="00222908" w:rsidP="00222908">
            <w:pPr>
              <w:jc w:val="left"/>
              <w:rPr>
                <w:rFonts w:hint="eastAsia"/>
              </w:rPr>
            </w:pPr>
            <w:r>
              <w:t>002352</w:t>
            </w:r>
          </w:p>
        </w:tc>
        <w:tc>
          <w:tcPr>
            <w:tcW w:w="1349" w:type="dxa"/>
          </w:tcPr>
          <w:p w:rsidR="00222908" w:rsidRDefault="00222908" w:rsidP="00222908">
            <w:pPr>
              <w:jc w:val="left"/>
              <w:rPr>
                <w:rFonts w:hint="eastAsia"/>
              </w:rPr>
            </w:pPr>
            <w:r>
              <w:rPr>
                <w:rFonts w:hint="eastAsia"/>
              </w:rPr>
              <w:t>顺丰控股</w:t>
            </w:r>
          </w:p>
        </w:tc>
        <w:tc>
          <w:tcPr>
            <w:tcW w:w="1718" w:type="dxa"/>
          </w:tcPr>
          <w:p w:rsidR="00222908" w:rsidRDefault="00222908" w:rsidP="00222908">
            <w:pPr>
              <w:jc w:val="right"/>
              <w:rPr>
                <w:rFonts w:hint="eastAsia"/>
              </w:rPr>
            </w:pPr>
            <w:r>
              <w:t>1,090,056</w:t>
            </w:r>
          </w:p>
        </w:tc>
        <w:tc>
          <w:tcPr>
            <w:tcW w:w="1718" w:type="dxa"/>
          </w:tcPr>
          <w:p w:rsidR="00222908" w:rsidRDefault="00222908" w:rsidP="00222908">
            <w:pPr>
              <w:jc w:val="right"/>
              <w:rPr>
                <w:rFonts w:hint="eastAsia"/>
              </w:rPr>
            </w:pPr>
            <w:r>
              <w:t>88,512,547.20</w:t>
            </w:r>
          </w:p>
        </w:tc>
        <w:tc>
          <w:tcPr>
            <w:tcW w:w="1718" w:type="dxa"/>
          </w:tcPr>
          <w:p w:rsidR="00222908" w:rsidRDefault="00222908" w:rsidP="00222908">
            <w:pPr>
              <w:jc w:val="right"/>
              <w:rPr>
                <w:rFonts w:hint="eastAsia"/>
              </w:rPr>
            </w:pPr>
            <w:r>
              <w:t>4.24</w:t>
            </w:r>
          </w:p>
        </w:tc>
      </w:tr>
      <w:tr w:rsidR="00222908" w:rsidTr="00222908">
        <w:tc>
          <w:tcPr>
            <w:tcW w:w="652" w:type="dxa"/>
          </w:tcPr>
          <w:p w:rsidR="00222908" w:rsidRDefault="00222908" w:rsidP="00222908">
            <w:pPr>
              <w:jc w:val="center"/>
              <w:rPr>
                <w:rFonts w:hint="eastAsia"/>
              </w:rPr>
            </w:pPr>
            <w:r>
              <w:t>9</w:t>
            </w:r>
          </w:p>
        </w:tc>
        <w:tc>
          <w:tcPr>
            <w:tcW w:w="1349" w:type="dxa"/>
          </w:tcPr>
          <w:p w:rsidR="00222908" w:rsidRDefault="00222908" w:rsidP="00222908">
            <w:pPr>
              <w:jc w:val="left"/>
              <w:rPr>
                <w:rFonts w:hint="eastAsia"/>
              </w:rPr>
            </w:pPr>
            <w:r>
              <w:t>300413</w:t>
            </w:r>
          </w:p>
        </w:tc>
        <w:tc>
          <w:tcPr>
            <w:tcW w:w="1349" w:type="dxa"/>
          </w:tcPr>
          <w:p w:rsidR="00222908" w:rsidRDefault="00222908" w:rsidP="00222908">
            <w:pPr>
              <w:jc w:val="left"/>
              <w:rPr>
                <w:rFonts w:hint="eastAsia"/>
              </w:rPr>
            </w:pPr>
            <w:r>
              <w:rPr>
                <w:rFonts w:hint="eastAsia"/>
              </w:rPr>
              <w:t>芒果超媒</w:t>
            </w:r>
          </w:p>
        </w:tc>
        <w:tc>
          <w:tcPr>
            <w:tcW w:w="1718" w:type="dxa"/>
          </w:tcPr>
          <w:p w:rsidR="00222908" w:rsidRDefault="00222908" w:rsidP="00222908">
            <w:pPr>
              <w:jc w:val="right"/>
              <w:rPr>
                <w:rFonts w:hint="eastAsia"/>
              </w:rPr>
            </w:pPr>
            <w:r>
              <w:t>1,204,300</w:t>
            </w:r>
          </w:p>
        </w:tc>
        <w:tc>
          <w:tcPr>
            <w:tcW w:w="1718" w:type="dxa"/>
          </w:tcPr>
          <w:p w:rsidR="00222908" w:rsidRDefault="00222908" w:rsidP="00222908">
            <w:pPr>
              <w:jc w:val="right"/>
              <w:rPr>
                <w:rFonts w:hint="eastAsia"/>
              </w:rPr>
            </w:pPr>
            <w:r>
              <w:t>81,169,820.00</w:t>
            </w:r>
          </w:p>
        </w:tc>
        <w:tc>
          <w:tcPr>
            <w:tcW w:w="1718" w:type="dxa"/>
          </w:tcPr>
          <w:p w:rsidR="00222908" w:rsidRDefault="00222908" w:rsidP="00222908">
            <w:pPr>
              <w:jc w:val="right"/>
              <w:rPr>
                <w:rFonts w:hint="eastAsia"/>
              </w:rPr>
            </w:pPr>
            <w:r>
              <w:t>3.89</w:t>
            </w:r>
          </w:p>
        </w:tc>
      </w:tr>
      <w:tr w:rsidR="00222908" w:rsidTr="00222908">
        <w:tc>
          <w:tcPr>
            <w:tcW w:w="652" w:type="dxa"/>
          </w:tcPr>
          <w:p w:rsidR="00222908" w:rsidRDefault="00222908" w:rsidP="00222908">
            <w:pPr>
              <w:jc w:val="center"/>
              <w:rPr>
                <w:rFonts w:hint="eastAsia"/>
              </w:rPr>
            </w:pPr>
            <w:r>
              <w:t>10</w:t>
            </w:r>
          </w:p>
        </w:tc>
        <w:tc>
          <w:tcPr>
            <w:tcW w:w="1349" w:type="dxa"/>
          </w:tcPr>
          <w:p w:rsidR="00222908" w:rsidRDefault="00222908" w:rsidP="00222908">
            <w:pPr>
              <w:jc w:val="left"/>
              <w:rPr>
                <w:rFonts w:hint="eastAsia"/>
              </w:rPr>
            </w:pPr>
            <w:r>
              <w:t>300559</w:t>
            </w:r>
          </w:p>
        </w:tc>
        <w:tc>
          <w:tcPr>
            <w:tcW w:w="1349" w:type="dxa"/>
          </w:tcPr>
          <w:p w:rsidR="00222908" w:rsidRDefault="00222908" w:rsidP="00222908">
            <w:pPr>
              <w:jc w:val="left"/>
              <w:rPr>
                <w:rFonts w:hint="eastAsia"/>
              </w:rPr>
            </w:pPr>
            <w:r>
              <w:rPr>
                <w:rFonts w:hint="eastAsia"/>
              </w:rPr>
              <w:t>佳发教育</w:t>
            </w:r>
          </w:p>
        </w:tc>
        <w:tc>
          <w:tcPr>
            <w:tcW w:w="1718" w:type="dxa"/>
          </w:tcPr>
          <w:p w:rsidR="00222908" w:rsidRDefault="00222908" w:rsidP="00222908">
            <w:pPr>
              <w:jc w:val="right"/>
              <w:rPr>
                <w:rFonts w:hint="eastAsia"/>
              </w:rPr>
            </w:pPr>
            <w:r>
              <w:t>3,905,380</w:t>
            </w:r>
          </w:p>
        </w:tc>
        <w:tc>
          <w:tcPr>
            <w:tcW w:w="1718" w:type="dxa"/>
          </w:tcPr>
          <w:p w:rsidR="00222908" w:rsidRDefault="00222908" w:rsidP="00222908">
            <w:pPr>
              <w:jc w:val="right"/>
              <w:rPr>
                <w:rFonts w:hint="eastAsia"/>
              </w:rPr>
            </w:pPr>
            <w:r>
              <w:t>75,061,403.60</w:t>
            </w:r>
          </w:p>
        </w:tc>
        <w:tc>
          <w:tcPr>
            <w:tcW w:w="1718" w:type="dxa"/>
          </w:tcPr>
          <w:p w:rsidR="00222908" w:rsidRDefault="00222908" w:rsidP="00222908">
            <w:pPr>
              <w:jc w:val="right"/>
              <w:rPr>
                <w:rFonts w:hint="eastAsia"/>
              </w:rPr>
            </w:pPr>
            <w:r>
              <w:t>3.59</w:t>
            </w:r>
          </w:p>
        </w:tc>
      </w:tr>
    </w:tbl>
    <w:p w:rsidR="00222908" w:rsidRDefault="00222908" w:rsidP="00222908">
      <w:pPr>
        <w:pStyle w:val="-2"/>
        <w:spacing w:before="312"/>
        <w:rPr>
          <w:rFonts w:hint="eastAsia"/>
        </w:rPr>
      </w:pPr>
      <w:r>
        <w:rPr>
          <w:rFonts w:hint="eastAsia"/>
        </w:rPr>
        <w:t>报告期末按债券品种分类的债券投资组合</w:t>
      </w:r>
    </w:p>
    <w:p w:rsidR="00222908" w:rsidRDefault="00222908" w:rsidP="00222908">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222908" w:rsidTr="00222908">
        <w:trPr>
          <w:cnfStyle w:val="100000000000" w:firstRow="1" w:lastRow="0" w:firstColumn="0" w:lastColumn="0" w:oddVBand="0" w:evenVBand="0" w:oddHBand="0" w:evenHBand="0" w:firstRowFirstColumn="0" w:firstRowLastColumn="0" w:lastRowFirstColumn="0" w:lastRowLastColumn="0"/>
        </w:trPr>
        <w:tc>
          <w:tcPr>
            <w:tcW w:w="646" w:type="dxa"/>
          </w:tcPr>
          <w:p w:rsidR="00222908" w:rsidRDefault="00222908" w:rsidP="00222908">
            <w:pPr>
              <w:jc w:val="center"/>
              <w:rPr>
                <w:rFonts w:hint="eastAsia"/>
              </w:rPr>
            </w:pPr>
            <w:r>
              <w:rPr>
                <w:rFonts w:hint="eastAsia"/>
              </w:rPr>
              <w:t>序号</w:t>
            </w:r>
          </w:p>
        </w:tc>
        <w:tc>
          <w:tcPr>
            <w:tcW w:w="2835" w:type="dxa"/>
          </w:tcPr>
          <w:p w:rsidR="00222908" w:rsidRDefault="00222908" w:rsidP="00222908">
            <w:pPr>
              <w:jc w:val="center"/>
              <w:rPr>
                <w:rFonts w:hint="eastAsia"/>
              </w:rPr>
            </w:pPr>
            <w:r>
              <w:rPr>
                <w:rFonts w:hint="eastAsia"/>
              </w:rPr>
              <w:t>债券品种</w:t>
            </w:r>
          </w:p>
        </w:tc>
        <w:tc>
          <w:tcPr>
            <w:tcW w:w="2466" w:type="dxa"/>
          </w:tcPr>
          <w:p w:rsidR="00222908" w:rsidRDefault="00222908" w:rsidP="00222908">
            <w:pPr>
              <w:jc w:val="center"/>
              <w:rPr>
                <w:rFonts w:hint="eastAsia"/>
              </w:rPr>
            </w:pPr>
            <w:r>
              <w:rPr>
                <w:rFonts w:hint="eastAsia"/>
              </w:rPr>
              <w:t>公允价值（元）</w:t>
            </w:r>
          </w:p>
        </w:tc>
        <w:tc>
          <w:tcPr>
            <w:tcW w:w="2557" w:type="dxa"/>
          </w:tcPr>
          <w:p w:rsidR="00222908" w:rsidRDefault="00222908" w:rsidP="00222908">
            <w:pPr>
              <w:jc w:val="center"/>
              <w:rPr>
                <w:rFonts w:hint="eastAsia"/>
              </w:rPr>
            </w:pPr>
            <w:r>
              <w:rPr>
                <w:rFonts w:hint="eastAsia"/>
              </w:rPr>
              <w:t>占基金资产净值比例（％）</w:t>
            </w:r>
          </w:p>
        </w:tc>
      </w:tr>
      <w:tr w:rsidR="00222908" w:rsidTr="00222908">
        <w:tc>
          <w:tcPr>
            <w:tcW w:w="646" w:type="dxa"/>
          </w:tcPr>
          <w:p w:rsidR="00222908" w:rsidRDefault="00222908" w:rsidP="00222908">
            <w:pPr>
              <w:jc w:val="center"/>
              <w:rPr>
                <w:rFonts w:hint="eastAsia"/>
              </w:rPr>
            </w:pPr>
            <w:r>
              <w:t>1</w:t>
            </w:r>
          </w:p>
        </w:tc>
        <w:tc>
          <w:tcPr>
            <w:tcW w:w="2835" w:type="dxa"/>
          </w:tcPr>
          <w:p w:rsidR="00222908" w:rsidRDefault="00222908" w:rsidP="00222908">
            <w:pPr>
              <w:jc w:val="left"/>
              <w:rPr>
                <w:rFonts w:hint="eastAsia"/>
              </w:rPr>
            </w:pPr>
            <w:r>
              <w:rPr>
                <w:rFonts w:hint="eastAsia"/>
              </w:rPr>
              <w:t>国家债券</w:t>
            </w:r>
          </w:p>
        </w:tc>
        <w:tc>
          <w:tcPr>
            <w:tcW w:w="2466" w:type="dxa"/>
          </w:tcPr>
          <w:p w:rsidR="00222908" w:rsidRDefault="00222908" w:rsidP="00222908">
            <w:pPr>
              <w:jc w:val="right"/>
              <w:rPr>
                <w:rFonts w:hint="eastAsia"/>
              </w:rPr>
            </w:pPr>
            <w:r>
              <w:t>-</w:t>
            </w:r>
          </w:p>
        </w:tc>
        <w:tc>
          <w:tcPr>
            <w:tcW w:w="2557"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center"/>
              <w:rPr>
                <w:rFonts w:hint="eastAsia"/>
              </w:rPr>
            </w:pPr>
            <w:r>
              <w:t>2</w:t>
            </w:r>
          </w:p>
        </w:tc>
        <w:tc>
          <w:tcPr>
            <w:tcW w:w="2835" w:type="dxa"/>
          </w:tcPr>
          <w:p w:rsidR="00222908" w:rsidRDefault="00222908" w:rsidP="00222908">
            <w:pPr>
              <w:jc w:val="left"/>
              <w:rPr>
                <w:rFonts w:hint="eastAsia"/>
              </w:rPr>
            </w:pPr>
            <w:r>
              <w:rPr>
                <w:rFonts w:hint="eastAsia"/>
              </w:rPr>
              <w:t>央行票据</w:t>
            </w:r>
          </w:p>
        </w:tc>
        <w:tc>
          <w:tcPr>
            <w:tcW w:w="2466" w:type="dxa"/>
          </w:tcPr>
          <w:p w:rsidR="00222908" w:rsidRDefault="00222908" w:rsidP="00222908">
            <w:pPr>
              <w:jc w:val="right"/>
              <w:rPr>
                <w:rFonts w:hint="eastAsia"/>
              </w:rPr>
            </w:pPr>
            <w:r>
              <w:t>-</w:t>
            </w:r>
          </w:p>
        </w:tc>
        <w:tc>
          <w:tcPr>
            <w:tcW w:w="2557"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center"/>
              <w:rPr>
                <w:rFonts w:hint="eastAsia"/>
              </w:rPr>
            </w:pPr>
            <w:r>
              <w:t>3</w:t>
            </w:r>
          </w:p>
        </w:tc>
        <w:tc>
          <w:tcPr>
            <w:tcW w:w="2835" w:type="dxa"/>
          </w:tcPr>
          <w:p w:rsidR="00222908" w:rsidRDefault="00222908" w:rsidP="00222908">
            <w:pPr>
              <w:jc w:val="left"/>
              <w:rPr>
                <w:rFonts w:hint="eastAsia"/>
              </w:rPr>
            </w:pPr>
            <w:r>
              <w:rPr>
                <w:rFonts w:hint="eastAsia"/>
              </w:rPr>
              <w:t>金融债券</w:t>
            </w:r>
          </w:p>
        </w:tc>
        <w:tc>
          <w:tcPr>
            <w:tcW w:w="2466" w:type="dxa"/>
          </w:tcPr>
          <w:p w:rsidR="00222908" w:rsidRDefault="00222908" w:rsidP="00222908">
            <w:pPr>
              <w:jc w:val="right"/>
              <w:rPr>
                <w:rFonts w:hint="eastAsia"/>
              </w:rPr>
            </w:pPr>
            <w:r>
              <w:t>-</w:t>
            </w:r>
          </w:p>
        </w:tc>
        <w:tc>
          <w:tcPr>
            <w:tcW w:w="2557"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center"/>
              <w:rPr>
                <w:rFonts w:hint="eastAsia"/>
              </w:rPr>
            </w:pPr>
          </w:p>
        </w:tc>
        <w:tc>
          <w:tcPr>
            <w:tcW w:w="2835" w:type="dxa"/>
          </w:tcPr>
          <w:p w:rsidR="00222908" w:rsidRDefault="00222908" w:rsidP="00222908">
            <w:pPr>
              <w:jc w:val="left"/>
              <w:rPr>
                <w:rFonts w:hint="eastAsia"/>
              </w:rPr>
            </w:pPr>
            <w:r>
              <w:rPr>
                <w:rFonts w:hint="eastAsia"/>
              </w:rPr>
              <w:t>其中：政策性金融债</w:t>
            </w:r>
          </w:p>
        </w:tc>
        <w:tc>
          <w:tcPr>
            <w:tcW w:w="2466" w:type="dxa"/>
          </w:tcPr>
          <w:p w:rsidR="00222908" w:rsidRDefault="00222908" w:rsidP="00222908">
            <w:pPr>
              <w:jc w:val="right"/>
              <w:rPr>
                <w:rFonts w:hint="eastAsia"/>
              </w:rPr>
            </w:pPr>
            <w:r>
              <w:t>-</w:t>
            </w:r>
          </w:p>
        </w:tc>
        <w:tc>
          <w:tcPr>
            <w:tcW w:w="2557"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center"/>
              <w:rPr>
                <w:rFonts w:hint="eastAsia"/>
              </w:rPr>
            </w:pPr>
            <w:r>
              <w:t>4</w:t>
            </w:r>
          </w:p>
        </w:tc>
        <w:tc>
          <w:tcPr>
            <w:tcW w:w="2835" w:type="dxa"/>
          </w:tcPr>
          <w:p w:rsidR="00222908" w:rsidRDefault="00222908" w:rsidP="00222908">
            <w:pPr>
              <w:jc w:val="left"/>
              <w:rPr>
                <w:rFonts w:hint="eastAsia"/>
              </w:rPr>
            </w:pPr>
            <w:r>
              <w:rPr>
                <w:rFonts w:hint="eastAsia"/>
              </w:rPr>
              <w:t>企业债券</w:t>
            </w:r>
          </w:p>
        </w:tc>
        <w:tc>
          <w:tcPr>
            <w:tcW w:w="2466" w:type="dxa"/>
          </w:tcPr>
          <w:p w:rsidR="00222908" w:rsidRDefault="00222908" w:rsidP="00222908">
            <w:pPr>
              <w:jc w:val="right"/>
              <w:rPr>
                <w:rFonts w:hint="eastAsia"/>
              </w:rPr>
            </w:pPr>
            <w:r>
              <w:t>-</w:t>
            </w:r>
          </w:p>
        </w:tc>
        <w:tc>
          <w:tcPr>
            <w:tcW w:w="2557"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center"/>
              <w:rPr>
                <w:rFonts w:hint="eastAsia"/>
              </w:rPr>
            </w:pPr>
            <w:r>
              <w:t>5</w:t>
            </w:r>
          </w:p>
        </w:tc>
        <w:tc>
          <w:tcPr>
            <w:tcW w:w="2835" w:type="dxa"/>
          </w:tcPr>
          <w:p w:rsidR="00222908" w:rsidRDefault="00222908" w:rsidP="00222908">
            <w:pPr>
              <w:jc w:val="left"/>
              <w:rPr>
                <w:rFonts w:hint="eastAsia"/>
              </w:rPr>
            </w:pPr>
            <w:r>
              <w:rPr>
                <w:rFonts w:hint="eastAsia"/>
              </w:rPr>
              <w:t>企业短期融资券</w:t>
            </w:r>
          </w:p>
        </w:tc>
        <w:tc>
          <w:tcPr>
            <w:tcW w:w="2466" w:type="dxa"/>
          </w:tcPr>
          <w:p w:rsidR="00222908" w:rsidRDefault="00222908" w:rsidP="00222908">
            <w:pPr>
              <w:jc w:val="right"/>
              <w:rPr>
                <w:rFonts w:hint="eastAsia"/>
              </w:rPr>
            </w:pPr>
            <w:r>
              <w:t>-</w:t>
            </w:r>
          </w:p>
        </w:tc>
        <w:tc>
          <w:tcPr>
            <w:tcW w:w="2557"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center"/>
              <w:rPr>
                <w:rFonts w:hint="eastAsia"/>
              </w:rPr>
            </w:pPr>
            <w:r>
              <w:t>6</w:t>
            </w:r>
          </w:p>
        </w:tc>
        <w:tc>
          <w:tcPr>
            <w:tcW w:w="2835" w:type="dxa"/>
          </w:tcPr>
          <w:p w:rsidR="00222908" w:rsidRDefault="00222908" w:rsidP="00222908">
            <w:pPr>
              <w:jc w:val="left"/>
              <w:rPr>
                <w:rFonts w:hint="eastAsia"/>
              </w:rPr>
            </w:pPr>
            <w:r>
              <w:rPr>
                <w:rFonts w:hint="eastAsia"/>
              </w:rPr>
              <w:t>中期票据</w:t>
            </w:r>
          </w:p>
        </w:tc>
        <w:tc>
          <w:tcPr>
            <w:tcW w:w="2466" w:type="dxa"/>
          </w:tcPr>
          <w:p w:rsidR="00222908" w:rsidRDefault="00222908" w:rsidP="00222908">
            <w:pPr>
              <w:jc w:val="right"/>
              <w:rPr>
                <w:rFonts w:hint="eastAsia"/>
              </w:rPr>
            </w:pPr>
            <w:r>
              <w:t>-</w:t>
            </w:r>
          </w:p>
        </w:tc>
        <w:tc>
          <w:tcPr>
            <w:tcW w:w="2557"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center"/>
              <w:rPr>
                <w:rFonts w:hint="eastAsia"/>
              </w:rPr>
            </w:pPr>
            <w:r>
              <w:t>7</w:t>
            </w:r>
          </w:p>
        </w:tc>
        <w:tc>
          <w:tcPr>
            <w:tcW w:w="2835" w:type="dxa"/>
          </w:tcPr>
          <w:p w:rsidR="00222908" w:rsidRDefault="00222908" w:rsidP="00222908">
            <w:pPr>
              <w:jc w:val="left"/>
              <w:rPr>
                <w:rFonts w:hint="eastAsia"/>
              </w:rPr>
            </w:pPr>
            <w:r>
              <w:rPr>
                <w:rFonts w:hint="eastAsia"/>
              </w:rPr>
              <w:t>可转债（可交换债）</w:t>
            </w:r>
          </w:p>
        </w:tc>
        <w:tc>
          <w:tcPr>
            <w:tcW w:w="2466" w:type="dxa"/>
          </w:tcPr>
          <w:p w:rsidR="00222908" w:rsidRDefault="00222908" w:rsidP="00222908">
            <w:pPr>
              <w:jc w:val="right"/>
              <w:rPr>
                <w:rFonts w:hint="eastAsia"/>
              </w:rPr>
            </w:pPr>
            <w:r>
              <w:t>4,205,186.70</w:t>
            </w:r>
          </w:p>
        </w:tc>
        <w:tc>
          <w:tcPr>
            <w:tcW w:w="2557" w:type="dxa"/>
          </w:tcPr>
          <w:p w:rsidR="00222908" w:rsidRDefault="00222908" w:rsidP="00222908">
            <w:pPr>
              <w:jc w:val="right"/>
              <w:rPr>
                <w:rFonts w:hint="eastAsia"/>
              </w:rPr>
            </w:pPr>
            <w:r>
              <w:t>0.20</w:t>
            </w:r>
          </w:p>
        </w:tc>
      </w:tr>
      <w:tr w:rsidR="00222908" w:rsidTr="00222908">
        <w:tc>
          <w:tcPr>
            <w:tcW w:w="646" w:type="dxa"/>
          </w:tcPr>
          <w:p w:rsidR="00222908" w:rsidRDefault="00222908" w:rsidP="00222908">
            <w:pPr>
              <w:jc w:val="center"/>
              <w:rPr>
                <w:rFonts w:hint="eastAsia"/>
              </w:rPr>
            </w:pPr>
            <w:r>
              <w:t>8</w:t>
            </w:r>
          </w:p>
        </w:tc>
        <w:tc>
          <w:tcPr>
            <w:tcW w:w="2835" w:type="dxa"/>
          </w:tcPr>
          <w:p w:rsidR="00222908" w:rsidRDefault="00222908" w:rsidP="00222908">
            <w:pPr>
              <w:jc w:val="left"/>
              <w:rPr>
                <w:rFonts w:hint="eastAsia"/>
              </w:rPr>
            </w:pPr>
            <w:r>
              <w:rPr>
                <w:rFonts w:hint="eastAsia"/>
              </w:rPr>
              <w:t>同业存单</w:t>
            </w:r>
          </w:p>
        </w:tc>
        <w:tc>
          <w:tcPr>
            <w:tcW w:w="2466" w:type="dxa"/>
          </w:tcPr>
          <w:p w:rsidR="00222908" w:rsidRDefault="00222908" w:rsidP="00222908">
            <w:pPr>
              <w:jc w:val="right"/>
              <w:rPr>
                <w:rFonts w:hint="eastAsia"/>
              </w:rPr>
            </w:pPr>
            <w:r>
              <w:t>-</w:t>
            </w:r>
          </w:p>
        </w:tc>
        <w:tc>
          <w:tcPr>
            <w:tcW w:w="2557"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center"/>
              <w:rPr>
                <w:rFonts w:hint="eastAsia"/>
              </w:rPr>
            </w:pPr>
            <w:r>
              <w:t>9</w:t>
            </w:r>
          </w:p>
        </w:tc>
        <w:tc>
          <w:tcPr>
            <w:tcW w:w="2835" w:type="dxa"/>
          </w:tcPr>
          <w:p w:rsidR="00222908" w:rsidRDefault="00222908" w:rsidP="00222908">
            <w:pPr>
              <w:jc w:val="left"/>
              <w:rPr>
                <w:rFonts w:hint="eastAsia"/>
              </w:rPr>
            </w:pPr>
            <w:r>
              <w:rPr>
                <w:rFonts w:hint="eastAsia"/>
              </w:rPr>
              <w:t>其他</w:t>
            </w:r>
          </w:p>
        </w:tc>
        <w:tc>
          <w:tcPr>
            <w:tcW w:w="2466" w:type="dxa"/>
          </w:tcPr>
          <w:p w:rsidR="00222908" w:rsidRDefault="00222908" w:rsidP="00222908">
            <w:pPr>
              <w:jc w:val="right"/>
              <w:rPr>
                <w:rFonts w:hint="eastAsia"/>
              </w:rPr>
            </w:pPr>
            <w:r>
              <w:t>-</w:t>
            </w:r>
          </w:p>
        </w:tc>
        <w:tc>
          <w:tcPr>
            <w:tcW w:w="2557" w:type="dxa"/>
          </w:tcPr>
          <w:p w:rsidR="00222908" w:rsidRDefault="00222908" w:rsidP="00222908">
            <w:pPr>
              <w:jc w:val="right"/>
              <w:rPr>
                <w:rFonts w:hint="eastAsia"/>
              </w:rPr>
            </w:pPr>
            <w:r>
              <w:t>-</w:t>
            </w:r>
          </w:p>
        </w:tc>
      </w:tr>
      <w:tr w:rsidR="00222908" w:rsidTr="00222908">
        <w:tc>
          <w:tcPr>
            <w:tcW w:w="646" w:type="dxa"/>
          </w:tcPr>
          <w:p w:rsidR="00222908" w:rsidRDefault="00222908" w:rsidP="00222908">
            <w:pPr>
              <w:jc w:val="center"/>
              <w:rPr>
                <w:rFonts w:hint="eastAsia"/>
              </w:rPr>
            </w:pPr>
            <w:r>
              <w:t>10</w:t>
            </w:r>
          </w:p>
        </w:tc>
        <w:tc>
          <w:tcPr>
            <w:tcW w:w="2835" w:type="dxa"/>
          </w:tcPr>
          <w:p w:rsidR="00222908" w:rsidRDefault="00222908" w:rsidP="00222908">
            <w:pPr>
              <w:jc w:val="left"/>
              <w:rPr>
                <w:rFonts w:hint="eastAsia"/>
              </w:rPr>
            </w:pPr>
            <w:r>
              <w:rPr>
                <w:rFonts w:hint="eastAsia"/>
              </w:rPr>
              <w:t>合计</w:t>
            </w:r>
          </w:p>
        </w:tc>
        <w:tc>
          <w:tcPr>
            <w:tcW w:w="2466" w:type="dxa"/>
          </w:tcPr>
          <w:p w:rsidR="00222908" w:rsidRDefault="00222908" w:rsidP="00222908">
            <w:pPr>
              <w:jc w:val="right"/>
              <w:rPr>
                <w:rFonts w:hint="eastAsia"/>
              </w:rPr>
            </w:pPr>
            <w:r>
              <w:t>4,205,186.70</w:t>
            </w:r>
          </w:p>
        </w:tc>
        <w:tc>
          <w:tcPr>
            <w:tcW w:w="2557" w:type="dxa"/>
          </w:tcPr>
          <w:p w:rsidR="00222908" w:rsidRDefault="00222908" w:rsidP="00222908">
            <w:pPr>
              <w:jc w:val="right"/>
              <w:rPr>
                <w:rFonts w:hint="eastAsia"/>
              </w:rPr>
            </w:pPr>
            <w:r>
              <w:t>0.20</w:t>
            </w:r>
          </w:p>
        </w:tc>
      </w:tr>
    </w:tbl>
    <w:p w:rsidR="00222908" w:rsidRDefault="00222908" w:rsidP="00222908">
      <w:pPr>
        <w:pStyle w:val="-2"/>
        <w:spacing w:before="312"/>
        <w:rPr>
          <w:rFonts w:hint="eastAsia"/>
        </w:rPr>
      </w:pPr>
      <w:r>
        <w:rPr>
          <w:rFonts w:hint="eastAsia"/>
        </w:rPr>
        <w:t>报告期末按公允价值占基金资产净值比例大小排名的前五名债券投资明细</w:t>
      </w:r>
    </w:p>
    <w:p w:rsidR="00222908" w:rsidRDefault="00222908" w:rsidP="00222908">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1162"/>
        <w:gridCol w:w="1928"/>
        <w:gridCol w:w="1140"/>
        <w:gridCol w:w="1814"/>
        <w:gridCol w:w="1814"/>
      </w:tblGrid>
      <w:tr w:rsidR="00222908" w:rsidTr="00222908">
        <w:trPr>
          <w:cnfStyle w:val="100000000000" w:firstRow="1" w:lastRow="0" w:firstColumn="0" w:lastColumn="0" w:oddVBand="0" w:evenVBand="0" w:oddHBand="0" w:evenHBand="0" w:firstRowFirstColumn="0" w:firstRowLastColumn="0" w:lastRowFirstColumn="0" w:lastRowLastColumn="0"/>
        </w:trPr>
        <w:tc>
          <w:tcPr>
            <w:tcW w:w="646" w:type="dxa"/>
          </w:tcPr>
          <w:p w:rsidR="00222908" w:rsidRDefault="00222908" w:rsidP="00222908">
            <w:pPr>
              <w:jc w:val="center"/>
              <w:rPr>
                <w:rFonts w:hint="eastAsia"/>
              </w:rPr>
            </w:pPr>
            <w:r>
              <w:rPr>
                <w:rFonts w:hint="eastAsia"/>
              </w:rPr>
              <w:t>序号</w:t>
            </w:r>
          </w:p>
        </w:tc>
        <w:tc>
          <w:tcPr>
            <w:tcW w:w="1162" w:type="dxa"/>
          </w:tcPr>
          <w:p w:rsidR="00222908" w:rsidRDefault="00222908" w:rsidP="00222908">
            <w:pPr>
              <w:jc w:val="center"/>
              <w:rPr>
                <w:rFonts w:hint="eastAsia"/>
              </w:rPr>
            </w:pPr>
            <w:r>
              <w:rPr>
                <w:rFonts w:hint="eastAsia"/>
              </w:rPr>
              <w:t>债券代码</w:t>
            </w:r>
          </w:p>
        </w:tc>
        <w:tc>
          <w:tcPr>
            <w:tcW w:w="1928" w:type="dxa"/>
          </w:tcPr>
          <w:p w:rsidR="00222908" w:rsidRDefault="00222908" w:rsidP="00222908">
            <w:pPr>
              <w:jc w:val="center"/>
              <w:rPr>
                <w:rFonts w:hint="eastAsia"/>
              </w:rPr>
            </w:pPr>
            <w:r>
              <w:rPr>
                <w:rFonts w:hint="eastAsia"/>
              </w:rPr>
              <w:t>债券名称</w:t>
            </w:r>
          </w:p>
        </w:tc>
        <w:tc>
          <w:tcPr>
            <w:tcW w:w="1140" w:type="dxa"/>
          </w:tcPr>
          <w:p w:rsidR="00222908" w:rsidRDefault="00222908" w:rsidP="00222908">
            <w:pPr>
              <w:jc w:val="center"/>
              <w:rPr>
                <w:rFonts w:hint="eastAsia"/>
              </w:rPr>
            </w:pPr>
            <w:r>
              <w:rPr>
                <w:rFonts w:hint="eastAsia"/>
              </w:rPr>
              <w:t>数量（张）</w:t>
            </w:r>
          </w:p>
        </w:tc>
        <w:tc>
          <w:tcPr>
            <w:tcW w:w="1814" w:type="dxa"/>
          </w:tcPr>
          <w:p w:rsidR="00222908" w:rsidRDefault="00222908" w:rsidP="00222908">
            <w:pPr>
              <w:jc w:val="center"/>
              <w:rPr>
                <w:rFonts w:hint="eastAsia"/>
              </w:rPr>
            </w:pPr>
            <w:r>
              <w:rPr>
                <w:rFonts w:hint="eastAsia"/>
              </w:rPr>
              <w:t>公允价值（元）</w:t>
            </w:r>
          </w:p>
        </w:tc>
        <w:tc>
          <w:tcPr>
            <w:tcW w:w="1814" w:type="dxa"/>
          </w:tcPr>
          <w:p w:rsidR="00222908" w:rsidRDefault="00222908" w:rsidP="00222908">
            <w:pPr>
              <w:jc w:val="center"/>
              <w:rPr>
                <w:rFonts w:hint="eastAsia"/>
              </w:rPr>
            </w:pPr>
            <w:r>
              <w:rPr>
                <w:rFonts w:hint="eastAsia"/>
              </w:rPr>
              <w:t>占基金资产净值比例（％）</w:t>
            </w:r>
          </w:p>
        </w:tc>
      </w:tr>
      <w:tr w:rsidR="00222908" w:rsidTr="00222908">
        <w:tc>
          <w:tcPr>
            <w:tcW w:w="646" w:type="dxa"/>
          </w:tcPr>
          <w:p w:rsidR="00222908" w:rsidRDefault="00222908" w:rsidP="00222908">
            <w:pPr>
              <w:jc w:val="center"/>
              <w:rPr>
                <w:rFonts w:hint="eastAsia"/>
              </w:rPr>
            </w:pPr>
            <w:r>
              <w:t>1</w:t>
            </w:r>
          </w:p>
        </w:tc>
        <w:tc>
          <w:tcPr>
            <w:tcW w:w="1162" w:type="dxa"/>
          </w:tcPr>
          <w:p w:rsidR="00222908" w:rsidRDefault="00222908" w:rsidP="00222908">
            <w:pPr>
              <w:jc w:val="left"/>
              <w:rPr>
                <w:rFonts w:hint="eastAsia"/>
              </w:rPr>
            </w:pPr>
            <w:r>
              <w:t>113038</w:t>
            </w:r>
          </w:p>
        </w:tc>
        <w:tc>
          <w:tcPr>
            <w:tcW w:w="1928" w:type="dxa"/>
          </w:tcPr>
          <w:p w:rsidR="00222908" w:rsidRDefault="00222908" w:rsidP="00222908">
            <w:pPr>
              <w:jc w:val="left"/>
              <w:rPr>
                <w:rFonts w:hint="eastAsia"/>
              </w:rPr>
            </w:pPr>
            <w:r>
              <w:rPr>
                <w:rFonts w:hint="eastAsia"/>
              </w:rPr>
              <w:t>隆</w:t>
            </w:r>
            <w:r>
              <w:rPr>
                <w:rFonts w:hint="eastAsia"/>
              </w:rPr>
              <w:t>20</w:t>
            </w:r>
            <w:r>
              <w:rPr>
                <w:rFonts w:hint="eastAsia"/>
              </w:rPr>
              <w:t>转债</w:t>
            </w:r>
          </w:p>
        </w:tc>
        <w:tc>
          <w:tcPr>
            <w:tcW w:w="1140" w:type="dxa"/>
          </w:tcPr>
          <w:p w:rsidR="00222908" w:rsidRDefault="00222908" w:rsidP="00222908">
            <w:pPr>
              <w:jc w:val="right"/>
              <w:rPr>
                <w:rFonts w:hint="eastAsia"/>
              </w:rPr>
            </w:pPr>
            <w:r>
              <w:t>27,390</w:t>
            </w:r>
          </w:p>
        </w:tc>
        <w:tc>
          <w:tcPr>
            <w:tcW w:w="1814" w:type="dxa"/>
          </w:tcPr>
          <w:p w:rsidR="00222908" w:rsidRDefault="00222908" w:rsidP="00222908">
            <w:pPr>
              <w:jc w:val="right"/>
              <w:rPr>
                <w:rFonts w:hint="eastAsia"/>
              </w:rPr>
            </w:pPr>
            <w:r>
              <w:t>4,205,186.70</w:t>
            </w:r>
          </w:p>
        </w:tc>
        <w:tc>
          <w:tcPr>
            <w:tcW w:w="1814" w:type="dxa"/>
          </w:tcPr>
          <w:p w:rsidR="00222908" w:rsidRDefault="00222908" w:rsidP="00222908">
            <w:pPr>
              <w:jc w:val="right"/>
              <w:rPr>
                <w:rFonts w:hint="eastAsia"/>
              </w:rPr>
            </w:pPr>
            <w:r>
              <w:t>0.20</w:t>
            </w:r>
          </w:p>
        </w:tc>
      </w:tr>
    </w:tbl>
    <w:p w:rsidR="00222908" w:rsidRDefault="00222908" w:rsidP="00222908">
      <w:pPr>
        <w:pStyle w:val="-2"/>
        <w:spacing w:before="312"/>
        <w:rPr>
          <w:rFonts w:hint="eastAsia"/>
        </w:rPr>
      </w:pPr>
      <w:r>
        <w:rPr>
          <w:rFonts w:hint="eastAsia"/>
        </w:rPr>
        <w:t>报告期末按公允价值占基金资产净值比例大小排名的前十名资产支持证券投资明细</w:t>
      </w:r>
    </w:p>
    <w:p w:rsidR="00222908" w:rsidRDefault="00222908" w:rsidP="00222908">
      <w:pPr>
        <w:pStyle w:val="-"/>
        <w:ind w:firstLine="420"/>
        <w:rPr>
          <w:rFonts w:hint="eastAsia"/>
        </w:rPr>
      </w:pPr>
      <w:r>
        <w:rPr>
          <w:rFonts w:hint="eastAsia"/>
        </w:rPr>
        <w:t>本基金本报告期末未持有资产支持证券。</w:t>
      </w:r>
    </w:p>
    <w:p w:rsidR="00222908" w:rsidRDefault="00222908" w:rsidP="00222908">
      <w:pPr>
        <w:pStyle w:val="-2"/>
        <w:spacing w:before="312"/>
        <w:rPr>
          <w:rFonts w:hint="eastAsia"/>
        </w:rPr>
      </w:pPr>
      <w:r>
        <w:rPr>
          <w:rFonts w:hint="eastAsia"/>
        </w:rPr>
        <w:t>报告期末按公允价值占基金资产净值比例大小排序的前五名贵金属投资明细</w:t>
      </w:r>
    </w:p>
    <w:p w:rsidR="00222908" w:rsidRDefault="00222908" w:rsidP="00222908">
      <w:pPr>
        <w:pStyle w:val="-"/>
        <w:ind w:firstLine="420"/>
        <w:rPr>
          <w:rFonts w:hint="eastAsia"/>
        </w:rPr>
      </w:pPr>
      <w:r>
        <w:rPr>
          <w:rFonts w:hint="eastAsia"/>
        </w:rPr>
        <w:t>本基金本报告期末未持有贵金属。</w:t>
      </w:r>
    </w:p>
    <w:p w:rsidR="00222908" w:rsidRDefault="00222908" w:rsidP="00222908">
      <w:pPr>
        <w:pStyle w:val="-2"/>
        <w:spacing w:before="312"/>
        <w:rPr>
          <w:rFonts w:hint="eastAsia"/>
        </w:rPr>
      </w:pPr>
      <w:r>
        <w:rPr>
          <w:rFonts w:hint="eastAsia"/>
        </w:rPr>
        <w:t>报告期末按公允价值占基金资产净值比例大小排名的前五名权证投资明细</w:t>
      </w:r>
    </w:p>
    <w:p w:rsidR="00222908" w:rsidRDefault="00222908" w:rsidP="00222908">
      <w:pPr>
        <w:pStyle w:val="-"/>
        <w:ind w:firstLine="420"/>
        <w:rPr>
          <w:rFonts w:hint="eastAsia"/>
        </w:rPr>
      </w:pPr>
      <w:r>
        <w:rPr>
          <w:rFonts w:hint="eastAsia"/>
        </w:rPr>
        <w:t>本基金本报告期末未持有权证。</w:t>
      </w:r>
    </w:p>
    <w:p w:rsidR="00222908" w:rsidRDefault="00222908" w:rsidP="00222908">
      <w:pPr>
        <w:pStyle w:val="-2"/>
        <w:spacing w:before="312"/>
        <w:rPr>
          <w:rFonts w:hint="eastAsia"/>
        </w:rPr>
      </w:pPr>
      <w:r>
        <w:rPr>
          <w:rFonts w:hint="eastAsia"/>
        </w:rPr>
        <w:t>报告期末本基金投资的股指期货交易情况说明</w:t>
      </w:r>
    </w:p>
    <w:p w:rsidR="00222908" w:rsidRDefault="00222908" w:rsidP="00222908">
      <w:pPr>
        <w:pStyle w:val="-3"/>
        <w:spacing w:before="156" w:after="156"/>
        <w:rPr>
          <w:rFonts w:hint="eastAsia"/>
        </w:rPr>
      </w:pPr>
      <w:r>
        <w:rPr>
          <w:rFonts w:hint="eastAsia"/>
        </w:rPr>
        <w:lastRenderedPageBreak/>
        <w:t>报告期末本基金投资的股指期货持仓和损益明细</w:t>
      </w:r>
    </w:p>
    <w:p w:rsidR="00222908" w:rsidRDefault="00222908" w:rsidP="00222908">
      <w:pPr>
        <w:pStyle w:val="-"/>
        <w:ind w:firstLine="420"/>
        <w:rPr>
          <w:rFonts w:hint="eastAsia"/>
        </w:rPr>
      </w:pPr>
      <w:r>
        <w:rPr>
          <w:rFonts w:hint="eastAsia"/>
        </w:rPr>
        <w:t>无。</w:t>
      </w:r>
    </w:p>
    <w:p w:rsidR="00222908" w:rsidRDefault="00222908" w:rsidP="00222908">
      <w:pPr>
        <w:pStyle w:val="-3"/>
        <w:spacing w:before="156" w:after="156"/>
        <w:rPr>
          <w:rFonts w:hint="eastAsia"/>
        </w:rPr>
      </w:pPr>
      <w:r>
        <w:rPr>
          <w:rFonts w:hint="eastAsia"/>
        </w:rPr>
        <w:t>本基金投资股指期货的投资政策</w:t>
      </w:r>
    </w:p>
    <w:p w:rsidR="00222908" w:rsidRDefault="00222908" w:rsidP="00222908">
      <w:pPr>
        <w:pStyle w:val="-"/>
        <w:ind w:firstLine="420"/>
        <w:rPr>
          <w:rFonts w:hint="eastAsia"/>
        </w:rPr>
      </w:pPr>
      <w:r>
        <w:rPr>
          <w:rFonts w:hint="eastAsia"/>
        </w:rPr>
        <w:t>无。</w:t>
      </w:r>
    </w:p>
    <w:p w:rsidR="00222908" w:rsidRDefault="00222908" w:rsidP="00222908">
      <w:pPr>
        <w:pStyle w:val="-2"/>
        <w:spacing w:before="312"/>
        <w:rPr>
          <w:rFonts w:hint="eastAsia"/>
        </w:rPr>
      </w:pPr>
      <w:r>
        <w:rPr>
          <w:rFonts w:hint="eastAsia"/>
        </w:rPr>
        <w:t>报告期末本基金投资的国债期货交易情况说明</w:t>
      </w:r>
    </w:p>
    <w:p w:rsidR="00222908" w:rsidRDefault="00222908" w:rsidP="00222908">
      <w:pPr>
        <w:pStyle w:val="-3"/>
        <w:spacing w:before="156" w:after="156"/>
        <w:rPr>
          <w:rFonts w:hint="eastAsia"/>
        </w:rPr>
      </w:pPr>
      <w:r>
        <w:rPr>
          <w:rFonts w:hint="eastAsia"/>
        </w:rPr>
        <w:t>本期国债期货投资政策</w:t>
      </w:r>
    </w:p>
    <w:p w:rsidR="00222908" w:rsidRDefault="00222908" w:rsidP="00222908">
      <w:pPr>
        <w:pStyle w:val="-"/>
        <w:ind w:firstLine="420"/>
        <w:rPr>
          <w:rFonts w:hint="eastAsia"/>
        </w:rPr>
      </w:pPr>
      <w:r>
        <w:rPr>
          <w:rFonts w:hint="eastAsia"/>
        </w:rPr>
        <w:t>无。</w:t>
      </w:r>
    </w:p>
    <w:p w:rsidR="00222908" w:rsidRDefault="00222908" w:rsidP="00222908">
      <w:pPr>
        <w:pStyle w:val="-3"/>
        <w:spacing w:before="156" w:after="156"/>
        <w:rPr>
          <w:rFonts w:hint="eastAsia"/>
        </w:rPr>
      </w:pPr>
      <w:r>
        <w:rPr>
          <w:rFonts w:hint="eastAsia"/>
        </w:rPr>
        <w:t>报告期末本基金投资的国债期货持仓和损益明细</w:t>
      </w:r>
    </w:p>
    <w:p w:rsidR="00222908" w:rsidRDefault="00222908" w:rsidP="00222908">
      <w:pPr>
        <w:pStyle w:val="-"/>
        <w:ind w:firstLine="420"/>
        <w:rPr>
          <w:rFonts w:hint="eastAsia"/>
        </w:rPr>
      </w:pPr>
      <w:r>
        <w:rPr>
          <w:rFonts w:hint="eastAsia"/>
        </w:rPr>
        <w:t>无。</w:t>
      </w:r>
    </w:p>
    <w:p w:rsidR="00222908" w:rsidRDefault="00222908" w:rsidP="00222908">
      <w:pPr>
        <w:pStyle w:val="-3"/>
        <w:spacing w:before="156" w:after="156"/>
        <w:rPr>
          <w:rFonts w:hint="eastAsia"/>
        </w:rPr>
      </w:pPr>
      <w:r>
        <w:rPr>
          <w:rFonts w:hint="eastAsia"/>
        </w:rPr>
        <w:t>本期国债期货投资评价</w:t>
      </w:r>
    </w:p>
    <w:p w:rsidR="00222908" w:rsidRDefault="00222908" w:rsidP="00222908">
      <w:pPr>
        <w:pStyle w:val="-"/>
        <w:ind w:firstLine="420"/>
        <w:rPr>
          <w:rFonts w:hint="eastAsia"/>
        </w:rPr>
      </w:pPr>
      <w:r>
        <w:rPr>
          <w:rFonts w:hint="eastAsia"/>
        </w:rPr>
        <w:t>无。</w:t>
      </w:r>
    </w:p>
    <w:p w:rsidR="00222908" w:rsidRDefault="00222908" w:rsidP="00222908">
      <w:pPr>
        <w:pStyle w:val="-2"/>
        <w:spacing w:before="312"/>
        <w:rPr>
          <w:rFonts w:hint="eastAsia"/>
        </w:rPr>
      </w:pPr>
      <w:r>
        <w:rPr>
          <w:rFonts w:hint="eastAsia"/>
        </w:rPr>
        <w:t>投资组合报告附注</w:t>
      </w:r>
    </w:p>
    <w:p w:rsidR="00222908" w:rsidRDefault="00222908" w:rsidP="00222908">
      <w:pPr>
        <w:pStyle w:val="-3"/>
        <w:spacing w:before="156" w:after="156"/>
        <w:rPr>
          <w:rFonts w:hint="eastAsia"/>
        </w:rPr>
      </w:pPr>
      <w:r>
        <w:rPr>
          <w:rFonts w:hint="eastAsia"/>
        </w:rPr>
        <w:t xml:space="preserve"> </w:t>
      </w: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222908" w:rsidRDefault="00222908" w:rsidP="00222908">
      <w:pPr>
        <w:pStyle w:val="-"/>
        <w:ind w:firstLine="420"/>
        <w:rPr>
          <w:rFonts w:hint="eastAsia"/>
        </w:rPr>
      </w:pPr>
      <w:r>
        <w:rPr>
          <w:rFonts w:hint="eastAsia"/>
        </w:rPr>
        <w:t>报告期内基金投资的前十名证券的发行主体未有被监管部门立案调查，不存在报告编制日前一年内受到公开谴责、处罚的情形。</w:t>
      </w:r>
    </w:p>
    <w:p w:rsidR="00222908" w:rsidRDefault="00222908" w:rsidP="00222908">
      <w:pPr>
        <w:pStyle w:val="-3"/>
        <w:spacing w:before="156" w:after="156"/>
      </w:pPr>
      <w:r>
        <w:t xml:space="preserve"> </w:t>
      </w:r>
      <w:r>
        <w:t>声明基金投资的前十名股票是否超出基金合同规定的备选股票库。如是，还应对相关股票的投资决策程序做出说明</w:t>
      </w:r>
      <w:r>
        <w:t xml:space="preserve"> </w:t>
      </w:r>
    </w:p>
    <w:p w:rsidR="00222908" w:rsidRDefault="00222908" w:rsidP="00222908">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222908" w:rsidRDefault="00222908" w:rsidP="00222908">
      <w:pPr>
        <w:pStyle w:val="-3"/>
        <w:spacing w:before="156" w:after="156"/>
        <w:rPr>
          <w:rFonts w:hint="eastAsia"/>
        </w:rPr>
      </w:pPr>
      <w:r>
        <w:rPr>
          <w:rFonts w:hint="eastAsia"/>
        </w:rPr>
        <w:t>其他资产构成</w:t>
      </w:r>
    </w:p>
    <w:p w:rsidR="00222908" w:rsidRDefault="00222908" w:rsidP="00222908">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743"/>
        <w:gridCol w:w="2977"/>
        <w:gridCol w:w="4785"/>
      </w:tblGrid>
      <w:tr w:rsidR="00222908" w:rsidTr="00222908">
        <w:trPr>
          <w:cnfStyle w:val="100000000000" w:firstRow="1" w:lastRow="0" w:firstColumn="0" w:lastColumn="0" w:oddVBand="0" w:evenVBand="0" w:oddHBand="0" w:evenHBand="0" w:firstRowFirstColumn="0" w:firstRowLastColumn="0" w:lastRowFirstColumn="0" w:lastRowLastColumn="0"/>
        </w:trPr>
        <w:tc>
          <w:tcPr>
            <w:tcW w:w="743" w:type="dxa"/>
          </w:tcPr>
          <w:p w:rsidR="00222908" w:rsidRDefault="00222908" w:rsidP="00222908">
            <w:pPr>
              <w:jc w:val="center"/>
              <w:rPr>
                <w:rFonts w:hint="eastAsia"/>
              </w:rPr>
            </w:pPr>
            <w:r>
              <w:rPr>
                <w:rFonts w:hint="eastAsia"/>
              </w:rPr>
              <w:t>序号</w:t>
            </w:r>
          </w:p>
        </w:tc>
        <w:tc>
          <w:tcPr>
            <w:tcW w:w="2977" w:type="dxa"/>
          </w:tcPr>
          <w:p w:rsidR="00222908" w:rsidRDefault="00222908" w:rsidP="00222908">
            <w:pPr>
              <w:jc w:val="center"/>
              <w:rPr>
                <w:rFonts w:hint="eastAsia"/>
              </w:rPr>
            </w:pPr>
            <w:r>
              <w:rPr>
                <w:rFonts w:hint="eastAsia"/>
              </w:rPr>
              <w:t>名称</w:t>
            </w:r>
          </w:p>
        </w:tc>
        <w:tc>
          <w:tcPr>
            <w:tcW w:w="4785" w:type="dxa"/>
          </w:tcPr>
          <w:p w:rsidR="00222908" w:rsidRDefault="00222908" w:rsidP="00222908">
            <w:pPr>
              <w:jc w:val="center"/>
              <w:rPr>
                <w:rFonts w:hint="eastAsia"/>
              </w:rPr>
            </w:pPr>
            <w:r>
              <w:rPr>
                <w:rFonts w:hint="eastAsia"/>
              </w:rPr>
              <w:t>金额（元）</w:t>
            </w:r>
          </w:p>
        </w:tc>
      </w:tr>
      <w:tr w:rsidR="00222908" w:rsidTr="00222908">
        <w:tc>
          <w:tcPr>
            <w:tcW w:w="743" w:type="dxa"/>
          </w:tcPr>
          <w:p w:rsidR="00222908" w:rsidRDefault="00222908" w:rsidP="00222908">
            <w:pPr>
              <w:jc w:val="center"/>
              <w:rPr>
                <w:rFonts w:hint="eastAsia"/>
              </w:rPr>
            </w:pPr>
            <w:r>
              <w:t>1</w:t>
            </w:r>
          </w:p>
        </w:tc>
        <w:tc>
          <w:tcPr>
            <w:tcW w:w="2977" w:type="dxa"/>
          </w:tcPr>
          <w:p w:rsidR="00222908" w:rsidRDefault="00222908" w:rsidP="00222908">
            <w:pPr>
              <w:jc w:val="left"/>
              <w:rPr>
                <w:rFonts w:hint="eastAsia"/>
              </w:rPr>
            </w:pPr>
            <w:r>
              <w:rPr>
                <w:rFonts w:hint="eastAsia"/>
              </w:rPr>
              <w:t>存出保证金</w:t>
            </w:r>
          </w:p>
        </w:tc>
        <w:tc>
          <w:tcPr>
            <w:tcW w:w="4785" w:type="dxa"/>
          </w:tcPr>
          <w:p w:rsidR="00222908" w:rsidRDefault="00222908" w:rsidP="00222908">
            <w:pPr>
              <w:jc w:val="right"/>
              <w:rPr>
                <w:rFonts w:hint="eastAsia"/>
              </w:rPr>
            </w:pPr>
            <w:r>
              <w:t>660,453.43</w:t>
            </w:r>
          </w:p>
        </w:tc>
      </w:tr>
      <w:tr w:rsidR="00222908" w:rsidTr="00222908">
        <w:tc>
          <w:tcPr>
            <w:tcW w:w="743" w:type="dxa"/>
          </w:tcPr>
          <w:p w:rsidR="00222908" w:rsidRDefault="00222908" w:rsidP="00222908">
            <w:pPr>
              <w:jc w:val="center"/>
              <w:rPr>
                <w:rFonts w:hint="eastAsia"/>
              </w:rPr>
            </w:pPr>
            <w:r>
              <w:t>2</w:t>
            </w:r>
          </w:p>
        </w:tc>
        <w:tc>
          <w:tcPr>
            <w:tcW w:w="2977" w:type="dxa"/>
          </w:tcPr>
          <w:p w:rsidR="00222908" w:rsidRDefault="00222908" w:rsidP="00222908">
            <w:pPr>
              <w:jc w:val="left"/>
              <w:rPr>
                <w:rFonts w:hint="eastAsia"/>
              </w:rPr>
            </w:pPr>
            <w:r>
              <w:rPr>
                <w:rFonts w:hint="eastAsia"/>
              </w:rPr>
              <w:t>应收证券清算款</w:t>
            </w:r>
          </w:p>
        </w:tc>
        <w:tc>
          <w:tcPr>
            <w:tcW w:w="4785" w:type="dxa"/>
          </w:tcPr>
          <w:p w:rsidR="00222908" w:rsidRDefault="00222908" w:rsidP="00222908">
            <w:pPr>
              <w:jc w:val="right"/>
              <w:rPr>
                <w:rFonts w:hint="eastAsia"/>
              </w:rPr>
            </w:pPr>
            <w:r>
              <w:t>-</w:t>
            </w:r>
          </w:p>
        </w:tc>
      </w:tr>
      <w:tr w:rsidR="00222908" w:rsidTr="00222908">
        <w:tc>
          <w:tcPr>
            <w:tcW w:w="743" w:type="dxa"/>
          </w:tcPr>
          <w:p w:rsidR="00222908" w:rsidRDefault="00222908" w:rsidP="00222908">
            <w:pPr>
              <w:jc w:val="center"/>
              <w:rPr>
                <w:rFonts w:hint="eastAsia"/>
              </w:rPr>
            </w:pPr>
            <w:r>
              <w:t>3</w:t>
            </w:r>
          </w:p>
        </w:tc>
        <w:tc>
          <w:tcPr>
            <w:tcW w:w="2977" w:type="dxa"/>
          </w:tcPr>
          <w:p w:rsidR="00222908" w:rsidRDefault="00222908" w:rsidP="00222908">
            <w:pPr>
              <w:jc w:val="left"/>
              <w:rPr>
                <w:rFonts w:hint="eastAsia"/>
              </w:rPr>
            </w:pPr>
            <w:r>
              <w:rPr>
                <w:rFonts w:hint="eastAsia"/>
              </w:rPr>
              <w:t>应收股利</w:t>
            </w:r>
          </w:p>
        </w:tc>
        <w:tc>
          <w:tcPr>
            <w:tcW w:w="4785" w:type="dxa"/>
          </w:tcPr>
          <w:p w:rsidR="00222908" w:rsidRDefault="00222908" w:rsidP="00222908">
            <w:pPr>
              <w:jc w:val="right"/>
              <w:rPr>
                <w:rFonts w:hint="eastAsia"/>
              </w:rPr>
            </w:pPr>
            <w:r>
              <w:t>-</w:t>
            </w:r>
          </w:p>
        </w:tc>
      </w:tr>
      <w:tr w:rsidR="00222908" w:rsidTr="00222908">
        <w:tc>
          <w:tcPr>
            <w:tcW w:w="743" w:type="dxa"/>
          </w:tcPr>
          <w:p w:rsidR="00222908" w:rsidRDefault="00222908" w:rsidP="00222908">
            <w:pPr>
              <w:jc w:val="center"/>
              <w:rPr>
                <w:rFonts w:hint="eastAsia"/>
              </w:rPr>
            </w:pPr>
            <w:r>
              <w:t>4</w:t>
            </w:r>
          </w:p>
        </w:tc>
        <w:tc>
          <w:tcPr>
            <w:tcW w:w="2977" w:type="dxa"/>
          </w:tcPr>
          <w:p w:rsidR="00222908" w:rsidRDefault="00222908" w:rsidP="00222908">
            <w:pPr>
              <w:jc w:val="left"/>
              <w:rPr>
                <w:rFonts w:hint="eastAsia"/>
              </w:rPr>
            </w:pPr>
            <w:r>
              <w:rPr>
                <w:rFonts w:hint="eastAsia"/>
              </w:rPr>
              <w:t>应收利息</w:t>
            </w:r>
          </w:p>
        </w:tc>
        <w:tc>
          <w:tcPr>
            <w:tcW w:w="4785" w:type="dxa"/>
          </w:tcPr>
          <w:p w:rsidR="00222908" w:rsidRDefault="00222908" w:rsidP="00222908">
            <w:pPr>
              <w:jc w:val="right"/>
              <w:rPr>
                <w:rFonts w:hint="eastAsia"/>
              </w:rPr>
            </w:pPr>
            <w:r>
              <w:t>19,245.23</w:t>
            </w:r>
          </w:p>
        </w:tc>
      </w:tr>
      <w:tr w:rsidR="00222908" w:rsidTr="00222908">
        <w:tc>
          <w:tcPr>
            <w:tcW w:w="743" w:type="dxa"/>
          </w:tcPr>
          <w:p w:rsidR="00222908" w:rsidRDefault="00222908" w:rsidP="00222908">
            <w:pPr>
              <w:jc w:val="center"/>
              <w:rPr>
                <w:rFonts w:hint="eastAsia"/>
              </w:rPr>
            </w:pPr>
            <w:r>
              <w:t>5</w:t>
            </w:r>
          </w:p>
        </w:tc>
        <w:tc>
          <w:tcPr>
            <w:tcW w:w="2977" w:type="dxa"/>
          </w:tcPr>
          <w:p w:rsidR="00222908" w:rsidRDefault="00222908" w:rsidP="00222908">
            <w:pPr>
              <w:jc w:val="left"/>
              <w:rPr>
                <w:rFonts w:hint="eastAsia"/>
              </w:rPr>
            </w:pPr>
            <w:r>
              <w:rPr>
                <w:rFonts w:hint="eastAsia"/>
              </w:rPr>
              <w:t>应收申购款</w:t>
            </w:r>
          </w:p>
        </w:tc>
        <w:tc>
          <w:tcPr>
            <w:tcW w:w="4785" w:type="dxa"/>
          </w:tcPr>
          <w:p w:rsidR="00222908" w:rsidRDefault="00222908" w:rsidP="00222908">
            <w:pPr>
              <w:jc w:val="right"/>
              <w:rPr>
                <w:rFonts w:hint="eastAsia"/>
              </w:rPr>
            </w:pPr>
            <w:r>
              <w:t>5,115,620.31</w:t>
            </w:r>
          </w:p>
        </w:tc>
      </w:tr>
      <w:tr w:rsidR="00222908" w:rsidTr="00222908">
        <w:tc>
          <w:tcPr>
            <w:tcW w:w="743" w:type="dxa"/>
          </w:tcPr>
          <w:p w:rsidR="00222908" w:rsidRDefault="00222908" w:rsidP="00222908">
            <w:pPr>
              <w:jc w:val="center"/>
              <w:rPr>
                <w:rFonts w:hint="eastAsia"/>
              </w:rPr>
            </w:pPr>
            <w:r>
              <w:t>6</w:t>
            </w:r>
          </w:p>
        </w:tc>
        <w:tc>
          <w:tcPr>
            <w:tcW w:w="2977" w:type="dxa"/>
          </w:tcPr>
          <w:p w:rsidR="00222908" w:rsidRDefault="00222908" w:rsidP="00222908">
            <w:pPr>
              <w:jc w:val="left"/>
              <w:rPr>
                <w:rFonts w:hint="eastAsia"/>
              </w:rPr>
            </w:pPr>
            <w:r>
              <w:rPr>
                <w:rFonts w:hint="eastAsia"/>
              </w:rPr>
              <w:t>其他应收款</w:t>
            </w:r>
          </w:p>
        </w:tc>
        <w:tc>
          <w:tcPr>
            <w:tcW w:w="4785" w:type="dxa"/>
          </w:tcPr>
          <w:p w:rsidR="00222908" w:rsidRDefault="00222908" w:rsidP="00222908">
            <w:pPr>
              <w:jc w:val="right"/>
              <w:rPr>
                <w:rFonts w:hint="eastAsia"/>
              </w:rPr>
            </w:pPr>
            <w:r>
              <w:t>-</w:t>
            </w:r>
          </w:p>
        </w:tc>
      </w:tr>
      <w:tr w:rsidR="00222908" w:rsidTr="00222908">
        <w:tc>
          <w:tcPr>
            <w:tcW w:w="743" w:type="dxa"/>
          </w:tcPr>
          <w:p w:rsidR="00222908" w:rsidRDefault="00222908" w:rsidP="00222908">
            <w:pPr>
              <w:jc w:val="center"/>
              <w:rPr>
                <w:rFonts w:hint="eastAsia"/>
              </w:rPr>
            </w:pPr>
            <w:r>
              <w:t>7</w:t>
            </w:r>
          </w:p>
        </w:tc>
        <w:tc>
          <w:tcPr>
            <w:tcW w:w="2977" w:type="dxa"/>
          </w:tcPr>
          <w:p w:rsidR="00222908" w:rsidRDefault="00222908" w:rsidP="00222908">
            <w:pPr>
              <w:jc w:val="left"/>
              <w:rPr>
                <w:rFonts w:hint="eastAsia"/>
              </w:rPr>
            </w:pPr>
            <w:r>
              <w:rPr>
                <w:rFonts w:hint="eastAsia"/>
              </w:rPr>
              <w:t>待摊费用</w:t>
            </w:r>
          </w:p>
        </w:tc>
        <w:tc>
          <w:tcPr>
            <w:tcW w:w="4785" w:type="dxa"/>
          </w:tcPr>
          <w:p w:rsidR="00222908" w:rsidRDefault="00222908" w:rsidP="00222908">
            <w:pPr>
              <w:jc w:val="right"/>
              <w:rPr>
                <w:rFonts w:hint="eastAsia"/>
              </w:rPr>
            </w:pPr>
            <w:r>
              <w:t>-</w:t>
            </w:r>
          </w:p>
        </w:tc>
      </w:tr>
      <w:tr w:rsidR="00222908" w:rsidTr="00222908">
        <w:tc>
          <w:tcPr>
            <w:tcW w:w="743" w:type="dxa"/>
          </w:tcPr>
          <w:p w:rsidR="00222908" w:rsidRDefault="00222908" w:rsidP="00222908">
            <w:pPr>
              <w:jc w:val="center"/>
              <w:rPr>
                <w:rFonts w:hint="eastAsia"/>
              </w:rPr>
            </w:pPr>
            <w:r>
              <w:t>8</w:t>
            </w:r>
          </w:p>
        </w:tc>
        <w:tc>
          <w:tcPr>
            <w:tcW w:w="2977" w:type="dxa"/>
          </w:tcPr>
          <w:p w:rsidR="00222908" w:rsidRDefault="00222908" w:rsidP="00222908">
            <w:pPr>
              <w:jc w:val="left"/>
              <w:rPr>
                <w:rFonts w:hint="eastAsia"/>
              </w:rPr>
            </w:pPr>
            <w:r>
              <w:rPr>
                <w:rFonts w:hint="eastAsia"/>
              </w:rPr>
              <w:t>其他</w:t>
            </w:r>
          </w:p>
        </w:tc>
        <w:tc>
          <w:tcPr>
            <w:tcW w:w="4785" w:type="dxa"/>
          </w:tcPr>
          <w:p w:rsidR="00222908" w:rsidRDefault="00222908" w:rsidP="00222908">
            <w:pPr>
              <w:jc w:val="right"/>
              <w:rPr>
                <w:rFonts w:hint="eastAsia"/>
              </w:rPr>
            </w:pPr>
            <w:r>
              <w:t>-</w:t>
            </w:r>
          </w:p>
        </w:tc>
      </w:tr>
      <w:tr w:rsidR="00222908" w:rsidTr="00222908">
        <w:tc>
          <w:tcPr>
            <w:tcW w:w="743" w:type="dxa"/>
          </w:tcPr>
          <w:p w:rsidR="00222908" w:rsidRDefault="00222908" w:rsidP="00222908">
            <w:pPr>
              <w:jc w:val="center"/>
              <w:rPr>
                <w:rFonts w:hint="eastAsia"/>
              </w:rPr>
            </w:pPr>
            <w:r>
              <w:lastRenderedPageBreak/>
              <w:t>9</w:t>
            </w:r>
          </w:p>
        </w:tc>
        <w:tc>
          <w:tcPr>
            <w:tcW w:w="2977" w:type="dxa"/>
          </w:tcPr>
          <w:p w:rsidR="00222908" w:rsidRDefault="00222908" w:rsidP="00222908">
            <w:pPr>
              <w:jc w:val="left"/>
              <w:rPr>
                <w:rFonts w:hint="eastAsia"/>
              </w:rPr>
            </w:pPr>
            <w:r>
              <w:rPr>
                <w:rFonts w:hint="eastAsia"/>
              </w:rPr>
              <w:t>合计</w:t>
            </w:r>
          </w:p>
        </w:tc>
        <w:tc>
          <w:tcPr>
            <w:tcW w:w="4785" w:type="dxa"/>
          </w:tcPr>
          <w:p w:rsidR="00222908" w:rsidRDefault="00222908" w:rsidP="00222908">
            <w:pPr>
              <w:jc w:val="right"/>
              <w:rPr>
                <w:rFonts w:hint="eastAsia"/>
              </w:rPr>
            </w:pPr>
            <w:r>
              <w:t>5,795,318.97</w:t>
            </w:r>
          </w:p>
        </w:tc>
      </w:tr>
    </w:tbl>
    <w:p w:rsidR="00222908" w:rsidRDefault="00222908" w:rsidP="00222908">
      <w:pPr>
        <w:pStyle w:val="-3"/>
        <w:spacing w:before="156" w:after="156"/>
        <w:rPr>
          <w:rFonts w:hint="eastAsia"/>
        </w:rPr>
      </w:pPr>
      <w:r>
        <w:rPr>
          <w:rFonts w:hint="eastAsia"/>
        </w:rPr>
        <w:t>报告期末持有的处于转股期的可转换债券明细</w:t>
      </w:r>
    </w:p>
    <w:p w:rsidR="00222908" w:rsidRDefault="00222908" w:rsidP="00222908">
      <w:pPr>
        <w:pStyle w:val="-"/>
        <w:ind w:firstLine="420"/>
        <w:rPr>
          <w:rFonts w:hint="eastAsia"/>
        </w:rPr>
      </w:pPr>
      <w:r>
        <w:rPr>
          <w:rFonts w:hint="eastAsia"/>
        </w:rPr>
        <w:t>本基金本报告期末未持有处于转股期的可转换债券。</w:t>
      </w:r>
    </w:p>
    <w:p w:rsidR="00222908" w:rsidRDefault="00222908" w:rsidP="00222908">
      <w:pPr>
        <w:pStyle w:val="-3"/>
        <w:spacing w:before="156" w:after="156"/>
        <w:rPr>
          <w:rFonts w:hint="eastAsia"/>
        </w:rPr>
      </w:pPr>
      <w:r>
        <w:rPr>
          <w:rFonts w:hint="eastAsia"/>
        </w:rPr>
        <w:t>报告期末前十名股票中存在流通受限情况的说明</w:t>
      </w:r>
    </w:p>
    <w:tbl>
      <w:tblPr>
        <w:tblStyle w:val="-0"/>
        <w:tblW w:w="0" w:type="auto"/>
        <w:tblLayout w:type="fixed"/>
        <w:tblLook w:val="04A0" w:firstRow="1" w:lastRow="0" w:firstColumn="1" w:lastColumn="0" w:noHBand="0" w:noVBand="1"/>
      </w:tblPr>
      <w:tblGrid>
        <w:gridCol w:w="658"/>
        <w:gridCol w:w="1276"/>
        <w:gridCol w:w="1420"/>
        <w:gridCol w:w="1985"/>
        <w:gridCol w:w="1559"/>
        <w:gridCol w:w="1610"/>
      </w:tblGrid>
      <w:tr w:rsidR="00222908" w:rsidTr="00222908">
        <w:trPr>
          <w:cnfStyle w:val="100000000000" w:firstRow="1" w:lastRow="0" w:firstColumn="0" w:lastColumn="0" w:oddVBand="0" w:evenVBand="0" w:oddHBand="0" w:evenHBand="0" w:firstRowFirstColumn="0" w:firstRowLastColumn="0" w:lastRowFirstColumn="0" w:lastRowLastColumn="0"/>
        </w:trPr>
        <w:tc>
          <w:tcPr>
            <w:tcW w:w="658" w:type="dxa"/>
          </w:tcPr>
          <w:p w:rsidR="00222908" w:rsidRDefault="00222908" w:rsidP="00222908">
            <w:pPr>
              <w:jc w:val="center"/>
              <w:rPr>
                <w:rFonts w:hint="eastAsia"/>
              </w:rPr>
            </w:pPr>
            <w:r>
              <w:rPr>
                <w:rFonts w:hint="eastAsia"/>
              </w:rPr>
              <w:t>序号</w:t>
            </w:r>
          </w:p>
        </w:tc>
        <w:tc>
          <w:tcPr>
            <w:tcW w:w="1276" w:type="dxa"/>
          </w:tcPr>
          <w:p w:rsidR="00222908" w:rsidRDefault="00222908" w:rsidP="00222908">
            <w:pPr>
              <w:jc w:val="center"/>
              <w:rPr>
                <w:rFonts w:hint="eastAsia"/>
              </w:rPr>
            </w:pPr>
            <w:r>
              <w:rPr>
                <w:rFonts w:hint="eastAsia"/>
              </w:rPr>
              <w:t>股票代码</w:t>
            </w:r>
          </w:p>
        </w:tc>
        <w:tc>
          <w:tcPr>
            <w:tcW w:w="1420" w:type="dxa"/>
          </w:tcPr>
          <w:p w:rsidR="00222908" w:rsidRDefault="00222908" w:rsidP="00222908">
            <w:pPr>
              <w:jc w:val="center"/>
              <w:rPr>
                <w:rFonts w:hint="eastAsia"/>
              </w:rPr>
            </w:pPr>
            <w:r>
              <w:rPr>
                <w:rFonts w:hint="eastAsia"/>
              </w:rPr>
              <w:t>股票名称</w:t>
            </w:r>
          </w:p>
        </w:tc>
        <w:tc>
          <w:tcPr>
            <w:tcW w:w="1985" w:type="dxa"/>
          </w:tcPr>
          <w:p w:rsidR="00222908" w:rsidRDefault="00222908" w:rsidP="00222908">
            <w:pPr>
              <w:jc w:val="center"/>
              <w:rPr>
                <w:rFonts w:hint="eastAsia"/>
              </w:rPr>
            </w:pPr>
            <w:r>
              <w:rPr>
                <w:rFonts w:hint="eastAsia"/>
              </w:rPr>
              <w:t>流通受限部分的公允价值（元）</w:t>
            </w:r>
          </w:p>
        </w:tc>
        <w:tc>
          <w:tcPr>
            <w:tcW w:w="1559" w:type="dxa"/>
          </w:tcPr>
          <w:p w:rsidR="00222908" w:rsidRDefault="00222908" w:rsidP="00222908">
            <w:pPr>
              <w:jc w:val="center"/>
              <w:rPr>
                <w:rFonts w:hint="eastAsia"/>
              </w:rPr>
            </w:pPr>
            <w:r>
              <w:rPr>
                <w:rFonts w:hint="eastAsia"/>
              </w:rPr>
              <w:t>占基金资产净值比例（</w:t>
            </w:r>
            <w:r>
              <w:rPr>
                <w:rFonts w:hint="eastAsia"/>
              </w:rPr>
              <w:t>%</w:t>
            </w:r>
            <w:r>
              <w:rPr>
                <w:rFonts w:hint="eastAsia"/>
              </w:rPr>
              <w:t>）</w:t>
            </w:r>
          </w:p>
        </w:tc>
        <w:tc>
          <w:tcPr>
            <w:tcW w:w="1610" w:type="dxa"/>
          </w:tcPr>
          <w:p w:rsidR="00222908" w:rsidRDefault="00222908" w:rsidP="00222908">
            <w:pPr>
              <w:jc w:val="center"/>
              <w:rPr>
                <w:rFonts w:hint="eastAsia"/>
              </w:rPr>
            </w:pPr>
            <w:r>
              <w:rPr>
                <w:rFonts w:hint="eastAsia"/>
              </w:rPr>
              <w:t>流通受限情况说明</w:t>
            </w:r>
          </w:p>
        </w:tc>
      </w:tr>
      <w:tr w:rsidR="00222908" w:rsidTr="00222908">
        <w:tc>
          <w:tcPr>
            <w:tcW w:w="658" w:type="dxa"/>
          </w:tcPr>
          <w:p w:rsidR="00222908" w:rsidRDefault="00222908" w:rsidP="00222908">
            <w:pPr>
              <w:jc w:val="center"/>
              <w:rPr>
                <w:rFonts w:hint="eastAsia"/>
              </w:rPr>
            </w:pPr>
            <w:r>
              <w:t>1</w:t>
            </w:r>
          </w:p>
        </w:tc>
        <w:tc>
          <w:tcPr>
            <w:tcW w:w="1276" w:type="dxa"/>
          </w:tcPr>
          <w:p w:rsidR="00222908" w:rsidRDefault="00222908" w:rsidP="00222908">
            <w:pPr>
              <w:jc w:val="left"/>
              <w:rPr>
                <w:rFonts w:hint="eastAsia"/>
              </w:rPr>
            </w:pPr>
            <w:r>
              <w:t>300696</w:t>
            </w:r>
          </w:p>
        </w:tc>
        <w:tc>
          <w:tcPr>
            <w:tcW w:w="1420" w:type="dxa"/>
          </w:tcPr>
          <w:p w:rsidR="00222908" w:rsidRDefault="00222908" w:rsidP="00222908">
            <w:pPr>
              <w:jc w:val="left"/>
              <w:rPr>
                <w:rFonts w:hint="eastAsia"/>
              </w:rPr>
            </w:pPr>
            <w:r>
              <w:rPr>
                <w:rFonts w:hint="eastAsia"/>
              </w:rPr>
              <w:t>爱</w:t>
            </w:r>
            <w:r>
              <w:rPr>
                <w:rFonts w:hint="eastAsia"/>
              </w:rPr>
              <w:t xml:space="preserve"> </w:t>
            </w:r>
            <w:r>
              <w:rPr>
                <w:rFonts w:hint="eastAsia"/>
              </w:rPr>
              <w:t>乐</w:t>
            </w:r>
            <w:r>
              <w:rPr>
                <w:rFonts w:hint="eastAsia"/>
              </w:rPr>
              <w:t xml:space="preserve"> </w:t>
            </w:r>
            <w:r>
              <w:rPr>
                <w:rFonts w:hint="eastAsia"/>
              </w:rPr>
              <w:t>达</w:t>
            </w:r>
          </w:p>
        </w:tc>
        <w:tc>
          <w:tcPr>
            <w:tcW w:w="1985" w:type="dxa"/>
          </w:tcPr>
          <w:p w:rsidR="00222908" w:rsidRDefault="00222908" w:rsidP="00222908">
            <w:pPr>
              <w:jc w:val="right"/>
              <w:rPr>
                <w:rFonts w:hint="eastAsia"/>
              </w:rPr>
            </w:pPr>
            <w:r>
              <w:t>15,486,891.00</w:t>
            </w:r>
          </w:p>
        </w:tc>
        <w:tc>
          <w:tcPr>
            <w:tcW w:w="1559" w:type="dxa"/>
          </w:tcPr>
          <w:p w:rsidR="00222908" w:rsidRDefault="00222908" w:rsidP="00222908">
            <w:pPr>
              <w:jc w:val="right"/>
              <w:rPr>
                <w:rFonts w:hint="eastAsia"/>
              </w:rPr>
            </w:pPr>
            <w:r>
              <w:t>0.74</w:t>
            </w:r>
          </w:p>
        </w:tc>
        <w:tc>
          <w:tcPr>
            <w:tcW w:w="1610" w:type="dxa"/>
          </w:tcPr>
          <w:p w:rsidR="00222908" w:rsidRDefault="00222908" w:rsidP="00222908">
            <w:pPr>
              <w:jc w:val="left"/>
              <w:rPr>
                <w:rFonts w:hint="eastAsia"/>
              </w:rPr>
            </w:pPr>
            <w:r>
              <w:rPr>
                <w:rFonts w:hint="eastAsia"/>
              </w:rPr>
              <w:t>大宗交易锁定期</w:t>
            </w:r>
          </w:p>
        </w:tc>
      </w:tr>
    </w:tbl>
    <w:p w:rsidR="00222908" w:rsidRDefault="00222908" w:rsidP="00222908">
      <w:pPr>
        <w:pStyle w:val="-1"/>
        <w:ind w:left="281" w:hanging="281"/>
        <w:rPr>
          <w:rFonts w:hint="eastAsia"/>
        </w:rPr>
      </w:pPr>
      <w:r>
        <w:rPr>
          <w:rFonts w:hint="eastAsia"/>
        </w:rPr>
        <w:t>开放式基金份额变动</w:t>
      </w:r>
    </w:p>
    <w:p w:rsidR="00222908" w:rsidRDefault="00222908" w:rsidP="00222908">
      <w:pPr>
        <w:jc w:val="right"/>
        <w:rPr>
          <w:rFonts w:hint="eastAsia"/>
        </w:rPr>
      </w:pPr>
      <w:r>
        <w:rPr>
          <w:rFonts w:hint="eastAsia"/>
        </w:rPr>
        <w:t>单位：份</w:t>
      </w:r>
    </w:p>
    <w:tbl>
      <w:tblPr>
        <w:tblStyle w:val="-0"/>
        <w:tblW w:w="8505" w:type="dxa"/>
        <w:tblLayout w:type="fixed"/>
        <w:tblLook w:val="04A0" w:firstRow="1" w:lastRow="0" w:firstColumn="1" w:lastColumn="0" w:noHBand="0" w:noVBand="1"/>
      </w:tblPr>
      <w:tblGrid>
        <w:gridCol w:w="2125"/>
        <w:gridCol w:w="2126"/>
        <w:gridCol w:w="2127"/>
        <w:gridCol w:w="2127"/>
      </w:tblGrid>
      <w:tr w:rsidR="00222908" w:rsidTr="00222908">
        <w:trPr>
          <w:cnfStyle w:val="100000000000" w:firstRow="1" w:lastRow="0" w:firstColumn="0" w:lastColumn="0" w:oddVBand="0" w:evenVBand="0" w:oddHBand="0" w:evenHBand="0" w:firstRowFirstColumn="0" w:firstRowLastColumn="0" w:lastRowFirstColumn="0" w:lastRowLastColumn="0"/>
        </w:trPr>
        <w:tc>
          <w:tcPr>
            <w:tcW w:w="2130" w:type="dxa"/>
          </w:tcPr>
          <w:p w:rsidR="00222908" w:rsidRDefault="00222908" w:rsidP="00222908">
            <w:pPr>
              <w:jc w:val="center"/>
              <w:rPr>
                <w:rFonts w:hint="eastAsia"/>
              </w:rPr>
            </w:pPr>
            <w:r>
              <w:rPr>
                <w:rFonts w:hint="eastAsia"/>
              </w:rPr>
              <w:t>项目</w:t>
            </w:r>
          </w:p>
        </w:tc>
        <w:tc>
          <w:tcPr>
            <w:tcW w:w="2130" w:type="dxa"/>
          </w:tcPr>
          <w:p w:rsidR="00222908" w:rsidRDefault="00222908" w:rsidP="00222908">
            <w:pPr>
              <w:jc w:val="center"/>
              <w:rPr>
                <w:rFonts w:hint="eastAsia"/>
              </w:rPr>
            </w:pPr>
            <w:r>
              <w:rPr>
                <w:rFonts w:hint="eastAsia"/>
              </w:rPr>
              <w:t>南方优选价值混合</w:t>
            </w:r>
            <w:r>
              <w:rPr>
                <w:rFonts w:hint="eastAsia"/>
              </w:rPr>
              <w:t>A</w:t>
            </w:r>
          </w:p>
        </w:tc>
        <w:tc>
          <w:tcPr>
            <w:tcW w:w="2131" w:type="dxa"/>
          </w:tcPr>
          <w:p w:rsidR="00222908" w:rsidRDefault="00222908" w:rsidP="00222908">
            <w:pPr>
              <w:jc w:val="center"/>
              <w:rPr>
                <w:rFonts w:hint="eastAsia"/>
              </w:rPr>
            </w:pPr>
            <w:r>
              <w:rPr>
                <w:rFonts w:hint="eastAsia"/>
              </w:rPr>
              <w:t>南方优选价值混合</w:t>
            </w:r>
            <w:r>
              <w:rPr>
                <w:rFonts w:hint="eastAsia"/>
              </w:rPr>
              <w:t>C</w:t>
            </w:r>
          </w:p>
        </w:tc>
        <w:tc>
          <w:tcPr>
            <w:tcW w:w="2131" w:type="dxa"/>
          </w:tcPr>
          <w:p w:rsidR="00222908" w:rsidRDefault="00222908" w:rsidP="00222908">
            <w:pPr>
              <w:jc w:val="center"/>
              <w:rPr>
                <w:rFonts w:hint="eastAsia"/>
              </w:rPr>
            </w:pPr>
            <w:r>
              <w:rPr>
                <w:rFonts w:hint="eastAsia"/>
              </w:rPr>
              <w:t>南方优选价值混合</w:t>
            </w:r>
            <w:r>
              <w:rPr>
                <w:rFonts w:hint="eastAsia"/>
              </w:rPr>
              <w:t>H</w:t>
            </w:r>
          </w:p>
        </w:tc>
      </w:tr>
      <w:tr w:rsidR="00222908" w:rsidTr="00222908">
        <w:tc>
          <w:tcPr>
            <w:tcW w:w="2130" w:type="dxa"/>
          </w:tcPr>
          <w:p w:rsidR="00222908" w:rsidRDefault="00222908" w:rsidP="00222908">
            <w:pPr>
              <w:jc w:val="left"/>
              <w:rPr>
                <w:rFonts w:hint="eastAsia"/>
              </w:rPr>
            </w:pPr>
            <w:r>
              <w:rPr>
                <w:rFonts w:hint="eastAsia"/>
              </w:rPr>
              <w:t>报告期期初基金份额总额</w:t>
            </w:r>
          </w:p>
        </w:tc>
        <w:tc>
          <w:tcPr>
            <w:tcW w:w="2130" w:type="dxa"/>
          </w:tcPr>
          <w:p w:rsidR="00222908" w:rsidRDefault="00222908" w:rsidP="00222908">
            <w:pPr>
              <w:jc w:val="right"/>
              <w:rPr>
                <w:rFonts w:hint="eastAsia"/>
              </w:rPr>
            </w:pPr>
            <w:r>
              <w:t>1,143,823,235.36</w:t>
            </w:r>
          </w:p>
        </w:tc>
        <w:tc>
          <w:tcPr>
            <w:tcW w:w="2131" w:type="dxa"/>
          </w:tcPr>
          <w:p w:rsidR="00222908" w:rsidRDefault="00222908" w:rsidP="00222908">
            <w:pPr>
              <w:jc w:val="right"/>
              <w:rPr>
                <w:rFonts w:hint="eastAsia"/>
              </w:rPr>
            </w:pPr>
            <w:r>
              <w:t>13,598,424.71</w:t>
            </w:r>
          </w:p>
        </w:tc>
        <w:tc>
          <w:tcPr>
            <w:tcW w:w="2131" w:type="dxa"/>
          </w:tcPr>
          <w:p w:rsidR="00222908" w:rsidRDefault="00222908" w:rsidP="00222908">
            <w:pPr>
              <w:jc w:val="right"/>
              <w:rPr>
                <w:rFonts w:hint="eastAsia"/>
              </w:rPr>
            </w:pPr>
            <w:r>
              <w:t>6,839,267.26</w:t>
            </w:r>
          </w:p>
        </w:tc>
      </w:tr>
      <w:tr w:rsidR="00222908" w:rsidTr="00222908">
        <w:tc>
          <w:tcPr>
            <w:tcW w:w="2130" w:type="dxa"/>
          </w:tcPr>
          <w:p w:rsidR="00222908" w:rsidRDefault="00222908" w:rsidP="00222908">
            <w:pPr>
              <w:jc w:val="left"/>
              <w:rPr>
                <w:rFonts w:hint="eastAsia"/>
              </w:rPr>
            </w:pPr>
            <w:r>
              <w:rPr>
                <w:rFonts w:hint="eastAsia"/>
              </w:rPr>
              <w:t>报告期期间基金总申购份额</w:t>
            </w:r>
          </w:p>
        </w:tc>
        <w:tc>
          <w:tcPr>
            <w:tcW w:w="2130" w:type="dxa"/>
          </w:tcPr>
          <w:p w:rsidR="00222908" w:rsidRDefault="00222908" w:rsidP="00222908">
            <w:pPr>
              <w:jc w:val="right"/>
              <w:rPr>
                <w:rFonts w:hint="eastAsia"/>
              </w:rPr>
            </w:pPr>
            <w:r>
              <w:t>300,371,857.75</w:t>
            </w:r>
          </w:p>
        </w:tc>
        <w:tc>
          <w:tcPr>
            <w:tcW w:w="2131" w:type="dxa"/>
          </w:tcPr>
          <w:p w:rsidR="00222908" w:rsidRDefault="00222908" w:rsidP="00222908">
            <w:pPr>
              <w:jc w:val="right"/>
              <w:rPr>
                <w:rFonts w:hint="eastAsia"/>
              </w:rPr>
            </w:pPr>
            <w:r>
              <w:t>20,062,283.64</w:t>
            </w:r>
          </w:p>
        </w:tc>
        <w:tc>
          <w:tcPr>
            <w:tcW w:w="2131" w:type="dxa"/>
          </w:tcPr>
          <w:p w:rsidR="00222908" w:rsidRDefault="00222908" w:rsidP="00222908">
            <w:pPr>
              <w:jc w:val="right"/>
              <w:rPr>
                <w:rFonts w:hint="eastAsia"/>
              </w:rPr>
            </w:pPr>
            <w:r>
              <w:t>4,722,282.78</w:t>
            </w:r>
          </w:p>
        </w:tc>
      </w:tr>
      <w:tr w:rsidR="00222908" w:rsidTr="00222908">
        <w:tc>
          <w:tcPr>
            <w:tcW w:w="2130" w:type="dxa"/>
          </w:tcPr>
          <w:p w:rsidR="00222908" w:rsidRDefault="00222908" w:rsidP="00222908">
            <w:pPr>
              <w:jc w:val="left"/>
              <w:rPr>
                <w:rFonts w:hint="eastAsia"/>
              </w:rPr>
            </w:pPr>
            <w:r>
              <w:rPr>
                <w:rFonts w:hint="eastAsia"/>
              </w:rPr>
              <w:t>减：报告期期间基金总赎回份额</w:t>
            </w:r>
          </w:p>
        </w:tc>
        <w:tc>
          <w:tcPr>
            <w:tcW w:w="2130" w:type="dxa"/>
          </w:tcPr>
          <w:p w:rsidR="00222908" w:rsidRDefault="00222908" w:rsidP="00222908">
            <w:pPr>
              <w:jc w:val="right"/>
              <w:rPr>
                <w:rFonts w:hint="eastAsia"/>
              </w:rPr>
            </w:pPr>
            <w:r>
              <w:t>303,093,743.57</w:t>
            </w:r>
          </w:p>
        </w:tc>
        <w:tc>
          <w:tcPr>
            <w:tcW w:w="2131" w:type="dxa"/>
          </w:tcPr>
          <w:p w:rsidR="00222908" w:rsidRDefault="00222908" w:rsidP="00222908">
            <w:pPr>
              <w:jc w:val="right"/>
              <w:rPr>
                <w:rFonts w:hint="eastAsia"/>
              </w:rPr>
            </w:pPr>
            <w:r>
              <w:t>20,139,435.70</w:t>
            </w:r>
          </w:p>
        </w:tc>
        <w:tc>
          <w:tcPr>
            <w:tcW w:w="2131" w:type="dxa"/>
          </w:tcPr>
          <w:p w:rsidR="00222908" w:rsidRDefault="00222908" w:rsidP="00222908">
            <w:pPr>
              <w:jc w:val="right"/>
              <w:rPr>
                <w:rFonts w:hint="eastAsia"/>
              </w:rPr>
            </w:pPr>
            <w:r>
              <w:t>2,261,747.05</w:t>
            </w:r>
          </w:p>
        </w:tc>
      </w:tr>
      <w:tr w:rsidR="00222908" w:rsidTr="00222908">
        <w:tc>
          <w:tcPr>
            <w:tcW w:w="2130" w:type="dxa"/>
          </w:tcPr>
          <w:p w:rsidR="00222908" w:rsidRDefault="00222908" w:rsidP="00222908">
            <w:pPr>
              <w:jc w:val="left"/>
              <w:rPr>
                <w:rFonts w:hint="eastAsia"/>
              </w:rPr>
            </w:pPr>
            <w:r>
              <w:rPr>
                <w:rFonts w:hint="eastAsia"/>
              </w:rPr>
              <w:t>报告期期间基金拆分变动份额（份额减少以</w:t>
            </w:r>
            <w:r>
              <w:rPr>
                <w:rFonts w:hint="eastAsia"/>
              </w:rPr>
              <w:t>"-"</w:t>
            </w:r>
            <w:r>
              <w:rPr>
                <w:rFonts w:hint="eastAsia"/>
              </w:rPr>
              <w:t>填列）</w:t>
            </w:r>
          </w:p>
        </w:tc>
        <w:tc>
          <w:tcPr>
            <w:tcW w:w="2130" w:type="dxa"/>
          </w:tcPr>
          <w:p w:rsidR="00222908" w:rsidRDefault="00222908" w:rsidP="00222908">
            <w:pPr>
              <w:jc w:val="right"/>
              <w:rPr>
                <w:rFonts w:hint="eastAsia"/>
              </w:rPr>
            </w:pPr>
            <w:r>
              <w:t>-</w:t>
            </w:r>
          </w:p>
        </w:tc>
        <w:tc>
          <w:tcPr>
            <w:tcW w:w="2131" w:type="dxa"/>
          </w:tcPr>
          <w:p w:rsidR="00222908" w:rsidRDefault="00222908" w:rsidP="00222908">
            <w:pPr>
              <w:jc w:val="right"/>
              <w:rPr>
                <w:rFonts w:hint="eastAsia"/>
              </w:rPr>
            </w:pPr>
            <w:r>
              <w:t>-</w:t>
            </w:r>
          </w:p>
        </w:tc>
        <w:tc>
          <w:tcPr>
            <w:tcW w:w="2131" w:type="dxa"/>
          </w:tcPr>
          <w:p w:rsidR="00222908" w:rsidRDefault="00222908" w:rsidP="00222908">
            <w:pPr>
              <w:jc w:val="right"/>
              <w:rPr>
                <w:rFonts w:hint="eastAsia"/>
              </w:rPr>
            </w:pPr>
            <w:r>
              <w:t>-</w:t>
            </w:r>
          </w:p>
        </w:tc>
      </w:tr>
      <w:tr w:rsidR="00222908" w:rsidTr="00222908">
        <w:tc>
          <w:tcPr>
            <w:tcW w:w="2130" w:type="dxa"/>
          </w:tcPr>
          <w:p w:rsidR="00222908" w:rsidRDefault="00222908" w:rsidP="00222908">
            <w:pPr>
              <w:jc w:val="left"/>
              <w:rPr>
                <w:rFonts w:hint="eastAsia"/>
              </w:rPr>
            </w:pPr>
            <w:r>
              <w:rPr>
                <w:rFonts w:hint="eastAsia"/>
              </w:rPr>
              <w:t>报告期期末基金份额总额</w:t>
            </w:r>
          </w:p>
        </w:tc>
        <w:tc>
          <w:tcPr>
            <w:tcW w:w="2130" w:type="dxa"/>
          </w:tcPr>
          <w:p w:rsidR="00222908" w:rsidRDefault="00222908" w:rsidP="00222908">
            <w:pPr>
              <w:jc w:val="right"/>
              <w:rPr>
                <w:rFonts w:hint="eastAsia"/>
              </w:rPr>
            </w:pPr>
            <w:r>
              <w:t>1,141,101,349.54</w:t>
            </w:r>
          </w:p>
        </w:tc>
        <w:tc>
          <w:tcPr>
            <w:tcW w:w="2131" w:type="dxa"/>
          </w:tcPr>
          <w:p w:rsidR="00222908" w:rsidRDefault="00222908" w:rsidP="00222908">
            <w:pPr>
              <w:jc w:val="right"/>
              <w:rPr>
                <w:rFonts w:hint="eastAsia"/>
              </w:rPr>
            </w:pPr>
            <w:r>
              <w:t>13,521,272.65</w:t>
            </w:r>
          </w:p>
        </w:tc>
        <w:tc>
          <w:tcPr>
            <w:tcW w:w="2131" w:type="dxa"/>
          </w:tcPr>
          <w:p w:rsidR="00222908" w:rsidRDefault="00222908" w:rsidP="00222908">
            <w:pPr>
              <w:jc w:val="right"/>
              <w:rPr>
                <w:rFonts w:hint="eastAsia"/>
              </w:rPr>
            </w:pPr>
            <w:r>
              <w:t>9,299,802.99</w:t>
            </w:r>
          </w:p>
        </w:tc>
      </w:tr>
    </w:tbl>
    <w:p w:rsidR="00222908" w:rsidRDefault="00222908" w:rsidP="00222908">
      <w:pPr>
        <w:pStyle w:val="-1"/>
        <w:ind w:left="281" w:hanging="281"/>
        <w:rPr>
          <w:rFonts w:hint="eastAsia"/>
        </w:rPr>
      </w:pPr>
      <w:r>
        <w:rPr>
          <w:rFonts w:hint="eastAsia"/>
        </w:rPr>
        <w:t>基金管理人运用固有资金投资本基金情况</w:t>
      </w:r>
    </w:p>
    <w:p w:rsidR="00222908" w:rsidRDefault="00222908" w:rsidP="00222908">
      <w:pPr>
        <w:pStyle w:val="-2"/>
        <w:spacing w:before="312"/>
        <w:rPr>
          <w:rFonts w:hint="eastAsia"/>
        </w:rPr>
      </w:pPr>
      <w:r>
        <w:rPr>
          <w:rFonts w:hint="eastAsia"/>
        </w:rPr>
        <w:t>基金管理人持有本基金份额变动情况</w:t>
      </w:r>
    </w:p>
    <w:p w:rsidR="00222908" w:rsidRDefault="00222908" w:rsidP="00222908">
      <w:pPr>
        <w:pStyle w:val="-"/>
        <w:ind w:firstLine="420"/>
        <w:rPr>
          <w:rFonts w:hint="eastAsia"/>
        </w:rPr>
      </w:pPr>
      <w:r>
        <w:rPr>
          <w:rFonts w:hint="eastAsia"/>
        </w:rPr>
        <w:t>本报告期末，基金管理人未持有本基金份额。</w:t>
      </w:r>
    </w:p>
    <w:p w:rsidR="00222908" w:rsidRDefault="00222908" w:rsidP="00222908">
      <w:pPr>
        <w:pStyle w:val="-2"/>
        <w:spacing w:before="312"/>
        <w:rPr>
          <w:rFonts w:hint="eastAsia"/>
        </w:rPr>
      </w:pPr>
      <w:r>
        <w:rPr>
          <w:rFonts w:hint="eastAsia"/>
        </w:rPr>
        <w:t>基金管理人运用固有资金投资本基金交易明细</w:t>
      </w:r>
    </w:p>
    <w:p w:rsidR="00222908" w:rsidRDefault="00222908" w:rsidP="00222908">
      <w:pPr>
        <w:pStyle w:val="-"/>
        <w:ind w:firstLine="420"/>
        <w:rPr>
          <w:rFonts w:hint="eastAsia"/>
        </w:rPr>
      </w:pPr>
      <w:r>
        <w:rPr>
          <w:rFonts w:hint="eastAsia"/>
        </w:rPr>
        <w:t>本报告期内，基金管理人不存在申购、赎回或买卖本基金的情况。</w:t>
      </w:r>
    </w:p>
    <w:p w:rsidR="00222908" w:rsidRDefault="00222908" w:rsidP="00222908">
      <w:pPr>
        <w:pStyle w:val="-1"/>
        <w:ind w:left="281" w:hanging="281"/>
        <w:rPr>
          <w:rFonts w:hint="eastAsia"/>
        </w:rPr>
      </w:pPr>
      <w:r>
        <w:rPr>
          <w:rFonts w:hint="eastAsia"/>
        </w:rPr>
        <w:t>影响投资者决策的其他重要信息</w:t>
      </w:r>
    </w:p>
    <w:p w:rsidR="00222908" w:rsidRDefault="00222908" w:rsidP="00222908">
      <w:pPr>
        <w:pStyle w:val="-2"/>
        <w:spacing w:before="312"/>
        <w:rPr>
          <w:rFonts w:hint="eastAsia"/>
        </w:rPr>
      </w:pPr>
      <w:r>
        <w:rPr>
          <w:rFonts w:hint="eastAsia"/>
        </w:rPr>
        <w:t>报告期内单一投资者持有基金份额比例达到或超过20%的情况</w:t>
      </w:r>
    </w:p>
    <w:p w:rsidR="00222908" w:rsidRDefault="00222908" w:rsidP="00222908">
      <w:pPr>
        <w:pStyle w:val="-"/>
        <w:ind w:firstLine="420"/>
        <w:rPr>
          <w:rFonts w:hint="eastAsia"/>
        </w:rPr>
      </w:pPr>
      <w:r>
        <w:rPr>
          <w:rFonts w:hint="eastAsia"/>
        </w:rPr>
        <w:lastRenderedPageBreak/>
        <w:t>报告期内单一投资者持有基金份额比例不存在达到或超过20%的情况。</w:t>
      </w:r>
    </w:p>
    <w:p w:rsidR="00222908" w:rsidRDefault="00222908" w:rsidP="00222908">
      <w:pPr>
        <w:pStyle w:val="-2"/>
        <w:spacing w:before="312"/>
        <w:rPr>
          <w:rFonts w:hint="eastAsia"/>
        </w:rPr>
      </w:pPr>
      <w:r>
        <w:rPr>
          <w:rFonts w:hint="eastAsia"/>
        </w:rPr>
        <w:t>影响投资者决策的其他重要信息</w:t>
      </w:r>
    </w:p>
    <w:p w:rsidR="00222908" w:rsidRDefault="00222908" w:rsidP="00222908">
      <w:pPr>
        <w:pStyle w:val="-"/>
        <w:ind w:firstLine="420"/>
        <w:rPr>
          <w:rFonts w:hint="eastAsia"/>
        </w:rPr>
      </w:pPr>
      <w:r>
        <w:rPr>
          <w:rFonts w:hint="eastAsia"/>
        </w:rPr>
        <w:t>无。</w:t>
      </w:r>
    </w:p>
    <w:p w:rsidR="00222908" w:rsidRDefault="00222908" w:rsidP="00222908">
      <w:pPr>
        <w:pStyle w:val="-1"/>
        <w:ind w:left="281" w:hanging="281"/>
        <w:rPr>
          <w:rFonts w:hint="eastAsia"/>
        </w:rPr>
      </w:pPr>
      <w:r>
        <w:rPr>
          <w:rFonts w:hint="eastAsia"/>
        </w:rPr>
        <w:t>备查文件目录</w:t>
      </w:r>
    </w:p>
    <w:p w:rsidR="00222908" w:rsidRDefault="00222908" w:rsidP="00222908">
      <w:pPr>
        <w:pStyle w:val="-2"/>
        <w:spacing w:before="312"/>
        <w:rPr>
          <w:rFonts w:hint="eastAsia"/>
        </w:rPr>
      </w:pPr>
      <w:r>
        <w:rPr>
          <w:rFonts w:hint="eastAsia"/>
        </w:rPr>
        <w:t>备查文件目录</w:t>
      </w:r>
    </w:p>
    <w:p w:rsidR="00222908" w:rsidRDefault="00222908" w:rsidP="00222908">
      <w:pPr>
        <w:pStyle w:val="-"/>
        <w:ind w:firstLine="420"/>
        <w:rPr>
          <w:rFonts w:hint="eastAsia"/>
        </w:rPr>
      </w:pPr>
      <w:r>
        <w:rPr>
          <w:rFonts w:hint="eastAsia"/>
        </w:rPr>
        <w:t>1、《南方优选价值混合型证券投资基金基金合同》；</w:t>
      </w:r>
    </w:p>
    <w:p w:rsidR="00222908" w:rsidRDefault="00222908" w:rsidP="00222908">
      <w:pPr>
        <w:pStyle w:val="-"/>
        <w:ind w:firstLine="420"/>
        <w:rPr>
          <w:rFonts w:hint="eastAsia"/>
        </w:rPr>
      </w:pPr>
      <w:r>
        <w:rPr>
          <w:rFonts w:hint="eastAsia"/>
        </w:rPr>
        <w:t>2、《南方优选价值混合型证券投资基金托管协议》；</w:t>
      </w:r>
    </w:p>
    <w:p w:rsidR="00222908" w:rsidRDefault="00222908" w:rsidP="00222908">
      <w:pPr>
        <w:pStyle w:val="-"/>
        <w:ind w:firstLine="420"/>
        <w:rPr>
          <w:rFonts w:hint="eastAsia"/>
        </w:rPr>
      </w:pPr>
      <w:r>
        <w:rPr>
          <w:rFonts w:hint="eastAsia"/>
        </w:rPr>
        <w:t>3、南方优选价值混合型证券投资基金2020年3季度报告原文。</w:t>
      </w:r>
    </w:p>
    <w:p w:rsidR="00222908" w:rsidRDefault="00222908" w:rsidP="00222908">
      <w:pPr>
        <w:pStyle w:val="-2"/>
        <w:spacing w:before="312"/>
        <w:rPr>
          <w:rFonts w:hint="eastAsia"/>
        </w:rPr>
      </w:pPr>
      <w:r>
        <w:rPr>
          <w:rFonts w:hint="eastAsia"/>
        </w:rPr>
        <w:t>存放地点</w:t>
      </w:r>
    </w:p>
    <w:p w:rsidR="00222908" w:rsidRDefault="00222908" w:rsidP="00222908">
      <w:pPr>
        <w:pStyle w:val="-"/>
        <w:ind w:firstLine="420"/>
        <w:rPr>
          <w:rFonts w:hint="eastAsia"/>
        </w:rPr>
      </w:pPr>
      <w:r>
        <w:rPr>
          <w:rFonts w:hint="eastAsia"/>
        </w:rPr>
        <w:t>深圳市福田区莲花街道益田路5999号基金大厦32-42楼。</w:t>
      </w:r>
    </w:p>
    <w:p w:rsidR="00222908" w:rsidRDefault="00222908" w:rsidP="00222908">
      <w:pPr>
        <w:pStyle w:val="-2"/>
        <w:spacing w:before="312"/>
        <w:rPr>
          <w:rFonts w:hint="eastAsia"/>
        </w:rPr>
      </w:pPr>
      <w:r>
        <w:rPr>
          <w:rFonts w:hint="eastAsia"/>
        </w:rPr>
        <w:t>查阅方式</w:t>
      </w:r>
    </w:p>
    <w:p w:rsidR="00222908" w:rsidRDefault="00222908" w:rsidP="00222908">
      <w:pPr>
        <w:pStyle w:val="-"/>
        <w:ind w:firstLine="420"/>
        <w:rPr>
          <w:rFonts w:hint="eastAsia"/>
        </w:rPr>
      </w:pPr>
      <w:bookmarkStart w:id="2" w:name="_GoBack"/>
      <w:bookmarkEnd w:id="2"/>
      <w:r>
        <w:rPr>
          <w:rFonts w:hint="eastAsia"/>
        </w:rPr>
        <w:t>网站：http://www.nffund.com</w:t>
      </w:r>
    </w:p>
    <w:p w:rsidR="00222908" w:rsidRDefault="00222908" w:rsidP="00222908">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908" w:rsidRDefault="00222908" w:rsidP="00D17C56">
      <w:r>
        <w:separator/>
      </w:r>
    </w:p>
  </w:endnote>
  <w:endnote w:type="continuationSeparator" w:id="0">
    <w:p w:rsidR="00222908" w:rsidRDefault="00222908"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908" w:rsidRDefault="0022290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222908" w:rsidRPr="00222908">
      <w:rPr>
        <w:rFonts w:ascii="宋体" w:hAnsi="宋体"/>
        <w:bCs/>
        <w:noProof/>
        <w:lang w:val="zh-CN"/>
      </w:rPr>
      <w:t>12</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222908">
      <w:rPr>
        <w:rFonts w:ascii="宋体" w:hAnsi="宋体"/>
        <w:bCs/>
        <w:noProof/>
      </w:rPr>
      <w:instrText>13</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222908">
      <w:rPr>
        <w:rFonts w:ascii="宋体" w:hAnsi="宋体"/>
        <w:bCs/>
        <w:noProof/>
      </w:rPr>
      <w:t>12</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908" w:rsidRDefault="0022290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908" w:rsidRDefault="00222908" w:rsidP="00D17C56">
      <w:r>
        <w:separator/>
      </w:r>
    </w:p>
  </w:footnote>
  <w:footnote w:type="continuationSeparator" w:id="0">
    <w:p w:rsidR="00222908" w:rsidRDefault="00222908"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908" w:rsidRDefault="0022290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222908" w:rsidP="00AE3F5B">
    <w:pPr>
      <w:pStyle w:val="a6"/>
      <w:pBdr>
        <w:bottom w:val="single" w:sz="4" w:space="1" w:color="auto"/>
      </w:pBdr>
      <w:jc w:val="right"/>
    </w:pPr>
    <w:r>
      <w:rPr>
        <w:rFonts w:hint="eastAsia"/>
      </w:rPr>
      <w:t>南方优选价值混合型证券投资基金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22908"/>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C29BB"/>
    <w:rsid w:val="005C314A"/>
    <w:rsid w:val="005C4F6F"/>
    <w:rsid w:val="005C6D52"/>
    <w:rsid w:val="005D489A"/>
    <w:rsid w:val="0061364E"/>
    <w:rsid w:val="00622588"/>
    <w:rsid w:val="0063383B"/>
    <w:rsid w:val="0066091F"/>
    <w:rsid w:val="00666AF5"/>
    <w:rsid w:val="006760FB"/>
    <w:rsid w:val="00685A42"/>
    <w:rsid w:val="006A2E19"/>
    <w:rsid w:val="006C1E63"/>
    <w:rsid w:val="006E1115"/>
    <w:rsid w:val="007108F0"/>
    <w:rsid w:val="00747FAD"/>
    <w:rsid w:val="00750C9A"/>
    <w:rsid w:val="0078485C"/>
    <w:rsid w:val="00791182"/>
    <w:rsid w:val="00797EC6"/>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763C"/>
    <w:rsid w:val="00F00FCB"/>
    <w:rsid w:val="00F03A80"/>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9D0C0-3F94-415E-95C1-617085DD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1155</Words>
  <Characters>6589</Characters>
  <Application>Microsoft Office Word</Application>
  <DocSecurity>0</DocSecurity>
  <Lines>54</Lines>
  <Paragraphs>15</Paragraphs>
  <ScaleCrop>false</ScaleCrop>
  <Company>MC SYSTEM</Company>
  <LinksUpToDate>false</LinksUpToDate>
  <CharactersWithSpaces>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2020-10-26T09:02:00Z</dcterms:created>
  <dcterms:modified xsi:type="dcterms:W3CDTF">2020-10-26T09:02:00Z</dcterms:modified>
</cp:coreProperties>
</file>