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6E2AD9">
        <w:rPr>
          <w:rFonts w:ascii="宋体" w:hAnsi="宋体" w:hint="eastAsia"/>
          <w:b/>
          <w:bCs/>
          <w:sz w:val="48"/>
          <w:szCs w:val="30"/>
        </w:rPr>
        <w:t>南方养老目标日期</w:t>
      </w:r>
      <w:r w:rsidR="006E2AD9">
        <w:rPr>
          <w:rFonts w:ascii="宋体" w:hAnsi="宋体"/>
          <w:b/>
          <w:bCs/>
          <w:sz w:val="48"/>
          <w:szCs w:val="30"/>
        </w:rPr>
        <w:t>2030三年持有期混合型发起式基金中基金(FOF)2020年第3季度报告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6E2AD9"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6E2AD9">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6E2AD9">
        <w:rPr>
          <w:rFonts w:ascii="宋体" w:hAnsi="宋体" w:hint="eastAsia"/>
          <w:b/>
          <w:bCs/>
          <w:sz w:val="28"/>
          <w:szCs w:val="30"/>
        </w:rPr>
        <w:t>交通银行股份有限公司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6E2AD9">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6E2AD9">
      <w:pPr>
        <w:pStyle w:val="-1"/>
        <w:ind w:left="281" w:hanging="281"/>
        <w:rPr>
          <w:rFonts w:hint="eastAsia"/>
        </w:rPr>
      </w:pPr>
      <w:r>
        <w:br w:type="page"/>
      </w:r>
      <w:r w:rsidR="006E2AD9">
        <w:rPr>
          <w:rFonts w:hint="eastAsia"/>
        </w:rPr>
        <w:lastRenderedPageBreak/>
        <w:t>重要提示</w:t>
      </w:r>
    </w:p>
    <w:p w:rsidR="006E2AD9" w:rsidRDefault="006E2AD9" w:rsidP="006E2AD9">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6E2AD9" w:rsidRDefault="006E2AD9" w:rsidP="006E2AD9">
      <w:pPr>
        <w:pStyle w:val="-"/>
        <w:ind w:firstLine="420"/>
        <w:rPr>
          <w:rFonts w:hint="eastAsia"/>
        </w:rPr>
      </w:pPr>
      <w:r>
        <w:rPr>
          <w:rFonts w:hint="eastAsia"/>
        </w:rPr>
        <w:t>基金托管人交通银行股份有限公司根据本基金合同规定，于2020年10月26日复核了本报告中的财务指标、净值表现和投资组合报告等内容，保证复核内容不存在虚假记载、误导性陈述或者重大遗漏。</w:t>
      </w:r>
    </w:p>
    <w:p w:rsidR="006E2AD9" w:rsidRDefault="006E2AD9" w:rsidP="006E2AD9">
      <w:pPr>
        <w:pStyle w:val="-"/>
        <w:ind w:firstLine="420"/>
        <w:rPr>
          <w:rFonts w:hint="eastAsia"/>
        </w:rPr>
      </w:pPr>
      <w:r>
        <w:rPr>
          <w:rFonts w:hint="eastAsia"/>
        </w:rPr>
        <w:t>基金管理人承诺以诚实信用、勤勉尽责的原则管理和运用基金资产，但不保证基金一定盈利。</w:t>
      </w:r>
    </w:p>
    <w:p w:rsidR="006E2AD9" w:rsidRDefault="006E2AD9" w:rsidP="006E2AD9">
      <w:pPr>
        <w:pStyle w:val="-"/>
        <w:ind w:firstLine="420"/>
        <w:rPr>
          <w:rFonts w:hint="eastAsia"/>
        </w:rPr>
      </w:pPr>
      <w:r>
        <w:rPr>
          <w:rFonts w:hint="eastAsia"/>
        </w:rPr>
        <w:t>基金的过往业绩并不代表其未来表现。投资有风险，投资者在作出投资决策前应仔细阅读本基金的招募说明书。</w:t>
      </w:r>
    </w:p>
    <w:p w:rsidR="006E2AD9" w:rsidRDefault="006E2AD9" w:rsidP="006E2AD9">
      <w:pPr>
        <w:pStyle w:val="-"/>
        <w:ind w:firstLine="420"/>
        <w:rPr>
          <w:rFonts w:hint="eastAsia"/>
        </w:rPr>
      </w:pPr>
      <w:r>
        <w:rPr>
          <w:rFonts w:hint="eastAsia"/>
        </w:rPr>
        <w:t>本报告中财务资料未经审计。</w:t>
      </w:r>
    </w:p>
    <w:p w:rsidR="006E2AD9" w:rsidRDefault="006E2AD9" w:rsidP="006E2AD9">
      <w:pPr>
        <w:pStyle w:val="-"/>
        <w:ind w:firstLine="420"/>
        <w:rPr>
          <w:rFonts w:hint="eastAsia"/>
        </w:rPr>
      </w:pPr>
      <w:r>
        <w:rPr>
          <w:rFonts w:hint="eastAsia"/>
        </w:rPr>
        <w:t>本报告期自2020年7月1日起至9月30日止。</w:t>
      </w:r>
    </w:p>
    <w:p w:rsidR="006E2AD9" w:rsidRDefault="006E2AD9" w:rsidP="006E2AD9">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3345"/>
        <w:gridCol w:w="5160"/>
      </w:tblGrid>
      <w:tr w:rsidR="006E2AD9" w:rsidTr="006E2AD9">
        <w:tc>
          <w:p w:rsidR="006E2AD9" w:rsidRDefault="006E2AD9" w:rsidP="006E2AD9">
            <w:pPr>
              <w:jc w:val="left"/>
              <w:rPr>
                <w:rFonts w:hint="eastAsia"/>
              </w:rPr>
            </w:pPr>
            <w:r>
              <w:rPr>
                <w:rFonts w:hint="eastAsia"/>
              </w:rPr>
              <w:t>基金简称</w:t>
            </w:r>
          </w:p>
        </w:tc>
        <w:tc>
          <w:p w:rsidR="006E2AD9" w:rsidRDefault="006E2AD9" w:rsidP="006E2AD9">
            <w:pPr>
              <w:jc w:val="left"/>
              <w:rPr>
                <w:rFonts w:hint="eastAsia"/>
              </w:rPr>
            </w:pPr>
            <w:r>
              <w:rPr>
                <w:rFonts w:hint="eastAsia"/>
              </w:rPr>
              <w:t>南方养老目标日期</w:t>
            </w:r>
            <w:r>
              <w:rPr>
                <w:rFonts w:hint="eastAsia"/>
              </w:rPr>
              <w:t>2030(FOF)</w:t>
            </w:r>
          </w:p>
        </w:tc>
      </w:tr>
      <w:tr w:rsidR="006E2AD9" w:rsidTr="006E2AD9">
        <w:tc>
          <w:p w:rsidR="006E2AD9" w:rsidRDefault="006E2AD9" w:rsidP="006E2AD9">
            <w:pPr>
              <w:jc w:val="left"/>
              <w:rPr>
                <w:rFonts w:hint="eastAsia"/>
              </w:rPr>
            </w:pPr>
            <w:r>
              <w:rPr>
                <w:rFonts w:hint="eastAsia"/>
              </w:rPr>
              <w:t>基金主代码</w:t>
            </w:r>
          </w:p>
        </w:tc>
        <w:tc>
          <w:p w:rsidR="006E2AD9" w:rsidRDefault="006E2AD9" w:rsidP="006E2AD9">
            <w:pPr>
              <w:jc w:val="left"/>
              <w:rPr>
                <w:rFonts w:hint="eastAsia"/>
              </w:rPr>
            </w:pPr>
            <w:r>
              <w:t>007661</w:t>
            </w:r>
          </w:p>
        </w:tc>
      </w:tr>
      <w:tr w:rsidR="006E2AD9" w:rsidTr="006E2AD9">
        <w:tc>
          <w:p w:rsidR="006E2AD9" w:rsidRDefault="006E2AD9" w:rsidP="006E2AD9">
            <w:pPr>
              <w:jc w:val="left"/>
              <w:rPr>
                <w:rFonts w:hint="eastAsia"/>
              </w:rPr>
            </w:pPr>
            <w:r>
              <w:rPr>
                <w:rFonts w:hint="eastAsia"/>
              </w:rPr>
              <w:t>交易代码</w:t>
            </w:r>
          </w:p>
        </w:tc>
        <w:tc>
          <w:p w:rsidR="006E2AD9" w:rsidRDefault="006E2AD9" w:rsidP="006E2AD9">
            <w:pPr>
              <w:jc w:val="left"/>
              <w:rPr>
                <w:rFonts w:hint="eastAsia"/>
              </w:rPr>
            </w:pPr>
            <w:r>
              <w:t>007661</w:t>
            </w:r>
          </w:p>
        </w:tc>
      </w:tr>
      <w:tr w:rsidR="006E2AD9" w:rsidTr="006E2AD9">
        <w:tc>
          <w:p w:rsidR="006E2AD9" w:rsidRDefault="006E2AD9" w:rsidP="006E2AD9">
            <w:pPr>
              <w:jc w:val="left"/>
              <w:rPr>
                <w:rFonts w:hint="eastAsia"/>
              </w:rPr>
            </w:pPr>
            <w:r>
              <w:rPr>
                <w:rFonts w:hint="eastAsia"/>
              </w:rPr>
              <w:t>基金运作方式</w:t>
            </w:r>
          </w:p>
        </w:tc>
        <w:tc>
          <w:p w:rsidR="006E2AD9" w:rsidRDefault="006E2AD9" w:rsidP="006E2AD9">
            <w:pPr>
              <w:jc w:val="left"/>
              <w:rPr>
                <w:rFonts w:hint="eastAsia"/>
              </w:rPr>
            </w:pPr>
            <w:r>
              <w:rPr>
                <w:rFonts w:hint="eastAsia"/>
              </w:rPr>
              <w:t>契约型开放式</w:t>
            </w:r>
          </w:p>
        </w:tc>
      </w:tr>
      <w:tr w:rsidR="006E2AD9" w:rsidTr="006E2AD9">
        <w:tc>
          <w:p w:rsidR="006E2AD9" w:rsidRDefault="006E2AD9" w:rsidP="006E2AD9">
            <w:pPr>
              <w:jc w:val="left"/>
              <w:rPr>
                <w:rFonts w:hint="eastAsia"/>
              </w:rPr>
            </w:pPr>
            <w:r>
              <w:rPr>
                <w:rFonts w:hint="eastAsia"/>
              </w:rPr>
              <w:t>基金合同生效日</w:t>
            </w:r>
          </w:p>
        </w:tc>
        <w:tc>
          <w:p w:rsidR="006E2AD9" w:rsidRDefault="006E2AD9" w:rsidP="006E2AD9">
            <w:pPr>
              <w:jc w:val="left"/>
              <w:rPr>
                <w:rFonts w:hint="eastAsia"/>
              </w:rPr>
            </w:pPr>
            <w:r>
              <w:rPr>
                <w:rFonts w:hint="eastAsia"/>
              </w:rPr>
              <w:t>2019</w:t>
            </w:r>
            <w:r>
              <w:rPr>
                <w:rFonts w:hint="eastAsia"/>
              </w:rPr>
              <w:t>年</w:t>
            </w:r>
            <w:r>
              <w:rPr>
                <w:rFonts w:hint="eastAsia"/>
              </w:rPr>
              <w:t>12</w:t>
            </w:r>
            <w:r>
              <w:rPr>
                <w:rFonts w:hint="eastAsia"/>
              </w:rPr>
              <w:t>月</w:t>
            </w:r>
            <w:r>
              <w:rPr>
                <w:rFonts w:hint="eastAsia"/>
              </w:rPr>
              <w:t>3</w:t>
            </w:r>
            <w:r>
              <w:rPr>
                <w:rFonts w:hint="eastAsia"/>
              </w:rPr>
              <w:t>日</w:t>
            </w:r>
          </w:p>
        </w:tc>
      </w:tr>
      <w:tr w:rsidR="006E2AD9" w:rsidTr="006E2AD9">
        <w:tc>
          <w:p w:rsidR="006E2AD9" w:rsidRDefault="006E2AD9" w:rsidP="006E2AD9">
            <w:pPr>
              <w:jc w:val="left"/>
              <w:rPr>
                <w:rFonts w:hint="eastAsia"/>
              </w:rPr>
            </w:pPr>
            <w:r>
              <w:rPr>
                <w:rFonts w:hint="eastAsia"/>
              </w:rPr>
              <w:t>报告期末基金份额总额</w:t>
            </w:r>
          </w:p>
        </w:tc>
        <w:tc>
          <w:p w:rsidR="006E2AD9" w:rsidRDefault="006E2AD9" w:rsidP="006E2AD9">
            <w:pPr>
              <w:jc w:val="left"/>
              <w:rPr>
                <w:rFonts w:hint="eastAsia"/>
              </w:rPr>
            </w:pPr>
            <w:r>
              <w:rPr>
                <w:rFonts w:hint="eastAsia"/>
              </w:rPr>
              <w:t>108,456,984.96</w:t>
            </w:r>
            <w:r>
              <w:rPr>
                <w:rFonts w:hint="eastAsia"/>
              </w:rPr>
              <w:t>份</w:t>
            </w:r>
          </w:p>
        </w:tc>
      </w:tr>
      <w:tr w:rsidR="006E2AD9" w:rsidTr="006E2AD9">
        <w:tc>
          <w:p w:rsidR="006E2AD9" w:rsidRDefault="006E2AD9" w:rsidP="006E2AD9">
            <w:pPr>
              <w:jc w:val="left"/>
              <w:rPr>
                <w:rFonts w:hint="eastAsia"/>
              </w:rPr>
            </w:pPr>
            <w:r>
              <w:rPr>
                <w:rFonts w:hint="eastAsia"/>
              </w:rPr>
              <w:t>投资目标</w:t>
            </w:r>
          </w:p>
        </w:tc>
        <w:tc>
          <w:p w:rsidR="006E2AD9" w:rsidRDefault="006E2AD9" w:rsidP="006E2AD9">
            <w:pPr>
              <w:jc w:val="left"/>
              <w:rPr>
                <w:rFonts w:hint="eastAsia"/>
              </w:rPr>
            </w:pPr>
            <w:r>
              <w:rPr>
                <w:rFonts w:hint="eastAsia"/>
              </w:rPr>
              <w:t>本基金是采用目标日期策略的基金中基金，目标日期为</w:t>
            </w:r>
            <w:r>
              <w:rPr>
                <w:rFonts w:hint="eastAsia"/>
              </w:rPr>
              <w:t>2030</w:t>
            </w:r>
            <w:r>
              <w:rPr>
                <w:rFonts w:hint="eastAsia"/>
              </w:rPr>
              <w:t>年</w:t>
            </w:r>
            <w:r>
              <w:rPr>
                <w:rFonts w:hint="eastAsia"/>
              </w:rPr>
              <w:t>12</w:t>
            </w:r>
            <w:r>
              <w:rPr>
                <w:rFonts w:hint="eastAsia"/>
              </w:rPr>
              <w:t>月</w:t>
            </w:r>
            <w:r>
              <w:rPr>
                <w:rFonts w:hint="eastAsia"/>
              </w:rPr>
              <w:t>31</w:t>
            </w:r>
            <w:r>
              <w:rPr>
                <w:rFonts w:hint="eastAsia"/>
              </w:rPr>
              <w:t>日。本基金通过大类资产配置，投资于多种具有不同风险收益特征的基金，并随着目标日期的临近逐步降低本基金整体的风险收益水平，以寻求基金资产的长期稳健增值。</w:t>
            </w:r>
          </w:p>
          <w:p w:rsidR="006E2AD9" w:rsidRDefault="006E2AD9" w:rsidP="006E2AD9">
            <w:pPr>
              <w:jc w:val="left"/>
              <w:rPr>
                <w:rFonts w:hint="eastAsia"/>
              </w:rPr>
            </w:pPr>
            <w:r>
              <w:rPr>
                <w:rFonts w:hint="eastAsia"/>
              </w:rPr>
              <w:t>目标日期到达后，本基金将在严格控制风险的前提下，力争获得长期稳定的投资收益。</w:t>
            </w:r>
          </w:p>
        </w:tc>
      </w:tr>
      <w:tr w:rsidR="006E2AD9" w:rsidTr="006E2AD9">
        <w:tc>
          <w:p w:rsidR="006E2AD9" w:rsidRDefault="006E2AD9" w:rsidP="006E2AD9">
            <w:pPr>
              <w:jc w:val="left"/>
              <w:rPr>
                <w:rFonts w:hint="eastAsia"/>
              </w:rPr>
            </w:pPr>
            <w:r>
              <w:rPr>
                <w:rFonts w:hint="eastAsia"/>
              </w:rPr>
              <w:t>投资策略</w:t>
            </w:r>
          </w:p>
        </w:tc>
        <w:tc>
          <w:p w:rsidR="006E2AD9" w:rsidRDefault="006E2AD9" w:rsidP="006E2AD9">
            <w:pPr>
              <w:jc w:val="left"/>
              <w:rPr>
                <w:rFonts w:hint="eastAsia"/>
              </w:rPr>
            </w:pPr>
            <w:r>
              <w:rPr>
                <w:rFonts w:hint="eastAsia"/>
              </w:rPr>
              <w:t>1</w:t>
            </w:r>
            <w:r>
              <w:rPr>
                <w:rFonts w:hint="eastAsia"/>
              </w:rPr>
              <w:t>、资产配置策略</w:t>
            </w:r>
          </w:p>
          <w:p w:rsidR="006E2AD9" w:rsidRDefault="006E2AD9" w:rsidP="006E2AD9">
            <w:pPr>
              <w:jc w:val="left"/>
              <w:rPr>
                <w:rFonts w:hint="eastAsia"/>
              </w:rPr>
            </w:pPr>
            <w:r>
              <w:rPr>
                <w:rFonts w:hint="eastAsia"/>
              </w:rPr>
              <w:t xml:space="preserve">    </w:t>
            </w:r>
            <w:r>
              <w:rPr>
                <w:rFonts w:hint="eastAsia"/>
              </w:rPr>
              <w:t>本基金定位为目标日期基金，在组合构建中强调风险收益比的合理优化，将纪律性和科学性结合起来，建立较全面的资产、个券投资价值评价体系，不断优化投资组合配置。</w:t>
            </w:r>
          </w:p>
          <w:p w:rsidR="006E2AD9" w:rsidRDefault="006E2AD9" w:rsidP="006E2AD9">
            <w:pPr>
              <w:jc w:val="left"/>
              <w:rPr>
                <w:rFonts w:hint="eastAsia"/>
              </w:rPr>
            </w:pPr>
            <w:r>
              <w:rPr>
                <w:rFonts w:hint="eastAsia"/>
              </w:rPr>
              <w:t>2</w:t>
            </w:r>
            <w:r>
              <w:rPr>
                <w:rFonts w:hint="eastAsia"/>
              </w:rPr>
              <w:t>、下滑曲线设计理念</w:t>
            </w:r>
          </w:p>
          <w:p w:rsidR="006E2AD9" w:rsidRDefault="006E2AD9" w:rsidP="006E2AD9">
            <w:pPr>
              <w:jc w:val="left"/>
              <w:rPr>
                <w:rFonts w:hint="eastAsia"/>
              </w:rPr>
            </w:pPr>
            <w:r>
              <w:rPr>
                <w:rFonts w:hint="eastAsia"/>
              </w:rPr>
              <w:t xml:space="preserve">    </w:t>
            </w:r>
            <w:r>
              <w:rPr>
                <w:rFonts w:hint="eastAsia"/>
              </w:rPr>
              <w:t>参考境外成熟市场的下滑曲线，及其主流理论基础——生命周期假说和人力资本理论，同时结合国内市场的特点和投资者实际情况进行了优化完善，构造本基金</w:t>
            </w:r>
            <w:r>
              <w:rPr>
                <w:rFonts w:hint="eastAsia"/>
              </w:rPr>
              <w:lastRenderedPageBreak/>
              <w:t>下滑曲线：投资者应基于整个生命周期的所有财产和收入进行养老规划。</w:t>
            </w:r>
          </w:p>
          <w:p w:rsidR="006E2AD9" w:rsidRDefault="006E2AD9" w:rsidP="006E2AD9">
            <w:pPr>
              <w:jc w:val="left"/>
              <w:rPr>
                <w:rFonts w:hint="eastAsia"/>
              </w:rPr>
            </w:pPr>
            <w:r>
              <w:rPr>
                <w:rFonts w:hint="eastAsia"/>
              </w:rPr>
              <w:t>3</w:t>
            </w:r>
            <w:r>
              <w:rPr>
                <w:rFonts w:hint="eastAsia"/>
              </w:rPr>
              <w:t>、基金投资策略</w:t>
            </w:r>
          </w:p>
          <w:p w:rsidR="006E2AD9" w:rsidRDefault="006E2AD9" w:rsidP="006E2AD9">
            <w:pPr>
              <w:jc w:val="left"/>
              <w:rPr>
                <w:rFonts w:hint="eastAsia"/>
              </w:rPr>
            </w:pPr>
            <w:r>
              <w:rPr>
                <w:rFonts w:hint="eastAsia"/>
              </w:rPr>
              <w:t xml:space="preserve">    </w:t>
            </w:r>
            <w:r>
              <w:rPr>
                <w:rFonts w:hint="eastAsia"/>
              </w:rPr>
              <w:t>在开放式基金投资方面，考虑到基金费率优惠等因素，本基金将主要投资于本基金管理人旗下的基金，同时基于南方基金评价系统对基金管理公司及其管理的基金的评级，将投资于管理规范、业绩优良的基金管理公司管理的基金，以分享资本市场的成长。</w:t>
            </w:r>
          </w:p>
          <w:p w:rsidR="006E2AD9" w:rsidRDefault="006E2AD9" w:rsidP="006E2AD9">
            <w:pPr>
              <w:jc w:val="left"/>
              <w:rPr>
                <w:rFonts w:hint="eastAsia"/>
              </w:rPr>
            </w:pPr>
            <w:r>
              <w:rPr>
                <w:rFonts w:hint="eastAsia"/>
              </w:rPr>
              <w:t>4</w:t>
            </w:r>
            <w:r>
              <w:rPr>
                <w:rFonts w:hint="eastAsia"/>
              </w:rPr>
              <w:t>、风险控制策略</w:t>
            </w:r>
          </w:p>
          <w:p w:rsidR="006E2AD9" w:rsidRDefault="006E2AD9" w:rsidP="006E2AD9">
            <w:pPr>
              <w:jc w:val="left"/>
              <w:rPr>
                <w:rFonts w:hint="eastAsia"/>
              </w:rPr>
            </w:pPr>
            <w:r>
              <w:rPr>
                <w:rFonts w:hint="eastAsia"/>
              </w:rPr>
              <w:t xml:space="preserve">    </w:t>
            </w:r>
            <w:r>
              <w:rPr>
                <w:rFonts w:hint="eastAsia"/>
              </w:rPr>
              <w:t>本基金将采用多种风险控制策略和工具，对投资组合进行量化风险监测和控制。风险的衡量主要是投资组合的风险价值（</w:t>
            </w:r>
            <w:r>
              <w:rPr>
                <w:rFonts w:hint="eastAsia"/>
              </w:rPr>
              <w:t>Value-at-Risk</w:t>
            </w:r>
            <w:r>
              <w:rPr>
                <w:rFonts w:hint="eastAsia"/>
              </w:rPr>
              <w:t>，简称</w:t>
            </w:r>
            <w:r>
              <w:rPr>
                <w:rFonts w:hint="eastAsia"/>
              </w:rPr>
              <w:t>VaR</w:t>
            </w:r>
            <w:r>
              <w:rPr>
                <w:rFonts w:hint="eastAsia"/>
              </w:rPr>
              <w:t>）来衡量。</w:t>
            </w:r>
            <w:r>
              <w:rPr>
                <w:rFonts w:hint="eastAsia"/>
              </w:rPr>
              <w:t>VaR</w:t>
            </w:r>
            <w:r>
              <w:rPr>
                <w:rFonts w:hint="eastAsia"/>
              </w:rPr>
              <w:t>指在一定的概率水平下（置信度），某一金融资产或证券组合在未来特定的一段时间内的最大可能损失。</w:t>
            </w:r>
            <w:r>
              <w:rPr>
                <w:rFonts w:hint="eastAsia"/>
              </w:rPr>
              <w:t>VaR</w:t>
            </w:r>
            <w:r>
              <w:rPr>
                <w:rFonts w:hint="eastAsia"/>
              </w:rPr>
              <w:t>的特点是可以用来简单清晰的表示市场风险的大小，对于一般投资者而言不需要进行复杂的计算就能方便的对风险的大小进行评判。</w:t>
            </w:r>
          </w:p>
          <w:p w:rsidR="006E2AD9" w:rsidRDefault="006E2AD9" w:rsidP="006E2AD9">
            <w:pPr>
              <w:jc w:val="left"/>
              <w:rPr>
                <w:rFonts w:hint="eastAsia"/>
              </w:rPr>
            </w:pPr>
            <w:r>
              <w:rPr>
                <w:rFonts w:hint="eastAsia"/>
              </w:rPr>
              <w:t>5</w:t>
            </w:r>
            <w:r>
              <w:rPr>
                <w:rFonts w:hint="eastAsia"/>
              </w:rPr>
              <w:t>、股票投资策略</w:t>
            </w:r>
          </w:p>
          <w:p w:rsidR="006E2AD9" w:rsidRDefault="006E2AD9" w:rsidP="006E2AD9">
            <w:pPr>
              <w:jc w:val="left"/>
              <w:rPr>
                <w:rFonts w:hint="eastAsia"/>
              </w:rPr>
            </w:pPr>
            <w:r>
              <w:rPr>
                <w:rFonts w:hint="eastAsia"/>
              </w:rPr>
              <w:t xml:space="preserve">    </w:t>
            </w:r>
            <w:r>
              <w:rPr>
                <w:rFonts w:hint="eastAsia"/>
              </w:rPr>
              <w:t>本基金通过定量和定性相结合的方法精选个股。主要需要考虑的方面包括上市公司治理结构、核心竞争优势、议价能力、市场占有率、成长性、盈利能力、运营效率、财务结构、现金流情况以及公司基本面变化等，并对上市公司的投资价值进行综合评价，精选具有较高投资价值的上市公司构建股票组合。</w:t>
            </w:r>
          </w:p>
          <w:p w:rsidR="006E2AD9" w:rsidRDefault="006E2AD9" w:rsidP="006E2AD9">
            <w:pPr>
              <w:jc w:val="left"/>
              <w:rPr>
                <w:rFonts w:hint="eastAsia"/>
              </w:rPr>
            </w:pPr>
            <w:r>
              <w:rPr>
                <w:rFonts w:hint="eastAsia"/>
              </w:rPr>
              <w:t>6</w:t>
            </w:r>
            <w:r>
              <w:rPr>
                <w:rFonts w:hint="eastAsia"/>
              </w:rPr>
              <w:t>、债券投资策略</w:t>
            </w:r>
          </w:p>
          <w:p w:rsidR="006E2AD9" w:rsidRDefault="006E2AD9" w:rsidP="006E2AD9">
            <w:pPr>
              <w:jc w:val="left"/>
              <w:rPr>
                <w:rFonts w:hint="eastAsia"/>
              </w:rPr>
            </w:pPr>
            <w:r>
              <w:rPr>
                <w:rFonts w:hint="eastAsia"/>
              </w:rPr>
              <w:t xml:space="preserve">    </w:t>
            </w:r>
            <w:r>
              <w:rPr>
                <w:rFonts w:hint="eastAsia"/>
              </w:rPr>
              <w:t>首先根据宏观经济分析、资金面动向分析和投资人行为分析判断未来利率期限结构变化，并充分考虑组合的流动性管理的实际情况，配置债券组合的久期和债券组合结构；其次，结合信用分析、流动性分析、税收分析等综合影响确定债券组合的类属配置；再次，在上述基础上利用债券定价技术，进行个券选择，选择被低估的债券进行投资。在具体投资操作中，我们采用骑乘操作、放大操作、换券操作等灵活多样的操作方式，获取超额的投资收益。</w:t>
            </w:r>
          </w:p>
          <w:p w:rsidR="006E2AD9" w:rsidRDefault="006E2AD9" w:rsidP="006E2AD9">
            <w:pPr>
              <w:jc w:val="left"/>
              <w:rPr>
                <w:rFonts w:hint="eastAsia"/>
              </w:rPr>
            </w:pPr>
            <w:r>
              <w:rPr>
                <w:rFonts w:hint="eastAsia"/>
              </w:rPr>
              <w:t>7</w:t>
            </w:r>
            <w:r>
              <w:rPr>
                <w:rFonts w:hint="eastAsia"/>
              </w:rPr>
              <w:t>、资产支持证券投资策略</w:t>
            </w:r>
          </w:p>
          <w:p w:rsidR="006E2AD9" w:rsidRDefault="006E2AD9" w:rsidP="006E2AD9">
            <w:pPr>
              <w:jc w:val="left"/>
              <w:rPr>
                <w:rFonts w:hint="eastAsia"/>
              </w:rPr>
            </w:pPr>
            <w:r>
              <w:rPr>
                <w:rFonts w:hint="eastAsia"/>
              </w:rPr>
              <w:t xml:space="preserve">    </w:t>
            </w: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6E2AD9" w:rsidRDefault="006E2AD9" w:rsidP="006E2AD9">
            <w:pPr>
              <w:jc w:val="left"/>
              <w:rPr>
                <w:rFonts w:hint="eastAsia"/>
              </w:rPr>
            </w:pPr>
            <w:r>
              <w:rPr>
                <w:rFonts w:hint="eastAsia"/>
              </w:rPr>
              <w:t>8</w:t>
            </w:r>
            <w:r>
              <w:rPr>
                <w:rFonts w:hint="eastAsia"/>
              </w:rPr>
              <w:t>、港股通标的投资策略</w:t>
            </w:r>
          </w:p>
          <w:p w:rsidR="006E2AD9" w:rsidRDefault="006E2AD9" w:rsidP="006E2AD9">
            <w:pPr>
              <w:jc w:val="left"/>
              <w:rPr>
                <w:rFonts w:hint="eastAsia"/>
              </w:rPr>
            </w:pPr>
            <w:r>
              <w:rPr>
                <w:rFonts w:hint="eastAsia"/>
              </w:rPr>
              <w:t xml:space="preserve">    </w:t>
            </w:r>
            <w:r>
              <w:rPr>
                <w:rFonts w:hint="eastAsia"/>
              </w:rPr>
              <w:t>本基金可投资沪港通允许买卖的规定范围内的香港联合交易所上市的股票及深港通允许买卖的规定范</w:t>
            </w:r>
            <w:r>
              <w:rPr>
                <w:rFonts w:hint="eastAsia"/>
              </w:rPr>
              <w:lastRenderedPageBreak/>
              <w:t>围内的香港联合交易所上市的股票。</w:t>
            </w:r>
          </w:p>
        </w:tc>
      </w:tr>
      <w:tr w:rsidR="006E2AD9" w:rsidTr="006E2AD9">
        <w:tc>
          <w:p w:rsidR="006E2AD9" w:rsidRDefault="006E2AD9" w:rsidP="006E2AD9">
            <w:pPr>
              <w:jc w:val="left"/>
              <w:rPr>
                <w:rFonts w:hint="eastAsia"/>
              </w:rPr>
            </w:pPr>
            <w:r>
              <w:rPr>
                <w:rFonts w:hint="eastAsia"/>
              </w:rPr>
              <w:lastRenderedPageBreak/>
              <w:t>业绩比较基准</w:t>
            </w:r>
          </w:p>
        </w:tc>
        <w:tc>
          <w:p w:rsidR="006E2AD9" w:rsidRDefault="006E2AD9" w:rsidP="006E2AD9">
            <w:pPr>
              <w:jc w:val="left"/>
              <w:rPr>
                <w:rFonts w:hint="eastAsia"/>
              </w:rPr>
            </w:pPr>
            <w:r>
              <w:rPr>
                <w:rFonts w:hint="eastAsia"/>
              </w:rPr>
              <w:t>本基金业绩比较基准：</w:t>
            </w:r>
            <w:r>
              <w:rPr>
                <w:rFonts w:hint="eastAsia"/>
              </w:rPr>
              <w:t>X *</w:t>
            </w:r>
            <w:r>
              <w:rPr>
                <w:rFonts w:hint="eastAsia"/>
              </w:rPr>
              <w:t>（</w:t>
            </w:r>
            <w:r>
              <w:rPr>
                <w:rFonts w:hint="eastAsia"/>
              </w:rPr>
              <w:t>90%*</w:t>
            </w:r>
            <w:r>
              <w:rPr>
                <w:rFonts w:hint="eastAsia"/>
              </w:rPr>
              <w:t>沪深</w:t>
            </w:r>
            <w:r>
              <w:rPr>
                <w:rFonts w:hint="eastAsia"/>
              </w:rPr>
              <w:t>300</w:t>
            </w:r>
            <w:r>
              <w:rPr>
                <w:rFonts w:hint="eastAsia"/>
              </w:rPr>
              <w:t>指数收益率</w:t>
            </w:r>
            <w:r>
              <w:rPr>
                <w:rFonts w:hint="eastAsia"/>
              </w:rPr>
              <w:t>+10%*</w:t>
            </w:r>
            <w:r>
              <w:rPr>
                <w:rFonts w:hint="eastAsia"/>
              </w:rPr>
              <w:t>中证港股通综合指数（人民币）收益率）</w:t>
            </w:r>
            <w:r>
              <w:rPr>
                <w:rFonts w:hint="eastAsia"/>
              </w:rPr>
              <w:t>+</w:t>
            </w:r>
            <w:r>
              <w:rPr>
                <w:rFonts w:hint="eastAsia"/>
              </w:rPr>
              <w:t>（</w:t>
            </w:r>
            <w:r>
              <w:rPr>
                <w:rFonts w:hint="eastAsia"/>
              </w:rPr>
              <w:t>100%-X</w:t>
            </w:r>
            <w:r>
              <w:rPr>
                <w:rFonts w:hint="eastAsia"/>
              </w:rPr>
              <w:t>）</w:t>
            </w:r>
            <w:r>
              <w:rPr>
                <w:rFonts w:hint="eastAsia"/>
              </w:rPr>
              <w:t>*</w:t>
            </w:r>
            <w:r>
              <w:rPr>
                <w:rFonts w:hint="eastAsia"/>
              </w:rPr>
              <w:t>上证国债指数收益率，基金合同生效之日至</w:t>
            </w:r>
            <w:r>
              <w:rPr>
                <w:rFonts w:hint="eastAsia"/>
              </w:rPr>
              <w:t>2021.12.31</w:t>
            </w:r>
            <w:r>
              <w:rPr>
                <w:rFonts w:hint="eastAsia"/>
              </w:rPr>
              <w:t>，</w:t>
            </w:r>
            <w:r>
              <w:rPr>
                <w:rFonts w:hint="eastAsia"/>
              </w:rPr>
              <w:t>X=50%</w:t>
            </w:r>
            <w:r>
              <w:rPr>
                <w:rFonts w:hint="eastAsia"/>
              </w:rPr>
              <w:t>；</w:t>
            </w:r>
            <w:r>
              <w:rPr>
                <w:rFonts w:hint="eastAsia"/>
              </w:rPr>
              <w:t>2022.1.1-2024.12.31</w:t>
            </w:r>
            <w:r>
              <w:rPr>
                <w:rFonts w:hint="eastAsia"/>
              </w:rPr>
              <w:t>，</w:t>
            </w:r>
            <w:r>
              <w:rPr>
                <w:rFonts w:hint="eastAsia"/>
              </w:rPr>
              <w:t>X=40%;2025.1.1-2027.12.31</w:t>
            </w:r>
            <w:r>
              <w:rPr>
                <w:rFonts w:hint="eastAsia"/>
              </w:rPr>
              <w:t>，</w:t>
            </w:r>
            <w:r>
              <w:rPr>
                <w:rFonts w:hint="eastAsia"/>
              </w:rPr>
              <w:t>X=30%</w:t>
            </w:r>
            <w:r>
              <w:rPr>
                <w:rFonts w:hint="eastAsia"/>
              </w:rPr>
              <w:t>；</w:t>
            </w:r>
            <w:r>
              <w:rPr>
                <w:rFonts w:hint="eastAsia"/>
              </w:rPr>
              <w:t>2028.1.1-2030.12.31</w:t>
            </w:r>
            <w:r>
              <w:rPr>
                <w:rFonts w:hint="eastAsia"/>
              </w:rPr>
              <w:t>，</w:t>
            </w:r>
            <w:r>
              <w:rPr>
                <w:rFonts w:hint="eastAsia"/>
              </w:rPr>
              <w:t>X=20%</w:t>
            </w:r>
            <w:r>
              <w:rPr>
                <w:rFonts w:hint="eastAsia"/>
              </w:rPr>
              <w:t>；</w:t>
            </w:r>
            <w:r>
              <w:rPr>
                <w:rFonts w:hint="eastAsia"/>
              </w:rPr>
              <w:t>2031.1.1</w:t>
            </w:r>
            <w:r>
              <w:rPr>
                <w:rFonts w:hint="eastAsia"/>
              </w:rPr>
              <w:t>起，</w:t>
            </w:r>
            <w:r>
              <w:rPr>
                <w:rFonts w:hint="eastAsia"/>
              </w:rPr>
              <w:t>X=15%</w:t>
            </w:r>
          </w:p>
        </w:tc>
      </w:tr>
      <w:tr w:rsidR="006E2AD9" w:rsidTr="006E2AD9">
        <w:tc>
          <w:p w:rsidR="006E2AD9" w:rsidRDefault="006E2AD9" w:rsidP="006E2AD9">
            <w:pPr>
              <w:jc w:val="left"/>
              <w:rPr>
                <w:rFonts w:hint="eastAsia"/>
              </w:rPr>
            </w:pPr>
            <w:r>
              <w:rPr>
                <w:rFonts w:hint="eastAsia"/>
              </w:rPr>
              <w:t>风险收益特征</w:t>
            </w:r>
          </w:p>
        </w:tc>
        <w:tc>
          <w:p w:rsidR="006E2AD9" w:rsidRDefault="006E2AD9" w:rsidP="006E2AD9">
            <w:pPr>
              <w:jc w:val="left"/>
              <w:rPr>
                <w:rFonts w:hint="eastAsia"/>
              </w:rPr>
            </w:pPr>
            <w:r>
              <w:rPr>
                <w:rFonts w:hint="eastAsia"/>
              </w:rPr>
              <w:t>本基金属于目标日期型基金中基金，</w:t>
            </w:r>
            <w:r>
              <w:rPr>
                <w:rFonts w:hint="eastAsia"/>
              </w:rPr>
              <w:t>2030</w:t>
            </w:r>
            <w:r>
              <w:rPr>
                <w:rFonts w:hint="eastAsia"/>
              </w:rPr>
              <w:t>年</w:t>
            </w:r>
            <w:r>
              <w:rPr>
                <w:rFonts w:hint="eastAsia"/>
              </w:rPr>
              <w:t>12</w:t>
            </w:r>
            <w:r>
              <w:rPr>
                <w:rFonts w:hint="eastAsia"/>
              </w:rPr>
              <w:t>月</w:t>
            </w:r>
            <w:r>
              <w:rPr>
                <w:rFonts w:hint="eastAsia"/>
              </w:rPr>
              <w:t>31</w:t>
            </w:r>
            <w:r>
              <w:rPr>
                <w:rFonts w:hint="eastAsia"/>
              </w:rPr>
              <w:t>日为本基金的目标日期。从建仓期结束起至目标日期止，本基金的风险与收益水平将随着时间的流逝逐步降低。即本基金初始投资阶段的风险收益水平接近一般的混合型基金，随着目标日期的临近，本基金逐步发展为低风险混合型基金中基金。目标日期到达后，本基金相对股票型基金和一般的混合型基金其预期风险较小，但高于债券型基金和货币市场基金。</w:t>
            </w:r>
          </w:p>
        </w:tc>
      </w:tr>
      <w:tr w:rsidR="006E2AD9" w:rsidTr="006E2AD9">
        <w:tc>
          <w:p w:rsidR="006E2AD9" w:rsidRDefault="006E2AD9" w:rsidP="006E2AD9">
            <w:pPr>
              <w:jc w:val="left"/>
              <w:rPr>
                <w:rFonts w:hint="eastAsia"/>
              </w:rPr>
            </w:pPr>
            <w:r>
              <w:rPr>
                <w:rFonts w:hint="eastAsia"/>
              </w:rPr>
              <w:t>基金管理人</w:t>
            </w:r>
          </w:p>
        </w:tc>
        <w:tc>
          <w:p w:rsidR="006E2AD9" w:rsidRDefault="006E2AD9" w:rsidP="006E2AD9">
            <w:pPr>
              <w:jc w:val="left"/>
              <w:rPr>
                <w:rFonts w:hint="eastAsia"/>
              </w:rPr>
            </w:pPr>
            <w:r>
              <w:rPr>
                <w:rFonts w:hint="eastAsia"/>
              </w:rPr>
              <w:t>南方基金管理股份有限公司</w:t>
            </w:r>
          </w:p>
        </w:tc>
      </w:tr>
      <w:tr w:rsidR="006E2AD9" w:rsidTr="006E2AD9">
        <w:tc>
          <w:p w:rsidR="006E2AD9" w:rsidRDefault="006E2AD9" w:rsidP="006E2AD9">
            <w:pPr>
              <w:jc w:val="left"/>
              <w:rPr>
                <w:rFonts w:hint="eastAsia"/>
              </w:rPr>
            </w:pPr>
            <w:r>
              <w:rPr>
                <w:rFonts w:hint="eastAsia"/>
              </w:rPr>
              <w:t>基金托管人</w:t>
            </w:r>
          </w:p>
        </w:tc>
        <w:tc>
          <w:p w:rsidR="006E2AD9" w:rsidRDefault="006E2AD9" w:rsidP="006E2AD9">
            <w:pPr>
              <w:jc w:val="left"/>
              <w:rPr>
                <w:rFonts w:hint="eastAsia"/>
              </w:rPr>
            </w:pPr>
            <w:r>
              <w:rPr>
                <w:rFonts w:hint="eastAsia"/>
              </w:rPr>
              <w:t>交通银行股份有限公司</w:t>
            </w:r>
          </w:p>
        </w:tc>
      </w:tr>
    </w:tbl>
    <w:p w:rsidR="006E2AD9" w:rsidRDefault="006E2AD9" w:rsidP="006E2AD9">
      <w:pPr>
        <w:pStyle w:val="-"/>
        <w:ind w:firstLine="420"/>
        <w:rPr>
          <w:rFonts w:hint="eastAsia"/>
        </w:rPr>
      </w:pPr>
      <w:r>
        <w:rPr>
          <w:rFonts w:hint="eastAsia"/>
        </w:rPr>
        <w:t>本基金在交易所行情系统净值揭示等其他信息披露场合下，可简称为“南方养老目标日期2030(FOF)”。</w:t>
      </w:r>
    </w:p>
    <w:p w:rsidR="006E2AD9" w:rsidRDefault="006E2AD9" w:rsidP="006E2AD9">
      <w:pPr>
        <w:pStyle w:val="-1"/>
        <w:ind w:left="281" w:hanging="281"/>
        <w:rPr>
          <w:rFonts w:hint="eastAsia"/>
        </w:rPr>
      </w:pPr>
      <w:r>
        <w:rPr>
          <w:rFonts w:hint="eastAsia"/>
        </w:rPr>
        <w:t>主要财务指标和基金净值表现</w:t>
      </w:r>
    </w:p>
    <w:p w:rsidR="006E2AD9" w:rsidRDefault="006E2AD9" w:rsidP="006E2AD9">
      <w:pPr>
        <w:pStyle w:val="-2"/>
        <w:spacing w:before="312"/>
        <w:rPr>
          <w:rFonts w:hint="eastAsia"/>
        </w:rPr>
      </w:pPr>
      <w:r>
        <w:rPr>
          <w:rFonts w:hint="eastAsia"/>
        </w:rPr>
        <w:t>主要财务指标</w:t>
      </w:r>
    </w:p>
    <w:p w:rsidR="006E2AD9" w:rsidRDefault="006E2AD9" w:rsidP="006E2AD9">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6E2AD9" w:rsidTr="006E2AD9">
        <w:trPr>
          <w:cnfStyle w:val="100000000000" w:firstRow="1" w:lastRow="0" w:firstColumn="0" w:lastColumn="0" w:oddVBand="0" w:evenVBand="0" w:oddHBand="0" w:evenHBand="0" w:firstRowFirstColumn="0" w:firstRowLastColumn="0" w:lastRowFirstColumn="0" w:lastRowLastColumn="0"/>
        </w:trPr>
        <w:tc>
          <w:tcPr>
            <w:tcW w:w="3345" w:type="dxa"/>
          </w:tcPr>
          <w:p w:rsidR="006E2AD9" w:rsidRDefault="006E2AD9" w:rsidP="006E2AD9">
            <w:pPr>
              <w:jc w:val="center"/>
              <w:rPr>
                <w:rFonts w:hint="eastAsia"/>
              </w:rPr>
            </w:pPr>
            <w:r>
              <w:rPr>
                <w:rFonts w:hint="eastAsia"/>
              </w:rPr>
              <w:t>主要财务指标</w:t>
            </w:r>
          </w:p>
        </w:tc>
        <w:tc>
          <w:tcPr>
            <w:tcW w:w="5160" w:type="dxa"/>
          </w:tcPr>
          <w:p w:rsidR="006E2AD9" w:rsidRDefault="006E2AD9" w:rsidP="006E2AD9">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6E2AD9" w:rsidTr="006E2AD9">
        <w:tc>
          <w:tcPr>
            <w:tcW w:w="3345" w:type="dxa"/>
          </w:tcPr>
          <w:p w:rsidR="006E2AD9" w:rsidRDefault="006E2AD9" w:rsidP="006E2AD9">
            <w:pPr>
              <w:jc w:val="left"/>
              <w:rPr>
                <w:rFonts w:hint="eastAsia"/>
              </w:rPr>
            </w:pPr>
            <w:r>
              <w:rPr>
                <w:rFonts w:hint="eastAsia"/>
              </w:rPr>
              <w:t>1.</w:t>
            </w:r>
            <w:r>
              <w:rPr>
                <w:rFonts w:hint="eastAsia"/>
              </w:rPr>
              <w:t>本期已实现收益</w:t>
            </w:r>
          </w:p>
        </w:tc>
        <w:tc>
          <w:tcPr>
            <w:tcW w:w="5160" w:type="dxa"/>
          </w:tcPr>
          <w:p w:rsidR="006E2AD9" w:rsidRDefault="006E2AD9" w:rsidP="006E2AD9">
            <w:pPr>
              <w:jc w:val="right"/>
              <w:rPr>
                <w:rFonts w:hint="eastAsia"/>
              </w:rPr>
            </w:pPr>
            <w:r>
              <w:t>7,024,678.13</w:t>
            </w:r>
          </w:p>
        </w:tc>
      </w:tr>
      <w:tr w:rsidR="006E2AD9" w:rsidTr="006E2AD9">
        <w:tc>
          <w:tcPr>
            <w:tcW w:w="3345" w:type="dxa"/>
          </w:tcPr>
          <w:p w:rsidR="006E2AD9" w:rsidRDefault="006E2AD9" w:rsidP="006E2AD9">
            <w:pPr>
              <w:jc w:val="left"/>
              <w:rPr>
                <w:rFonts w:hint="eastAsia"/>
              </w:rPr>
            </w:pPr>
            <w:r>
              <w:rPr>
                <w:rFonts w:hint="eastAsia"/>
              </w:rPr>
              <w:t>2.</w:t>
            </w:r>
            <w:r>
              <w:rPr>
                <w:rFonts w:hint="eastAsia"/>
              </w:rPr>
              <w:t>本期利润</w:t>
            </w:r>
          </w:p>
        </w:tc>
        <w:tc>
          <w:tcPr>
            <w:tcW w:w="5160" w:type="dxa"/>
          </w:tcPr>
          <w:p w:rsidR="006E2AD9" w:rsidRDefault="006E2AD9" w:rsidP="006E2AD9">
            <w:pPr>
              <w:jc w:val="right"/>
              <w:rPr>
                <w:rFonts w:hint="eastAsia"/>
              </w:rPr>
            </w:pPr>
            <w:r>
              <w:t>9,848,334.18</w:t>
            </w:r>
          </w:p>
        </w:tc>
      </w:tr>
      <w:tr w:rsidR="006E2AD9" w:rsidTr="006E2AD9">
        <w:tc>
          <w:tcPr>
            <w:tcW w:w="3345" w:type="dxa"/>
          </w:tcPr>
          <w:p w:rsidR="006E2AD9" w:rsidRDefault="006E2AD9" w:rsidP="006E2AD9">
            <w:pPr>
              <w:jc w:val="left"/>
              <w:rPr>
                <w:rFonts w:hint="eastAsia"/>
              </w:rPr>
            </w:pPr>
            <w:r>
              <w:rPr>
                <w:rFonts w:hint="eastAsia"/>
              </w:rPr>
              <w:t>3.</w:t>
            </w:r>
            <w:r>
              <w:rPr>
                <w:rFonts w:hint="eastAsia"/>
              </w:rPr>
              <w:t>加权平均基金份额本期利润</w:t>
            </w:r>
          </w:p>
        </w:tc>
        <w:tc>
          <w:tcPr>
            <w:tcW w:w="5160" w:type="dxa"/>
          </w:tcPr>
          <w:p w:rsidR="006E2AD9" w:rsidRDefault="006E2AD9" w:rsidP="006E2AD9">
            <w:pPr>
              <w:jc w:val="right"/>
              <w:rPr>
                <w:rFonts w:hint="eastAsia"/>
              </w:rPr>
            </w:pPr>
            <w:r>
              <w:t>0.0912</w:t>
            </w:r>
          </w:p>
        </w:tc>
      </w:tr>
      <w:tr w:rsidR="006E2AD9" w:rsidTr="006E2AD9">
        <w:tc>
          <w:tcPr>
            <w:tcW w:w="3345" w:type="dxa"/>
          </w:tcPr>
          <w:p w:rsidR="006E2AD9" w:rsidRDefault="006E2AD9" w:rsidP="006E2AD9">
            <w:pPr>
              <w:jc w:val="left"/>
              <w:rPr>
                <w:rFonts w:hint="eastAsia"/>
              </w:rPr>
            </w:pPr>
            <w:r>
              <w:rPr>
                <w:rFonts w:hint="eastAsia"/>
              </w:rPr>
              <w:t>4.</w:t>
            </w:r>
            <w:r>
              <w:rPr>
                <w:rFonts w:hint="eastAsia"/>
              </w:rPr>
              <w:t>期末基金资产净值</w:t>
            </w:r>
          </w:p>
        </w:tc>
        <w:tc>
          <w:tcPr>
            <w:tcW w:w="5160" w:type="dxa"/>
          </w:tcPr>
          <w:p w:rsidR="006E2AD9" w:rsidRDefault="006E2AD9" w:rsidP="006E2AD9">
            <w:pPr>
              <w:jc w:val="right"/>
              <w:rPr>
                <w:rFonts w:hint="eastAsia"/>
              </w:rPr>
            </w:pPr>
            <w:r>
              <w:t>127,453,452.61</w:t>
            </w:r>
          </w:p>
        </w:tc>
      </w:tr>
      <w:tr w:rsidR="006E2AD9" w:rsidTr="006E2AD9">
        <w:tc>
          <w:tcPr>
            <w:tcW w:w="3345" w:type="dxa"/>
          </w:tcPr>
          <w:p w:rsidR="006E2AD9" w:rsidRDefault="006E2AD9" w:rsidP="006E2AD9">
            <w:pPr>
              <w:jc w:val="left"/>
              <w:rPr>
                <w:rFonts w:hint="eastAsia"/>
              </w:rPr>
            </w:pPr>
            <w:r>
              <w:rPr>
                <w:rFonts w:hint="eastAsia"/>
              </w:rPr>
              <w:t>5.</w:t>
            </w:r>
            <w:r>
              <w:rPr>
                <w:rFonts w:hint="eastAsia"/>
              </w:rPr>
              <w:t>期末基金份额净值</w:t>
            </w:r>
          </w:p>
        </w:tc>
        <w:tc>
          <w:tcPr>
            <w:tcW w:w="5160" w:type="dxa"/>
          </w:tcPr>
          <w:p w:rsidR="006E2AD9" w:rsidRDefault="006E2AD9" w:rsidP="006E2AD9">
            <w:pPr>
              <w:jc w:val="right"/>
              <w:rPr>
                <w:rFonts w:hint="eastAsia"/>
              </w:rPr>
            </w:pPr>
            <w:r>
              <w:t>1.1752</w:t>
            </w:r>
          </w:p>
        </w:tc>
      </w:tr>
    </w:tbl>
    <w:p w:rsidR="006E2AD9" w:rsidRDefault="006E2AD9" w:rsidP="006E2AD9">
      <w:pPr>
        <w:pStyle w:val="-8"/>
        <w:rPr>
          <w:rFonts w:hint="eastAsia"/>
        </w:rPr>
      </w:pPr>
      <w:r>
        <w:rPr>
          <w:rFonts w:hint="eastAsia"/>
        </w:rPr>
        <w:t>注：1、上述基金业绩指标不包括持有人认购或交易基金的各项费用，计入费用后实际收益水平要低于所列数字；</w:t>
      </w:r>
    </w:p>
    <w:p w:rsidR="006E2AD9" w:rsidRDefault="006E2AD9" w:rsidP="006E2AD9">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6E2AD9" w:rsidRDefault="006E2AD9" w:rsidP="006E2AD9">
      <w:pPr>
        <w:pStyle w:val="-"/>
        <w:ind w:firstLine="420"/>
      </w:pPr>
      <w:r>
        <w:t>3、本基金T日的基金份额净值在所投资基金披露净值或万分收益的当日（法定节假日顺延至第一个交易日）计算，并于T+3日公告。</w:t>
      </w:r>
    </w:p>
    <w:p w:rsidR="006E2AD9" w:rsidRDefault="006E2AD9" w:rsidP="006E2AD9">
      <w:pPr>
        <w:pStyle w:val="-2"/>
        <w:spacing w:before="312"/>
        <w:rPr>
          <w:rFonts w:hint="eastAsia"/>
        </w:rPr>
      </w:pPr>
      <w:r>
        <w:rPr>
          <w:rFonts w:hint="eastAsia"/>
        </w:rPr>
        <w:t>基金净值表现</w:t>
      </w:r>
    </w:p>
    <w:p w:rsidR="006E2AD9" w:rsidRDefault="006E2AD9" w:rsidP="006E2AD9">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6E2AD9" w:rsidTr="006E2AD9">
        <w:trPr>
          <w:cnfStyle w:val="100000000000" w:firstRow="1" w:lastRow="0" w:firstColumn="0" w:lastColumn="0" w:oddVBand="0" w:evenVBand="0" w:oddHBand="0" w:evenHBand="0" w:firstRowFirstColumn="0" w:firstRowLastColumn="0" w:lastRowFirstColumn="0" w:lastRowLastColumn="0"/>
        </w:trPr>
        <w:tc>
          <w:tcPr>
            <w:tcW w:w="1429" w:type="dxa"/>
          </w:tcPr>
          <w:p w:rsidR="006E2AD9" w:rsidRDefault="006E2AD9" w:rsidP="006E2AD9">
            <w:pPr>
              <w:jc w:val="center"/>
              <w:rPr>
                <w:rFonts w:hint="eastAsia"/>
              </w:rPr>
            </w:pPr>
            <w:r>
              <w:rPr>
                <w:rFonts w:hint="eastAsia"/>
              </w:rPr>
              <w:lastRenderedPageBreak/>
              <w:t>阶段</w:t>
            </w:r>
          </w:p>
        </w:tc>
        <w:tc>
          <w:tcPr>
            <w:tcW w:w="1315" w:type="dxa"/>
          </w:tcPr>
          <w:p w:rsidR="006E2AD9" w:rsidRDefault="006E2AD9" w:rsidP="006E2AD9">
            <w:pPr>
              <w:jc w:val="center"/>
              <w:rPr>
                <w:rFonts w:hint="eastAsia"/>
              </w:rPr>
            </w:pPr>
            <w:r>
              <w:rPr>
                <w:rFonts w:hint="eastAsia"/>
              </w:rPr>
              <w:t>份额净值增长率①</w:t>
            </w:r>
          </w:p>
        </w:tc>
        <w:tc>
          <w:tcPr>
            <w:tcW w:w="1315" w:type="dxa"/>
          </w:tcPr>
          <w:p w:rsidR="006E2AD9" w:rsidRDefault="006E2AD9" w:rsidP="006E2AD9">
            <w:pPr>
              <w:jc w:val="center"/>
              <w:rPr>
                <w:rFonts w:hint="eastAsia"/>
              </w:rPr>
            </w:pPr>
            <w:r>
              <w:rPr>
                <w:rFonts w:hint="eastAsia"/>
              </w:rPr>
              <w:t>份额净值增长率标准差②</w:t>
            </w:r>
          </w:p>
        </w:tc>
        <w:tc>
          <w:tcPr>
            <w:tcW w:w="1315" w:type="dxa"/>
          </w:tcPr>
          <w:p w:rsidR="006E2AD9" w:rsidRDefault="006E2AD9" w:rsidP="006E2AD9">
            <w:pPr>
              <w:jc w:val="center"/>
              <w:rPr>
                <w:rFonts w:hint="eastAsia"/>
              </w:rPr>
            </w:pPr>
            <w:r>
              <w:rPr>
                <w:rFonts w:hint="eastAsia"/>
              </w:rPr>
              <w:t>业绩比较基准收益率③</w:t>
            </w:r>
          </w:p>
        </w:tc>
        <w:tc>
          <w:tcPr>
            <w:tcW w:w="1315" w:type="dxa"/>
          </w:tcPr>
          <w:p w:rsidR="006E2AD9" w:rsidRDefault="006E2AD9" w:rsidP="006E2AD9">
            <w:pPr>
              <w:jc w:val="center"/>
              <w:rPr>
                <w:rFonts w:hint="eastAsia"/>
              </w:rPr>
            </w:pPr>
            <w:r>
              <w:rPr>
                <w:rFonts w:hint="eastAsia"/>
              </w:rPr>
              <w:t>业绩比较基准收益率标准差④</w:t>
            </w:r>
          </w:p>
        </w:tc>
        <w:tc>
          <w:tcPr>
            <w:tcW w:w="907" w:type="dxa"/>
          </w:tcPr>
          <w:p w:rsidR="006E2AD9" w:rsidRDefault="006E2AD9" w:rsidP="006E2AD9">
            <w:pPr>
              <w:jc w:val="center"/>
              <w:rPr>
                <w:rFonts w:hint="eastAsia"/>
              </w:rPr>
            </w:pPr>
            <w:r>
              <w:rPr>
                <w:rFonts w:hint="eastAsia"/>
              </w:rPr>
              <w:t>①</w:t>
            </w:r>
            <w:r>
              <w:rPr>
                <w:rFonts w:hint="eastAsia"/>
              </w:rPr>
              <w:t>-</w:t>
            </w:r>
            <w:r>
              <w:rPr>
                <w:rFonts w:hint="eastAsia"/>
              </w:rPr>
              <w:t>③</w:t>
            </w:r>
          </w:p>
        </w:tc>
        <w:tc>
          <w:tcPr>
            <w:tcW w:w="907" w:type="dxa"/>
          </w:tcPr>
          <w:p w:rsidR="006E2AD9" w:rsidRDefault="006E2AD9" w:rsidP="006E2AD9">
            <w:pPr>
              <w:jc w:val="center"/>
              <w:rPr>
                <w:rFonts w:hint="eastAsia"/>
              </w:rPr>
            </w:pPr>
            <w:r>
              <w:rPr>
                <w:rFonts w:hint="eastAsia"/>
              </w:rPr>
              <w:t>②</w:t>
            </w:r>
            <w:r>
              <w:rPr>
                <w:rFonts w:hint="eastAsia"/>
              </w:rPr>
              <w:t>-</w:t>
            </w:r>
            <w:r>
              <w:rPr>
                <w:rFonts w:hint="eastAsia"/>
              </w:rPr>
              <w:t>④</w:t>
            </w:r>
          </w:p>
        </w:tc>
      </w:tr>
      <w:tr w:rsidR="006E2AD9" w:rsidTr="006E2AD9">
        <w:tc>
          <w:tcPr>
            <w:tcW w:w="1429" w:type="dxa"/>
          </w:tcPr>
          <w:p w:rsidR="006E2AD9" w:rsidRDefault="006E2AD9" w:rsidP="006E2AD9">
            <w:pPr>
              <w:jc w:val="left"/>
              <w:rPr>
                <w:rFonts w:hint="eastAsia"/>
              </w:rPr>
            </w:pPr>
            <w:r>
              <w:rPr>
                <w:rFonts w:hint="eastAsia"/>
              </w:rPr>
              <w:t>过去三个月</w:t>
            </w:r>
          </w:p>
        </w:tc>
        <w:tc>
          <w:tcPr>
            <w:tcW w:w="1315" w:type="dxa"/>
          </w:tcPr>
          <w:p w:rsidR="006E2AD9" w:rsidRDefault="006E2AD9" w:rsidP="006E2AD9">
            <w:pPr>
              <w:jc w:val="right"/>
              <w:rPr>
                <w:rFonts w:hint="eastAsia"/>
              </w:rPr>
            </w:pPr>
            <w:r>
              <w:t>8.45%</w:t>
            </w:r>
          </w:p>
        </w:tc>
        <w:tc>
          <w:tcPr>
            <w:tcW w:w="1315" w:type="dxa"/>
          </w:tcPr>
          <w:p w:rsidR="006E2AD9" w:rsidRDefault="006E2AD9" w:rsidP="006E2AD9">
            <w:pPr>
              <w:jc w:val="right"/>
              <w:rPr>
                <w:rFonts w:hint="eastAsia"/>
              </w:rPr>
            </w:pPr>
            <w:r>
              <w:t>0.95%</w:t>
            </w:r>
          </w:p>
        </w:tc>
        <w:tc>
          <w:tcPr>
            <w:tcW w:w="1315" w:type="dxa"/>
          </w:tcPr>
          <w:p w:rsidR="006E2AD9" w:rsidRDefault="006E2AD9" w:rsidP="006E2AD9">
            <w:pPr>
              <w:jc w:val="right"/>
              <w:rPr>
                <w:rFonts w:hint="eastAsia"/>
              </w:rPr>
            </w:pPr>
            <w:r>
              <w:t>4.82%</w:t>
            </w:r>
          </w:p>
        </w:tc>
        <w:tc>
          <w:tcPr>
            <w:tcW w:w="1315" w:type="dxa"/>
          </w:tcPr>
          <w:p w:rsidR="006E2AD9" w:rsidRDefault="006E2AD9" w:rsidP="006E2AD9">
            <w:pPr>
              <w:jc w:val="right"/>
              <w:rPr>
                <w:rFonts w:hint="eastAsia"/>
              </w:rPr>
            </w:pPr>
            <w:r>
              <w:t>0.79%</w:t>
            </w:r>
          </w:p>
        </w:tc>
        <w:tc>
          <w:tcPr>
            <w:tcW w:w="907" w:type="dxa"/>
          </w:tcPr>
          <w:p w:rsidR="006E2AD9" w:rsidRDefault="006E2AD9" w:rsidP="006E2AD9">
            <w:pPr>
              <w:jc w:val="right"/>
              <w:rPr>
                <w:rFonts w:hint="eastAsia"/>
              </w:rPr>
            </w:pPr>
            <w:r>
              <w:t>3.63%</w:t>
            </w:r>
          </w:p>
        </w:tc>
        <w:tc>
          <w:tcPr>
            <w:tcW w:w="907" w:type="dxa"/>
          </w:tcPr>
          <w:p w:rsidR="006E2AD9" w:rsidRDefault="006E2AD9" w:rsidP="006E2AD9">
            <w:pPr>
              <w:jc w:val="right"/>
              <w:rPr>
                <w:rFonts w:hint="eastAsia"/>
              </w:rPr>
            </w:pPr>
            <w:r>
              <w:t>0.16%</w:t>
            </w:r>
          </w:p>
        </w:tc>
      </w:tr>
      <w:tr w:rsidR="006E2AD9" w:rsidTr="006E2AD9">
        <w:tc>
          <w:tcPr>
            <w:tcW w:w="1429" w:type="dxa"/>
          </w:tcPr>
          <w:p w:rsidR="006E2AD9" w:rsidRDefault="006E2AD9" w:rsidP="006E2AD9">
            <w:pPr>
              <w:jc w:val="left"/>
              <w:rPr>
                <w:rFonts w:hint="eastAsia"/>
              </w:rPr>
            </w:pPr>
            <w:r>
              <w:rPr>
                <w:rFonts w:hint="eastAsia"/>
              </w:rPr>
              <w:t>过去六个月</w:t>
            </w:r>
          </w:p>
        </w:tc>
        <w:tc>
          <w:tcPr>
            <w:tcW w:w="1315" w:type="dxa"/>
          </w:tcPr>
          <w:p w:rsidR="006E2AD9" w:rsidRDefault="006E2AD9" w:rsidP="006E2AD9">
            <w:pPr>
              <w:jc w:val="right"/>
              <w:rPr>
                <w:rFonts w:hint="eastAsia"/>
              </w:rPr>
            </w:pPr>
            <w:r>
              <w:t>19.13%</w:t>
            </w:r>
          </w:p>
        </w:tc>
        <w:tc>
          <w:tcPr>
            <w:tcW w:w="1315" w:type="dxa"/>
          </w:tcPr>
          <w:p w:rsidR="006E2AD9" w:rsidRDefault="006E2AD9" w:rsidP="006E2AD9">
            <w:pPr>
              <w:jc w:val="right"/>
              <w:rPr>
                <w:rFonts w:hint="eastAsia"/>
              </w:rPr>
            </w:pPr>
            <w:r>
              <w:t>0.77%</w:t>
            </w:r>
          </w:p>
        </w:tc>
        <w:tc>
          <w:tcPr>
            <w:tcW w:w="1315" w:type="dxa"/>
          </w:tcPr>
          <w:p w:rsidR="006E2AD9" w:rsidRDefault="006E2AD9" w:rsidP="006E2AD9">
            <w:pPr>
              <w:jc w:val="right"/>
              <w:rPr>
                <w:rFonts w:hint="eastAsia"/>
              </w:rPr>
            </w:pPr>
            <w:r>
              <w:t>11.64%</w:t>
            </w:r>
          </w:p>
        </w:tc>
        <w:tc>
          <w:tcPr>
            <w:tcW w:w="1315" w:type="dxa"/>
          </w:tcPr>
          <w:p w:rsidR="006E2AD9" w:rsidRDefault="006E2AD9" w:rsidP="006E2AD9">
            <w:pPr>
              <w:jc w:val="right"/>
              <w:rPr>
                <w:rFonts w:hint="eastAsia"/>
              </w:rPr>
            </w:pPr>
            <w:r>
              <w:t>0.65%</w:t>
            </w:r>
          </w:p>
        </w:tc>
        <w:tc>
          <w:tcPr>
            <w:tcW w:w="907" w:type="dxa"/>
          </w:tcPr>
          <w:p w:rsidR="006E2AD9" w:rsidRDefault="006E2AD9" w:rsidP="006E2AD9">
            <w:pPr>
              <w:jc w:val="right"/>
              <w:rPr>
                <w:rFonts w:hint="eastAsia"/>
              </w:rPr>
            </w:pPr>
            <w:r>
              <w:t>7.49%</w:t>
            </w:r>
          </w:p>
        </w:tc>
        <w:tc>
          <w:tcPr>
            <w:tcW w:w="907" w:type="dxa"/>
          </w:tcPr>
          <w:p w:rsidR="006E2AD9" w:rsidRDefault="006E2AD9" w:rsidP="006E2AD9">
            <w:pPr>
              <w:jc w:val="right"/>
              <w:rPr>
                <w:rFonts w:hint="eastAsia"/>
              </w:rPr>
            </w:pPr>
            <w:r>
              <w:t>0.12%</w:t>
            </w:r>
          </w:p>
        </w:tc>
      </w:tr>
      <w:tr w:rsidR="006E2AD9" w:rsidTr="006E2AD9">
        <w:tc>
          <w:tcPr>
            <w:tcW w:w="1429" w:type="dxa"/>
          </w:tcPr>
          <w:p w:rsidR="006E2AD9" w:rsidRDefault="006E2AD9" w:rsidP="006E2AD9">
            <w:pPr>
              <w:jc w:val="left"/>
              <w:rPr>
                <w:rFonts w:hint="eastAsia"/>
              </w:rPr>
            </w:pPr>
            <w:r>
              <w:rPr>
                <w:rFonts w:hint="eastAsia"/>
              </w:rPr>
              <w:t>自基金合同生效起至今</w:t>
            </w:r>
          </w:p>
        </w:tc>
        <w:tc>
          <w:tcPr>
            <w:tcW w:w="1315" w:type="dxa"/>
          </w:tcPr>
          <w:p w:rsidR="006E2AD9" w:rsidRDefault="006E2AD9" w:rsidP="006E2AD9">
            <w:pPr>
              <w:jc w:val="right"/>
              <w:rPr>
                <w:rFonts w:hint="eastAsia"/>
              </w:rPr>
            </w:pPr>
            <w:r>
              <w:t>17.52%</w:t>
            </w:r>
          </w:p>
        </w:tc>
        <w:tc>
          <w:tcPr>
            <w:tcW w:w="1315" w:type="dxa"/>
          </w:tcPr>
          <w:p w:rsidR="006E2AD9" w:rsidRDefault="006E2AD9" w:rsidP="006E2AD9">
            <w:pPr>
              <w:jc w:val="right"/>
              <w:rPr>
                <w:rFonts w:hint="eastAsia"/>
              </w:rPr>
            </w:pPr>
            <w:r>
              <w:t>0.71%</w:t>
            </w:r>
          </w:p>
        </w:tc>
        <w:tc>
          <w:tcPr>
            <w:tcW w:w="1315" w:type="dxa"/>
          </w:tcPr>
          <w:p w:rsidR="006E2AD9" w:rsidRDefault="006E2AD9" w:rsidP="006E2AD9">
            <w:pPr>
              <w:jc w:val="right"/>
              <w:rPr>
                <w:rFonts w:hint="eastAsia"/>
              </w:rPr>
            </w:pPr>
            <w:r>
              <w:t>10.87%</w:t>
            </w:r>
          </w:p>
        </w:tc>
        <w:tc>
          <w:tcPr>
            <w:tcW w:w="1315" w:type="dxa"/>
          </w:tcPr>
          <w:p w:rsidR="006E2AD9" w:rsidRDefault="006E2AD9" w:rsidP="006E2AD9">
            <w:pPr>
              <w:jc w:val="right"/>
              <w:rPr>
                <w:rFonts w:hint="eastAsia"/>
              </w:rPr>
            </w:pPr>
            <w:r>
              <w:t>0.73%</w:t>
            </w:r>
          </w:p>
        </w:tc>
        <w:tc>
          <w:tcPr>
            <w:tcW w:w="907" w:type="dxa"/>
          </w:tcPr>
          <w:p w:rsidR="006E2AD9" w:rsidRDefault="006E2AD9" w:rsidP="006E2AD9">
            <w:pPr>
              <w:jc w:val="right"/>
              <w:rPr>
                <w:rFonts w:hint="eastAsia"/>
              </w:rPr>
            </w:pPr>
            <w:r>
              <w:t>6.65%</w:t>
            </w:r>
          </w:p>
        </w:tc>
        <w:tc>
          <w:tcPr>
            <w:tcW w:w="907" w:type="dxa"/>
          </w:tcPr>
          <w:p w:rsidR="006E2AD9" w:rsidRDefault="006E2AD9" w:rsidP="006E2AD9">
            <w:pPr>
              <w:jc w:val="right"/>
              <w:rPr>
                <w:rFonts w:hint="eastAsia"/>
              </w:rPr>
            </w:pPr>
            <w:r>
              <w:t>-0.02%</w:t>
            </w:r>
          </w:p>
        </w:tc>
      </w:tr>
    </w:tbl>
    <w:p w:rsidR="006E2AD9" w:rsidRDefault="006E2AD9" w:rsidP="006E2AD9">
      <w:pPr>
        <w:pStyle w:val="-3"/>
        <w:spacing w:before="156" w:after="156"/>
        <w:rPr>
          <w:rFonts w:hint="eastAsia"/>
        </w:rPr>
      </w:pPr>
      <w:r>
        <w:rPr>
          <w:rFonts w:hint="eastAsia"/>
        </w:rPr>
        <w:t>自基金合同生效以来基金累计净值增长率变动及其与同期业绩比较基准收益率变动的比较</w:t>
      </w:r>
    </w:p>
    <w:p w:rsidR="006E2AD9" w:rsidRDefault="006E2AD9" w:rsidP="006E2AD9">
      <w:pPr>
        <w:rPr>
          <w:rFonts w:hint="eastAsia"/>
        </w:rPr>
      </w:pPr>
      <w:r>
        <w:rPr>
          <w:rFonts w:hint="eastAsia"/>
          <w:noProof/>
        </w:rPr>
        <w:drawing>
          <wp:inline distT="0" distB="0" distL="0" distR="0">
            <wp:extent cx="5274310" cy="371602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716020"/>
                    </a:xfrm>
                    <a:prstGeom prst="rect">
                      <a:avLst/>
                    </a:prstGeom>
                  </pic:spPr>
                </pic:pic>
              </a:graphicData>
            </a:graphic>
          </wp:inline>
        </w:drawing>
      </w:r>
    </w:p>
    <w:p w:rsidR="006E2AD9" w:rsidRDefault="006E2AD9" w:rsidP="006E2AD9">
      <w:pPr>
        <w:pStyle w:val="-8"/>
        <w:rPr>
          <w:rFonts w:hint="eastAsia"/>
        </w:rPr>
      </w:pPr>
      <w:r>
        <w:rPr>
          <w:rFonts w:hint="eastAsia"/>
        </w:rPr>
        <w:t>注：本基金合同于2019年12月3日生效，截至本报告期末基金成立未满一年；自基金成立日起6个月内为建仓期，建仓期结束时各项资产配置比例符合合同约定。</w:t>
      </w:r>
    </w:p>
    <w:p w:rsidR="006E2AD9" w:rsidRDefault="006E2AD9" w:rsidP="006E2AD9">
      <w:pPr>
        <w:pStyle w:val="-1"/>
        <w:ind w:left="281" w:hanging="281"/>
        <w:rPr>
          <w:rFonts w:hint="eastAsia"/>
        </w:rPr>
      </w:pPr>
      <w:r>
        <w:rPr>
          <w:rFonts w:hint="eastAsia"/>
        </w:rPr>
        <w:t>管理人报告</w:t>
      </w:r>
    </w:p>
    <w:p w:rsidR="006E2AD9" w:rsidRDefault="006E2AD9" w:rsidP="006E2AD9">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6E2AD9" w:rsidTr="00E165D1">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6E2AD9" w:rsidRDefault="006E2AD9" w:rsidP="006E2AD9">
            <w:pPr>
              <w:jc w:val="center"/>
              <w:rPr>
                <w:rFonts w:hint="eastAsia"/>
              </w:rPr>
            </w:pPr>
            <w:r>
              <w:rPr>
                <w:rFonts w:hint="eastAsia"/>
              </w:rPr>
              <w:t>姓名</w:t>
            </w:r>
          </w:p>
        </w:tc>
        <w:tc>
          <w:tcPr>
            <w:tcW w:w="851" w:type="dxa"/>
            <w:vMerge w:val="restart"/>
          </w:tcPr>
          <w:p w:rsidR="006E2AD9" w:rsidRDefault="006E2AD9" w:rsidP="006E2AD9">
            <w:pPr>
              <w:jc w:val="center"/>
              <w:rPr>
                <w:rFonts w:hint="eastAsia"/>
              </w:rPr>
            </w:pPr>
            <w:r>
              <w:rPr>
                <w:rFonts w:hint="eastAsia"/>
              </w:rPr>
              <w:t>职务</w:t>
            </w:r>
          </w:p>
        </w:tc>
        <w:tc>
          <w:tcPr>
            <w:tcW w:w="2234" w:type="dxa"/>
            <w:gridSpan w:val="2"/>
            <w:tcBorders>
              <w:bottom w:val="single" w:sz="4" w:space="0" w:color="auto"/>
            </w:tcBorders>
          </w:tcPr>
          <w:p w:rsidR="006E2AD9" w:rsidRDefault="006E2AD9" w:rsidP="006E2AD9">
            <w:pPr>
              <w:jc w:val="center"/>
              <w:rPr>
                <w:rFonts w:hint="eastAsia"/>
              </w:rPr>
            </w:pPr>
            <w:r>
              <w:rPr>
                <w:rFonts w:hint="eastAsia"/>
              </w:rPr>
              <w:t>任本基金的基金经理期限</w:t>
            </w:r>
          </w:p>
        </w:tc>
        <w:tc>
          <w:tcPr>
            <w:tcW w:w="703" w:type="dxa"/>
            <w:vMerge w:val="restart"/>
          </w:tcPr>
          <w:p w:rsidR="006E2AD9" w:rsidRDefault="006E2AD9" w:rsidP="006E2AD9">
            <w:pPr>
              <w:jc w:val="center"/>
              <w:rPr>
                <w:rFonts w:hint="eastAsia"/>
              </w:rPr>
            </w:pPr>
            <w:r>
              <w:rPr>
                <w:rFonts w:hint="eastAsia"/>
              </w:rPr>
              <w:t>证券从业年限</w:t>
            </w:r>
          </w:p>
        </w:tc>
        <w:tc>
          <w:tcPr>
            <w:tcW w:w="3856" w:type="dxa"/>
            <w:vMerge w:val="restart"/>
          </w:tcPr>
          <w:p w:rsidR="006E2AD9" w:rsidRDefault="006E2AD9" w:rsidP="006E2AD9">
            <w:pPr>
              <w:jc w:val="center"/>
              <w:rPr>
                <w:rFonts w:hint="eastAsia"/>
              </w:rPr>
            </w:pPr>
            <w:r>
              <w:rPr>
                <w:rFonts w:hint="eastAsia"/>
              </w:rPr>
              <w:t>说明</w:t>
            </w:r>
          </w:p>
        </w:tc>
      </w:tr>
      <w:tr w:rsidR="006E2AD9" w:rsidTr="006E2AD9">
        <w:tc>
          <w:tcPr>
            <w:tcW w:w="862" w:type="dxa"/>
            <w:vMerge/>
          </w:tcPr>
          <w:p w:rsidR="006E2AD9" w:rsidRDefault="006E2AD9" w:rsidP="006E2AD9">
            <w:pPr>
              <w:jc w:val="left"/>
              <w:rPr>
                <w:rFonts w:hint="eastAsia"/>
              </w:rPr>
            </w:pPr>
          </w:p>
        </w:tc>
        <w:tc>
          <w:tcPr>
            <w:tcW w:w="851" w:type="dxa"/>
            <w:vMerge/>
          </w:tcPr>
          <w:p w:rsidR="006E2AD9" w:rsidRDefault="006E2AD9" w:rsidP="006E2AD9">
            <w:pPr>
              <w:jc w:val="left"/>
              <w:rPr>
                <w:rFonts w:hint="eastAsia"/>
              </w:rPr>
            </w:pPr>
          </w:p>
        </w:tc>
        <w:tc>
          <w:tcPr>
            <w:tcW w:w="1117" w:type="dxa"/>
            <w:shd w:val="clear" w:color="auto" w:fill="BFBFBF"/>
          </w:tcPr>
          <w:p w:rsidR="006E2AD9" w:rsidRDefault="006E2AD9" w:rsidP="006E2AD9">
            <w:pPr>
              <w:jc w:val="center"/>
              <w:rPr>
                <w:rFonts w:hint="eastAsia"/>
              </w:rPr>
            </w:pPr>
            <w:r>
              <w:rPr>
                <w:rFonts w:hint="eastAsia"/>
              </w:rPr>
              <w:t>任职日期</w:t>
            </w:r>
          </w:p>
        </w:tc>
        <w:tc>
          <w:tcPr>
            <w:tcW w:w="1117" w:type="dxa"/>
            <w:shd w:val="clear" w:color="auto" w:fill="BFBFBF"/>
          </w:tcPr>
          <w:p w:rsidR="006E2AD9" w:rsidRDefault="006E2AD9" w:rsidP="006E2AD9">
            <w:pPr>
              <w:jc w:val="center"/>
              <w:rPr>
                <w:rFonts w:hint="eastAsia"/>
              </w:rPr>
            </w:pPr>
            <w:r>
              <w:rPr>
                <w:rFonts w:hint="eastAsia"/>
              </w:rPr>
              <w:t>离任日期</w:t>
            </w:r>
          </w:p>
        </w:tc>
        <w:tc>
          <w:tcPr>
            <w:tcW w:w="703" w:type="dxa"/>
            <w:vMerge/>
          </w:tcPr>
          <w:p w:rsidR="006E2AD9" w:rsidRDefault="006E2AD9" w:rsidP="006E2AD9">
            <w:pPr>
              <w:jc w:val="left"/>
              <w:rPr>
                <w:rFonts w:hint="eastAsia"/>
              </w:rPr>
            </w:pPr>
          </w:p>
        </w:tc>
        <w:tc>
          <w:tcPr>
            <w:tcW w:w="3856" w:type="dxa"/>
            <w:vMerge/>
          </w:tcPr>
          <w:p w:rsidR="006E2AD9" w:rsidRDefault="006E2AD9" w:rsidP="006E2AD9">
            <w:pPr>
              <w:jc w:val="left"/>
              <w:rPr>
                <w:rFonts w:hint="eastAsia"/>
              </w:rPr>
            </w:pPr>
          </w:p>
        </w:tc>
      </w:tr>
      <w:tr w:rsidR="006E2AD9" w:rsidTr="006E2AD9">
        <w:tc>
          <w:tcPr>
            <w:tcW w:w="862" w:type="dxa"/>
          </w:tcPr>
          <w:p w:rsidR="006E2AD9" w:rsidRDefault="006E2AD9" w:rsidP="006E2AD9">
            <w:pPr>
              <w:jc w:val="left"/>
              <w:rPr>
                <w:rFonts w:hint="eastAsia"/>
              </w:rPr>
            </w:pPr>
            <w:r>
              <w:rPr>
                <w:rFonts w:hint="eastAsia"/>
              </w:rPr>
              <w:t>鲁炳良</w:t>
            </w:r>
          </w:p>
        </w:tc>
        <w:tc>
          <w:tcPr>
            <w:tcW w:w="851" w:type="dxa"/>
          </w:tcPr>
          <w:p w:rsidR="006E2AD9" w:rsidRDefault="006E2AD9" w:rsidP="006E2AD9">
            <w:pPr>
              <w:jc w:val="left"/>
              <w:rPr>
                <w:rFonts w:hint="eastAsia"/>
              </w:rPr>
            </w:pPr>
            <w:r>
              <w:rPr>
                <w:rFonts w:hint="eastAsia"/>
              </w:rPr>
              <w:t>本基金基金经理</w:t>
            </w:r>
          </w:p>
        </w:tc>
        <w:tc>
          <w:tcPr>
            <w:tcW w:w="1117" w:type="dxa"/>
          </w:tcPr>
          <w:p w:rsidR="006E2AD9" w:rsidRDefault="006E2AD9" w:rsidP="006E2AD9">
            <w:pPr>
              <w:jc w:val="left"/>
              <w:rPr>
                <w:rFonts w:hint="eastAsia"/>
              </w:rPr>
            </w:pPr>
            <w:r>
              <w:rPr>
                <w:rFonts w:hint="eastAsia"/>
              </w:rPr>
              <w:t>2019</w:t>
            </w:r>
            <w:r>
              <w:rPr>
                <w:rFonts w:hint="eastAsia"/>
              </w:rPr>
              <w:t>年</w:t>
            </w:r>
            <w:r>
              <w:rPr>
                <w:rFonts w:hint="eastAsia"/>
              </w:rPr>
              <w:t>12</w:t>
            </w:r>
            <w:r>
              <w:rPr>
                <w:rFonts w:hint="eastAsia"/>
              </w:rPr>
              <w:t>月</w:t>
            </w:r>
            <w:r>
              <w:rPr>
                <w:rFonts w:hint="eastAsia"/>
              </w:rPr>
              <w:t>3</w:t>
            </w:r>
            <w:r>
              <w:rPr>
                <w:rFonts w:hint="eastAsia"/>
              </w:rPr>
              <w:t>日</w:t>
            </w:r>
          </w:p>
        </w:tc>
        <w:tc>
          <w:tcPr>
            <w:tcW w:w="1117" w:type="dxa"/>
          </w:tcPr>
          <w:p w:rsidR="006E2AD9" w:rsidRDefault="006E2AD9" w:rsidP="006E2AD9">
            <w:pPr>
              <w:jc w:val="right"/>
              <w:rPr>
                <w:rFonts w:hint="eastAsia"/>
              </w:rPr>
            </w:pPr>
            <w:r>
              <w:t>-</w:t>
            </w:r>
          </w:p>
        </w:tc>
        <w:tc>
          <w:tcPr>
            <w:tcW w:w="703" w:type="dxa"/>
          </w:tcPr>
          <w:p w:rsidR="006E2AD9" w:rsidRDefault="006E2AD9" w:rsidP="006E2AD9">
            <w:pPr>
              <w:jc w:val="left"/>
              <w:rPr>
                <w:rFonts w:hint="eastAsia"/>
              </w:rPr>
            </w:pPr>
            <w:r>
              <w:rPr>
                <w:rFonts w:hint="eastAsia"/>
              </w:rPr>
              <w:t>9</w:t>
            </w:r>
            <w:r>
              <w:rPr>
                <w:rFonts w:hint="eastAsia"/>
              </w:rPr>
              <w:t>年</w:t>
            </w:r>
          </w:p>
        </w:tc>
        <w:tc>
          <w:tcPr>
            <w:tcW w:w="3856" w:type="dxa"/>
          </w:tcPr>
          <w:p w:rsidR="006E2AD9" w:rsidRDefault="006E2AD9" w:rsidP="006E2AD9">
            <w:pPr>
              <w:jc w:val="left"/>
              <w:rPr>
                <w:rFonts w:hint="eastAsia"/>
              </w:rPr>
            </w:pPr>
            <w:r>
              <w:rPr>
                <w:rFonts w:hint="eastAsia"/>
              </w:rPr>
              <w:t>上海财经大学经济学硕士，具有基金从业资格。曾就职于建设银行、申银万国证券研究所、中国平安人寿保险投资管理中心，历任产品经理、基金产品分析</w:t>
            </w:r>
            <w:r>
              <w:rPr>
                <w:rFonts w:hint="eastAsia"/>
              </w:rPr>
              <w:lastRenderedPageBreak/>
              <w:t>师、投资经理等。</w:t>
            </w:r>
            <w:r>
              <w:rPr>
                <w:rFonts w:hint="eastAsia"/>
              </w:rPr>
              <w:t>2018</w:t>
            </w:r>
            <w:r>
              <w:rPr>
                <w:rFonts w:hint="eastAsia"/>
              </w:rPr>
              <w:t>年</w:t>
            </w:r>
            <w:r>
              <w:rPr>
                <w:rFonts w:hint="eastAsia"/>
              </w:rPr>
              <w:t>6</w:t>
            </w:r>
            <w:r>
              <w:rPr>
                <w:rFonts w:hint="eastAsia"/>
              </w:rPr>
              <w:t>月加入南方基金；</w:t>
            </w:r>
            <w:r>
              <w:rPr>
                <w:rFonts w:hint="eastAsia"/>
              </w:rPr>
              <w:t>2018</w:t>
            </w:r>
            <w:r>
              <w:rPr>
                <w:rFonts w:hint="eastAsia"/>
              </w:rPr>
              <w:t>年</w:t>
            </w:r>
            <w:r>
              <w:rPr>
                <w:rFonts w:hint="eastAsia"/>
              </w:rPr>
              <w:t>12</w:t>
            </w:r>
            <w:r>
              <w:rPr>
                <w:rFonts w:hint="eastAsia"/>
              </w:rPr>
              <w:t>月</w:t>
            </w:r>
            <w:r>
              <w:rPr>
                <w:rFonts w:hint="eastAsia"/>
              </w:rPr>
              <w:t>21</w:t>
            </w:r>
            <w:r>
              <w:rPr>
                <w:rFonts w:hint="eastAsia"/>
              </w:rPr>
              <w:t>日至今，任南方养老</w:t>
            </w:r>
            <w:r>
              <w:rPr>
                <w:rFonts w:hint="eastAsia"/>
              </w:rPr>
              <w:t>2035</w:t>
            </w:r>
            <w:r>
              <w:rPr>
                <w:rFonts w:hint="eastAsia"/>
              </w:rPr>
              <w:t>基金经理；</w:t>
            </w:r>
            <w:r>
              <w:rPr>
                <w:rFonts w:hint="eastAsia"/>
              </w:rPr>
              <w:t>2019</w:t>
            </w:r>
            <w:r>
              <w:rPr>
                <w:rFonts w:hint="eastAsia"/>
              </w:rPr>
              <w:t>年</w:t>
            </w:r>
            <w:r>
              <w:rPr>
                <w:rFonts w:hint="eastAsia"/>
              </w:rPr>
              <w:t>12</w:t>
            </w:r>
            <w:r>
              <w:rPr>
                <w:rFonts w:hint="eastAsia"/>
              </w:rPr>
              <w:t>月</w:t>
            </w:r>
            <w:r>
              <w:rPr>
                <w:rFonts w:hint="eastAsia"/>
              </w:rPr>
              <w:t>3</w:t>
            </w:r>
            <w:r>
              <w:rPr>
                <w:rFonts w:hint="eastAsia"/>
              </w:rPr>
              <w:t>日至今，任南方养老</w:t>
            </w:r>
            <w:r>
              <w:rPr>
                <w:rFonts w:hint="eastAsia"/>
              </w:rPr>
              <w:t>2030</w:t>
            </w:r>
            <w:r>
              <w:rPr>
                <w:rFonts w:hint="eastAsia"/>
              </w:rPr>
              <w:t>基金经理；</w:t>
            </w:r>
            <w:r>
              <w:rPr>
                <w:rFonts w:hint="eastAsia"/>
              </w:rPr>
              <w:t>2020</w:t>
            </w:r>
            <w:r>
              <w:rPr>
                <w:rFonts w:hint="eastAsia"/>
              </w:rPr>
              <w:t>年</w:t>
            </w:r>
            <w:r>
              <w:rPr>
                <w:rFonts w:hint="eastAsia"/>
              </w:rPr>
              <w:t>7</w:t>
            </w:r>
            <w:r>
              <w:rPr>
                <w:rFonts w:hint="eastAsia"/>
              </w:rPr>
              <w:t>月</w:t>
            </w:r>
            <w:r>
              <w:rPr>
                <w:rFonts w:hint="eastAsia"/>
              </w:rPr>
              <w:t>29</w:t>
            </w:r>
            <w:r>
              <w:rPr>
                <w:rFonts w:hint="eastAsia"/>
              </w:rPr>
              <w:t>日至今，任南方养老</w:t>
            </w:r>
            <w:r>
              <w:rPr>
                <w:rFonts w:hint="eastAsia"/>
              </w:rPr>
              <w:t>2040</w:t>
            </w:r>
            <w:r>
              <w:rPr>
                <w:rFonts w:hint="eastAsia"/>
              </w:rPr>
              <w:t>基金经理。</w:t>
            </w:r>
          </w:p>
        </w:tc>
      </w:tr>
    </w:tbl>
    <w:p w:rsidR="006E2AD9" w:rsidRDefault="006E2AD9" w:rsidP="006E2AD9">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6E2AD9" w:rsidRDefault="006E2AD9" w:rsidP="006E2AD9">
      <w:pPr>
        <w:pStyle w:val="-"/>
        <w:ind w:firstLine="420"/>
        <w:rPr>
          <w:rFonts w:hint="eastAsia"/>
        </w:rPr>
      </w:pPr>
      <w:r>
        <w:rPr>
          <w:rFonts w:hint="eastAsia"/>
        </w:rPr>
        <w:t>2、证券从业年限计算标准遵从行业协会《证券业从业人员资格管理办法》中关于证券从业人员范围的相关规定。</w:t>
      </w:r>
    </w:p>
    <w:p w:rsidR="006E2AD9" w:rsidRDefault="006E2AD9" w:rsidP="006E2AD9">
      <w:pPr>
        <w:pStyle w:val="-3"/>
        <w:spacing w:before="156" w:after="156"/>
        <w:rPr>
          <w:rFonts w:hint="eastAsia"/>
        </w:rPr>
      </w:pPr>
      <w:r>
        <w:rPr>
          <w:rFonts w:hint="eastAsia"/>
        </w:rPr>
        <w:t>期末兼任私募资产管理计划投资经理的基金经理同时管理的产品情况</w:t>
      </w:r>
    </w:p>
    <w:p w:rsidR="006E2AD9" w:rsidRDefault="006E2AD9" w:rsidP="006E2AD9">
      <w:pPr>
        <w:pStyle w:val="-"/>
        <w:ind w:firstLine="420"/>
        <w:rPr>
          <w:rFonts w:hint="eastAsia"/>
        </w:rPr>
      </w:pPr>
      <w:r>
        <w:rPr>
          <w:rFonts w:hint="eastAsia"/>
        </w:rPr>
        <w:t>本期末本基金基金经理无兼任私募资产管理计划投资经理的情况。</w:t>
      </w:r>
    </w:p>
    <w:p w:rsidR="006E2AD9" w:rsidRDefault="006E2AD9" w:rsidP="006E2AD9">
      <w:pPr>
        <w:pStyle w:val="-2"/>
        <w:spacing w:before="312"/>
        <w:rPr>
          <w:rFonts w:hint="eastAsia"/>
        </w:rPr>
      </w:pPr>
      <w:r>
        <w:rPr>
          <w:rFonts w:hint="eastAsia"/>
        </w:rPr>
        <w:t>管理人对报告期内本基金运作遵规守信情况的说明</w:t>
      </w:r>
    </w:p>
    <w:p w:rsidR="006E2AD9" w:rsidRDefault="006E2AD9" w:rsidP="006E2AD9">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6E2AD9" w:rsidRDefault="006E2AD9" w:rsidP="006E2AD9">
      <w:pPr>
        <w:pStyle w:val="-2"/>
        <w:spacing w:before="312"/>
        <w:rPr>
          <w:rFonts w:hint="eastAsia"/>
        </w:rPr>
      </w:pPr>
      <w:r>
        <w:rPr>
          <w:rFonts w:hint="eastAsia"/>
        </w:rPr>
        <w:t>公平交易专项说明</w:t>
      </w:r>
    </w:p>
    <w:p w:rsidR="006E2AD9" w:rsidRDefault="006E2AD9" w:rsidP="006E2AD9">
      <w:pPr>
        <w:pStyle w:val="-3"/>
        <w:spacing w:before="156" w:after="156"/>
        <w:rPr>
          <w:rFonts w:hint="eastAsia"/>
        </w:rPr>
      </w:pPr>
      <w:r>
        <w:rPr>
          <w:rFonts w:hint="eastAsia"/>
        </w:rPr>
        <w:t>公平交易制度的执行情况</w:t>
      </w:r>
    </w:p>
    <w:p w:rsidR="006E2AD9" w:rsidRDefault="006E2AD9" w:rsidP="006E2AD9">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6E2AD9" w:rsidRDefault="006E2AD9" w:rsidP="006E2AD9">
      <w:pPr>
        <w:pStyle w:val="-3"/>
        <w:spacing w:before="156" w:after="156"/>
        <w:rPr>
          <w:rFonts w:hint="eastAsia"/>
        </w:rPr>
      </w:pPr>
      <w:r>
        <w:rPr>
          <w:rFonts w:hint="eastAsia"/>
        </w:rPr>
        <w:t>异常交易行为的专项说明</w:t>
      </w:r>
    </w:p>
    <w:p w:rsidR="006E2AD9" w:rsidRDefault="006E2AD9" w:rsidP="006E2AD9">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6E2AD9" w:rsidRDefault="006E2AD9" w:rsidP="006E2AD9">
      <w:pPr>
        <w:pStyle w:val="-2"/>
        <w:spacing w:before="312"/>
        <w:rPr>
          <w:rFonts w:hint="eastAsia"/>
        </w:rPr>
      </w:pPr>
      <w:r>
        <w:rPr>
          <w:rFonts w:hint="eastAsia"/>
        </w:rPr>
        <w:t>报告期内基金投资策略和运作分析</w:t>
      </w:r>
    </w:p>
    <w:p w:rsidR="006E2AD9" w:rsidRDefault="006E2AD9" w:rsidP="006E2AD9">
      <w:pPr>
        <w:pStyle w:val="-"/>
        <w:ind w:firstLine="420"/>
        <w:rPr>
          <w:rFonts w:hint="eastAsia"/>
        </w:rPr>
      </w:pPr>
      <w:r>
        <w:rPr>
          <w:rFonts w:hint="eastAsia"/>
        </w:rPr>
        <w:t>回顾2020年三季度，疫情对国内经济的影响逐步降低，企业复工复产有序进行，经济基本面不断改善。三季度股债表现分化，A股市场继续迎来市场上涨，债券市场出现一定回落。在权益市场内部，之前的风格分化状态有所收敛，低估值板块表现稳健。</w:t>
      </w:r>
    </w:p>
    <w:p w:rsidR="006E2AD9" w:rsidRDefault="006E2AD9" w:rsidP="006E2AD9">
      <w:pPr>
        <w:pStyle w:val="-"/>
        <w:ind w:firstLine="420"/>
        <w:rPr>
          <w:rFonts w:hint="eastAsia"/>
        </w:rPr>
      </w:pPr>
      <w:r>
        <w:rPr>
          <w:rFonts w:hint="eastAsia"/>
        </w:rPr>
        <w:lastRenderedPageBreak/>
        <w:t>在之前二季度本基金逐步增加了权益资产的配置比例，同时降低了债券资产的配置比例，权益资产处于超配状态。三季度本基金继续维持权益资产的超配，同时在结构上进行优化。在权益资产部分，通过子基金优选，对消费、科技和低估值行业采取了均衡配置的策略；在债券资产部分，仍以主要投资于高等级信用债的债券基金为主。因此，得益于权益资产的超配和配置结构，三季度本基金取得了较为明显的超额收益。</w:t>
      </w:r>
    </w:p>
    <w:p w:rsidR="006E2AD9" w:rsidRDefault="006E2AD9" w:rsidP="006E2AD9">
      <w:pPr>
        <w:pStyle w:val="-2"/>
        <w:spacing w:before="312"/>
        <w:rPr>
          <w:rFonts w:hint="eastAsia"/>
        </w:rPr>
      </w:pPr>
      <w:r>
        <w:rPr>
          <w:rFonts w:hint="eastAsia"/>
        </w:rPr>
        <w:t>报告期内基金的业绩表现</w:t>
      </w:r>
    </w:p>
    <w:p w:rsidR="006E2AD9" w:rsidRDefault="006E2AD9" w:rsidP="006E2AD9">
      <w:pPr>
        <w:pStyle w:val="-"/>
        <w:ind w:firstLine="420"/>
        <w:rPr>
          <w:rFonts w:hint="eastAsia"/>
        </w:rPr>
      </w:pPr>
      <w:r>
        <w:rPr>
          <w:rFonts w:hint="eastAsia"/>
        </w:rPr>
        <w:t>截至报告期末，本基金份额净值为1.1752元，报告期内，份额净值增长率为8.45%，同期业绩基准增长率为4.82%。</w:t>
      </w:r>
    </w:p>
    <w:p w:rsidR="006E2AD9" w:rsidRDefault="006E2AD9" w:rsidP="006E2AD9">
      <w:pPr>
        <w:pStyle w:val="-2"/>
        <w:spacing w:before="312"/>
        <w:rPr>
          <w:rFonts w:hint="eastAsia"/>
        </w:rPr>
      </w:pPr>
      <w:r>
        <w:rPr>
          <w:rFonts w:hint="eastAsia"/>
        </w:rPr>
        <w:t>报告期内基金持有人数或基金资产净值预警说明</w:t>
      </w:r>
    </w:p>
    <w:p w:rsidR="006E2AD9" w:rsidRDefault="006E2AD9" w:rsidP="006E2AD9">
      <w:pPr>
        <w:pStyle w:val="-"/>
        <w:ind w:firstLine="420"/>
        <w:rPr>
          <w:rFonts w:hint="eastAsia"/>
        </w:rPr>
      </w:pPr>
      <w:r>
        <w:rPr>
          <w:rFonts w:hint="eastAsia"/>
        </w:rPr>
        <w:t>不适用。</w:t>
      </w:r>
    </w:p>
    <w:p w:rsidR="006E2AD9" w:rsidRDefault="006E2AD9" w:rsidP="006E2AD9">
      <w:pPr>
        <w:pStyle w:val="-1"/>
        <w:ind w:left="281" w:hanging="281"/>
        <w:rPr>
          <w:rFonts w:hint="eastAsia"/>
        </w:rPr>
      </w:pPr>
      <w:r>
        <w:rPr>
          <w:rFonts w:hint="eastAsia"/>
        </w:rPr>
        <w:t>投资组合报告</w:t>
      </w:r>
    </w:p>
    <w:p w:rsidR="006E2AD9" w:rsidRDefault="006E2AD9" w:rsidP="006E2AD9">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6E2AD9" w:rsidTr="006E2AD9">
        <w:trPr>
          <w:cnfStyle w:val="100000000000" w:firstRow="1" w:lastRow="0" w:firstColumn="0" w:lastColumn="0" w:oddVBand="0" w:evenVBand="0" w:oddHBand="0" w:evenHBand="0" w:firstRowFirstColumn="0" w:firstRowLastColumn="0" w:lastRowFirstColumn="0" w:lastRowLastColumn="0"/>
        </w:trPr>
        <w:tc>
          <w:tcPr>
            <w:tcW w:w="646" w:type="dxa"/>
          </w:tcPr>
          <w:p w:rsidR="006E2AD9" w:rsidRDefault="006E2AD9" w:rsidP="006E2AD9">
            <w:pPr>
              <w:jc w:val="center"/>
              <w:rPr>
                <w:rFonts w:hint="eastAsia"/>
              </w:rPr>
            </w:pPr>
            <w:r>
              <w:rPr>
                <w:rFonts w:hint="eastAsia"/>
              </w:rPr>
              <w:t>序号</w:t>
            </w:r>
          </w:p>
        </w:tc>
        <w:tc>
          <w:tcPr>
            <w:tcW w:w="2971" w:type="dxa"/>
          </w:tcPr>
          <w:p w:rsidR="006E2AD9" w:rsidRDefault="006E2AD9" w:rsidP="006E2AD9">
            <w:pPr>
              <w:jc w:val="center"/>
              <w:rPr>
                <w:rFonts w:hint="eastAsia"/>
              </w:rPr>
            </w:pPr>
            <w:r>
              <w:rPr>
                <w:rFonts w:hint="eastAsia"/>
              </w:rPr>
              <w:t>项目</w:t>
            </w:r>
          </w:p>
        </w:tc>
        <w:tc>
          <w:tcPr>
            <w:tcW w:w="2381" w:type="dxa"/>
          </w:tcPr>
          <w:p w:rsidR="006E2AD9" w:rsidRDefault="006E2AD9" w:rsidP="006E2AD9">
            <w:pPr>
              <w:jc w:val="center"/>
              <w:rPr>
                <w:rFonts w:hint="eastAsia"/>
              </w:rPr>
            </w:pPr>
            <w:r>
              <w:rPr>
                <w:rFonts w:hint="eastAsia"/>
              </w:rPr>
              <w:t>金额（元）</w:t>
            </w:r>
          </w:p>
        </w:tc>
        <w:tc>
          <w:tcPr>
            <w:tcW w:w="2506" w:type="dxa"/>
          </w:tcPr>
          <w:p w:rsidR="006E2AD9" w:rsidRDefault="006E2AD9" w:rsidP="006E2AD9">
            <w:pPr>
              <w:jc w:val="center"/>
              <w:rPr>
                <w:rFonts w:hint="eastAsia"/>
              </w:rPr>
            </w:pPr>
            <w:r>
              <w:rPr>
                <w:rFonts w:hint="eastAsia"/>
              </w:rPr>
              <w:t>占基金总资产的比例（</w:t>
            </w:r>
            <w:r>
              <w:rPr>
                <w:rFonts w:hint="eastAsia"/>
              </w:rPr>
              <w:t>%</w:t>
            </w:r>
            <w:r>
              <w:rPr>
                <w:rFonts w:hint="eastAsia"/>
              </w:rPr>
              <w:t>）</w:t>
            </w:r>
          </w:p>
        </w:tc>
      </w:tr>
      <w:tr w:rsidR="006E2AD9" w:rsidTr="006E2AD9">
        <w:tc>
          <w:tcPr>
            <w:tcW w:w="646" w:type="dxa"/>
          </w:tcPr>
          <w:p w:rsidR="006E2AD9" w:rsidRDefault="006E2AD9" w:rsidP="006E2AD9">
            <w:pPr>
              <w:jc w:val="center"/>
              <w:rPr>
                <w:rFonts w:hint="eastAsia"/>
              </w:rPr>
            </w:pPr>
            <w:r>
              <w:t>1</w:t>
            </w:r>
          </w:p>
        </w:tc>
        <w:tc>
          <w:tcPr>
            <w:tcW w:w="2971" w:type="dxa"/>
          </w:tcPr>
          <w:p w:rsidR="006E2AD9" w:rsidRDefault="006E2AD9" w:rsidP="006E2AD9">
            <w:pPr>
              <w:jc w:val="left"/>
              <w:rPr>
                <w:rFonts w:hint="eastAsia"/>
              </w:rPr>
            </w:pPr>
            <w:r>
              <w:rPr>
                <w:rFonts w:hint="eastAsia"/>
              </w:rPr>
              <w:t>权益投资</w:t>
            </w:r>
          </w:p>
        </w:tc>
        <w:tc>
          <w:tcPr>
            <w:tcW w:w="2381" w:type="dxa"/>
          </w:tcPr>
          <w:p w:rsidR="006E2AD9" w:rsidRDefault="006E2AD9" w:rsidP="006E2AD9">
            <w:pPr>
              <w:jc w:val="right"/>
              <w:rPr>
                <w:rFonts w:hint="eastAsia"/>
              </w:rPr>
            </w:pPr>
            <w:r>
              <w:t>22,008,797.08</w:t>
            </w:r>
          </w:p>
        </w:tc>
        <w:tc>
          <w:tcPr>
            <w:tcW w:w="2506" w:type="dxa"/>
          </w:tcPr>
          <w:p w:rsidR="006E2AD9" w:rsidRDefault="006E2AD9" w:rsidP="006E2AD9">
            <w:pPr>
              <w:jc w:val="right"/>
              <w:rPr>
                <w:rFonts w:hint="eastAsia"/>
              </w:rPr>
            </w:pPr>
            <w:r>
              <w:t>17.23</w:t>
            </w:r>
          </w:p>
        </w:tc>
      </w:tr>
      <w:tr w:rsidR="006E2AD9" w:rsidTr="006E2AD9">
        <w:tc>
          <w:tcPr>
            <w:tcW w:w="646" w:type="dxa"/>
          </w:tcPr>
          <w:p w:rsidR="006E2AD9" w:rsidRDefault="006E2AD9" w:rsidP="006E2AD9">
            <w:pPr>
              <w:jc w:val="center"/>
              <w:rPr>
                <w:rFonts w:hint="eastAsia"/>
              </w:rPr>
            </w:pPr>
          </w:p>
        </w:tc>
        <w:tc>
          <w:tcPr>
            <w:tcW w:w="2971" w:type="dxa"/>
          </w:tcPr>
          <w:p w:rsidR="006E2AD9" w:rsidRDefault="006E2AD9" w:rsidP="006E2AD9">
            <w:pPr>
              <w:jc w:val="left"/>
              <w:rPr>
                <w:rFonts w:hint="eastAsia"/>
              </w:rPr>
            </w:pPr>
            <w:r>
              <w:rPr>
                <w:rFonts w:hint="eastAsia"/>
              </w:rPr>
              <w:t>其中：股票</w:t>
            </w:r>
          </w:p>
        </w:tc>
        <w:tc>
          <w:tcPr>
            <w:tcW w:w="2381" w:type="dxa"/>
          </w:tcPr>
          <w:p w:rsidR="006E2AD9" w:rsidRDefault="006E2AD9" w:rsidP="006E2AD9">
            <w:pPr>
              <w:jc w:val="right"/>
              <w:rPr>
                <w:rFonts w:hint="eastAsia"/>
              </w:rPr>
            </w:pPr>
            <w:r>
              <w:t>22,008,797.08</w:t>
            </w:r>
          </w:p>
        </w:tc>
        <w:tc>
          <w:tcPr>
            <w:tcW w:w="2506" w:type="dxa"/>
          </w:tcPr>
          <w:p w:rsidR="006E2AD9" w:rsidRDefault="006E2AD9" w:rsidP="006E2AD9">
            <w:pPr>
              <w:jc w:val="right"/>
              <w:rPr>
                <w:rFonts w:hint="eastAsia"/>
              </w:rPr>
            </w:pPr>
            <w:r>
              <w:t>17.23</w:t>
            </w:r>
          </w:p>
        </w:tc>
      </w:tr>
      <w:tr w:rsidR="006E2AD9" w:rsidTr="006E2AD9">
        <w:tc>
          <w:tcPr>
            <w:tcW w:w="646" w:type="dxa"/>
          </w:tcPr>
          <w:p w:rsidR="006E2AD9" w:rsidRDefault="006E2AD9" w:rsidP="006E2AD9">
            <w:pPr>
              <w:jc w:val="center"/>
              <w:rPr>
                <w:rFonts w:hint="eastAsia"/>
              </w:rPr>
            </w:pPr>
            <w:r>
              <w:t>2</w:t>
            </w:r>
          </w:p>
        </w:tc>
        <w:tc>
          <w:tcPr>
            <w:tcW w:w="2971" w:type="dxa"/>
          </w:tcPr>
          <w:p w:rsidR="006E2AD9" w:rsidRDefault="006E2AD9" w:rsidP="006E2AD9">
            <w:pPr>
              <w:jc w:val="left"/>
              <w:rPr>
                <w:rFonts w:hint="eastAsia"/>
              </w:rPr>
            </w:pPr>
            <w:r>
              <w:rPr>
                <w:rFonts w:hint="eastAsia"/>
              </w:rPr>
              <w:t>基金投资</w:t>
            </w:r>
          </w:p>
        </w:tc>
        <w:tc>
          <w:tcPr>
            <w:tcW w:w="2381" w:type="dxa"/>
          </w:tcPr>
          <w:p w:rsidR="006E2AD9" w:rsidRDefault="006E2AD9" w:rsidP="006E2AD9">
            <w:pPr>
              <w:jc w:val="right"/>
              <w:rPr>
                <w:rFonts w:hint="eastAsia"/>
              </w:rPr>
            </w:pPr>
            <w:r>
              <w:t>103,309,024.50</w:t>
            </w:r>
          </w:p>
        </w:tc>
        <w:tc>
          <w:tcPr>
            <w:tcW w:w="2506" w:type="dxa"/>
          </w:tcPr>
          <w:p w:rsidR="006E2AD9" w:rsidRDefault="006E2AD9" w:rsidP="006E2AD9">
            <w:pPr>
              <w:jc w:val="right"/>
              <w:rPr>
                <w:rFonts w:hint="eastAsia"/>
              </w:rPr>
            </w:pPr>
            <w:r>
              <w:t>80.87</w:t>
            </w:r>
          </w:p>
        </w:tc>
      </w:tr>
      <w:tr w:rsidR="006E2AD9" w:rsidTr="006E2AD9">
        <w:tc>
          <w:tcPr>
            <w:tcW w:w="646" w:type="dxa"/>
          </w:tcPr>
          <w:p w:rsidR="006E2AD9" w:rsidRDefault="006E2AD9" w:rsidP="006E2AD9">
            <w:pPr>
              <w:jc w:val="center"/>
              <w:rPr>
                <w:rFonts w:hint="eastAsia"/>
              </w:rPr>
            </w:pPr>
            <w:r>
              <w:t>3</w:t>
            </w:r>
          </w:p>
        </w:tc>
        <w:tc>
          <w:tcPr>
            <w:tcW w:w="2971" w:type="dxa"/>
          </w:tcPr>
          <w:p w:rsidR="006E2AD9" w:rsidRDefault="006E2AD9" w:rsidP="006E2AD9">
            <w:pPr>
              <w:jc w:val="left"/>
              <w:rPr>
                <w:rFonts w:hint="eastAsia"/>
              </w:rPr>
            </w:pPr>
            <w:r>
              <w:rPr>
                <w:rFonts w:hint="eastAsia"/>
              </w:rPr>
              <w:t>固定收益投资</w:t>
            </w:r>
          </w:p>
        </w:tc>
        <w:tc>
          <w:tcPr>
            <w:tcW w:w="2381" w:type="dxa"/>
          </w:tcPr>
          <w:p w:rsidR="006E2AD9" w:rsidRDefault="006E2AD9" w:rsidP="006E2AD9">
            <w:pPr>
              <w:jc w:val="right"/>
              <w:rPr>
                <w:rFonts w:hint="eastAsia"/>
              </w:rPr>
            </w:pPr>
            <w:r>
              <w:t>-</w:t>
            </w:r>
          </w:p>
        </w:tc>
        <w:tc>
          <w:tcPr>
            <w:tcW w:w="2506" w:type="dxa"/>
          </w:tcPr>
          <w:p w:rsidR="006E2AD9" w:rsidRDefault="006E2AD9" w:rsidP="006E2AD9">
            <w:pPr>
              <w:jc w:val="right"/>
              <w:rPr>
                <w:rFonts w:hint="eastAsia"/>
              </w:rPr>
            </w:pPr>
            <w:r>
              <w:t>-</w:t>
            </w:r>
          </w:p>
        </w:tc>
      </w:tr>
      <w:tr w:rsidR="006E2AD9" w:rsidTr="006E2AD9">
        <w:tc>
          <w:tcPr>
            <w:tcW w:w="646" w:type="dxa"/>
          </w:tcPr>
          <w:p w:rsidR="006E2AD9" w:rsidRDefault="006E2AD9" w:rsidP="006E2AD9">
            <w:pPr>
              <w:jc w:val="center"/>
              <w:rPr>
                <w:rFonts w:hint="eastAsia"/>
              </w:rPr>
            </w:pPr>
          </w:p>
        </w:tc>
        <w:tc>
          <w:tcPr>
            <w:tcW w:w="2971" w:type="dxa"/>
          </w:tcPr>
          <w:p w:rsidR="006E2AD9" w:rsidRDefault="006E2AD9" w:rsidP="006E2AD9">
            <w:pPr>
              <w:jc w:val="left"/>
              <w:rPr>
                <w:rFonts w:hint="eastAsia"/>
              </w:rPr>
            </w:pPr>
            <w:r>
              <w:rPr>
                <w:rFonts w:hint="eastAsia"/>
              </w:rPr>
              <w:t>其中：债券</w:t>
            </w:r>
          </w:p>
        </w:tc>
        <w:tc>
          <w:tcPr>
            <w:tcW w:w="2381" w:type="dxa"/>
          </w:tcPr>
          <w:p w:rsidR="006E2AD9" w:rsidRDefault="006E2AD9" w:rsidP="006E2AD9">
            <w:pPr>
              <w:jc w:val="right"/>
              <w:rPr>
                <w:rFonts w:hint="eastAsia"/>
              </w:rPr>
            </w:pPr>
            <w:r>
              <w:t>-</w:t>
            </w:r>
          </w:p>
        </w:tc>
        <w:tc>
          <w:tcPr>
            <w:tcW w:w="2506" w:type="dxa"/>
          </w:tcPr>
          <w:p w:rsidR="006E2AD9" w:rsidRDefault="006E2AD9" w:rsidP="006E2AD9">
            <w:pPr>
              <w:jc w:val="right"/>
              <w:rPr>
                <w:rFonts w:hint="eastAsia"/>
              </w:rPr>
            </w:pPr>
            <w:r>
              <w:t>-</w:t>
            </w:r>
          </w:p>
        </w:tc>
      </w:tr>
      <w:tr w:rsidR="006E2AD9" w:rsidTr="006E2AD9">
        <w:tc>
          <w:tcPr>
            <w:tcW w:w="646" w:type="dxa"/>
          </w:tcPr>
          <w:p w:rsidR="006E2AD9" w:rsidRDefault="006E2AD9" w:rsidP="006E2AD9">
            <w:pPr>
              <w:jc w:val="center"/>
              <w:rPr>
                <w:rFonts w:hint="eastAsia"/>
              </w:rPr>
            </w:pPr>
          </w:p>
        </w:tc>
        <w:tc>
          <w:tcPr>
            <w:tcW w:w="2971" w:type="dxa"/>
          </w:tcPr>
          <w:p w:rsidR="006E2AD9" w:rsidRDefault="006E2AD9" w:rsidP="006E2AD9">
            <w:pPr>
              <w:jc w:val="left"/>
              <w:rPr>
                <w:rFonts w:hint="eastAsia"/>
              </w:rPr>
            </w:pPr>
            <w:r>
              <w:rPr>
                <w:rFonts w:hint="eastAsia"/>
              </w:rPr>
              <w:t xml:space="preserve">      </w:t>
            </w:r>
            <w:r>
              <w:rPr>
                <w:rFonts w:hint="eastAsia"/>
              </w:rPr>
              <w:t>资产支持证券</w:t>
            </w:r>
          </w:p>
        </w:tc>
        <w:tc>
          <w:tcPr>
            <w:tcW w:w="2381" w:type="dxa"/>
          </w:tcPr>
          <w:p w:rsidR="006E2AD9" w:rsidRDefault="006E2AD9" w:rsidP="006E2AD9">
            <w:pPr>
              <w:jc w:val="right"/>
              <w:rPr>
                <w:rFonts w:hint="eastAsia"/>
              </w:rPr>
            </w:pPr>
            <w:r>
              <w:t>-</w:t>
            </w:r>
          </w:p>
        </w:tc>
        <w:tc>
          <w:tcPr>
            <w:tcW w:w="2506" w:type="dxa"/>
          </w:tcPr>
          <w:p w:rsidR="006E2AD9" w:rsidRDefault="006E2AD9" w:rsidP="006E2AD9">
            <w:pPr>
              <w:jc w:val="right"/>
              <w:rPr>
                <w:rFonts w:hint="eastAsia"/>
              </w:rPr>
            </w:pPr>
            <w:r>
              <w:t>-</w:t>
            </w:r>
          </w:p>
        </w:tc>
      </w:tr>
      <w:tr w:rsidR="006E2AD9" w:rsidTr="006E2AD9">
        <w:tc>
          <w:tcPr>
            <w:tcW w:w="646" w:type="dxa"/>
          </w:tcPr>
          <w:p w:rsidR="006E2AD9" w:rsidRDefault="006E2AD9" w:rsidP="006E2AD9">
            <w:pPr>
              <w:jc w:val="center"/>
              <w:rPr>
                <w:rFonts w:hint="eastAsia"/>
              </w:rPr>
            </w:pPr>
            <w:r>
              <w:t>4</w:t>
            </w:r>
          </w:p>
        </w:tc>
        <w:tc>
          <w:tcPr>
            <w:tcW w:w="2971" w:type="dxa"/>
          </w:tcPr>
          <w:p w:rsidR="006E2AD9" w:rsidRDefault="006E2AD9" w:rsidP="006E2AD9">
            <w:pPr>
              <w:jc w:val="left"/>
              <w:rPr>
                <w:rFonts w:hint="eastAsia"/>
              </w:rPr>
            </w:pPr>
            <w:r>
              <w:rPr>
                <w:rFonts w:hint="eastAsia"/>
              </w:rPr>
              <w:t>贵金属投资</w:t>
            </w:r>
          </w:p>
        </w:tc>
        <w:tc>
          <w:tcPr>
            <w:tcW w:w="2381" w:type="dxa"/>
          </w:tcPr>
          <w:p w:rsidR="006E2AD9" w:rsidRDefault="006E2AD9" w:rsidP="006E2AD9">
            <w:pPr>
              <w:jc w:val="right"/>
              <w:rPr>
                <w:rFonts w:hint="eastAsia"/>
              </w:rPr>
            </w:pPr>
            <w:r>
              <w:t>-</w:t>
            </w:r>
          </w:p>
        </w:tc>
        <w:tc>
          <w:tcPr>
            <w:tcW w:w="2506" w:type="dxa"/>
          </w:tcPr>
          <w:p w:rsidR="006E2AD9" w:rsidRDefault="006E2AD9" w:rsidP="006E2AD9">
            <w:pPr>
              <w:jc w:val="right"/>
              <w:rPr>
                <w:rFonts w:hint="eastAsia"/>
              </w:rPr>
            </w:pPr>
            <w:r>
              <w:t>-</w:t>
            </w:r>
          </w:p>
        </w:tc>
      </w:tr>
      <w:tr w:rsidR="006E2AD9" w:rsidTr="006E2AD9">
        <w:tc>
          <w:tcPr>
            <w:tcW w:w="646" w:type="dxa"/>
          </w:tcPr>
          <w:p w:rsidR="006E2AD9" w:rsidRDefault="006E2AD9" w:rsidP="006E2AD9">
            <w:pPr>
              <w:jc w:val="center"/>
              <w:rPr>
                <w:rFonts w:hint="eastAsia"/>
              </w:rPr>
            </w:pPr>
            <w:r>
              <w:t>5</w:t>
            </w:r>
          </w:p>
        </w:tc>
        <w:tc>
          <w:tcPr>
            <w:tcW w:w="2971" w:type="dxa"/>
          </w:tcPr>
          <w:p w:rsidR="006E2AD9" w:rsidRDefault="006E2AD9" w:rsidP="006E2AD9">
            <w:pPr>
              <w:jc w:val="left"/>
              <w:rPr>
                <w:rFonts w:hint="eastAsia"/>
              </w:rPr>
            </w:pPr>
            <w:r>
              <w:rPr>
                <w:rFonts w:hint="eastAsia"/>
              </w:rPr>
              <w:t>金融衍生品投资</w:t>
            </w:r>
          </w:p>
        </w:tc>
        <w:tc>
          <w:tcPr>
            <w:tcW w:w="2381" w:type="dxa"/>
          </w:tcPr>
          <w:p w:rsidR="006E2AD9" w:rsidRDefault="006E2AD9" w:rsidP="006E2AD9">
            <w:pPr>
              <w:jc w:val="right"/>
              <w:rPr>
                <w:rFonts w:hint="eastAsia"/>
              </w:rPr>
            </w:pPr>
            <w:r>
              <w:t>-</w:t>
            </w:r>
          </w:p>
        </w:tc>
        <w:tc>
          <w:tcPr>
            <w:tcW w:w="2506" w:type="dxa"/>
          </w:tcPr>
          <w:p w:rsidR="006E2AD9" w:rsidRDefault="006E2AD9" w:rsidP="006E2AD9">
            <w:pPr>
              <w:jc w:val="right"/>
              <w:rPr>
                <w:rFonts w:hint="eastAsia"/>
              </w:rPr>
            </w:pPr>
            <w:r>
              <w:t>-</w:t>
            </w:r>
          </w:p>
        </w:tc>
      </w:tr>
      <w:tr w:rsidR="006E2AD9" w:rsidTr="006E2AD9">
        <w:tc>
          <w:tcPr>
            <w:tcW w:w="646" w:type="dxa"/>
          </w:tcPr>
          <w:p w:rsidR="006E2AD9" w:rsidRDefault="006E2AD9" w:rsidP="006E2AD9">
            <w:pPr>
              <w:jc w:val="center"/>
              <w:rPr>
                <w:rFonts w:hint="eastAsia"/>
              </w:rPr>
            </w:pPr>
            <w:r>
              <w:t>6</w:t>
            </w:r>
          </w:p>
        </w:tc>
        <w:tc>
          <w:tcPr>
            <w:tcW w:w="2971" w:type="dxa"/>
          </w:tcPr>
          <w:p w:rsidR="006E2AD9" w:rsidRDefault="006E2AD9" w:rsidP="006E2AD9">
            <w:pPr>
              <w:jc w:val="left"/>
              <w:rPr>
                <w:rFonts w:hint="eastAsia"/>
              </w:rPr>
            </w:pPr>
            <w:r>
              <w:rPr>
                <w:rFonts w:hint="eastAsia"/>
              </w:rPr>
              <w:t>买入返售金融资产</w:t>
            </w:r>
          </w:p>
        </w:tc>
        <w:tc>
          <w:tcPr>
            <w:tcW w:w="2381" w:type="dxa"/>
          </w:tcPr>
          <w:p w:rsidR="006E2AD9" w:rsidRDefault="006E2AD9" w:rsidP="006E2AD9">
            <w:pPr>
              <w:jc w:val="right"/>
              <w:rPr>
                <w:rFonts w:hint="eastAsia"/>
              </w:rPr>
            </w:pPr>
            <w:r>
              <w:t>-</w:t>
            </w:r>
          </w:p>
        </w:tc>
        <w:tc>
          <w:tcPr>
            <w:tcW w:w="2506" w:type="dxa"/>
          </w:tcPr>
          <w:p w:rsidR="006E2AD9" w:rsidRDefault="006E2AD9" w:rsidP="006E2AD9">
            <w:pPr>
              <w:jc w:val="right"/>
              <w:rPr>
                <w:rFonts w:hint="eastAsia"/>
              </w:rPr>
            </w:pPr>
            <w:r>
              <w:t>-</w:t>
            </w:r>
          </w:p>
        </w:tc>
      </w:tr>
      <w:tr w:rsidR="006E2AD9" w:rsidTr="006E2AD9">
        <w:tc>
          <w:tcPr>
            <w:tcW w:w="646" w:type="dxa"/>
          </w:tcPr>
          <w:p w:rsidR="006E2AD9" w:rsidRDefault="006E2AD9" w:rsidP="006E2AD9">
            <w:pPr>
              <w:jc w:val="center"/>
              <w:rPr>
                <w:rFonts w:hint="eastAsia"/>
              </w:rPr>
            </w:pPr>
          </w:p>
        </w:tc>
        <w:tc>
          <w:tcPr>
            <w:tcW w:w="2971" w:type="dxa"/>
          </w:tcPr>
          <w:p w:rsidR="006E2AD9" w:rsidRDefault="006E2AD9" w:rsidP="006E2AD9">
            <w:pPr>
              <w:jc w:val="left"/>
              <w:rPr>
                <w:rFonts w:hint="eastAsia"/>
              </w:rPr>
            </w:pPr>
            <w:r>
              <w:rPr>
                <w:rFonts w:hint="eastAsia"/>
              </w:rPr>
              <w:t>其中：买断式回购的买入返售金融资产</w:t>
            </w:r>
          </w:p>
        </w:tc>
        <w:tc>
          <w:tcPr>
            <w:tcW w:w="2381" w:type="dxa"/>
          </w:tcPr>
          <w:p w:rsidR="006E2AD9" w:rsidRDefault="006E2AD9" w:rsidP="006E2AD9">
            <w:pPr>
              <w:jc w:val="right"/>
              <w:rPr>
                <w:rFonts w:hint="eastAsia"/>
              </w:rPr>
            </w:pPr>
            <w:r>
              <w:t>-</w:t>
            </w:r>
          </w:p>
        </w:tc>
        <w:tc>
          <w:tcPr>
            <w:tcW w:w="2506" w:type="dxa"/>
          </w:tcPr>
          <w:p w:rsidR="006E2AD9" w:rsidRDefault="006E2AD9" w:rsidP="006E2AD9">
            <w:pPr>
              <w:jc w:val="right"/>
              <w:rPr>
                <w:rFonts w:hint="eastAsia"/>
              </w:rPr>
            </w:pPr>
            <w:r>
              <w:t>-</w:t>
            </w:r>
          </w:p>
        </w:tc>
      </w:tr>
      <w:tr w:rsidR="006E2AD9" w:rsidTr="006E2AD9">
        <w:tc>
          <w:tcPr>
            <w:tcW w:w="646" w:type="dxa"/>
          </w:tcPr>
          <w:p w:rsidR="006E2AD9" w:rsidRDefault="006E2AD9" w:rsidP="006E2AD9">
            <w:pPr>
              <w:jc w:val="center"/>
              <w:rPr>
                <w:rFonts w:hint="eastAsia"/>
              </w:rPr>
            </w:pPr>
            <w:r>
              <w:t>7</w:t>
            </w:r>
          </w:p>
        </w:tc>
        <w:tc>
          <w:tcPr>
            <w:tcW w:w="2971" w:type="dxa"/>
          </w:tcPr>
          <w:p w:rsidR="006E2AD9" w:rsidRDefault="006E2AD9" w:rsidP="006E2AD9">
            <w:pPr>
              <w:jc w:val="left"/>
              <w:rPr>
                <w:rFonts w:hint="eastAsia"/>
              </w:rPr>
            </w:pPr>
            <w:r>
              <w:rPr>
                <w:rFonts w:hint="eastAsia"/>
              </w:rPr>
              <w:t>银行存款和结算备付金合计</w:t>
            </w:r>
          </w:p>
        </w:tc>
        <w:tc>
          <w:tcPr>
            <w:tcW w:w="2381" w:type="dxa"/>
          </w:tcPr>
          <w:p w:rsidR="006E2AD9" w:rsidRDefault="006E2AD9" w:rsidP="006E2AD9">
            <w:pPr>
              <w:jc w:val="right"/>
              <w:rPr>
                <w:rFonts w:hint="eastAsia"/>
              </w:rPr>
            </w:pPr>
            <w:r>
              <w:t>1,407,326.55</w:t>
            </w:r>
          </w:p>
        </w:tc>
        <w:tc>
          <w:tcPr>
            <w:tcW w:w="2506" w:type="dxa"/>
          </w:tcPr>
          <w:p w:rsidR="006E2AD9" w:rsidRDefault="006E2AD9" w:rsidP="006E2AD9">
            <w:pPr>
              <w:jc w:val="right"/>
              <w:rPr>
                <w:rFonts w:hint="eastAsia"/>
              </w:rPr>
            </w:pPr>
            <w:r>
              <w:t>1.10</w:t>
            </w:r>
          </w:p>
        </w:tc>
      </w:tr>
      <w:tr w:rsidR="006E2AD9" w:rsidTr="006E2AD9">
        <w:tc>
          <w:tcPr>
            <w:tcW w:w="646" w:type="dxa"/>
          </w:tcPr>
          <w:p w:rsidR="006E2AD9" w:rsidRDefault="006E2AD9" w:rsidP="006E2AD9">
            <w:pPr>
              <w:jc w:val="center"/>
              <w:rPr>
                <w:rFonts w:hint="eastAsia"/>
              </w:rPr>
            </w:pPr>
            <w:r>
              <w:t>8</w:t>
            </w:r>
          </w:p>
        </w:tc>
        <w:tc>
          <w:tcPr>
            <w:tcW w:w="2971" w:type="dxa"/>
          </w:tcPr>
          <w:p w:rsidR="006E2AD9" w:rsidRDefault="006E2AD9" w:rsidP="006E2AD9">
            <w:pPr>
              <w:jc w:val="left"/>
              <w:rPr>
                <w:rFonts w:hint="eastAsia"/>
              </w:rPr>
            </w:pPr>
            <w:r>
              <w:rPr>
                <w:rFonts w:hint="eastAsia"/>
              </w:rPr>
              <w:t>其他资产</w:t>
            </w:r>
          </w:p>
        </w:tc>
        <w:tc>
          <w:tcPr>
            <w:tcW w:w="2381" w:type="dxa"/>
          </w:tcPr>
          <w:p w:rsidR="006E2AD9" w:rsidRDefault="006E2AD9" w:rsidP="006E2AD9">
            <w:pPr>
              <w:jc w:val="right"/>
              <w:rPr>
                <w:rFonts w:hint="eastAsia"/>
              </w:rPr>
            </w:pPr>
            <w:r>
              <w:t>1,029,610.48</w:t>
            </w:r>
          </w:p>
        </w:tc>
        <w:tc>
          <w:tcPr>
            <w:tcW w:w="2506" w:type="dxa"/>
          </w:tcPr>
          <w:p w:rsidR="006E2AD9" w:rsidRDefault="006E2AD9" w:rsidP="006E2AD9">
            <w:pPr>
              <w:jc w:val="right"/>
              <w:rPr>
                <w:rFonts w:hint="eastAsia"/>
              </w:rPr>
            </w:pPr>
            <w:r>
              <w:t>0.81</w:t>
            </w:r>
          </w:p>
        </w:tc>
      </w:tr>
      <w:tr w:rsidR="006E2AD9" w:rsidTr="006E2AD9">
        <w:tc>
          <w:tcPr>
            <w:tcW w:w="646" w:type="dxa"/>
          </w:tcPr>
          <w:p w:rsidR="006E2AD9" w:rsidRDefault="006E2AD9" w:rsidP="006E2AD9">
            <w:pPr>
              <w:jc w:val="center"/>
              <w:rPr>
                <w:rFonts w:hint="eastAsia"/>
              </w:rPr>
            </w:pPr>
            <w:r>
              <w:t>9</w:t>
            </w:r>
          </w:p>
        </w:tc>
        <w:tc>
          <w:tcPr>
            <w:tcW w:w="2971" w:type="dxa"/>
          </w:tcPr>
          <w:p w:rsidR="006E2AD9" w:rsidRDefault="006E2AD9" w:rsidP="006E2AD9">
            <w:pPr>
              <w:jc w:val="left"/>
              <w:rPr>
                <w:rFonts w:hint="eastAsia"/>
              </w:rPr>
            </w:pPr>
            <w:r>
              <w:rPr>
                <w:rFonts w:hint="eastAsia"/>
              </w:rPr>
              <w:t>合计</w:t>
            </w:r>
          </w:p>
        </w:tc>
        <w:tc>
          <w:tcPr>
            <w:tcW w:w="2381" w:type="dxa"/>
          </w:tcPr>
          <w:p w:rsidR="006E2AD9" w:rsidRDefault="006E2AD9" w:rsidP="006E2AD9">
            <w:pPr>
              <w:jc w:val="right"/>
              <w:rPr>
                <w:rFonts w:hint="eastAsia"/>
              </w:rPr>
            </w:pPr>
            <w:r>
              <w:t>127,754,758.61</w:t>
            </w:r>
          </w:p>
        </w:tc>
        <w:tc>
          <w:tcPr>
            <w:tcW w:w="2506" w:type="dxa"/>
          </w:tcPr>
          <w:p w:rsidR="006E2AD9" w:rsidRDefault="006E2AD9" w:rsidP="006E2AD9">
            <w:pPr>
              <w:jc w:val="right"/>
              <w:rPr>
                <w:rFonts w:hint="eastAsia"/>
              </w:rPr>
            </w:pPr>
            <w:r>
              <w:t>100.00</w:t>
            </w:r>
          </w:p>
        </w:tc>
      </w:tr>
    </w:tbl>
    <w:p w:rsidR="006E2AD9" w:rsidRDefault="006E2AD9" w:rsidP="006E2AD9">
      <w:pPr>
        <w:pStyle w:val="-2"/>
        <w:spacing w:before="312"/>
        <w:rPr>
          <w:rFonts w:hint="eastAsia"/>
        </w:rPr>
      </w:pPr>
      <w:r>
        <w:rPr>
          <w:rFonts w:hint="eastAsia"/>
        </w:rPr>
        <w:t>报告期末按行业分类的股票投资组合</w:t>
      </w:r>
    </w:p>
    <w:p w:rsidR="006E2AD9" w:rsidRDefault="006E2AD9" w:rsidP="006E2AD9">
      <w:pPr>
        <w:pStyle w:val="-3"/>
        <w:spacing w:before="156" w:after="156"/>
        <w:rPr>
          <w:rFonts w:hint="eastAsia"/>
        </w:rPr>
      </w:pPr>
      <w:r>
        <w:rPr>
          <w:rFonts w:hint="eastAsia"/>
        </w:rPr>
        <w:t>报告期末按行业分类的境内股票投资组合</w:t>
      </w:r>
    </w:p>
    <w:p w:rsidR="006E2AD9" w:rsidRDefault="006E2AD9" w:rsidP="006E2AD9">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6E2AD9" w:rsidTr="006E2AD9">
        <w:trPr>
          <w:cnfStyle w:val="100000000000" w:firstRow="1" w:lastRow="0" w:firstColumn="0" w:lastColumn="0" w:oddVBand="0" w:evenVBand="0" w:oddHBand="0" w:evenHBand="0" w:firstRowFirstColumn="0" w:firstRowLastColumn="0" w:lastRowFirstColumn="0" w:lastRowLastColumn="0"/>
        </w:trPr>
        <w:tc>
          <w:tcPr>
            <w:tcW w:w="646" w:type="dxa"/>
          </w:tcPr>
          <w:p w:rsidR="006E2AD9" w:rsidRDefault="006E2AD9" w:rsidP="006E2AD9">
            <w:pPr>
              <w:jc w:val="center"/>
              <w:rPr>
                <w:rFonts w:hint="eastAsia"/>
              </w:rPr>
            </w:pPr>
            <w:r>
              <w:rPr>
                <w:rFonts w:hint="eastAsia"/>
              </w:rPr>
              <w:t>代码</w:t>
            </w:r>
          </w:p>
        </w:tc>
        <w:tc>
          <w:tcPr>
            <w:tcW w:w="3595" w:type="dxa"/>
          </w:tcPr>
          <w:p w:rsidR="006E2AD9" w:rsidRDefault="006E2AD9" w:rsidP="006E2AD9">
            <w:pPr>
              <w:jc w:val="center"/>
              <w:rPr>
                <w:rFonts w:hint="eastAsia"/>
              </w:rPr>
            </w:pPr>
            <w:r>
              <w:rPr>
                <w:rFonts w:hint="eastAsia"/>
              </w:rPr>
              <w:t>行业类别</w:t>
            </w:r>
          </w:p>
        </w:tc>
        <w:tc>
          <w:tcPr>
            <w:tcW w:w="1769" w:type="dxa"/>
          </w:tcPr>
          <w:p w:rsidR="006E2AD9" w:rsidRDefault="006E2AD9" w:rsidP="006E2AD9">
            <w:pPr>
              <w:jc w:val="center"/>
              <w:rPr>
                <w:rFonts w:hint="eastAsia"/>
              </w:rPr>
            </w:pPr>
            <w:r>
              <w:rPr>
                <w:rFonts w:hint="eastAsia"/>
              </w:rPr>
              <w:t>公允价值（元）</w:t>
            </w:r>
          </w:p>
        </w:tc>
        <w:tc>
          <w:tcPr>
            <w:tcW w:w="2495" w:type="dxa"/>
          </w:tcPr>
          <w:p w:rsidR="006E2AD9" w:rsidRDefault="006E2AD9" w:rsidP="006E2AD9">
            <w:pPr>
              <w:jc w:val="center"/>
              <w:rPr>
                <w:rFonts w:hint="eastAsia"/>
              </w:rPr>
            </w:pPr>
            <w:r>
              <w:rPr>
                <w:rFonts w:hint="eastAsia"/>
              </w:rPr>
              <w:t>占基金资产净值比例（％）</w:t>
            </w:r>
          </w:p>
        </w:tc>
      </w:tr>
      <w:tr w:rsidR="006E2AD9" w:rsidTr="006E2AD9">
        <w:tc>
          <w:tcPr>
            <w:tcW w:w="646" w:type="dxa"/>
          </w:tcPr>
          <w:p w:rsidR="006E2AD9" w:rsidRDefault="006E2AD9" w:rsidP="006E2AD9">
            <w:pPr>
              <w:jc w:val="left"/>
              <w:rPr>
                <w:rFonts w:hint="eastAsia"/>
              </w:rPr>
            </w:pPr>
            <w:r>
              <w:lastRenderedPageBreak/>
              <w:t>A</w:t>
            </w:r>
          </w:p>
        </w:tc>
        <w:tc>
          <w:tcPr>
            <w:tcW w:w="3595" w:type="dxa"/>
          </w:tcPr>
          <w:p w:rsidR="006E2AD9" w:rsidRDefault="006E2AD9" w:rsidP="006E2AD9">
            <w:pPr>
              <w:jc w:val="left"/>
              <w:rPr>
                <w:rFonts w:hint="eastAsia"/>
              </w:rPr>
            </w:pPr>
            <w:r>
              <w:rPr>
                <w:rFonts w:hint="eastAsia"/>
              </w:rPr>
              <w:t>农、林、牧、渔业</w:t>
            </w:r>
          </w:p>
        </w:tc>
        <w:tc>
          <w:tcPr>
            <w:tcW w:w="1769" w:type="dxa"/>
          </w:tcPr>
          <w:p w:rsidR="006E2AD9" w:rsidRDefault="006E2AD9" w:rsidP="006E2AD9">
            <w:pPr>
              <w:jc w:val="right"/>
              <w:rPr>
                <w:rFonts w:hint="eastAsia"/>
              </w:rPr>
            </w:pPr>
            <w:r>
              <w:t>-</w:t>
            </w:r>
          </w:p>
        </w:tc>
        <w:tc>
          <w:tcPr>
            <w:tcW w:w="2495" w:type="dxa"/>
          </w:tcPr>
          <w:p w:rsidR="006E2AD9" w:rsidRDefault="006E2AD9" w:rsidP="006E2AD9">
            <w:pPr>
              <w:jc w:val="right"/>
              <w:rPr>
                <w:rFonts w:hint="eastAsia"/>
              </w:rPr>
            </w:pPr>
            <w:r>
              <w:t>-</w:t>
            </w:r>
          </w:p>
        </w:tc>
      </w:tr>
      <w:tr w:rsidR="006E2AD9" w:rsidTr="006E2AD9">
        <w:tc>
          <w:tcPr>
            <w:tcW w:w="646" w:type="dxa"/>
          </w:tcPr>
          <w:p w:rsidR="006E2AD9" w:rsidRDefault="006E2AD9" w:rsidP="006E2AD9">
            <w:pPr>
              <w:jc w:val="left"/>
              <w:rPr>
                <w:rFonts w:hint="eastAsia"/>
              </w:rPr>
            </w:pPr>
            <w:r>
              <w:t>B</w:t>
            </w:r>
          </w:p>
        </w:tc>
        <w:tc>
          <w:tcPr>
            <w:tcW w:w="3595" w:type="dxa"/>
          </w:tcPr>
          <w:p w:rsidR="006E2AD9" w:rsidRDefault="006E2AD9" w:rsidP="006E2AD9">
            <w:pPr>
              <w:jc w:val="left"/>
              <w:rPr>
                <w:rFonts w:hint="eastAsia"/>
              </w:rPr>
            </w:pPr>
            <w:r>
              <w:rPr>
                <w:rFonts w:hint="eastAsia"/>
              </w:rPr>
              <w:t>采矿业</w:t>
            </w:r>
          </w:p>
        </w:tc>
        <w:tc>
          <w:tcPr>
            <w:tcW w:w="1769" w:type="dxa"/>
          </w:tcPr>
          <w:p w:rsidR="006E2AD9" w:rsidRDefault="006E2AD9" w:rsidP="006E2AD9">
            <w:pPr>
              <w:jc w:val="right"/>
              <w:rPr>
                <w:rFonts w:hint="eastAsia"/>
              </w:rPr>
            </w:pPr>
            <w:r>
              <w:t>3,507.42</w:t>
            </w:r>
          </w:p>
        </w:tc>
        <w:tc>
          <w:tcPr>
            <w:tcW w:w="2495" w:type="dxa"/>
          </w:tcPr>
          <w:p w:rsidR="006E2AD9" w:rsidRDefault="006E2AD9" w:rsidP="006E2AD9">
            <w:pPr>
              <w:jc w:val="right"/>
              <w:rPr>
                <w:rFonts w:hint="eastAsia"/>
              </w:rPr>
            </w:pPr>
            <w:r>
              <w:t>0.00</w:t>
            </w:r>
          </w:p>
        </w:tc>
      </w:tr>
      <w:tr w:rsidR="006E2AD9" w:rsidTr="006E2AD9">
        <w:tc>
          <w:tcPr>
            <w:tcW w:w="646" w:type="dxa"/>
          </w:tcPr>
          <w:p w:rsidR="006E2AD9" w:rsidRDefault="006E2AD9" w:rsidP="006E2AD9">
            <w:pPr>
              <w:jc w:val="left"/>
              <w:rPr>
                <w:rFonts w:hint="eastAsia"/>
              </w:rPr>
            </w:pPr>
            <w:r>
              <w:t>C</w:t>
            </w:r>
          </w:p>
        </w:tc>
        <w:tc>
          <w:tcPr>
            <w:tcW w:w="3595" w:type="dxa"/>
          </w:tcPr>
          <w:p w:rsidR="006E2AD9" w:rsidRDefault="006E2AD9" w:rsidP="006E2AD9">
            <w:pPr>
              <w:jc w:val="left"/>
              <w:rPr>
                <w:rFonts w:hint="eastAsia"/>
              </w:rPr>
            </w:pPr>
            <w:r>
              <w:rPr>
                <w:rFonts w:hint="eastAsia"/>
              </w:rPr>
              <w:t>制造业</w:t>
            </w:r>
          </w:p>
        </w:tc>
        <w:tc>
          <w:tcPr>
            <w:tcW w:w="1769" w:type="dxa"/>
          </w:tcPr>
          <w:p w:rsidR="006E2AD9" w:rsidRDefault="006E2AD9" w:rsidP="006E2AD9">
            <w:pPr>
              <w:jc w:val="right"/>
              <w:rPr>
                <w:rFonts w:hint="eastAsia"/>
              </w:rPr>
            </w:pPr>
            <w:r>
              <w:t>17,237,583.66</w:t>
            </w:r>
          </w:p>
        </w:tc>
        <w:tc>
          <w:tcPr>
            <w:tcW w:w="2495" w:type="dxa"/>
          </w:tcPr>
          <w:p w:rsidR="006E2AD9" w:rsidRDefault="006E2AD9" w:rsidP="006E2AD9">
            <w:pPr>
              <w:jc w:val="right"/>
              <w:rPr>
                <w:rFonts w:hint="eastAsia"/>
              </w:rPr>
            </w:pPr>
            <w:r>
              <w:t>13.52</w:t>
            </w:r>
          </w:p>
        </w:tc>
      </w:tr>
      <w:tr w:rsidR="006E2AD9" w:rsidTr="006E2AD9">
        <w:tc>
          <w:tcPr>
            <w:tcW w:w="646" w:type="dxa"/>
          </w:tcPr>
          <w:p w:rsidR="006E2AD9" w:rsidRDefault="006E2AD9" w:rsidP="006E2AD9">
            <w:pPr>
              <w:jc w:val="left"/>
              <w:rPr>
                <w:rFonts w:hint="eastAsia"/>
              </w:rPr>
            </w:pPr>
            <w:r>
              <w:t>D</w:t>
            </w:r>
          </w:p>
        </w:tc>
        <w:tc>
          <w:tcPr>
            <w:tcW w:w="3595" w:type="dxa"/>
          </w:tcPr>
          <w:p w:rsidR="006E2AD9" w:rsidRDefault="006E2AD9" w:rsidP="006E2AD9">
            <w:pPr>
              <w:jc w:val="left"/>
              <w:rPr>
                <w:rFonts w:hint="eastAsia"/>
              </w:rPr>
            </w:pPr>
            <w:r>
              <w:rPr>
                <w:rFonts w:hint="eastAsia"/>
              </w:rPr>
              <w:t>电力、热力、燃气及水生产和供应业</w:t>
            </w:r>
          </w:p>
        </w:tc>
        <w:tc>
          <w:tcPr>
            <w:tcW w:w="1769" w:type="dxa"/>
          </w:tcPr>
          <w:p w:rsidR="006E2AD9" w:rsidRDefault="006E2AD9" w:rsidP="006E2AD9">
            <w:pPr>
              <w:jc w:val="right"/>
              <w:rPr>
                <w:rFonts w:hint="eastAsia"/>
              </w:rPr>
            </w:pPr>
            <w:r>
              <w:t>-</w:t>
            </w:r>
          </w:p>
        </w:tc>
        <w:tc>
          <w:tcPr>
            <w:tcW w:w="2495" w:type="dxa"/>
          </w:tcPr>
          <w:p w:rsidR="006E2AD9" w:rsidRDefault="006E2AD9" w:rsidP="006E2AD9">
            <w:pPr>
              <w:jc w:val="right"/>
              <w:rPr>
                <w:rFonts w:hint="eastAsia"/>
              </w:rPr>
            </w:pPr>
            <w:r>
              <w:t>-</w:t>
            </w:r>
          </w:p>
        </w:tc>
      </w:tr>
      <w:tr w:rsidR="006E2AD9" w:rsidTr="006E2AD9">
        <w:tc>
          <w:tcPr>
            <w:tcW w:w="646" w:type="dxa"/>
          </w:tcPr>
          <w:p w:rsidR="006E2AD9" w:rsidRDefault="006E2AD9" w:rsidP="006E2AD9">
            <w:pPr>
              <w:jc w:val="left"/>
              <w:rPr>
                <w:rFonts w:hint="eastAsia"/>
              </w:rPr>
            </w:pPr>
            <w:r>
              <w:t>E</w:t>
            </w:r>
          </w:p>
        </w:tc>
        <w:tc>
          <w:tcPr>
            <w:tcW w:w="3595" w:type="dxa"/>
          </w:tcPr>
          <w:p w:rsidR="006E2AD9" w:rsidRDefault="006E2AD9" w:rsidP="006E2AD9">
            <w:pPr>
              <w:jc w:val="left"/>
              <w:rPr>
                <w:rFonts w:hint="eastAsia"/>
              </w:rPr>
            </w:pPr>
            <w:r>
              <w:rPr>
                <w:rFonts w:hint="eastAsia"/>
              </w:rPr>
              <w:t>建筑业</w:t>
            </w:r>
          </w:p>
        </w:tc>
        <w:tc>
          <w:tcPr>
            <w:tcW w:w="1769" w:type="dxa"/>
          </w:tcPr>
          <w:p w:rsidR="006E2AD9" w:rsidRDefault="006E2AD9" w:rsidP="006E2AD9">
            <w:pPr>
              <w:jc w:val="right"/>
              <w:rPr>
                <w:rFonts w:hint="eastAsia"/>
              </w:rPr>
            </w:pPr>
            <w:r>
              <w:t>4,656.00</w:t>
            </w:r>
          </w:p>
        </w:tc>
        <w:tc>
          <w:tcPr>
            <w:tcW w:w="2495" w:type="dxa"/>
          </w:tcPr>
          <w:p w:rsidR="006E2AD9" w:rsidRDefault="006E2AD9" w:rsidP="006E2AD9">
            <w:pPr>
              <w:jc w:val="right"/>
              <w:rPr>
                <w:rFonts w:hint="eastAsia"/>
              </w:rPr>
            </w:pPr>
            <w:r>
              <w:t>0.00</w:t>
            </w:r>
          </w:p>
        </w:tc>
      </w:tr>
      <w:tr w:rsidR="006E2AD9" w:rsidTr="006E2AD9">
        <w:tc>
          <w:tcPr>
            <w:tcW w:w="646" w:type="dxa"/>
          </w:tcPr>
          <w:p w:rsidR="006E2AD9" w:rsidRDefault="006E2AD9" w:rsidP="006E2AD9">
            <w:pPr>
              <w:jc w:val="left"/>
              <w:rPr>
                <w:rFonts w:hint="eastAsia"/>
              </w:rPr>
            </w:pPr>
            <w:r>
              <w:t>F</w:t>
            </w:r>
          </w:p>
        </w:tc>
        <w:tc>
          <w:tcPr>
            <w:tcW w:w="3595" w:type="dxa"/>
          </w:tcPr>
          <w:p w:rsidR="006E2AD9" w:rsidRDefault="006E2AD9" w:rsidP="006E2AD9">
            <w:pPr>
              <w:jc w:val="left"/>
              <w:rPr>
                <w:rFonts w:hint="eastAsia"/>
              </w:rPr>
            </w:pPr>
            <w:r>
              <w:rPr>
                <w:rFonts w:hint="eastAsia"/>
              </w:rPr>
              <w:t>批发和零售业</w:t>
            </w:r>
          </w:p>
        </w:tc>
        <w:tc>
          <w:tcPr>
            <w:tcW w:w="1769" w:type="dxa"/>
          </w:tcPr>
          <w:p w:rsidR="006E2AD9" w:rsidRDefault="006E2AD9" w:rsidP="006E2AD9">
            <w:pPr>
              <w:jc w:val="right"/>
              <w:rPr>
                <w:rFonts w:hint="eastAsia"/>
              </w:rPr>
            </w:pPr>
            <w:r>
              <w:t>-</w:t>
            </w:r>
          </w:p>
        </w:tc>
        <w:tc>
          <w:tcPr>
            <w:tcW w:w="2495" w:type="dxa"/>
          </w:tcPr>
          <w:p w:rsidR="006E2AD9" w:rsidRDefault="006E2AD9" w:rsidP="006E2AD9">
            <w:pPr>
              <w:jc w:val="right"/>
              <w:rPr>
                <w:rFonts w:hint="eastAsia"/>
              </w:rPr>
            </w:pPr>
            <w:r>
              <w:t>-</w:t>
            </w:r>
          </w:p>
        </w:tc>
      </w:tr>
      <w:tr w:rsidR="006E2AD9" w:rsidTr="006E2AD9">
        <w:tc>
          <w:tcPr>
            <w:tcW w:w="646" w:type="dxa"/>
          </w:tcPr>
          <w:p w:rsidR="006E2AD9" w:rsidRDefault="006E2AD9" w:rsidP="006E2AD9">
            <w:pPr>
              <w:jc w:val="left"/>
              <w:rPr>
                <w:rFonts w:hint="eastAsia"/>
              </w:rPr>
            </w:pPr>
            <w:r>
              <w:t>G</w:t>
            </w:r>
          </w:p>
        </w:tc>
        <w:tc>
          <w:tcPr>
            <w:tcW w:w="3595" w:type="dxa"/>
          </w:tcPr>
          <w:p w:rsidR="006E2AD9" w:rsidRDefault="006E2AD9" w:rsidP="006E2AD9">
            <w:pPr>
              <w:jc w:val="left"/>
              <w:rPr>
                <w:rFonts w:hint="eastAsia"/>
              </w:rPr>
            </w:pPr>
            <w:r>
              <w:rPr>
                <w:rFonts w:hint="eastAsia"/>
              </w:rPr>
              <w:t>交通运输、仓储和邮政业</w:t>
            </w:r>
          </w:p>
        </w:tc>
        <w:tc>
          <w:tcPr>
            <w:tcW w:w="1769" w:type="dxa"/>
          </w:tcPr>
          <w:p w:rsidR="006E2AD9" w:rsidRDefault="006E2AD9" w:rsidP="006E2AD9">
            <w:pPr>
              <w:jc w:val="right"/>
              <w:rPr>
                <w:rFonts w:hint="eastAsia"/>
              </w:rPr>
            </w:pPr>
            <w:r>
              <w:t>-</w:t>
            </w:r>
          </w:p>
        </w:tc>
        <w:tc>
          <w:tcPr>
            <w:tcW w:w="2495" w:type="dxa"/>
          </w:tcPr>
          <w:p w:rsidR="006E2AD9" w:rsidRDefault="006E2AD9" w:rsidP="006E2AD9">
            <w:pPr>
              <w:jc w:val="right"/>
              <w:rPr>
                <w:rFonts w:hint="eastAsia"/>
              </w:rPr>
            </w:pPr>
            <w:r>
              <w:t>-</w:t>
            </w:r>
          </w:p>
        </w:tc>
      </w:tr>
      <w:tr w:rsidR="006E2AD9" w:rsidTr="006E2AD9">
        <w:tc>
          <w:tcPr>
            <w:tcW w:w="646" w:type="dxa"/>
          </w:tcPr>
          <w:p w:rsidR="006E2AD9" w:rsidRDefault="006E2AD9" w:rsidP="006E2AD9">
            <w:pPr>
              <w:jc w:val="left"/>
              <w:rPr>
                <w:rFonts w:hint="eastAsia"/>
              </w:rPr>
            </w:pPr>
            <w:r>
              <w:t>H</w:t>
            </w:r>
          </w:p>
        </w:tc>
        <w:tc>
          <w:tcPr>
            <w:tcW w:w="3595" w:type="dxa"/>
          </w:tcPr>
          <w:p w:rsidR="006E2AD9" w:rsidRDefault="006E2AD9" w:rsidP="006E2AD9">
            <w:pPr>
              <w:jc w:val="left"/>
              <w:rPr>
                <w:rFonts w:hint="eastAsia"/>
              </w:rPr>
            </w:pPr>
            <w:r>
              <w:rPr>
                <w:rFonts w:hint="eastAsia"/>
              </w:rPr>
              <w:t>住宿和餐饮业</w:t>
            </w:r>
          </w:p>
        </w:tc>
        <w:tc>
          <w:tcPr>
            <w:tcW w:w="1769" w:type="dxa"/>
          </w:tcPr>
          <w:p w:rsidR="006E2AD9" w:rsidRDefault="006E2AD9" w:rsidP="006E2AD9">
            <w:pPr>
              <w:jc w:val="right"/>
              <w:rPr>
                <w:rFonts w:hint="eastAsia"/>
              </w:rPr>
            </w:pPr>
            <w:r>
              <w:t>-</w:t>
            </w:r>
          </w:p>
        </w:tc>
        <w:tc>
          <w:tcPr>
            <w:tcW w:w="2495" w:type="dxa"/>
          </w:tcPr>
          <w:p w:rsidR="006E2AD9" w:rsidRDefault="006E2AD9" w:rsidP="006E2AD9">
            <w:pPr>
              <w:jc w:val="right"/>
              <w:rPr>
                <w:rFonts w:hint="eastAsia"/>
              </w:rPr>
            </w:pPr>
            <w:r>
              <w:t>-</w:t>
            </w:r>
          </w:p>
        </w:tc>
      </w:tr>
      <w:tr w:rsidR="006E2AD9" w:rsidTr="006E2AD9">
        <w:tc>
          <w:tcPr>
            <w:tcW w:w="646" w:type="dxa"/>
          </w:tcPr>
          <w:p w:rsidR="006E2AD9" w:rsidRDefault="006E2AD9" w:rsidP="006E2AD9">
            <w:pPr>
              <w:jc w:val="left"/>
              <w:rPr>
                <w:rFonts w:hint="eastAsia"/>
              </w:rPr>
            </w:pPr>
            <w:r>
              <w:t>I</w:t>
            </w:r>
          </w:p>
        </w:tc>
        <w:tc>
          <w:tcPr>
            <w:tcW w:w="3595" w:type="dxa"/>
          </w:tcPr>
          <w:p w:rsidR="006E2AD9" w:rsidRDefault="006E2AD9" w:rsidP="006E2AD9">
            <w:pPr>
              <w:jc w:val="left"/>
              <w:rPr>
                <w:rFonts w:hint="eastAsia"/>
              </w:rPr>
            </w:pPr>
            <w:r>
              <w:rPr>
                <w:rFonts w:hint="eastAsia"/>
              </w:rPr>
              <w:t>信息传输、软件和信息技术服务业</w:t>
            </w:r>
          </w:p>
        </w:tc>
        <w:tc>
          <w:tcPr>
            <w:tcW w:w="1769" w:type="dxa"/>
          </w:tcPr>
          <w:p w:rsidR="006E2AD9" w:rsidRDefault="006E2AD9" w:rsidP="006E2AD9">
            <w:pPr>
              <w:jc w:val="right"/>
              <w:rPr>
                <w:rFonts w:hint="eastAsia"/>
              </w:rPr>
            </w:pPr>
            <w:r>
              <w:t>1,083,900.00</w:t>
            </w:r>
          </w:p>
        </w:tc>
        <w:tc>
          <w:tcPr>
            <w:tcW w:w="2495" w:type="dxa"/>
          </w:tcPr>
          <w:p w:rsidR="006E2AD9" w:rsidRDefault="006E2AD9" w:rsidP="006E2AD9">
            <w:pPr>
              <w:jc w:val="right"/>
              <w:rPr>
                <w:rFonts w:hint="eastAsia"/>
              </w:rPr>
            </w:pPr>
            <w:r>
              <w:t>0.85</w:t>
            </w:r>
          </w:p>
        </w:tc>
      </w:tr>
      <w:tr w:rsidR="006E2AD9" w:rsidTr="006E2AD9">
        <w:tc>
          <w:tcPr>
            <w:tcW w:w="646" w:type="dxa"/>
          </w:tcPr>
          <w:p w:rsidR="006E2AD9" w:rsidRDefault="006E2AD9" w:rsidP="006E2AD9">
            <w:pPr>
              <w:jc w:val="left"/>
              <w:rPr>
                <w:rFonts w:hint="eastAsia"/>
              </w:rPr>
            </w:pPr>
            <w:r>
              <w:t>J</w:t>
            </w:r>
          </w:p>
        </w:tc>
        <w:tc>
          <w:tcPr>
            <w:tcW w:w="3595" w:type="dxa"/>
          </w:tcPr>
          <w:p w:rsidR="006E2AD9" w:rsidRDefault="006E2AD9" w:rsidP="006E2AD9">
            <w:pPr>
              <w:jc w:val="left"/>
              <w:rPr>
                <w:rFonts w:hint="eastAsia"/>
              </w:rPr>
            </w:pPr>
            <w:r>
              <w:rPr>
                <w:rFonts w:hint="eastAsia"/>
              </w:rPr>
              <w:t>金融业</w:t>
            </w:r>
          </w:p>
        </w:tc>
        <w:tc>
          <w:tcPr>
            <w:tcW w:w="1769" w:type="dxa"/>
          </w:tcPr>
          <w:p w:rsidR="006E2AD9" w:rsidRDefault="006E2AD9" w:rsidP="006E2AD9">
            <w:pPr>
              <w:jc w:val="right"/>
              <w:rPr>
                <w:rFonts w:hint="eastAsia"/>
              </w:rPr>
            </w:pPr>
            <w:r>
              <w:t>2,094,550.00</w:t>
            </w:r>
          </w:p>
        </w:tc>
        <w:tc>
          <w:tcPr>
            <w:tcW w:w="2495" w:type="dxa"/>
          </w:tcPr>
          <w:p w:rsidR="006E2AD9" w:rsidRDefault="006E2AD9" w:rsidP="006E2AD9">
            <w:pPr>
              <w:jc w:val="right"/>
              <w:rPr>
                <w:rFonts w:hint="eastAsia"/>
              </w:rPr>
            </w:pPr>
            <w:r>
              <w:t>1.64</w:t>
            </w:r>
          </w:p>
        </w:tc>
      </w:tr>
      <w:tr w:rsidR="006E2AD9" w:rsidTr="006E2AD9">
        <w:tc>
          <w:tcPr>
            <w:tcW w:w="646" w:type="dxa"/>
          </w:tcPr>
          <w:p w:rsidR="006E2AD9" w:rsidRDefault="006E2AD9" w:rsidP="006E2AD9">
            <w:pPr>
              <w:jc w:val="left"/>
              <w:rPr>
                <w:rFonts w:hint="eastAsia"/>
              </w:rPr>
            </w:pPr>
            <w:r>
              <w:t>K</w:t>
            </w:r>
          </w:p>
        </w:tc>
        <w:tc>
          <w:tcPr>
            <w:tcW w:w="3595" w:type="dxa"/>
          </w:tcPr>
          <w:p w:rsidR="006E2AD9" w:rsidRDefault="006E2AD9" w:rsidP="006E2AD9">
            <w:pPr>
              <w:jc w:val="left"/>
              <w:rPr>
                <w:rFonts w:hint="eastAsia"/>
              </w:rPr>
            </w:pPr>
            <w:r>
              <w:rPr>
                <w:rFonts w:hint="eastAsia"/>
              </w:rPr>
              <w:t>房地产业</w:t>
            </w:r>
          </w:p>
        </w:tc>
        <w:tc>
          <w:tcPr>
            <w:tcW w:w="1769" w:type="dxa"/>
          </w:tcPr>
          <w:p w:rsidR="006E2AD9" w:rsidRDefault="006E2AD9" w:rsidP="006E2AD9">
            <w:pPr>
              <w:jc w:val="right"/>
              <w:rPr>
                <w:rFonts w:hint="eastAsia"/>
              </w:rPr>
            </w:pPr>
            <w:r>
              <w:t>1,172,800.00</w:t>
            </w:r>
          </w:p>
        </w:tc>
        <w:tc>
          <w:tcPr>
            <w:tcW w:w="2495" w:type="dxa"/>
          </w:tcPr>
          <w:p w:rsidR="006E2AD9" w:rsidRDefault="006E2AD9" w:rsidP="006E2AD9">
            <w:pPr>
              <w:jc w:val="right"/>
              <w:rPr>
                <w:rFonts w:hint="eastAsia"/>
              </w:rPr>
            </w:pPr>
            <w:r>
              <w:t>0.92</w:t>
            </w:r>
          </w:p>
        </w:tc>
      </w:tr>
      <w:tr w:rsidR="006E2AD9" w:rsidTr="006E2AD9">
        <w:tc>
          <w:tcPr>
            <w:tcW w:w="646" w:type="dxa"/>
          </w:tcPr>
          <w:p w:rsidR="006E2AD9" w:rsidRDefault="006E2AD9" w:rsidP="006E2AD9">
            <w:pPr>
              <w:jc w:val="left"/>
              <w:rPr>
                <w:rFonts w:hint="eastAsia"/>
              </w:rPr>
            </w:pPr>
            <w:r>
              <w:t>L</w:t>
            </w:r>
          </w:p>
        </w:tc>
        <w:tc>
          <w:tcPr>
            <w:tcW w:w="3595" w:type="dxa"/>
          </w:tcPr>
          <w:p w:rsidR="006E2AD9" w:rsidRDefault="006E2AD9" w:rsidP="006E2AD9">
            <w:pPr>
              <w:jc w:val="left"/>
              <w:rPr>
                <w:rFonts w:hint="eastAsia"/>
              </w:rPr>
            </w:pPr>
            <w:r>
              <w:rPr>
                <w:rFonts w:hint="eastAsia"/>
              </w:rPr>
              <w:t>租赁和商务服务业</w:t>
            </w:r>
          </w:p>
        </w:tc>
        <w:tc>
          <w:tcPr>
            <w:tcW w:w="1769" w:type="dxa"/>
          </w:tcPr>
          <w:p w:rsidR="006E2AD9" w:rsidRDefault="006E2AD9" w:rsidP="006E2AD9">
            <w:pPr>
              <w:jc w:val="right"/>
              <w:rPr>
                <w:rFonts w:hint="eastAsia"/>
              </w:rPr>
            </w:pPr>
            <w:r>
              <w:t>-</w:t>
            </w:r>
          </w:p>
        </w:tc>
        <w:tc>
          <w:tcPr>
            <w:tcW w:w="2495" w:type="dxa"/>
          </w:tcPr>
          <w:p w:rsidR="006E2AD9" w:rsidRDefault="006E2AD9" w:rsidP="006E2AD9">
            <w:pPr>
              <w:jc w:val="right"/>
              <w:rPr>
                <w:rFonts w:hint="eastAsia"/>
              </w:rPr>
            </w:pPr>
            <w:r>
              <w:t>-</w:t>
            </w:r>
          </w:p>
        </w:tc>
      </w:tr>
      <w:tr w:rsidR="006E2AD9" w:rsidTr="006E2AD9">
        <w:tc>
          <w:tcPr>
            <w:tcW w:w="646" w:type="dxa"/>
          </w:tcPr>
          <w:p w:rsidR="006E2AD9" w:rsidRDefault="006E2AD9" w:rsidP="006E2AD9">
            <w:pPr>
              <w:jc w:val="left"/>
              <w:rPr>
                <w:rFonts w:hint="eastAsia"/>
              </w:rPr>
            </w:pPr>
            <w:r>
              <w:t>M</w:t>
            </w:r>
          </w:p>
        </w:tc>
        <w:tc>
          <w:tcPr>
            <w:tcW w:w="3595" w:type="dxa"/>
          </w:tcPr>
          <w:p w:rsidR="006E2AD9" w:rsidRDefault="006E2AD9" w:rsidP="006E2AD9">
            <w:pPr>
              <w:jc w:val="left"/>
              <w:rPr>
                <w:rFonts w:hint="eastAsia"/>
              </w:rPr>
            </w:pPr>
            <w:r>
              <w:rPr>
                <w:rFonts w:hint="eastAsia"/>
              </w:rPr>
              <w:t>科学研究和技术服务业</w:t>
            </w:r>
          </w:p>
        </w:tc>
        <w:tc>
          <w:tcPr>
            <w:tcW w:w="1769" w:type="dxa"/>
          </w:tcPr>
          <w:p w:rsidR="006E2AD9" w:rsidRDefault="006E2AD9" w:rsidP="006E2AD9">
            <w:pPr>
              <w:jc w:val="right"/>
              <w:rPr>
                <w:rFonts w:hint="eastAsia"/>
              </w:rPr>
            </w:pPr>
            <w:r>
              <w:t>-</w:t>
            </w:r>
          </w:p>
        </w:tc>
        <w:tc>
          <w:tcPr>
            <w:tcW w:w="2495" w:type="dxa"/>
          </w:tcPr>
          <w:p w:rsidR="006E2AD9" w:rsidRDefault="006E2AD9" w:rsidP="006E2AD9">
            <w:pPr>
              <w:jc w:val="right"/>
              <w:rPr>
                <w:rFonts w:hint="eastAsia"/>
              </w:rPr>
            </w:pPr>
            <w:r>
              <w:t>-</w:t>
            </w:r>
          </w:p>
        </w:tc>
      </w:tr>
      <w:tr w:rsidR="006E2AD9" w:rsidTr="006E2AD9">
        <w:tc>
          <w:tcPr>
            <w:tcW w:w="646" w:type="dxa"/>
          </w:tcPr>
          <w:p w:rsidR="006E2AD9" w:rsidRDefault="006E2AD9" w:rsidP="006E2AD9">
            <w:pPr>
              <w:jc w:val="left"/>
              <w:rPr>
                <w:rFonts w:hint="eastAsia"/>
              </w:rPr>
            </w:pPr>
            <w:r>
              <w:t>N</w:t>
            </w:r>
          </w:p>
        </w:tc>
        <w:tc>
          <w:tcPr>
            <w:tcW w:w="3595" w:type="dxa"/>
          </w:tcPr>
          <w:p w:rsidR="006E2AD9" w:rsidRDefault="006E2AD9" w:rsidP="006E2AD9">
            <w:pPr>
              <w:jc w:val="left"/>
              <w:rPr>
                <w:rFonts w:hint="eastAsia"/>
              </w:rPr>
            </w:pPr>
            <w:r>
              <w:rPr>
                <w:rFonts w:hint="eastAsia"/>
              </w:rPr>
              <w:t>水利、环境和公共设施管理业</w:t>
            </w:r>
          </w:p>
        </w:tc>
        <w:tc>
          <w:tcPr>
            <w:tcW w:w="1769" w:type="dxa"/>
          </w:tcPr>
          <w:p w:rsidR="006E2AD9" w:rsidRDefault="006E2AD9" w:rsidP="006E2AD9">
            <w:pPr>
              <w:jc w:val="right"/>
              <w:rPr>
                <w:rFonts w:hint="eastAsia"/>
              </w:rPr>
            </w:pPr>
            <w:r>
              <w:t>-</w:t>
            </w:r>
          </w:p>
        </w:tc>
        <w:tc>
          <w:tcPr>
            <w:tcW w:w="2495" w:type="dxa"/>
          </w:tcPr>
          <w:p w:rsidR="006E2AD9" w:rsidRDefault="006E2AD9" w:rsidP="006E2AD9">
            <w:pPr>
              <w:jc w:val="right"/>
              <w:rPr>
                <w:rFonts w:hint="eastAsia"/>
              </w:rPr>
            </w:pPr>
            <w:r>
              <w:t>-</w:t>
            </w:r>
          </w:p>
        </w:tc>
      </w:tr>
      <w:tr w:rsidR="006E2AD9" w:rsidTr="006E2AD9">
        <w:tc>
          <w:tcPr>
            <w:tcW w:w="646" w:type="dxa"/>
          </w:tcPr>
          <w:p w:rsidR="006E2AD9" w:rsidRDefault="006E2AD9" w:rsidP="006E2AD9">
            <w:pPr>
              <w:jc w:val="left"/>
              <w:rPr>
                <w:rFonts w:hint="eastAsia"/>
              </w:rPr>
            </w:pPr>
            <w:r>
              <w:t>O</w:t>
            </w:r>
          </w:p>
        </w:tc>
        <w:tc>
          <w:tcPr>
            <w:tcW w:w="3595" w:type="dxa"/>
          </w:tcPr>
          <w:p w:rsidR="006E2AD9" w:rsidRDefault="006E2AD9" w:rsidP="006E2AD9">
            <w:pPr>
              <w:jc w:val="left"/>
              <w:rPr>
                <w:rFonts w:hint="eastAsia"/>
              </w:rPr>
            </w:pPr>
            <w:r>
              <w:rPr>
                <w:rFonts w:hint="eastAsia"/>
              </w:rPr>
              <w:t>居民服务、修理和其他服务业</w:t>
            </w:r>
          </w:p>
        </w:tc>
        <w:tc>
          <w:tcPr>
            <w:tcW w:w="1769" w:type="dxa"/>
          </w:tcPr>
          <w:p w:rsidR="006E2AD9" w:rsidRDefault="006E2AD9" w:rsidP="006E2AD9">
            <w:pPr>
              <w:jc w:val="right"/>
              <w:rPr>
                <w:rFonts w:hint="eastAsia"/>
              </w:rPr>
            </w:pPr>
            <w:r>
              <w:t>-</w:t>
            </w:r>
          </w:p>
        </w:tc>
        <w:tc>
          <w:tcPr>
            <w:tcW w:w="2495" w:type="dxa"/>
          </w:tcPr>
          <w:p w:rsidR="006E2AD9" w:rsidRDefault="006E2AD9" w:rsidP="006E2AD9">
            <w:pPr>
              <w:jc w:val="right"/>
              <w:rPr>
                <w:rFonts w:hint="eastAsia"/>
              </w:rPr>
            </w:pPr>
            <w:r>
              <w:t>-</w:t>
            </w:r>
          </w:p>
        </w:tc>
      </w:tr>
      <w:tr w:rsidR="006E2AD9" w:rsidTr="006E2AD9">
        <w:tc>
          <w:tcPr>
            <w:tcW w:w="646" w:type="dxa"/>
          </w:tcPr>
          <w:p w:rsidR="006E2AD9" w:rsidRDefault="006E2AD9" w:rsidP="006E2AD9">
            <w:pPr>
              <w:jc w:val="left"/>
              <w:rPr>
                <w:rFonts w:hint="eastAsia"/>
              </w:rPr>
            </w:pPr>
            <w:r>
              <w:t>P</w:t>
            </w:r>
          </w:p>
        </w:tc>
        <w:tc>
          <w:tcPr>
            <w:tcW w:w="3595" w:type="dxa"/>
          </w:tcPr>
          <w:p w:rsidR="006E2AD9" w:rsidRDefault="006E2AD9" w:rsidP="006E2AD9">
            <w:pPr>
              <w:jc w:val="left"/>
              <w:rPr>
                <w:rFonts w:hint="eastAsia"/>
              </w:rPr>
            </w:pPr>
            <w:r>
              <w:rPr>
                <w:rFonts w:hint="eastAsia"/>
              </w:rPr>
              <w:t>教育</w:t>
            </w:r>
          </w:p>
        </w:tc>
        <w:tc>
          <w:tcPr>
            <w:tcW w:w="1769" w:type="dxa"/>
          </w:tcPr>
          <w:p w:rsidR="006E2AD9" w:rsidRDefault="006E2AD9" w:rsidP="006E2AD9">
            <w:pPr>
              <w:jc w:val="right"/>
              <w:rPr>
                <w:rFonts w:hint="eastAsia"/>
              </w:rPr>
            </w:pPr>
            <w:r>
              <w:t>-</w:t>
            </w:r>
          </w:p>
        </w:tc>
        <w:tc>
          <w:tcPr>
            <w:tcW w:w="2495" w:type="dxa"/>
          </w:tcPr>
          <w:p w:rsidR="006E2AD9" w:rsidRDefault="006E2AD9" w:rsidP="006E2AD9">
            <w:pPr>
              <w:jc w:val="right"/>
              <w:rPr>
                <w:rFonts w:hint="eastAsia"/>
              </w:rPr>
            </w:pPr>
            <w:r>
              <w:t>-</w:t>
            </w:r>
          </w:p>
        </w:tc>
      </w:tr>
      <w:tr w:rsidR="006E2AD9" w:rsidTr="006E2AD9">
        <w:tc>
          <w:tcPr>
            <w:tcW w:w="646" w:type="dxa"/>
          </w:tcPr>
          <w:p w:rsidR="006E2AD9" w:rsidRDefault="006E2AD9" w:rsidP="006E2AD9">
            <w:pPr>
              <w:jc w:val="left"/>
              <w:rPr>
                <w:rFonts w:hint="eastAsia"/>
              </w:rPr>
            </w:pPr>
            <w:r>
              <w:t>Q</w:t>
            </w:r>
          </w:p>
        </w:tc>
        <w:tc>
          <w:tcPr>
            <w:tcW w:w="3595" w:type="dxa"/>
          </w:tcPr>
          <w:p w:rsidR="006E2AD9" w:rsidRDefault="006E2AD9" w:rsidP="006E2AD9">
            <w:pPr>
              <w:jc w:val="left"/>
              <w:rPr>
                <w:rFonts w:hint="eastAsia"/>
              </w:rPr>
            </w:pPr>
            <w:r>
              <w:rPr>
                <w:rFonts w:hint="eastAsia"/>
              </w:rPr>
              <w:t>卫生和社会工作</w:t>
            </w:r>
          </w:p>
        </w:tc>
        <w:tc>
          <w:tcPr>
            <w:tcW w:w="1769" w:type="dxa"/>
          </w:tcPr>
          <w:p w:rsidR="006E2AD9" w:rsidRDefault="006E2AD9" w:rsidP="006E2AD9">
            <w:pPr>
              <w:jc w:val="right"/>
              <w:rPr>
                <w:rFonts w:hint="eastAsia"/>
              </w:rPr>
            </w:pPr>
            <w:r>
              <w:t>411,800.00</w:t>
            </w:r>
          </w:p>
        </w:tc>
        <w:tc>
          <w:tcPr>
            <w:tcW w:w="2495" w:type="dxa"/>
          </w:tcPr>
          <w:p w:rsidR="006E2AD9" w:rsidRDefault="006E2AD9" w:rsidP="006E2AD9">
            <w:pPr>
              <w:jc w:val="right"/>
              <w:rPr>
                <w:rFonts w:hint="eastAsia"/>
              </w:rPr>
            </w:pPr>
            <w:r>
              <w:t>0.32</w:t>
            </w:r>
          </w:p>
        </w:tc>
      </w:tr>
      <w:tr w:rsidR="006E2AD9" w:rsidTr="006E2AD9">
        <w:tc>
          <w:tcPr>
            <w:tcW w:w="646" w:type="dxa"/>
          </w:tcPr>
          <w:p w:rsidR="006E2AD9" w:rsidRDefault="006E2AD9" w:rsidP="006E2AD9">
            <w:pPr>
              <w:jc w:val="left"/>
              <w:rPr>
                <w:rFonts w:hint="eastAsia"/>
              </w:rPr>
            </w:pPr>
            <w:r>
              <w:t>R</w:t>
            </w:r>
          </w:p>
        </w:tc>
        <w:tc>
          <w:tcPr>
            <w:tcW w:w="3595" w:type="dxa"/>
          </w:tcPr>
          <w:p w:rsidR="006E2AD9" w:rsidRDefault="006E2AD9" w:rsidP="006E2AD9">
            <w:pPr>
              <w:jc w:val="left"/>
              <w:rPr>
                <w:rFonts w:hint="eastAsia"/>
              </w:rPr>
            </w:pPr>
            <w:r>
              <w:rPr>
                <w:rFonts w:hint="eastAsia"/>
              </w:rPr>
              <w:t>文化、体育和娱乐业</w:t>
            </w:r>
          </w:p>
        </w:tc>
        <w:tc>
          <w:tcPr>
            <w:tcW w:w="1769" w:type="dxa"/>
          </w:tcPr>
          <w:p w:rsidR="006E2AD9" w:rsidRDefault="006E2AD9" w:rsidP="006E2AD9">
            <w:pPr>
              <w:jc w:val="right"/>
              <w:rPr>
                <w:rFonts w:hint="eastAsia"/>
              </w:rPr>
            </w:pPr>
            <w:r>
              <w:t>-</w:t>
            </w:r>
          </w:p>
        </w:tc>
        <w:tc>
          <w:tcPr>
            <w:tcW w:w="2495" w:type="dxa"/>
          </w:tcPr>
          <w:p w:rsidR="006E2AD9" w:rsidRDefault="006E2AD9" w:rsidP="006E2AD9">
            <w:pPr>
              <w:jc w:val="right"/>
              <w:rPr>
                <w:rFonts w:hint="eastAsia"/>
              </w:rPr>
            </w:pPr>
            <w:r>
              <w:t>-</w:t>
            </w:r>
          </w:p>
        </w:tc>
      </w:tr>
      <w:tr w:rsidR="006E2AD9" w:rsidTr="006E2AD9">
        <w:tc>
          <w:tcPr>
            <w:tcW w:w="646" w:type="dxa"/>
          </w:tcPr>
          <w:p w:rsidR="006E2AD9" w:rsidRDefault="006E2AD9" w:rsidP="006E2AD9">
            <w:pPr>
              <w:jc w:val="left"/>
              <w:rPr>
                <w:rFonts w:hint="eastAsia"/>
              </w:rPr>
            </w:pPr>
            <w:r>
              <w:t>S</w:t>
            </w:r>
          </w:p>
        </w:tc>
        <w:tc>
          <w:tcPr>
            <w:tcW w:w="3595" w:type="dxa"/>
          </w:tcPr>
          <w:p w:rsidR="006E2AD9" w:rsidRDefault="006E2AD9" w:rsidP="006E2AD9">
            <w:pPr>
              <w:jc w:val="left"/>
              <w:rPr>
                <w:rFonts w:hint="eastAsia"/>
              </w:rPr>
            </w:pPr>
            <w:r>
              <w:rPr>
                <w:rFonts w:hint="eastAsia"/>
              </w:rPr>
              <w:t>综合</w:t>
            </w:r>
          </w:p>
        </w:tc>
        <w:tc>
          <w:tcPr>
            <w:tcW w:w="1769" w:type="dxa"/>
          </w:tcPr>
          <w:p w:rsidR="006E2AD9" w:rsidRDefault="006E2AD9" w:rsidP="006E2AD9">
            <w:pPr>
              <w:jc w:val="right"/>
              <w:rPr>
                <w:rFonts w:hint="eastAsia"/>
              </w:rPr>
            </w:pPr>
            <w:r>
              <w:t>-</w:t>
            </w:r>
          </w:p>
        </w:tc>
        <w:tc>
          <w:tcPr>
            <w:tcW w:w="2495" w:type="dxa"/>
          </w:tcPr>
          <w:p w:rsidR="006E2AD9" w:rsidRDefault="006E2AD9" w:rsidP="006E2AD9">
            <w:pPr>
              <w:jc w:val="right"/>
              <w:rPr>
                <w:rFonts w:hint="eastAsia"/>
              </w:rPr>
            </w:pPr>
            <w:r>
              <w:t>-</w:t>
            </w:r>
          </w:p>
        </w:tc>
      </w:tr>
      <w:tr w:rsidR="006E2AD9" w:rsidTr="006E2AD9">
        <w:tc>
          <w:tcPr>
            <w:tcW w:w="646" w:type="dxa"/>
          </w:tcPr>
          <w:p w:rsidR="006E2AD9" w:rsidRDefault="006E2AD9" w:rsidP="006E2AD9">
            <w:pPr>
              <w:jc w:val="left"/>
              <w:rPr>
                <w:rFonts w:hint="eastAsia"/>
              </w:rPr>
            </w:pPr>
          </w:p>
        </w:tc>
        <w:tc>
          <w:tcPr>
            <w:tcW w:w="3595" w:type="dxa"/>
          </w:tcPr>
          <w:p w:rsidR="006E2AD9" w:rsidRDefault="006E2AD9" w:rsidP="006E2AD9">
            <w:pPr>
              <w:jc w:val="left"/>
              <w:rPr>
                <w:rFonts w:hint="eastAsia"/>
              </w:rPr>
            </w:pPr>
            <w:r>
              <w:rPr>
                <w:rFonts w:hint="eastAsia"/>
              </w:rPr>
              <w:t>合计</w:t>
            </w:r>
          </w:p>
        </w:tc>
        <w:tc>
          <w:tcPr>
            <w:tcW w:w="1769" w:type="dxa"/>
          </w:tcPr>
          <w:p w:rsidR="006E2AD9" w:rsidRDefault="006E2AD9" w:rsidP="006E2AD9">
            <w:pPr>
              <w:jc w:val="right"/>
              <w:rPr>
                <w:rFonts w:hint="eastAsia"/>
              </w:rPr>
            </w:pPr>
            <w:r>
              <w:t>22,008,797.08</w:t>
            </w:r>
          </w:p>
        </w:tc>
        <w:tc>
          <w:tcPr>
            <w:tcW w:w="2495" w:type="dxa"/>
          </w:tcPr>
          <w:p w:rsidR="006E2AD9" w:rsidRDefault="006E2AD9" w:rsidP="006E2AD9">
            <w:pPr>
              <w:jc w:val="right"/>
              <w:rPr>
                <w:rFonts w:hint="eastAsia"/>
              </w:rPr>
            </w:pPr>
            <w:r>
              <w:t>17.27</w:t>
            </w:r>
          </w:p>
        </w:tc>
      </w:tr>
    </w:tbl>
    <w:p w:rsidR="006E2AD9" w:rsidRDefault="006E2AD9" w:rsidP="006E2AD9">
      <w:pPr>
        <w:pStyle w:val="-3"/>
        <w:spacing w:before="156" w:after="156"/>
        <w:rPr>
          <w:rFonts w:hint="eastAsia"/>
        </w:rPr>
      </w:pPr>
      <w:r>
        <w:rPr>
          <w:rFonts w:hint="eastAsia"/>
        </w:rPr>
        <w:t>报告期末按行业分类的港股通投资股票投资组合</w:t>
      </w:r>
    </w:p>
    <w:p w:rsidR="006E2AD9" w:rsidRDefault="006E2AD9" w:rsidP="006E2AD9">
      <w:pPr>
        <w:pStyle w:val="-"/>
        <w:ind w:firstLine="420"/>
        <w:rPr>
          <w:rFonts w:hint="eastAsia"/>
        </w:rPr>
      </w:pPr>
      <w:r>
        <w:rPr>
          <w:rFonts w:hint="eastAsia"/>
        </w:rPr>
        <w:t>本基金本报告期末未持有港股通投资股票。</w:t>
      </w:r>
    </w:p>
    <w:p w:rsidR="006E2AD9" w:rsidRDefault="006E2AD9" w:rsidP="006E2AD9">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6E2AD9" w:rsidTr="006E2AD9">
        <w:trPr>
          <w:cnfStyle w:val="100000000000" w:firstRow="1" w:lastRow="0" w:firstColumn="0" w:lastColumn="0" w:oddVBand="0" w:evenVBand="0" w:oddHBand="0" w:evenHBand="0" w:firstRowFirstColumn="0" w:firstRowLastColumn="0" w:lastRowFirstColumn="0" w:lastRowLastColumn="0"/>
        </w:trPr>
        <w:tc>
          <w:tcPr>
            <w:tcW w:w="652" w:type="dxa"/>
          </w:tcPr>
          <w:p w:rsidR="006E2AD9" w:rsidRDefault="006E2AD9" w:rsidP="006E2AD9">
            <w:pPr>
              <w:jc w:val="center"/>
              <w:rPr>
                <w:rFonts w:hint="eastAsia"/>
              </w:rPr>
            </w:pPr>
            <w:r>
              <w:rPr>
                <w:rFonts w:hint="eastAsia"/>
              </w:rPr>
              <w:t>序号</w:t>
            </w:r>
          </w:p>
        </w:tc>
        <w:tc>
          <w:tcPr>
            <w:tcW w:w="1349" w:type="dxa"/>
          </w:tcPr>
          <w:p w:rsidR="006E2AD9" w:rsidRDefault="006E2AD9" w:rsidP="006E2AD9">
            <w:pPr>
              <w:jc w:val="center"/>
              <w:rPr>
                <w:rFonts w:hint="eastAsia"/>
              </w:rPr>
            </w:pPr>
            <w:r>
              <w:rPr>
                <w:rFonts w:hint="eastAsia"/>
              </w:rPr>
              <w:t>股票代码</w:t>
            </w:r>
          </w:p>
        </w:tc>
        <w:tc>
          <w:tcPr>
            <w:tcW w:w="1349" w:type="dxa"/>
          </w:tcPr>
          <w:p w:rsidR="006E2AD9" w:rsidRDefault="006E2AD9" w:rsidP="006E2AD9">
            <w:pPr>
              <w:jc w:val="center"/>
              <w:rPr>
                <w:rFonts w:hint="eastAsia"/>
              </w:rPr>
            </w:pPr>
            <w:r>
              <w:rPr>
                <w:rFonts w:hint="eastAsia"/>
              </w:rPr>
              <w:t>股票名称</w:t>
            </w:r>
          </w:p>
        </w:tc>
        <w:tc>
          <w:tcPr>
            <w:tcW w:w="1718" w:type="dxa"/>
          </w:tcPr>
          <w:p w:rsidR="006E2AD9" w:rsidRDefault="006E2AD9" w:rsidP="006E2AD9">
            <w:pPr>
              <w:jc w:val="center"/>
              <w:rPr>
                <w:rFonts w:hint="eastAsia"/>
              </w:rPr>
            </w:pPr>
            <w:r>
              <w:rPr>
                <w:rFonts w:hint="eastAsia"/>
              </w:rPr>
              <w:t>数量（股）</w:t>
            </w:r>
          </w:p>
        </w:tc>
        <w:tc>
          <w:tcPr>
            <w:tcW w:w="1718" w:type="dxa"/>
          </w:tcPr>
          <w:p w:rsidR="006E2AD9" w:rsidRDefault="006E2AD9" w:rsidP="006E2AD9">
            <w:pPr>
              <w:jc w:val="center"/>
              <w:rPr>
                <w:rFonts w:hint="eastAsia"/>
              </w:rPr>
            </w:pPr>
            <w:r>
              <w:rPr>
                <w:rFonts w:hint="eastAsia"/>
              </w:rPr>
              <w:t>公允价值（元）</w:t>
            </w:r>
          </w:p>
        </w:tc>
        <w:tc>
          <w:tcPr>
            <w:tcW w:w="1718" w:type="dxa"/>
          </w:tcPr>
          <w:p w:rsidR="006E2AD9" w:rsidRDefault="006E2AD9" w:rsidP="006E2AD9">
            <w:pPr>
              <w:jc w:val="center"/>
              <w:rPr>
                <w:rFonts w:hint="eastAsia"/>
              </w:rPr>
            </w:pPr>
            <w:r>
              <w:rPr>
                <w:rFonts w:hint="eastAsia"/>
              </w:rPr>
              <w:t>占基金资产净值比例（％）</w:t>
            </w:r>
          </w:p>
        </w:tc>
      </w:tr>
      <w:tr w:rsidR="006E2AD9" w:rsidTr="006E2AD9">
        <w:tc>
          <w:tcPr>
            <w:tcW w:w="652" w:type="dxa"/>
          </w:tcPr>
          <w:p w:rsidR="006E2AD9" w:rsidRDefault="006E2AD9" w:rsidP="006E2AD9">
            <w:pPr>
              <w:jc w:val="center"/>
              <w:rPr>
                <w:rFonts w:hint="eastAsia"/>
              </w:rPr>
            </w:pPr>
            <w:r>
              <w:t>1</w:t>
            </w:r>
          </w:p>
        </w:tc>
        <w:tc>
          <w:tcPr>
            <w:tcW w:w="1349" w:type="dxa"/>
          </w:tcPr>
          <w:p w:rsidR="006E2AD9" w:rsidRDefault="006E2AD9" w:rsidP="006E2AD9">
            <w:pPr>
              <w:jc w:val="left"/>
              <w:rPr>
                <w:rFonts w:hint="eastAsia"/>
              </w:rPr>
            </w:pPr>
            <w:r>
              <w:t>600309</w:t>
            </w:r>
          </w:p>
        </w:tc>
        <w:tc>
          <w:tcPr>
            <w:tcW w:w="1349" w:type="dxa"/>
          </w:tcPr>
          <w:p w:rsidR="006E2AD9" w:rsidRDefault="006E2AD9" w:rsidP="006E2AD9">
            <w:pPr>
              <w:jc w:val="left"/>
              <w:rPr>
                <w:rFonts w:hint="eastAsia"/>
              </w:rPr>
            </w:pPr>
            <w:r>
              <w:rPr>
                <w:rFonts w:hint="eastAsia"/>
              </w:rPr>
              <w:t>万华化学</w:t>
            </w:r>
          </w:p>
        </w:tc>
        <w:tc>
          <w:tcPr>
            <w:tcW w:w="1718" w:type="dxa"/>
          </w:tcPr>
          <w:p w:rsidR="006E2AD9" w:rsidRDefault="006E2AD9" w:rsidP="006E2AD9">
            <w:pPr>
              <w:jc w:val="right"/>
              <w:rPr>
                <w:rFonts w:hint="eastAsia"/>
              </w:rPr>
            </w:pPr>
            <w:r>
              <w:t>21,800</w:t>
            </w:r>
          </w:p>
        </w:tc>
        <w:tc>
          <w:tcPr>
            <w:tcW w:w="1718" w:type="dxa"/>
          </w:tcPr>
          <w:p w:rsidR="006E2AD9" w:rsidRDefault="006E2AD9" w:rsidP="006E2AD9">
            <w:pPr>
              <w:jc w:val="right"/>
              <w:rPr>
                <w:rFonts w:hint="eastAsia"/>
              </w:rPr>
            </w:pPr>
            <w:r>
              <w:t>1,510,740.00</w:t>
            </w:r>
          </w:p>
        </w:tc>
        <w:tc>
          <w:tcPr>
            <w:tcW w:w="1718" w:type="dxa"/>
          </w:tcPr>
          <w:p w:rsidR="006E2AD9" w:rsidRDefault="006E2AD9" w:rsidP="006E2AD9">
            <w:pPr>
              <w:jc w:val="right"/>
              <w:rPr>
                <w:rFonts w:hint="eastAsia"/>
              </w:rPr>
            </w:pPr>
            <w:r>
              <w:t>1.19</w:t>
            </w:r>
          </w:p>
        </w:tc>
      </w:tr>
      <w:tr w:rsidR="006E2AD9" w:rsidTr="006E2AD9">
        <w:tc>
          <w:tcPr>
            <w:tcW w:w="652" w:type="dxa"/>
          </w:tcPr>
          <w:p w:rsidR="006E2AD9" w:rsidRDefault="006E2AD9" w:rsidP="006E2AD9">
            <w:pPr>
              <w:jc w:val="center"/>
              <w:rPr>
                <w:rFonts w:hint="eastAsia"/>
              </w:rPr>
            </w:pPr>
            <w:r>
              <w:t>2</w:t>
            </w:r>
          </w:p>
        </w:tc>
        <w:tc>
          <w:tcPr>
            <w:tcW w:w="1349" w:type="dxa"/>
          </w:tcPr>
          <w:p w:rsidR="006E2AD9" w:rsidRDefault="006E2AD9" w:rsidP="006E2AD9">
            <w:pPr>
              <w:jc w:val="left"/>
              <w:rPr>
                <w:rFonts w:hint="eastAsia"/>
              </w:rPr>
            </w:pPr>
            <w:r>
              <w:t>002475</w:t>
            </w:r>
          </w:p>
        </w:tc>
        <w:tc>
          <w:tcPr>
            <w:tcW w:w="1349" w:type="dxa"/>
          </w:tcPr>
          <w:p w:rsidR="006E2AD9" w:rsidRDefault="006E2AD9" w:rsidP="006E2AD9">
            <w:pPr>
              <w:jc w:val="left"/>
              <w:rPr>
                <w:rFonts w:hint="eastAsia"/>
              </w:rPr>
            </w:pPr>
            <w:r>
              <w:rPr>
                <w:rFonts w:hint="eastAsia"/>
              </w:rPr>
              <w:t>立讯精密</w:t>
            </w:r>
          </w:p>
        </w:tc>
        <w:tc>
          <w:tcPr>
            <w:tcW w:w="1718" w:type="dxa"/>
          </w:tcPr>
          <w:p w:rsidR="006E2AD9" w:rsidRDefault="006E2AD9" w:rsidP="006E2AD9">
            <w:pPr>
              <w:jc w:val="right"/>
              <w:rPr>
                <w:rFonts w:hint="eastAsia"/>
              </w:rPr>
            </w:pPr>
            <w:r>
              <w:t>22,999</w:t>
            </w:r>
          </w:p>
        </w:tc>
        <w:tc>
          <w:tcPr>
            <w:tcW w:w="1718" w:type="dxa"/>
          </w:tcPr>
          <w:p w:rsidR="006E2AD9" w:rsidRDefault="006E2AD9" w:rsidP="006E2AD9">
            <w:pPr>
              <w:jc w:val="right"/>
              <w:rPr>
                <w:rFonts w:hint="eastAsia"/>
              </w:rPr>
            </w:pPr>
            <w:r>
              <w:t>1,313,932.87</w:t>
            </w:r>
          </w:p>
        </w:tc>
        <w:tc>
          <w:tcPr>
            <w:tcW w:w="1718" w:type="dxa"/>
          </w:tcPr>
          <w:p w:rsidR="006E2AD9" w:rsidRDefault="006E2AD9" w:rsidP="006E2AD9">
            <w:pPr>
              <w:jc w:val="right"/>
              <w:rPr>
                <w:rFonts w:hint="eastAsia"/>
              </w:rPr>
            </w:pPr>
            <w:r>
              <w:t>1.03</w:t>
            </w:r>
          </w:p>
        </w:tc>
      </w:tr>
      <w:tr w:rsidR="006E2AD9" w:rsidTr="006E2AD9">
        <w:tc>
          <w:tcPr>
            <w:tcW w:w="652" w:type="dxa"/>
          </w:tcPr>
          <w:p w:rsidR="006E2AD9" w:rsidRDefault="006E2AD9" w:rsidP="006E2AD9">
            <w:pPr>
              <w:jc w:val="center"/>
              <w:rPr>
                <w:rFonts w:hint="eastAsia"/>
              </w:rPr>
            </w:pPr>
            <w:r>
              <w:t>3</w:t>
            </w:r>
          </w:p>
        </w:tc>
        <w:tc>
          <w:tcPr>
            <w:tcW w:w="1349" w:type="dxa"/>
          </w:tcPr>
          <w:p w:rsidR="006E2AD9" w:rsidRDefault="006E2AD9" w:rsidP="006E2AD9">
            <w:pPr>
              <w:jc w:val="left"/>
              <w:rPr>
                <w:rFonts w:hint="eastAsia"/>
              </w:rPr>
            </w:pPr>
            <w:r>
              <w:t>002007</w:t>
            </w:r>
          </w:p>
        </w:tc>
        <w:tc>
          <w:tcPr>
            <w:tcW w:w="1349" w:type="dxa"/>
          </w:tcPr>
          <w:p w:rsidR="006E2AD9" w:rsidRDefault="006E2AD9" w:rsidP="006E2AD9">
            <w:pPr>
              <w:jc w:val="left"/>
              <w:rPr>
                <w:rFonts w:hint="eastAsia"/>
              </w:rPr>
            </w:pPr>
            <w:r>
              <w:rPr>
                <w:rFonts w:hint="eastAsia"/>
              </w:rPr>
              <w:t>华兰生物</w:t>
            </w:r>
          </w:p>
        </w:tc>
        <w:tc>
          <w:tcPr>
            <w:tcW w:w="1718" w:type="dxa"/>
          </w:tcPr>
          <w:p w:rsidR="006E2AD9" w:rsidRDefault="006E2AD9" w:rsidP="006E2AD9">
            <w:pPr>
              <w:jc w:val="right"/>
              <w:rPr>
                <w:rFonts w:hint="eastAsia"/>
              </w:rPr>
            </w:pPr>
            <w:r>
              <w:t>22,500</w:t>
            </w:r>
          </w:p>
        </w:tc>
        <w:tc>
          <w:tcPr>
            <w:tcW w:w="1718" w:type="dxa"/>
          </w:tcPr>
          <w:p w:rsidR="006E2AD9" w:rsidRDefault="006E2AD9" w:rsidP="006E2AD9">
            <w:pPr>
              <w:jc w:val="right"/>
              <w:rPr>
                <w:rFonts w:hint="eastAsia"/>
              </w:rPr>
            </w:pPr>
            <w:r>
              <w:t>1,282,275.00</w:t>
            </w:r>
          </w:p>
        </w:tc>
        <w:tc>
          <w:tcPr>
            <w:tcW w:w="1718" w:type="dxa"/>
          </w:tcPr>
          <w:p w:rsidR="006E2AD9" w:rsidRDefault="006E2AD9" w:rsidP="006E2AD9">
            <w:pPr>
              <w:jc w:val="right"/>
              <w:rPr>
                <w:rFonts w:hint="eastAsia"/>
              </w:rPr>
            </w:pPr>
            <w:r>
              <w:t>1.01</w:t>
            </w:r>
          </w:p>
        </w:tc>
      </w:tr>
      <w:tr w:rsidR="006E2AD9" w:rsidTr="006E2AD9">
        <w:tc>
          <w:tcPr>
            <w:tcW w:w="652" w:type="dxa"/>
          </w:tcPr>
          <w:p w:rsidR="006E2AD9" w:rsidRDefault="006E2AD9" w:rsidP="006E2AD9">
            <w:pPr>
              <w:jc w:val="center"/>
              <w:rPr>
                <w:rFonts w:hint="eastAsia"/>
              </w:rPr>
            </w:pPr>
            <w:r>
              <w:t>4</w:t>
            </w:r>
          </w:p>
        </w:tc>
        <w:tc>
          <w:tcPr>
            <w:tcW w:w="1349" w:type="dxa"/>
          </w:tcPr>
          <w:p w:rsidR="006E2AD9" w:rsidRDefault="006E2AD9" w:rsidP="006E2AD9">
            <w:pPr>
              <w:jc w:val="left"/>
              <w:rPr>
                <w:rFonts w:hint="eastAsia"/>
              </w:rPr>
            </w:pPr>
            <w:r>
              <w:t>600031</w:t>
            </w:r>
          </w:p>
        </w:tc>
        <w:tc>
          <w:tcPr>
            <w:tcW w:w="1349" w:type="dxa"/>
          </w:tcPr>
          <w:p w:rsidR="006E2AD9" w:rsidRDefault="006E2AD9" w:rsidP="006E2AD9">
            <w:pPr>
              <w:jc w:val="left"/>
              <w:rPr>
                <w:rFonts w:hint="eastAsia"/>
              </w:rPr>
            </w:pPr>
            <w:r>
              <w:rPr>
                <w:rFonts w:hint="eastAsia"/>
              </w:rPr>
              <w:t>三一重工</w:t>
            </w:r>
          </w:p>
        </w:tc>
        <w:tc>
          <w:tcPr>
            <w:tcW w:w="1718" w:type="dxa"/>
          </w:tcPr>
          <w:p w:rsidR="006E2AD9" w:rsidRDefault="006E2AD9" w:rsidP="006E2AD9">
            <w:pPr>
              <w:jc w:val="right"/>
              <w:rPr>
                <w:rFonts w:hint="eastAsia"/>
              </w:rPr>
            </w:pPr>
            <w:r>
              <w:t>45,000</w:t>
            </w:r>
          </w:p>
        </w:tc>
        <w:tc>
          <w:tcPr>
            <w:tcW w:w="1718" w:type="dxa"/>
          </w:tcPr>
          <w:p w:rsidR="006E2AD9" w:rsidRDefault="006E2AD9" w:rsidP="006E2AD9">
            <w:pPr>
              <w:jc w:val="right"/>
              <w:rPr>
                <w:rFonts w:hint="eastAsia"/>
              </w:rPr>
            </w:pPr>
            <w:r>
              <w:t>1,120,050.00</w:t>
            </w:r>
          </w:p>
        </w:tc>
        <w:tc>
          <w:tcPr>
            <w:tcW w:w="1718" w:type="dxa"/>
          </w:tcPr>
          <w:p w:rsidR="006E2AD9" w:rsidRDefault="006E2AD9" w:rsidP="006E2AD9">
            <w:pPr>
              <w:jc w:val="right"/>
              <w:rPr>
                <w:rFonts w:hint="eastAsia"/>
              </w:rPr>
            </w:pPr>
            <w:r>
              <w:t>0.88</w:t>
            </w:r>
          </w:p>
        </w:tc>
      </w:tr>
      <w:tr w:rsidR="006E2AD9" w:rsidTr="006E2AD9">
        <w:tc>
          <w:tcPr>
            <w:tcW w:w="652" w:type="dxa"/>
          </w:tcPr>
          <w:p w:rsidR="006E2AD9" w:rsidRDefault="006E2AD9" w:rsidP="006E2AD9">
            <w:pPr>
              <w:jc w:val="center"/>
              <w:rPr>
                <w:rFonts w:hint="eastAsia"/>
              </w:rPr>
            </w:pPr>
            <w:r>
              <w:t>5</w:t>
            </w:r>
          </w:p>
        </w:tc>
        <w:tc>
          <w:tcPr>
            <w:tcW w:w="1349" w:type="dxa"/>
          </w:tcPr>
          <w:p w:rsidR="006E2AD9" w:rsidRDefault="006E2AD9" w:rsidP="006E2AD9">
            <w:pPr>
              <w:jc w:val="left"/>
              <w:rPr>
                <w:rFonts w:hint="eastAsia"/>
              </w:rPr>
            </w:pPr>
            <w:r>
              <w:t>300132</w:t>
            </w:r>
          </w:p>
        </w:tc>
        <w:tc>
          <w:tcPr>
            <w:tcW w:w="1349" w:type="dxa"/>
          </w:tcPr>
          <w:p w:rsidR="006E2AD9" w:rsidRDefault="006E2AD9" w:rsidP="006E2AD9">
            <w:pPr>
              <w:jc w:val="left"/>
              <w:rPr>
                <w:rFonts w:hint="eastAsia"/>
              </w:rPr>
            </w:pPr>
            <w:r>
              <w:rPr>
                <w:rFonts w:hint="eastAsia"/>
              </w:rPr>
              <w:t>青松股份</w:t>
            </w:r>
          </w:p>
        </w:tc>
        <w:tc>
          <w:tcPr>
            <w:tcW w:w="1718" w:type="dxa"/>
          </w:tcPr>
          <w:p w:rsidR="006E2AD9" w:rsidRDefault="006E2AD9" w:rsidP="006E2AD9">
            <w:pPr>
              <w:jc w:val="right"/>
              <w:rPr>
                <w:rFonts w:hint="eastAsia"/>
              </w:rPr>
            </w:pPr>
            <w:r>
              <w:t>40,000</w:t>
            </w:r>
          </w:p>
        </w:tc>
        <w:tc>
          <w:tcPr>
            <w:tcW w:w="1718" w:type="dxa"/>
          </w:tcPr>
          <w:p w:rsidR="006E2AD9" w:rsidRDefault="006E2AD9" w:rsidP="006E2AD9">
            <w:pPr>
              <w:jc w:val="right"/>
              <w:rPr>
                <w:rFonts w:hint="eastAsia"/>
              </w:rPr>
            </w:pPr>
            <w:r>
              <w:t>1,012,000.00</w:t>
            </w:r>
          </w:p>
        </w:tc>
        <w:tc>
          <w:tcPr>
            <w:tcW w:w="1718" w:type="dxa"/>
          </w:tcPr>
          <w:p w:rsidR="006E2AD9" w:rsidRDefault="006E2AD9" w:rsidP="006E2AD9">
            <w:pPr>
              <w:jc w:val="right"/>
              <w:rPr>
                <w:rFonts w:hint="eastAsia"/>
              </w:rPr>
            </w:pPr>
            <w:r>
              <w:t>0.79</w:t>
            </w:r>
          </w:p>
        </w:tc>
      </w:tr>
      <w:tr w:rsidR="006E2AD9" w:rsidTr="006E2AD9">
        <w:tc>
          <w:tcPr>
            <w:tcW w:w="652" w:type="dxa"/>
          </w:tcPr>
          <w:p w:rsidR="006E2AD9" w:rsidRDefault="006E2AD9" w:rsidP="006E2AD9">
            <w:pPr>
              <w:jc w:val="center"/>
              <w:rPr>
                <w:rFonts w:hint="eastAsia"/>
              </w:rPr>
            </w:pPr>
            <w:r>
              <w:t>6</w:t>
            </w:r>
          </w:p>
        </w:tc>
        <w:tc>
          <w:tcPr>
            <w:tcW w:w="1349" w:type="dxa"/>
          </w:tcPr>
          <w:p w:rsidR="006E2AD9" w:rsidRDefault="006E2AD9" w:rsidP="006E2AD9">
            <w:pPr>
              <w:jc w:val="left"/>
              <w:rPr>
                <w:rFonts w:hint="eastAsia"/>
              </w:rPr>
            </w:pPr>
            <w:r>
              <w:t>300684</w:t>
            </w:r>
          </w:p>
        </w:tc>
        <w:tc>
          <w:tcPr>
            <w:tcW w:w="1349" w:type="dxa"/>
          </w:tcPr>
          <w:p w:rsidR="006E2AD9" w:rsidRDefault="006E2AD9" w:rsidP="006E2AD9">
            <w:pPr>
              <w:jc w:val="left"/>
              <w:rPr>
                <w:rFonts w:hint="eastAsia"/>
              </w:rPr>
            </w:pPr>
            <w:r>
              <w:rPr>
                <w:rFonts w:hint="eastAsia"/>
              </w:rPr>
              <w:t>中石科技</w:t>
            </w:r>
          </w:p>
        </w:tc>
        <w:tc>
          <w:tcPr>
            <w:tcW w:w="1718" w:type="dxa"/>
          </w:tcPr>
          <w:p w:rsidR="006E2AD9" w:rsidRDefault="006E2AD9" w:rsidP="006E2AD9">
            <w:pPr>
              <w:jc w:val="right"/>
              <w:rPr>
                <w:rFonts w:hint="eastAsia"/>
              </w:rPr>
            </w:pPr>
            <w:r>
              <w:t>34,978</w:t>
            </w:r>
          </w:p>
        </w:tc>
        <w:tc>
          <w:tcPr>
            <w:tcW w:w="1718" w:type="dxa"/>
          </w:tcPr>
          <w:p w:rsidR="006E2AD9" w:rsidRDefault="006E2AD9" w:rsidP="006E2AD9">
            <w:pPr>
              <w:jc w:val="right"/>
              <w:rPr>
                <w:rFonts w:hint="eastAsia"/>
              </w:rPr>
            </w:pPr>
            <w:r>
              <w:t>949,652.70</w:t>
            </w:r>
          </w:p>
        </w:tc>
        <w:tc>
          <w:tcPr>
            <w:tcW w:w="1718" w:type="dxa"/>
          </w:tcPr>
          <w:p w:rsidR="006E2AD9" w:rsidRDefault="006E2AD9" w:rsidP="006E2AD9">
            <w:pPr>
              <w:jc w:val="right"/>
              <w:rPr>
                <w:rFonts w:hint="eastAsia"/>
              </w:rPr>
            </w:pPr>
            <w:r>
              <w:t>0.75</w:t>
            </w:r>
          </w:p>
        </w:tc>
      </w:tr>
      <w:tr w:rsidR="006E2AD9" w:rsidTr="006E2AD9">
        <w:tc>
          <w:tcPr>
            <w:tcW w:w="652" w:type="dxa"/>
          </w:tcPr>
          <w:p w:rsidR="006E2AD9" w:rsidRDefault="006E2AD9" w:rsidP="006E2AD9">
            <w:pPr>
              <w:jc w:val="center"/>
              <w:rPr>
                <w:rFonts w:hint="eastAsia"/>
              </w:rPr>
            </w:pPr>
            <w:r>
              <w:t>7</w:t>
            </w:r>
          </w:p>
        </w:tc>
        <w:tc>
          <w:tcPr>
            <w:tcW w:w="1349" w:type="dxa"/>
          </w:tcPr>
          <w:p w:rsidR="006E2AD9" w:rsidRDefault="006E2AD9" w:rsidP="006E2AD9">
            <w:pPr>
              <w:jc w:val="left"/>
              <w:rPr>
                <w:rFonts w:hint="eastAsia"/>
              </w:rPr>
            </w:pPr>
            <w:r>
              <w:t>601058</w:t>
            </w:r>
          </w:p>
        </w:tc>
        <w:tc>
          <w:tcPr>
            <w:tcW w:w="1349" w:type="dxa"/>
          </w:tcPr>
          <w:p w:rsidR="006E2AD9" w:rsidRDefault="006E2AD9" w:rsidP="006E2AD9">
            <w:pPr>
              <w:jc w:val="left"/>
              <w:rPr>
                <w:rFonts w:hint="eastAsia"/>
              </w:rPr>
            </w:pPr>
            <w:r>
              <w:rPr>
                <w:rFonts w:hint="eastAsia"/>
              </w:rPr>
              <w:t>赛轮轮胎</w:t>
            </w:r>
          </w:p>
        </w:tc>
        <w:tc>
          <w:tcPr>
            <w:tcW w:w="1718" w:type="dxa"/>
          </w:tcPr>
          <w:p w:rsidR="006E2AD9" w:rsidRDefault="006E2AD9" w:rsidP="006E2AD9">
            <w:pPr>
              <w:jc w:val="right"/>
              <w:rPr>
                <w:rFonts w:hint="eastAsia"/>
              </w:rPr>
            </w:pPr>
            <w:r>
              <w:t>200,000</w:t>
            </w:r>
          </w:p>
        </w:tc>
        <w:tc>
          <w:tcPr>
            <w:tcW w:w="1718" w:type="dxa"/>
          </w:tcPr>
          <w:p w:rsidR="006E2AD9" w:rsidRDefault="006E2AD9" w:rsidP="006E2AD9">
            <w:pPr>
              <w:jc w:val="right"/>
              <w:rPr>
                <w:rFonts w:hint="eastAsia"/>
              </w:rPr>
            </w:pPr>
            <w:r>
              <w:t>894,000.00</w:t>
            </w:r>
          </w:p>
        </w:tc>
        <w:tc>
          <w:tcPr>
            <w:tcW w:w="1718" w:type="dxa"/>
          </w:tcPr>
          <w:p w:rsidR="006E2AD9" w:rsidRDefault="006E2AD9" w:rsidP="006E2AD9">
            <w:pPr>
              <w:jc w:val="right"/>
              <w:rPr>
                <w:rFonts w:hint="eastAsia"/>
              </w:rPr>
            </w:pPr>
            <w:r>
              <w:t>0.70</w:t>
            </w:r>
          </w:p>
        </w:tc>
      </w:tr>
      <w:tr w:rsidR="006E2AD9" w:rsidTr="006E2AD9">
        <w:tc>
          <w:tcPr>
            <w:tcW w:w="652" w:type="dxa"/>
          </w:tcPr>
          <w:p w:rsidR="006E2AD9" w:rsidRDefault="006E2AD9" w:rsidP="006E2AD9">
            <w:pPr>
              <w:jc w:val="center"/>
              <w:rPr>
                <w:rFonts w:hint="eastAsia"/>
              </w:rPr>
            </w:pPr>
            <w:r>
              <w:t>8</w:t>
            </w:r>
          </w:p>
        </w:tc>
        <w:tc>
          <w:tcPr>
            <w:tcW w:w="1349" w:type="dxa"/>
          </w:tcPr>
          <w:p w:rsidR="006E2AD9" w:rsidRDefault="006E2AD9" w:rsidP="006E2AD9">
            <w:pPr>
              <w:jc w:val="left"/>
              <w:rPr>
                <w:rFonts w:hint="eastAsia"/>
              </w:rPr>
            </w:pPr>
            <w:r>
              <w:t>601166</w:t>
            </w:r>
          </w:p>
        </w:tc>
        <w:tc>
          <w:tcPr>
            <w:tcW w:w="1349" w:type="dxa"/>
          </w:tcPr>
          <w:p w:rsidR="006E2AD9" w:rsidRDefault="006E2AD9" w:rsidP="006E2AD9">
            <w:pPr>
              <w:jc w:val="left"/>
              <w:rPr>
                <w:rFonts w:hint="eastAsia"/>
              </w:rPr>
            </w:pPr>
            <w:r>
              <w:rPr>
                <w:rFonts w:hint="eastAsia"/>
              </w:rPr>
              <w:t>兴业银行</w:t>
            </w:r>
          </w:p>
        </w:tc>
        <w:tc>
          <w:tcPr>
            <w:tcW w:w="1718" w:type="dxa"/>
          </w:tcPr>
          <w:p w:rsidR="006E2AD9" w:rsidRDefault="006E2AD9" w:rsidP="006E2AD9">
            <w:pPr>
              <w:jc w:val="right"/>
              <w:rPr>
                <w:rFonts w:hint="eastAsia"/>
              </w:rPr>
            </w:pPr>
            <w:r>
              <w:t>55,000</w:t>
            </w:r>
          </w:p>
        </w:tc>
        <w:tc>
          <w:tcPr>
            <w:tcW w:w="1718" w:type="dxa"/>
          </w:tcPr>
          <w:p w:rsidR="006E2AD9" w:rsidRDefault="006E2AD9" w:rsidP="006E2AD9">
            <w:pPr>
              <w:jc w:val="right"/>
              <w:rPr>
                <w:rFonts w:hint="eastAsia"/>
              </w:rPr>
            </w:pPr>
            <w:r>
              <w:t>887,150.00</w:t>
            </w:r>
          </w:p>
        </w:tc>
        <w:tc>
          <w:tcPr>
            <w:tcW w:w="1718" w:type="dxa"/>
          </w:tcPr>
          <w:p w:rsidR="006E2AD9" w:rsidRDefault="006E2AD9" w:rsidP="006E2AD9">
            <w:pPr>
              <w:jc w:val="right"/>
              <w:rPr>
                <w:rFonts w:hint="eastAsia"/>
              </w:rPr>
            </w:pPr>
            <w:r>
              <w:t>0.70</w:t>
            </w:r>
          </w:p>
        </w:tc>
      </w:tr>
      <w:tr w:rsidR="006E2AD9" w:rsidTr="006E2AD9">
        <w:tc>
          <w:tcPr>
            <w:tcW w:w="652" w:type="dxa"/>
          </w:tcPr>
          <w:p w:rsidR="006E2AD9" w:rsidRDefault="006E2AD9" w:rsidP="006E2AD9">
            <w:pPr>
              <w:jc w:val="center"/>
              <w:rPr>
                <w:rFonts w:hint="eastAsia"/>
              </w:rPr>
            </w:pPr>
            <w:r>
              <w:t>9</w:t>
            </w:r>
          </w:p>
        </w:tc>
        <w:tc>
          <w:tcPr>
            <w:tcW w:w="1349" w:type="dxa"/>
          </w:tcPr>
          <w:p w:rsidR="006E2AD9" w:rsidRDefault="006E2AD9" w:rsidP="006E2AD9">
            <w:pPr>
              <w:jc w:val="left"/>
              <w:rPr>
                <w:rFonts w:hint="eastAsia"/>
              </w:rPr>
            </w:pPr>
            <w:r>
              <w:t>600048</w:t>
            </w:r>
          </w:p>
        </w:tc>
        <w:tc>
          <w:tcPr>
            <w:tcW w:w="1349" w:type="dxa"/>
          </w:tcPr>
          <w:p w:rsidR="006E2AD9" w:rsidRDefault="006E2AD9" w:rsidP="006E2AD9">
            <w:pPr>
              <w:jc w:val="left"/>
              <w:rPr>
                <w:rFonts w:hint="eastAsia"/>
              </w:rPr>
            </w:pPr>
            <w:r>
              <w:rPr>
                <w:rFonts w:hint="eastAsia"/>
              </w:rPr>
              <w:t>保利地产</w:t>
            </w:r>
          </w:p>
        </w:tc>
        <w:tc>
          <w:tcPr>
            <w:tcW w:w="1718" w:type="dxa"/>
          </w:tcPr>
          <w:p w:rsidR="006E2AD9" w:rsidRDefault="006E2AD9" w:rsidP="006E2AD9">
            <w:pPr>
              <w:jc w:val="right"/>
              <w:rPr>
                <w:rFonts w:hint="eastAsia"/>
              </w:rPr>
            </w:pPr>
            <w:r>
              <w:t>50,000</w:t>
            </w:r>
          </w:p>
        </w:tc>
        <w:tc>
          <w:tcPr>
            <w:tcW w:w="1718" w:type="dxa"/>
          </w:tcPr>
          <w:p w:rsidR="006E2AD9" w:rsidRDefault="006E2AD9" w:rsidP="006E2AD9">
            <w:pPr>
              <w:jc w:val="right"/>
              <w:rPr>
                <w:rFonts w:hint="eastAsia"/>
              </w:rPr>
            </w:pPr>
            <w:r>
              <w:t>794,500.00</w:t>
            </w:r>
          </w:p>
        </w:tc>
        <w:tc>
          <w:tcPr>
            <w:tcW w:w="1718" w:type="dxa"/>
          </w:tcPr>
          <w:p w:rsidR="006E2AD9" w:rsidRDefault="006E2AD9" w:rsidP="006E2AD9">
            <w:pPr>
              <w:jc w:val="right"/>
              <w:rPr>
                <w:rFonts w:hint="eastAsia"/>
              </w:rPr>
            </w:pPr>
            <w:r>
              <w:t>0.62</w:t>
            </w:r>
          </w:p>
        </w:tc>
      </w:tr>
      <w:tr w:rsidR="006E2AD9" w:rsidTr="006E2AD9">
        <w:tc>
          <w:tcPr>
            <w:tcW w:w="652" w:type="dxa"/>
          </w:tcPr>
          <w:p w:rsidR="006E2AD9" w:rsidRDefault="006E2AD9" w:rsidP="006E2AD9">
            <w:pPr>
              <w:jc w:val="center"/>
              <w:rPr>
                <w:rFonts w:hint="eastAsia"/>
              </w:rPr>
            </w:pPr>
            <w:r>
              <w:t>10</w:t>
            </w:r>
          </w:p>
        </w:tc>
        <w:tc>
          <w:tcPr>
            <w:tcW w:w="1349" w:type="dxa"/>
          </w:tcPr>
          <w:p w:rsidR="006E2AD9" w:rsidRDefault="006E2AD9" w:rsidP="006E2AD9">
            <w:pPr>
              <w:jc w:val="left"/>
              <w:rPr>
                <w:rFonts w:hint="eastAsia"/>
              </w:rPr>
            </w:pPr>
            <w:r>
              <w:t>688185</w:t>
            </w:r>
          </w:p>
        </w:tc>
        <w:tc>
          <w:tcPr>
            <w:tcW w:w="1349" w:type="dxa"/>
          </w:tcPr>
          <w:p w:rsidR="006E2AD9" w:rsidRDefault="006E2AD9" w:rsidP="006E2AD9">
            <w:pPr>
              <w:jc w:val="left"/>
              <w:rPr>
                <w:rFonts w:hint="eastAsia"/>
              </w:rPr>
            </w:pPr>
            <w:r>
              <w:rPr>
                <w:rFonts w:hint="eastAsia"/>
              </w:rPr>
              <w:t>康</w:t>
            </w:r>
            <w:r>
              <w:rPr>
                <w:rFonts w:hint="eastAsia"/>
              </w:rPr>
              <w:t xml:space="preserve"> </w:t>
            </w:r>
            <w:r>
              <w:rPr>
                <w:rFonts w:hint="eastAsia"/>
              </w:rPr>
              <w:t>希</w:t>
            </w:r>
            <w:r>
              <w:rPr>
                <w:rFonts w:hint="eastAsia"/>
              </w:rPr>
              <w:t xml:space="preserve"> </w:t>
            </w:r>
            <w:r>
              <w:rPr>
                <w:rFonts w:hint="eastAsia"/>
              </w:rPr>
              <w:t>诺</w:t>
            </w:r>
          </w:p>
        </w:tc>
        <w:tc>
          <w:tcPr>
            <w:tcW w:w="1718" w:type="dxa"/>
          </w:tcPr>
          <w:p w:rsidR="006E2AD9" w:rsidRDefault="006E2AD9" w:rsidP="006E2AD9">
            <w:pPr>
              <w:jc w:val="right"/>
              <w:rPr>
                <w:rFonts w:hint="eastAsia"/>
              </w:rPr>
            </w:pPr>
            <w:r>
              <w:t>2,200</w:t>
            </w:r>
          </w:p>
        </w:tc>
        <w:tc>
          <w:tcPr>
            <w:tcW w:w="1718" w:type="dxa"/>
          </w:tcPr>
          <w:p w:rsidR="006E2AD9" w:rsidRDefault="006E2AD9" w:rsidP="006E2AD9">
            <w:pPr>
              <w:jc w:val="right"/>
              <w:rPr>
                <w:rFonts w:hint="eastAsia"/>
              </w:rPr>
            </w:pPr>
            <w:r>
              <w:t>759,000.00</w:t>
            </w:r>
          </w:p>
        </w:tc>
        <w:tc>
          <w:tcPr>
            <w:tcW w:w="1718" w:type="dxa"/>
          </w:tcPr>
          <w:p w:rsidR="006E2AD9" w:rsidRDefault="006E2AD9" w:rsidP="006E2AD9">
            <w:pPr>
              <w:jc w:val="right"/>
              <w:rPr>
                <w:rFonts w:hint="eastAsia"/>
              </w:rPr>
            </w:pPr>
            <w:r>
              <w:t>0.60</w:t>
            </w:r>
          </w:p>
        </w:tc>
      </w:tr>
    </w:tbl>
    <w:p w:rsidR="006E2AD9" w:rsidRDefault="006E2AD9" w:rsidP="006E2AD9">
      <w:pPr>
        <w:pStyle w:val="-2"/>
        <w:spacing w:before="312"/>
        <w:rPr>
          <w:rFonts w:hint="eastAsia"/>
        </w:rPr>
      </w:pPr>
      <w:r>
        <w:rPr>
          <w:rFonts w:hint="eastAsia"/>
        </w:rPr>
        <w:t>报告期末按债券品种分类的债券投资组合</w:t>
      </w:r>
    </w:p>
    <w:p w:rsidR="006E2AD9" w:rsidRDefault="006E2AD9" w:rsidP="006E2AD9">
      <w:pPr>
        <w:pStyle w:val="-"/>
        <w:ind w:firstLine="420"/>
        <w:rPr>
          <w:rFonts w:hint="eastAsia"/>
        </w:rPr>
      </w:pPr>
      <w:r>
        <w:rPr>
          <w:rFonts w:hint="eastAsia"/>
        </w:rPr>
        <w:t>本基金本报告期末未持有债券。</w:t>
      </w:r>
    </w:p>
    <w:p w:rsidR="006E2AD9" w:rsidRDefault="006E2AD9" w:rsidP="006E2AD9">
      <w:pPr>
        <w:pStyle w:val="-2"/>
        <w:spacing w:before="312"/>
        <w:rPr>
          <w:rFonts w:hint="eastAsia"/>
        </w:rPr>
      </w:pPr>
      <w:r>
        <w:rPr>
          <w:rFonts w:hint="eastAsia"/>
        </w:rPr>
        <w:lastRenderedPageBreak/>
        <w:t>报告期末按公允价值占基金资产净值比例大小排名的前五名债券投资明细</w:t>
      </w:r>
    </w:p>
    <w:p w:rsidR="006E2AD9" w:rsidRDefault="006E2AD9" w:rsidP="006E2AD9">
      <w:pPr>
        <w:pStyle w:val="-"/>
        <w:ind w:firstLine="420"/>
        <w:rPr>
          <w:rFonts w:hint="eastAsia"/>
        </w:rPr>
      </w:pPr>
      <w:r>
        <w:rPr>
          <w:rFonts w:hint="eastAsia"/>
        </w:rPr>
        <w:t>本基金本报告期末未持有债券。</w:t>
      </w:r>
    </w:p>
    <w:p w:rsidR="006E2AD9" w:rsidRDefault="006E2AD9" w:rsidP="006E2AD9">
      <w:pPr>
        <w:pStyle w:val="-2"/>
        <w:spacing w:before="312"/>
        <w:rPr>
          <w:rFonts w:hint="eastAsia"/>
        </w:rPr>
      </w:pPr>
      <w:r>
        <w:rPr>
          <w:rFonts w:hint="eastAsia"/>
        </w:rPr>
        <w:t>报告期末按公允价值占基金资产净值比例大小排名的前十名资产支持证券投资明细</w:t>
      </w:r>
    </w:p>
    <w:p w:rsidR="006E2AD9" w:rsidRDefault="006E2AD9" w:rsidP="006E2AD9">
      <w:pPr>
        <w:pStyle w:val="-"/>
        <w:ind w:firstLine="420"/>
        <w:rPr>
          <w:rFonts w:hint="eastAsia"/>
        </w:rPr>
      </w:pPr>
      <w:r>
        <w:rPr>
          <w:rFonts w:hint="eastAsia"/>
        </w:rPr>
        <w:t>本基金本报告期末未持有资产支持证券。</w:t>
      </w:r>
    </w:p>
    <w:p w:rsidR="006E2AD9" w:rsidRDefault="006E2AD9" w:rsidP="006E2AD9">
      <w:pPr>
        <w:pStyle w:val="-2"/>
        <w:spacing w:before="312"/>
        <w:rPr>
          <w:rFonts w:hint="eastAsia"/>
        </w:rPr>
      </w:pPr>
      <w:r>
        <w:rPr>
          <w:rFonts w:hint="eastAsia"/>
        </w:rPr>
        <w:t>报告期末按公允价值占基金资产净值比例大小排序的前五名贵金属投资明细</w:t>
      </w:r>
    </w:p>
    <w:p w:rsidR="006E2AD9" w:rsidRDefault="006E2AD9" w:rsidP="006E2AD9">
      <w:pPr>
        <w:pStyle w:val="-"/>
        <w:ind w:firstLine="420"/>
        <w:rPr>
          <w:rFonts w:hint="eastAsia"/>
        </w:rPr>
      </w:pPr>
      <w:r>
        <w:rPr>
          <w:rFonts w:hint="eastAsia"/>
        </w:rPr>
        <w:t>本基金本报告期末未持有贵金属。</w:t>
      </w:r>
    </w:p>
    <w:p w:rsidR="006E2AD9" w:rsidRDefault="006E2AD9" w:rsidP="006E2AD9">
      <w:pPr>
        <w:pStyle w:val="-2"/>
        <w:spacing w:before="312"/>
        <w:rPr>
          <w:rFonts w:hint="eastAsia"/>
        </w:rPr>
      </w:pPr>
      <w:r>
        <w:rPr>
          <w:rFonts w:hint="eastAsia"/>
        </w:rPr>
        <w:t>报告期末按公允价值占基金资产净值比例大小排名的前五名权证投资明细</w:t>
      </w:r>
    </w:p>
    <w:p w:rsidR="006E2AD9" w:rsidRDefault="006E2AD9" w:rsidP="006E2AD9">
      <w:pPr>
        <w:pStyle w:val="-"/>
        <w:ind w:firstLine="420"/>
        <w:rPr>
          <w:rFonts w:hint="eastAsia"/>
        </w:rPr>
      </w:pPr>
      <w:r>
        <w:rPr>
          <w:rFonts w:hint="eastAsia"/>
        </w:rPr>
        <w:t>本基金本报告期末未持有权证。</w:t>
      </w:r>
    </w:p>
    <w:p w:rsidR="006E2AD9" w:rsidRDefault="006E2AD9" w:rsidP="006E2AD9">
      <w:pPr>
        <w:pStyle w:val="-2"/>
        <w:spacing w:before="312"/>
        <w:rPr>
          <w:rFonts w:hint="eastAsia"/>
        </w:rPr>
      </w:pPr>
      <w:r>
        <w:rPr>
          <w:rFonts w:hint="eastAsia"/>
        </w:rPr>
        <w:t>报告期末本基金投资的股指期货交易情况说明</w:t>
      </w:r>
    </w:p>
    <w:p w:rsidR="006E2AD9" w:rsidRDefault="006E2AD9" w:rsidP="006E2AD9">
      <w:pPr>
        <w:pStyle w:val="-3"/>
        <w:spacing w:before="156" w:after="156"/>
        <w:rPr>
          <w:rFonts w:hint="eastAsia"/>
        </w:rPr>
      </w:pPr>
      <w:r>
        <w:rPr>
          <w:rFonts w:hint="eastAsia"/>
        </w:rPr>
        <w:t>报告期末本基金投资的股指期货持仓和损益明细</w:t>
      </w:r>
    </w:p>
    <w:p w:rsidR="006E2AD9" w:rsidRDefault="006E2AD9" w:rsidP="006E2AD9">
      <w:pPr>
        <w:pStyle w:val="-"/>
        <w:ind w:firstLine="420"/>
        <w:rPr>
          <w:rFonts w:hint="eastAsia"/>
        </w:rPr>
      </w:pPr>
      <w:r>
        <w:rPr>
          <w:rFonts w:hint="eastAsia"/>
        </w:rPr>
        <w:t>无。</w:t>
      </w:r>
    </w:p>
    <w:p w:rsidR="006E2AD9" w:rsidRDefault="006E2AD9" w:rsidP="006E2AD9">
      <w:pPr>
        <w:pStyle w:val="-3"/>
        <w:spacing w:before="156" w:after="156"/>
        <w:rPr>
          <w:rFonts w:hint="eastAsia"/>
        </w:rPr>
      </w:pPr>
      <w:r>
        <w:rPr>
          <w:rFonts w:hint="eastAsia"/>
        </w:rPr>
        <w:t>本基金投资股指期货的投资政策</w:t>
      </w:r>
    </w:p>
    <w:p w:rsidR="006E2AD9" w:rsidRDefault="006E2AD9" w:rsidP="006E2AD9">
      <w:pPr>
        <w:pStyle w:val="-"/>
        <w:ind w:firstLine="420"/>
        <w:rPr>
          <w:rFonts w:hint="eastAsia"/>
        </w:rPr>
      </w:pPr>
      <w:r>
        <w:rPr>
          <w:rFonts w:hint="eastAsia"/>
        </w:rPr>
        <w:t>无。</w:t>
      </w:r>
    </w:p>
    <w:p w:rsidR="006E2AD9" w:rsidRDefault="006E2AD9" w:rsidP="006E2AD9">
      <w:pPr>
        <w:pStyle w:val="-2"/>
        <w:spacing w:before="312"/>
        <w:rPr>
          <w:rFonts w:hint="eastAsia"/>
        </w:rPr>
      </w:pPr>
      <w:r>
        <w:rPr>
          <w:rFonts w:hint="eastAsia"/>
        </w:rPr>
        <w:t>报告期末本基金投资的国债期货交易情况说明</w:t>
      </w:r>
    </w:p>
    <w:p w:rsidR="006E2AD9" w:rsidRDefault="006E2AD9" w:rsidP="006E2AD9">
      <w:pPr>
        <w:pStyle w:val="-3"/>
        <w:spacing w:before="156" w:after="156"/>
        <w:rPr>
          <w:rFonts w:hint="eastAsia"/>
        </w:rPr>
      </w:pPr>
      <w:r>
        <w:rPr>
          <w:rFonts w:hint="eastAsia"/>
        </w:rPr>
        <w:t>本期国债期货投资政策</w:t>
      </w:r>
    </w:p>
    <w:p w:rsidR="006E2AD9" w:rsidRDefault="006E2AD9" w:rsidP="006E2AD9">
      <w:pPr>
        <w:pStyle w:val="-"/>
        <w:ind w:firstLine="420"/>
        <w:rPr>
          <w:rFonts w:hint="eastAsia"/>
        </w:rPr>
      </w:pPr>
      <w:r>
        <w:rPr>
          <w:rFonts w:hint="eastAsia"/>
        </w:rPr>
        <w:t>无。</w:t>
      </w:r>
    </w:p>
    <w:p w:rsidR="006E2AD9" w:rsidRDefault="006E2AD9" w:rsidP="006E2AD9">
      <w:pPr>
        <w:pStyle w:val="-3"/>
        <w:spacing w:before="156" w:after="156"/>
        <w:rPr>
          <w:rFonts w:hint="eastAsia"/>
        </w:rPr>
      </w:pPr>
      <w:r>
        <w:rPr>
          <w:rFonts w:hint="eastAsia"/>
        </w:rPr>
        <w:t>报告期末本基金投资的国债期货持仓和损益明细</w:t>
      </w:r>
    </w:p>
    <w:p w:rsidR="006E2AD9" w:rsidRDefault="006E2AD9" w:rsidP="006E2AD9">
      <w:pPr>
        <w:pStyle w:val="-"/>
        <w:ind w:firstLine="420"/>
        <w:rPr>
          <w:rFonts w:hint="eastAsia"/>
        </w:rPr>
      </w:pPr>
      <w:r>
        <w:rPr>
          <w:rFonts w:hint="eastAsia"/>
        </w:rPr>
        <w:t>无。</w:t>
      </w:r>
    </w:p>
    <w:p w:rsidR="006E2AD9" w:rsidRDefault="006E2AD9" w:rsidP="006E2AD9">
      <w:pPr>
        <w:pStyle w:val="-3"/>
        <w:spacing w:before="156" w:after="156"/>
        <w:rPr>
          <w:rFonts w:hint="eastAsia"/>
        </w:rPr>
      </w:pPr>
      <w:r>
        <w:rPr>
          <w:rFonts w:hint="eastAsia"/>
        </w:rPr>
        <w:t>本期国债期货投资评价</w:t>
      </w:r>
    </w:p>
    <w:p w:rsidR="006E2AD9" w:rsidRDefault="006E2AD9" w:rsidP="006E2AD9">
      <w:pPr>
        <w:pStyle w:val="-"/>
        <w:ind w:firstLine="420"/>
        <w:rPr>
          <w:rFonts w:hint="eastAsia"/>
        </w:rPr>
      </w:pPr>
      <w:r>
        <w:rPr>
          <w:rFonts w:hint="eastAsia"/>
        </w:rPr>
        <w:t>无。</w:t>
      </w:r>
    </w:p>
    <w:p w:rsidR="006E2AD9" w:rsidRDefault="006E2AD9" w:rsidP="006E2AD9">
      <w:pPr>
        <w:pStyle w:val="-2"/>
        <w:spacing w:before="312"/>
        <w:rPr>
          <w:rFonts w:hint="eastAsia"/>
        </w:rPr>
      </w:pPr>
      <w:r>
        <w:rPr>
          <w:rFonts w:hint="eastAsia"/>
        </w:rPr>
        <w:t>投资组合报告附注</w:t>
      </w:r>
    </w:p>
    <w:p w:rsidR="006E2AD9" w:rsidRDefault="006E2AD9" w:rsidP="006E2AD9">
      <w:pPr>
        <w:pStyle w:val="-3"/>
        <w:spacing w:before="156" w:after="156"/>
        <w:rPr>
          <w:rFonts w:hint="eastAsia"/>
        </w:rPr>
      </w:pP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6E2AD9" w:rsidRDefault="006E2AD9" w:rsidP="006E2AD9">
      <w:pPr>
        <w:pStyle w:val="-"/>
        <w:ind w:firstLine="420"/>
        <w:rPr>
          <w:rFonts w:hint="eastAsia"/>
        </w:rPr>
      </w:pPr>
      <w:r>
        <w:rPr>
          <w:rFonts w:hint="eastAsia"/>
        </w:rPr>
        <w:lastRenderedPageBreak/>
        <w:t>报告期内基金投资的前十名证券的发行主体未有被监管部门立案调查，不存在报告编制日前一年内受到公开谴责、处罚的情形。</w:t>
      </w:r>
    </w:p>
    <w:p w:rsidR="006E2AD9" w:rsidRDefault="006E2AD9" w:rsidP="006E2AD9">
      <w:pPr>
        <w:pStyle w:val="-3"/>
        <w:spacing w:before="156" w:after="156"/>
        <w:rPr>
          <w:rFonts w:hint="eastAsia"/>
        </w:rPr>
      </w:pPr>
      <w:r>
        <w:rPr>
          <w:rFonts w:hint="eastAsia"/>
        </w:rPr>
        <w:t>声明基金投资的前十名股票是否超出基金合同规定的备选股票库。如是，还应对相关股票的投资决策程序做出说明。</w:t>
      </w:r>
    </w:p>
    <w:p w:rsidR="006E2AD9" w:rsidRDefault="006E2AD9" w:rsidP="006E2AD9">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6E2AD9" w:rsidRDefault="006E2AD9" w:rsidP="006E2AD9">
      <w:pPr>
        <w:pStyle w:val="-3"/>
        <w:spacing w:before="156" w:after="156"/>
        <w:rPr>
          <w:rFonts w:hint="eastAsia"/>
        </w:rPr>
      </w:pPr>
      <w:r>
        <w:rPr>
          <w:rFonts w:hint="eastAsia"/>
        </w:rPr>
        <w:t>其他资产构成</w:t>
      </w:r>
    </w:p>
    <w:p w:rsidR="006E2AD9" w:rsidRDefault="006E2AD9" w:rsidP="006E2AD9">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6E2AD9" w:rsidTr="006E2AD9">
        <w:trPr>
          <w:cnfStyle w:val="100000000000" w:firstRow="1" w:lastRow="0" w:firstColumn="0" w:lastColumn="0" w:oddVBand="0" w:evenVBand="0" w:oddHBand="0" w:evenHBand="0" w:firstRowFirstColumn="0" w:firstRowLastColumn="0" w:lastRowFirstColumn="0" w:lastRowLastColumn="0"/>
        </w:trPr>
        <w:tc>
          <w:tcPr>
            <w:tcW w:w="743" w:type="dxa"/>
          </w:tcPr>
          <w:p w:rsidR="006E2AD9" w:rsidRDefault="006E2AD9" w:rsidP="006E2AD9">
            <w:pPr>
              <w:jc w:val="center"/>
              <w:rPr>
                <w:rFonts w:hint="eastAsia"/>
              </w:rPr>
            </w:pPr>
            <w:r>
              <w:rPr>
                <w:rFonts w:hint="eastAsia"/>
              </w:rPr>
              <w:t>序号</w:t>
            </w:r>
          </w:p>
        </w:tc>
        <w:tc>
          <w:tcPr>
            <w:tcW w:w="2977" w:type="dxa"/>
          </w:tcPr>
          <w:p w:rsidR="006E2AD9" w:rsidRDefault="006E2AD9" w:rsidP="006E2AD9">
            <w:pPr>
              <w:jc w:val="center"/>
              <w:rPr>
                <w:rFonts w:hint="eastAsia"/>
              </w:rPr>
            </w:pPr>
            <w:r>
              <w:rPr>
                <w:rFonts w:hint="eastAsia"/>
              </w:rPr>
              <w:t>名称</w:t>
            </w:r>
          </w:p>
        </w:tc>
        <w:tc>
          <w:tcPr>
            <w:tcW w:w="4785" w:type="dxa"/>
          </w:tcPr>
          <w:p w:rsidR="006E2AD9" w:rsidRDefault="006E2AD9" w:rsidP="006E2AD9">
            <w:pPr>
              <w:jc w:val="center"/>
              <w:rPr>
                <w:rFonts w:hint="eastAsia"/>
              </w:rPr>
            </w:pPr>
            <w:r>
              <w:rPr>
                <w:rFonts w:hint="eastAsia"/>
              </w:rPr>
              <w:t>金额（元）</w:t>
            </w:r>
          </w:p>
        </w:tc>
      </w:tr>
      <w:tr w:rsidR="006E2AD9" w:rsidTr="006E2AD9">
        <w:tc>
          <w:tcPr>
            <w:tcW w:w="743" w:type="dxa"/>
          </w:tcPr>
          <w:p w:rsidR="006E2AD9" w:rsidRDefault="006E2AD9" w:rsidP="006E2AD9">
            <w:pPr>
              <w:jc w:val="center"/>
              <w:rPr>
                <w:rFonts w:hint="eastAsia"/>
              </w:rPr>
            </w:pPr>
            <w:r>
              <w:t>1</w:t>
            </w:r>
          </w:p>
        </w:tc>
        <w:tc>
          <w:tcPr>
            <w:tcW w:w="2977" w:type="dxa"/>
          </w:tcPr>
          <w:p w:rsidR="006E2AD9" w:rsidRDefault="006E2AD9" w:rsidP="006E2AD9">
            <w:pPr>
              <w:jc w:val="left"/>
              <w:rPr>
                <w:rFonts w:hint="eastAsia"/>
              </w:rPr>
            </w:pPr>
            <w:r>
              <w:rPr>
                <w:rFonts w:hint="eastAsia"/>
              </w:rPr>
              <w:t>存出保证金</w:t>
            </w:r>
          </w:p>
        </w:tc>
        <w:tc>
          <w:tcPr>
            <w:tcW w:w="4785" w:type="dxa"/>
          </w:tcPr>
          <w:p w:rsidR="006E2AD9" w:rsidRDefault="006E2AD9" w:rsidP="006E2AD9">
            <w:pPr>
              <w:jc w:val="right"/>
              <w:rPr>
                <w:rFonts w:hint="eastAsia"/>
              </w:rPr>
            </w:pPr>
            <w:r>
              <w:t>20,663.30</w:t>
            </w:r>
          </w:p>
        </w:tc>
      </w:tr>
      <w:tr w:rsidR="006E2AD9" w:rsidTr="006E2AD9">
        <w:tc>
          <w:tcPr>
            <w:tcW w:w="743" w:type="dxa"/>
          </w:tcPr>
          <w:p w:rsidR="006E2AD9" w:rsidRDefault="006E2AD9" w:rsidP="006E2AD9">
            <w:pPr>
              <w:jc w:val="center"/>
              <w:rPr>
                <w:rFonts w:hint="eastAsia"/>
              </w:rPr>
            </w:pPr>
            <w:r>
              <w:t>2</w:t>
            </w:r>
          </w:p>
        </w:tc>
        <w:tc>
          <w:tcPr>
            <w:tcW w:w="2977" w:type="dxa"/>
          </w:tcPr>
          <w:p w:rsidR="006E2AD9" w:rsidRDefault="006E2AD9" w:rsidP="006E2AD9">
            <w:pPr>
              <w:jc w:val="left"/>
              <w:rPr>
                <w:rFonts w:hint="eastAsia"/>
              </w:rPr>
            </w:pPr>
            <w:r>
              <w:rPr>
                <w:rFonts w:hint="eastAsia"/>
              </w:rPr>
              <w:t>应收证券清算款</w:t>
            </w:r>
          </w:p>
        </w:tc>
        <w:tc>
          <w:tcPr>
            <w:tcW w:w="4785" w:type="dxa"/>
          </w:tcPr>
          <w:p w:rsidR="006E2AD9" w:rsidRDefault="006E2AD9" w:rsidP="006E2AD9">
            <w:pPr>
              <w:jc w:val="right"/>
              <w:rPr>
                <w:rFonts w:hint="eastAsia"/>
              </w:rPr>
            </w:pPr>
            <w:r>
              <w:t>1,000,000.60</w:t>
            </w:r>
          </w:p>
        </w:tc>
      </w:tr>
      <w:tr w:rsidR="006E2AD9" w:rsidTr="006E2AD9">
        <w:tc>
          <w:tcPr>
            <w:tcW w:w="743" w:type="dxa"/>
          </w:tcPr>
          <w:p w:rsidR="006E2AD9" w:rsidRDefault="006E2AD9" w:rsidP="006E2AD9">
            <w:pPr>
              <w:jc w:val="center"/>
              <w:rPr>
                <w:rFonts w:hint="eastAsia"/>
              </w:rPr>
            </w:pPr>
            <w:r>
              <w:t>3</w:t>
            </w:r>
          </w:p>
        </w:tc>
        <w:tc>
          <w:tcPr>
            <w:tcW w:w="2977" w:type="dxa"/>
          </w:tcPr>
          <w:p w:rsidR="006E2AD9" w:rsidRDefault="006E2AD9" w:rsidP="006E2AD9">
            <w:pPr>
              <w:jc w:val="left"/>
              <w:rPr>
                <w:rFonts w:hint="eastAsia"/>
              </w:rPr>
            </w:pPr>
            <w:r>
              <w:rPr>
                <w:rFonts w:hint="eastAsia"/>
              </w:rPr>
              <w:t>应收股利</w:t>
            </w:r>
          </w:p>
        </w:tc>
        <w:tc>
          <w:tcPr>
            <w:tcW w:w="4785" w:type="dxa"/>
          </w:tcPr>
          <w:p w:rsidR="006E2AD9" w:rsidRDefault="006E2AD9" w:rsidP="006E2AD9">
            <w:pPr>
              <w:jc w:val="right"/>
              <w:rPr>
                <w:rFonts w:hint="eastAsia"/>
              </w:rPr>
            </w:pPr>
            <w:r>
              <w:t>-</w:t>
            </w:r>
          </w:p>
        </w:tc>
      </w:tr>
      <w:tr w:rsidR="006E2AD9" w:rsidTr="006E2AD9">
        <w:tc>
          <w:tcPr>
            <w:tcW w:w="743" w:type="dxa"/>
          </w:tcPr>
          <w:p w:rsidR="006E2AD9" w:rsidRDefault="006E2AD9" w:rsidP="006E2AD9">
            <w:pPr>
              <w:jc w:val="center"/>
              <w:rPr>
                <w:rFonts w:hint="eastAsia"/>
              </w:rPr>
            </w:pPr>
            <w:r>
              <w:t>4</w:t>
            </w:r>
          </w:p>
        </w:tc>
        <w:tc>
          <w:tcPr>
            <w:tcW w:w="2977" w:type="dxa"/>
          </w:tcPr>
          <w:p w:rsidR="006E2AD9" w:rsidRDefault="006E2AD9" w:rsidP="006E2AD9">
            <w:pPr>
              <w:jc w:val="left"/>
              <w:rPr>
                <w:rFonts w:hint="eastAsia"/>
              </w:rPr>
            </w:pPr>
            <w:r>
              <w:rPr>
                <w:rFonts w:hint="eastAsia"/>
              </w:rPr>
              <w:t>应收利息</w:t>
            </w:r>
          </w:p>
        </w:tc>
        <w:tc>
          <w:tcPr>
            <w:tcW w:w="4785" w:type="dxa"/>
          </w:tcPr>
          <w:p w:rsidR="006E2AD9" w:rsidRDefault="006E2AD9" w:rsidP="006E2AD9">
            <w:pPr>
              <w:jc w:val="right"/>
              <w:rPr>
                <w:rFonts w:hint="eastAsia"/>
              </w:rPr>
            </w:pPr>
            <w:r>
              <w:t>292.09</w:t>
            </w:r>
          </w:p>
        </w:tc>
      </w:tr>
      <w:tr w:rsidR="006E2AD9" w:rsidTr="006E2AD9">
        <w:tc>
          <w:tcPr>
            <w:tcW w:w="743" w:type="dxa"/>
          </w:tcPr>
          <w:p w:rsidR="006E2AD9" w:rsidRDefault="006E2AD9" w:rsidP="006E2AD9">
            <w:pPr>
              <w:jc w:val="center"/>
              <w:rPr>
                <w:rFonts w:hint="eastAsia"/>
              </w:rPr>
            </w:pPr>
            <w:r>
              <w:t>5</w:t>
            </w:r>
          </w:p>
        </w:tc>
        <w:tc>
          <w:tcPr>
            <w:tcW w:w="2977" w:type="dxa"/>
          </w:tcPr>
          <w:p w:rsidR="006E2AD9" w:rsidRDefault="006E2AD9" w:rsidP="006E2AD9">
            <w:pPr>
              <w:jc w:val="left"/>
              <w:rPr>
                <w:rFonts w:hint="eastAsia"/>
              </w:rPr>
            </w:pPr>
            <w:r>
              <w:rPr>
                <w:rFonts w:hint="eastAsia"/>
              </w:rPr>
              <w:t>应收申购款</w:t>
            </w:r>
          </w:p>
        </w:tc>
        <w:tc>
          <w:tcPr>
            <w:tcW w:w="4785" w:type="dxa"/>
          </w:tcPr>
          <w:p w:rsidR="006E2AD9" w:rsidRDefault="006E2AD9" w:rsidP="006E2AD9">
            <w:pPr>
              <w:jc w:val="right"/>
              <w:rPr>
                <w:rFonts w:hint="eastAsia"/>
              </w:rPr>
            </w:pPr>
            <w:r>
              <w:t>8,500.21</w:t>
            </w:r>
          </w:p>
        </w:tc>
      </w:tr>
      <w:tr w:rsidR="006E2AD9" w:rsidTr="006E2AD9">
        <w:tc>
          <w:tcPr>
            <w:tcW w:w="743" w:type="dxa"/>
          </w:tcPr>
          <w:p w:rsidR="006E2AD9" w:rsidRDefault="006E2AD9" w:rsidP="006E2AD9">
            <w:pPr>
              <w:jc w:val="center"/>
              <w:rPr>
                <w:rFonts w:hint="eastAsia"/>
              </w:rPr>
            </w:pPr>
            <w:r>
              <w:t>6</w:t>
            </w:r>
          </w:p>
        </w:tc>
        <w:tc>
          <w:tcPr>
            <w:tcW w:w="2977" w:type="dxa"/>
          </w:tcPr>
          <w:p w:rsidR="006E2AD9" w:rsidRDefault="006E2AD9" w:rsidP="006E2AD9">
            <w:pPr>
              <w:jc w:val="left"/>
              <w:rPr>
                <w:rFonts w:hint="eastAsia"/>
              </w:rPr>
            </w:pPr>
            <w:r>
              <w:rPr>
                <w:rFonts w:hint="eastAsia"/>
              </w:rPr>
              <w:t>其他应收款</w:t>
            </w:r>
          </w:p>
        </w:tc>
        <w:tc>
          <w:tcPr>
            <w:tcW w:w="4785" w:type="dxa"/>
          </w:tcPr>
          <w:p w:rsidR="006E2AD9" w:rsidRDefault="006E2AD9" w:rsidP="006E2AD9">
            <w:pPr>
              <w:jc w:val="right"/>
              <w:rPr>
                <w:rFonts w:hint="eastAsia"/>
              </w:rPr>
            </w:pPr>
            <w:r>
              <w:t>154.28</w:t>
            </w:r>
          </w:p>
        </w:tc>
      </w:tr>
      <w:tr w:rsidR="006E2AD9" w:rsidTr="006E2AD9">
        <w:tc>
          <w:tcPr>
            <w:tcW w:w="743" w:type="dxa"/>
          </w:tcPr>
          <w:p w:rsidR="006E2AD9" w:rsidRDefault="006E2AD9" w:rsidP="006E2AD9">
            <w:pPr>
              <w:jc w:val="center"/>
              <w:rPr>
                <w:rFonts w:hint="eastAsia"/>
              </w:rPr>
            </w:pPr>
            <w:r>
              <w:t>7</w:t>
            </w:r>
          </w:p>
        </w:tc>
        <w:tc>
          <w:tcPr>
            <w:tcW w:w="2977" w:type="dxa"/>
          </w:tcPr>
          <w:p w:rsidR="006E2AD9" w:rsidRDefault="006E2AD9" w:rsidP="006E2AD9">
            <w:pPr>
              <w:jc w:val="left"/>
              <w:rPr>
                <w:rFonts w:hint="eastAsia"/>
              </w:rPr>
            </w:pPr>
            <w:r>
              <w:rPr>
                <w:rFonts w:hint="eastAsia"/>
              </w:rPr>
              <w:t>待摊费用</w:t>
            </w:r>
          </w:p>
        </w:tc>
        <w:tc>
          <w:tcPr>
            <w:tcW w:w="4785" w:type="dxa"/>
          </w:tcPr>
          <w:p w:rsidR="006E2AD9" w:rsidRDefault="006E2AD9" w:rsidP="006E2AD9">
            <w:pPr>
              <w:jc w:val="right"/>
              <w:rPr>
                <w:rFonts w:hint="eastAsia"/>
              </w:rPr>
            </w:pPr>
            <w:r>
              <w:t>-</w:t>
            </w:r>
          </w:p>
        </w:tc>
      </w:tr>
      <w:tr w:rsidR="006E2AD9" w:rsidTr="006E2AD9">
        <w:tc>
          <w:tcPr>
            <w:tcW w:w="743" w:type="dxa"/>
          </w:tcPr>
          <w:p w:rsidR="006E2AD9" w:rsidRDefault="006E2AD9" w:rsidP="006E2AD9">
            <w:pPr>
              <w:jc w:val="center"/>
              <w:rPr>
                <w:rFonts w:hint="eastAsia"/>
              </w:rPr>
            </w:pPr>
            <w:r>
              <w:t>8</w:t>
            </w:r>
          </w:p>
        </w:tc>
        <w:tc>
          <w:tcPr>
            <w:tcW w:w="2977" w:type="dxa"/>
          </w:tcPr>
          <w:p w:rsidR="006E2AD9" w:rsidRDefault="006E2AD9" w:rsidP="006E2AD9">
            <w:pPr>
              <w:jc w:val="left"/>
              <w:rPr>
                <w:rFonts w:hint="eastAsia"/>
              </w:rPr>
            </w:pPr>
            <w:r>
              <w:rPr>
                <w:rFonts w:hint="eastAsia"/>
              </w:rPr>
              <w:t>其他</w:t>
            </w:r>
          </w:p>
        </w:tc>
        <w:tc>
          <w:tcPr>
            <w:tcW w:w="4785" w:type="dxa"/>
          </w:tcPr>
          <w:p w:rsidR="006E2AD9" w:rsidRDefault="006E2AD9" w:rsidP="006E2AD9">
            <w:pPr>
              <w:jc w:val="right"/>
              <w:rPr>
                <w:rFonts w:hint="eastAsia"/>
              </w:rPr>
            </w:pPr>
            <w:r>
              <w:t>-</w:t>
            </w:r>
          </w:p>
        </w:tc>
      </w:tr>
      <w:tr w:rsidR="006E2AD9" w:rsidTr="006E2AD9">
        <w:tc>
          <w:tcPr>
            <w:tcW w:w="743" w:type="dxa"/>
          </w:tcPr>
          <w:p w:rsidR="006E2AD9" w:rsidRDefault="006E2AD9" w:rsidP="006E2AD9">
            <w:pPr>
              <w:jc w:val="center"/>
              <w:rPr>
                <w:rFonts w:hint="eastAsia"/>
              </w:rPr>
            </w:pPr>
            <w:r>
              <w:t>9</w:t>
            </w:r>
          </w:p>
        </w:tc>
        <w:tc>
          <w:tcPr>
            <w:tcW w:w="2977" w:type="dxa"/>
          </w:tcPr>
          <w:p w:rsidR="006E2AD9" w:rsidRDefault="006E2AD9" w:rsidP="006E2AD9">
            <w:pPr>
              <w:jc w:val="left"/>
              <w:rPr>
                <w:rFonts w:hint="eastAsia"/>
              </w:rPr>
            </w:pPr>
            <w:r>
              <w:rPr>
                <w:rFonts w:hint="eastAsia"/>
              </w:rPr>
              <w:t>合计</w:t>
            </w:r>
          </w:p>
        </w:tc>
        <w:tc>
          <w:tcPr>
            <w:tcW w:w="4785" w:type="dxa"/>
          </w:tcPr>
          <w:p w:rsidR="006E2AD9" w:rsidRDefault="006E2AD9" w:rsidP="006E2AD9">
            <w:pPr>
              <w:jc w:val="right"/>
              <w:rPr>
                <w:rFonts w:hint="eastAsia"/>
              </w:rPr>
            </w:pPr>
            <w:r>
              <w:t>1,029,610.48</w:t>
            </w:r>
          </w:p>
        </w:tc>
      </w:tr>
    </w:tbl>
    <w:p w:rsidR="006E2AD9" w:rsidRDefault="006E2AD9" w:rsidP="006E2AD9">
      <w:pPr>
        <w:pStyle w:val="-3"/>
        <w:spacing w:before="156" w:after="156"/>
        <w:rPr>
          <w:rFonts w:hint="eastAsia"/>
        </w:rPr>
      </w:pPr>
      <w:r>
        <w:rPr>
          <w:rFonts w:hint="eastAsia"/>
        </w:rPr>
        <w:t>报告期末持有的处于转股期的可转换债券明细</w:t>
      </w:r>
    </w:p>
    <w:p w:rsidR="006E2AD9" w:rsidRDefault="006E2AD9" w:rsidP="006E2AD9">
      <w:pPr>
        <w:pStyle w:val="-"/>
        <w:ind w:firstLine="420"/>
        <w:rPr>
          <w:rFonts w:hint="eastAsia"/>
        </w:rPr>
      </w:pPr>
      <w:r>
        <w:rPr>
          <w:rFonts w:hint="eastAsia"/>
        </w:rPr>
        <w:t>本基金本报告期末未持有债券。</w:t>
      </w:r>
    </w:p>
    <w:p w:rsidR="006E2AD9" w:rsidRDefault="006E2AD9" w:rsidP="006E2AD9">
      <w:pPr>
        <w:pStyle w:val="-3"/>
        <w:spacing w:before="156" w:after="156"/>
        <w:rPr>
          <w:rFonts w:hint="eastAsia"/>
        </w:rPr>
      </w:pPr>
      <w:r>
        <w:rPr>
          <w:rFonts w:hint="eastAsia"/>
        </w:rPr>
        <w:t>报告期末前十名股票中存在流通受限情况的说明</w:t>
      </w:r>
    </w:p>
    <w:tbl>
      <w:tblPr>
        <w:tblStyle w:val="-0"/>
        <w:tblW w:w="0" w:type="auto"/>
        <w:tblLayout w:type="fixed"/>
        <w:tblLook w:val="04A0" w:firstRow="1" w:lastRow="0" w:firstColumn="1" w:lastColumn="0" w:noHBand="0" w:noVBand="1"/>
      </w:tblPr>
      <w:tblGrid>
        <w:gridCol w:w="658"/>
        <w:gridCol w:w="1276"/>
        <w:gridCol w:w="1420"/>
        <w:gridCol w:w="1985"/>
        <w:gridCol w:w="1559"/>
        <w:gridCol w:w="1610"/>
      </w:tblGrid>
      <w:tr w:rsidR="006E2AD9" w:rsidTr="006E2AD9">
        <w:trPr>
          <w:cnfStyle w:val="100000000000" w:firstRow="1" w:lastRow="0" w:firstColumn="0" w:lastColumn="0" w:oddVBand="0" w:evenVBand="0" w:oddHBand="0" w:evenHBand="0" w:firstRowFirstColumn="0" w:firstRowLastColumn="0" w:lastRowFirstColumn="0" w:lastRowLastColumn="0"/>
        </w:trPr>
        <w:tc>
          <w:tcPr>
            <w:tcW w:w="658" w:type="dxa"/>
          </w:tcPr>
          <w:p w:rsidR="006E2AD9" w:rsidRDefault="006E2AD9" w:rsidP="006E2AD9">
            <w:pPr>
              <w:jc w:val="center"/>
              <w:rPr>
                <w:rFonts w:hint="eastAsia"/>
              </w:rPr>
            </w:pPr>
            <w:r>
              <w:rPr>
                <w:rFonts w:hint="eastAsia"/>
              </w:rPr>
              <w:t>序号</w:t>
            </w:r>
          </w:p>
        </w:tc>
        <w:tc>
          <w:tcPr>
            <w:tcW w:w="1276" w:type="dxa"/>
          </w:tcPr>
          <w:p w:rsidR="006E2AD9" w:rsidRDefault="006E2AD9" w:rsidP="006E2AD9">
            <w:pPr>
              <w:jc w:val="center"/>
              <w:rPr>
                <w:rFonts w:hint="eastAsia"/>
              </w:rPr>
            </w:pPr>
            <w:r>
              <w:rPr>
                <w:rFonts w:hint="eastAsia"/>
              </w:rPr>
              <w:t>股票代码</w:t>
            </w:r>
          </w:p>
        </w:tc>
        <w:tc>
          <w:tcPr>
            <w:tcW w:w="1420" w:type="dxa"/>
          </w:tcPr>
          <w:p w:rsidR="006E2AD9" w:rsidRDefault="006E2AD9" w:rsidP="006E2AD9">
            <w:pPr>
              <w:jc w:val="center"/>
              <w:rPr>
                <w:rFonts w:hint="eastAsia"/>
              </w:rPr>
            </w:pPr>
            <w:r>
              <w:rPr>
                <w:rFonts w:hint="eastAsia"/>
              </w:rPr>
              <w:t>股票名称</w:t>
            </w:r>
          </w:p>
        </w:tc>
        <w:tc>
          <w:tcPr>
            <w:tcW w:w="1985" w:type="dxa"/>
          </w:tcPr>
          <w:p w:rsidR="006E2AD9" w:rsidRDefault="006E2AD9" w:rsidP="006E2AD9">
            <w:pPr>
              <w:jc w:val="center"/>
              <w:rPr>
                <w:rFonts w:hint="eastAsia"/>
              </w:rPr>
            </w:pPr>
            <w:r>
              <w:rPr>
                <w:rFonts w:hint="eastAsia"/>
              </w:rPr>
              <w:t>流通受限部分的公允价值（元）</w:t>
            </w:r>
          </w:p>
        </w:tc>
        <w:tc>
          <w:tcPr>
            <w:tcW w:w="1559" w:type="dxa"/>
          </w:tcPr>
          <w:p w:rsidR="006E2AD9" w:rsidRDefault="006E2AD9" w:rsidP="006E2AD9">
            <w:pPr>
              <w:jc w:val="center"/>
              <w:rPr>
                <w:rFonts w:hint="eastAsia"/>
              </w:rPr>
            </w:pPr>
            <w:r>
              <w:rPr>
                <w:rFonts w:hint="eastAsia"/>
              </w:rPr>
              <w:t>占基金资产净值比例（</w:t>
            </w:r>
            <w:r>
              <w:rPr>
                <w:rFonts w:hint="eastAsia"/>
              </w:rPr>
              <w:t>%</w:t>
            </w:r>
            <w:r>
              <w:rPr>
                <w:rFonts w:hint="eastAsia"/>
              </w:rPr>
              <w:t>）</w:t>
            </w:r>
          </w:p>
        </w:tc>
        <w:tc>
          <w:tcPr>
            <w:tcW w:w="1610" w:type="dxa"/>
          </w:tcPr>
          <w:p w:rsidR="006E2AD9" w:rsidRDefault="006E2AD9" w:rsidP="006E2AD9">
            <w:pPr>
              <w:jc w:val="center"/>
              <w:rPr>
                <w:rFonts w:hint="eastAsia"/>
              </w:rPr>
            </w:pPr>
            <w:r>
              <w:rPr>
                <w:rFonts w:hint="eastAsia"/>
              </w:rPr>
              <w:t>流通受限情况说明</w:t>
            </w:r>
          </w:p>
        </w:tc>
      </w:tr>
      <w:tr w:rsidR="006E2AD9" w:rsidTr="006E2AD9">
        <w:tc>
          <w:tcPr>
            <w:tcW w:w="658" w:type="dxa"/>
          </w:tcPr>
          <w:p w:rsidR="006E2AD9" w:rsidRDefault="006E2AD9" w:rsidP="006E2AD9">
            <w:pPr>
              <w:jc w:val="center"/>
              <w:rPr>
                <w:rFonts w:hint="eastAsia"/>
              </w:rPr>
            </w:pPr>
            <w:r>
              <w:t>1</w:t>
            </w:r>
          </w:p>
        </w:tc>
        <w:tc>
          <w:tcPr>
            <w:tcW w:w="1276" w:type="dxa"/>
          </w:tcPr>
          <w:p w:rsidR="006E2AD9" w:rsidRDefault="006E2AD9" w:rsidP="006E2AD9">
            <w:pPr>
              <w:jc w:val="left"/>
              <w:rPr>
                <w:rFonts w:hint="eastAsia"/>
              </w:rPr>
            </w:pPr>
            <w:r>
              <w:t>300684</w:t>
            </w:r>
          </w:p>
        </w:tc>
        <w:tc>
          <w:tcPr>
            <w:tcW w:w="1420" w:type="dxa"/>
          </w:tcPr>
          <w:p w:rsidR="006E2AD9" w:rsidRDefault="006E2AD9" w:rsidP="006E2AD9">
            <w:pPr>
              <w:jc w:val="left"/>
              <w:rPr>
                <w:rFonts w:hint="eastAsia"/>
              </w:rPr>
            </w:pPr>
            <w:r>
              <w:rPr>
                <w:rFonts w:hint="eastAsia"/>
              </w:rPr>
              <w:t>中石科技</w:t>
            </w:r>
          </w:p>
        </w:tc>
        <w:tc>
          <w:tcPr>
            <w:tcW w:w="1985" w:type="dxa"/>
          </w:tcPr>
          <w:p w:rsidR="006E2AD9" w:rsidRDefault="006E2AD9" w:rsidP="006E2AD9">
            <w:pPr>
              <w:jc w:val="right"/>
              <w:rPr>
                <w:rFonts w:hint="eastAsia"/>
              </w:rPr>
            </w:pPr>
            <w:r>
              <w:t>949,652.70</w:t>
            </w:r>
          </w:p>
        </w:tc>
        <w:tc>
          <w:tcPr>
            <w:tcW w:w="1559" w:type="dxa"/>
          </w:tcPr>
          <w:p w:rsidR="006E2AD9" w:rsidRDefault="006E2AD9" w:rsidP="006E2AD9">
            <w:pPr>
              <w:jc w:val="right"/>
              <w:rPr>
                <w:rFonts w:hint="eastAsia"/>
              </w:rPr>
            </w:pPr>
            <w:r>
              <w:t>0.75</w:t>
            </w:r>
          </w:p>
        </w:tc>
        <w:tc>
          <w:tcPr>
            <w:tcW w:w="1610" w:type="dxa"/>
          </w:tcPr>
          <w:p w:rsidR="006E2AD9" w:rsidRDefault="006E2AD9" w:rsidP="006E2AD9">
            <w:pPr>
              <w:jc w:val="left"/>
              <w:rPr>
                <w:rFonts w:hint="eastAsia"/>
              </w:rPr>
            </w:pPr>
            <w:r>
              <w:rPr>
                <w:rFonts w:hint="eastAsia"/>
              </w:rPr>
              <w:t>非公开发行锁定期</w:t>
            </w:r>
          </w:p>
        </w:tc>
      </w:tr>
    </w:tbl>
    <w:p w:rsidR="006E2AD9" w:rsidRDefault="006E2AD9" w:rsidP="006E2AD9">
      <w:pPr>
        <w:pStyle w:val="-1"/>
        <w:ind w:left="281" w:hanging="281"/>
        <w:rPr>
          <w:rFonts w:hint="eastAsia"/>
        </w:rPr>
      </w:pPr>
      <w:r>
        <w:rPr>
          <w:rFonts w:hint="eastAsia"/>
        </w:rPr>
        <w:t>基金中基金</w:t>
      </w:r>
    </w:p>
    <w:p w:rsidR="006E2AD9" w:rsidRDefault="006E2AD9" w:rsidP="006E2AD9">
      <w:pPr>
        <w:pStyle w:val="-2"/>
        <w:spacing w:before="312"/>
        <w:rPr>
          <w:rFonts w:hint="eastAsia"/>
        </w:rPr>
      </w:pPr>
      <w:r>
        <w:rPr>
          <w:rFonts w:hint="eastAsia"/>
        </w:rPr>
        <w:t>报告期末按公允价值占基金资产净值比例大小排序的前十名基金投资明细</w:t>
      </w:r>
    </w:p>
    <w:tbl>
      <w:tblPr>
        <w:tblStyle w:val="-0"/>
        <w:tblW w:w="0" w:type="auto"/>
        <w:tblLayout w:type="fixed"/>
        <w:tblLook w:val="04A0" w:firstRow="1" w:lastRow="0" w:firstColumn="1" w:lastColumn="0" w:noHBand="0" w:noVBand="1"/>
      </w:tblPr>
      <w:tblGrid>
        <w:gridCol w:w="1065"/>
        <w:gridCol w:w="1065"/>
        <w:gridCol w:w="1065"/>
        <w:gridCol w:w="1065"/>
        <w:gridCol w:w="1065"/>
        <w:gridCol w:w="1065"/>
        <w:gridCol w:w="1066"/>
        <w:gridCol w:w="1066"/>
      </w:tblGrid>
      <w:tr w:rsidR="006E2AD9" w:rsidTr="006E2AD9">
        <w:trPr>
          <w:cnfStyle w:val="100000000000" w:firstRow="1" w:lastRow="0" w:firstColumn="0" w:lastColumn="0" w:oddVBand="0" w:evenVBand="0" w:oddHBand="0" w:evenHBand="0" w:firstRowFirstColumn="0" w:firstRowLastColumn="0" w:lastRowFirstColumn="0" w:lastRowLastColumn="0"/>
        </w:trPr>
        <w:tc>
          <w:tcPr>
            <w:tcW w:w="1065" w:type="dxa"/>
          </w:tcPr>
          <w:p w:rsidR="006E2AD9" w:rsidRDefault="006E2AD9" w:rsidP="006E2AD9">
            <w:pPr>
              <w:jc w:val="center"/>
              <w:rPr>
                <w:rFonts w:hint="eastAsia"/>
              </w:rPr>
            </w:pPr>
            <w:r>
              <w:rPr>
                <w:rFonts w:hint="eastAsia"/>
              </w:rPr>
              <w:t>序号</w:t>
            </w:r>
          </w:p>
        </w:tc>
        <w:tc>
          <w:tcPr>
            <w:tcW w:w="1065" w:type="dxa"/>
          </w:tcPr>
          <w:p w:rsidR="006E2AD9" w:rsidRDefault="006E2AD9" w:rsidP="006E2AD9">
            <w:pPr>
              <w:jc w:val="center"/>
              <w:rPr>
                <w:rFonts w:hint="eastAsia"/>
              </w:rPr>
            </w:pPr>
            <w:r>
              <w:rPr>
                <w:rFonts w:hint="eastAsia"/>
              </w:rPr>
              <w:t>基金代码</w:t>
            </w:r>
          </w:p>
        </w:tc>
        <w:tc>
          <w:tcPr>
            <w:tcW w:w="1065" w:type="dxa"/>
          </w:tcPr>
          <w:p w:rsidR="006E2AD9" w:rsidRDefault="006E2AD9" w:rsidP="006E2AD9">
            <w:pPr>
              <w:jc w:val="center"/>
              <w:rPr>
                <w:rFonts w:hint="eastAsia"/>
              </w:rPr>
            </w:pPr>
            <w:r>
              <w:rPr>
                <w:rFonts w:hint="eastAsia"/>
              </w:rPr>
              <w:t>基金名称</w:t>
            </w:r>
          </w:p>
        </w:tc>
        <w:tc>
          <w:tcPr>
            <w:tcW w:w="1065" w:type="dxa"/>
          </w:tcPr>
          <w:p w:rsidR="006E2AD9" w:rsidRDefault="006E2AD9" w:rsidP="006E2AD9">
            <w:pPr>
              <w:jc w:val="center"/>
              <w:rPr>
                <w:rFonts w:hint="eastAsia"/>
              </w:rPr>
            </w:pPr>
            <w:r>
              <w:rPr>
                <w:rFonts w:hint="eastAsia"/>
              </w:rPr>
              <w:t>运作方式</w:t>
            </w:r>
          </w:p>
        </w:tc>
        <w:tc>
          <w:tcPr>
            <w:tcW w:w="1065" w:type="dxa"/>
          </w:tcPr>
          <w:p w:rsidR="006E2AD9" w:rsidRDefault="006E2AD9" w:rsidP="006E2AD9">
            <w:pPr>
              <w:jc w:val="center"/>
              <w:rPr>
                <w:rFonts w:hint="eastAsia"/>
              </w:rPr>
            </w:pPr>
            <w:r>
              <w:rPr>
                <w:rFonts w:hint="eastAsia"/>
              </w:rPr>
              <w:t>持有份额（份）</w:t>
            </w:r>
          </w:p>
        </w:tc>
        <w:tc>
          <w:tcPr>
            <w:tcW w:w="1065" w:type="dxa"/>
          </w:tcPr>
          <w:p w:rsidR="006E2AD9" w:rsidRDefault="006E2AD9" w:rsidP="006E2AD9">
            <w:pPr>
              <w:jc w:val="center"/>
              <w:rPr>
                <w:rFonts w:hint="eastAsia"/>
              </w:rPr>
            </w:pPr>
            <w:r>
              <w:rPr>
                <w:rFonts w:hint="eastAsia"/>
              </w:rPr>
              <w:t>公允价值（元）</w:t>
            </w:r>
          </w:p>
        </w:tc>
        <w:tc>
          <w:tcPr>
            <w:tcW w:w="1066" w:type="dxa"/>
          </w:tcPr>
          <w:p w:rsidR="006E2AD9" w:rsidRDefault="006E2AD9" w:rsidP="006E2AD9">
            <w:pPr>
              <w:jc w:val="center"/>
              <w:rPr>
                <w:rFonts w:hint="eastAsia"/>
              </w:rPr>
            </w:pPr>
            <w:r>
              <w:rPr>
                <w:rFonts w:hint="eastAsia"/>
              </w:rPr>
              <w:t>占基金资产净值比例（</w:t>
            </w:r>
            <w:r>
              <w:rPr>
                <w:rFonts w:hint="eastAsia"/>
              </w:rPr>
              <w:t>%</w:t>
            </w:r>
            <w:r>
              <w:rPr>
                <w:rFonts w:hint="eastAsia"/>
              </w:rPr>
              <w:t>）</w:t>
            </w:r>
          </w:p>
        </w:tc>
        <w:tc>
          <w:tcPr>
            <w:tcW w:w="1066" w:type="dxa"/>
          </w:tcPr>
          <w:p w:rsidR="006E2AD9" w:rsidRDefault="006E2AD9" w:rsidP="006E2AD9">
            <w:pPr>
              <w:jc w:val="center"/>
              <w:rPr>
                <w:rFonts w:hint="eastAsia"/>
              </w:rPr>
            </w:pPr>
            <w:r>
              <w:rPr>
                <w:rFonts w:hint="eastAsia"/>
              </w:rPr>
              <w:t>是否属于基金管理人及管理人关联方所管理的基金</w:t>
            </w:r>
          </w:p>
        </w:tc>
      </w:tr>
      <w:tr w:rsidR="006E2AD9" w:rsidTr="006E2AD9">
        <w:tc>
          <w:tcPr>
            <w:tcW w:w="1065" w:type="dxa"/>
          </w:tcPr>
          <w:p w:rsidR="006E2AD9" w:rsidRDefault="006E2AD9" w:rsidP="006E2AD9">
            <w:pPr>
              <w:jc w:val="center"/>
              <w:rPr>
                <w:rFonts w:hint="eastAsia"/>
              </w:rPr>
            </w:pPr>
            <w:r>
              <w:t>1</w:t>
            </w:r>
          </w:p>
        </w:tc>
        <w:tc>
          <w:tcPr>
            <w:tcW w:w="1065" w:type="dxa"/>
          </w:tcPr>
          <w:p w:rsidR="006E2AD9" w:rsidRDefault="006E2AD9" w:rsidP="006E2AD9">
            <w:pPr>
              <w:jc w:val="left"/>
              <w:rPr>
                <w:rFonts w:hint="eastAsia"/>
              </w:rPr>
            </w:pPr>
            <w:r>
              <w:t>003161</w:t>
            </w:r>
          </w:p>
        </w:tc>
        <w:tc>
          <w:tcPr>
            <w:tcW w:w="1065" w:type="dxa"/>
          </w:tcPr>
          <w:p w:rsidR="006E2AD9" w:rsidRDefault="006E2AD9" w:rsidP="006E2AD9">
            <w:pPr>
              <w:jc w:val="left"/>
              <w:rPr>
                <w:rFonts w:hint="eastAsia"/>
              </w:rPr>
            </w:pPr>
            <w:r>
              <w:rPr>
                <w:rFonts w:hint="eastAsia"/>
              </w:rPr>
              <w:t>南方安泰</w:t>
            </w:r>
            <w:r>
              <w:rPr>
                <w:rFonts w:hint="eastAsia"/>
              </w:rPr>
              <w:lastRenderedPageBreak/>
              <w:t>混合</w:t>
            </w:r>
          </w:p>
        </w:tc>
        <w:tc>
          <w:tcPr>
            <w:tcW w:w="1065" w:type="dxa"/>
          </w:tcPr>
          <w:p w:rsidR="006E2AD9" w:rsidRDefault="006E2AD9" w:rsidP="006E2AD9">
            <w:pPr>
              <w:jc w:val="left"/>
              <w:rPr>
                <w:rFonts w:hint="eastAsia"/>
              </w:rPr>
            </w:pPr>
            <w:r>
              <w:rPr>
                <w:rFonts w:hint="eastAsia"/>
              </w:rPr>
              <w:lastRenderedPageBreak/>
              <w:t>契约型开</w:t>
            </w:r>
            <w:r>
              <w:rPr>
                <w:rFonts w:hint="eastAsia"/>
              </w:rPr>
              <w:lastRenderedPageBreak/>
              <w:t>放式</w:t>
            </w:r>
          </w:p>
        </w:tc>
        <w:tc>
          <w:tcPr>
            <w:tcW w:w="1065" w:type="dxa"/>
          </w:tcPr>
          <w:p w:rsidR="006E2AD9" w:rsidRDefault="006E2AD9" w:rsidP="006E2AD9">
            <w:pPr>
              <w:jc w:val="right"/>
              <w:rPr>
                <w:rFonts w:hint="eastAsia"/>
              </w:rPr>
            </w:pPr>
            <w:r>
              <w:lastRenderedPageBreak/>
              <w:t>8,734,129</w:t>
            </w:r>
            <w:r>
              <w:lastRenderedPageBreak/>
              <w:t>.10</w:t>
            </w:r>
          </w:p>
        </w:tc>
        <w:tc>
          <w:tcPr>
            <w:tcW w:w="1065" w:type="dxa"/>
          </w:tcPr>
          <w:p w:rsidR="006E2AD9" w:rsidRDefault="006E2AD9" w:rsidP="006E2AD9">
            <w:pPr>
              <w:jc w:val="right"/>
              <w:rPr>
                <w:rFonts w:hint="eastAsia"/>
              </w:rPr>
            </w:pPr>
            <w:r>
              <w:lastRenderedPageBreak/>
              <w:t>10,002,32</w:t>
            </w:r>
            <w:r>
              <w:lastRenderedPageBreak/>
              <w:t>4.65</w:t>
            </w:r>
          </w:p>
        </w:tc>
        <w:tc>
          <w:tcPr>
            <w:tcW w:w="1066" w:type="dxa"/>
          </w:tcPr>
          <w:p w:rsidR="006E2AD9" w:rsidRDefault="006E2AD9" w:rsidP="006E2AD9">
            <w:pPr>
              <w:jc w:val="right"/>
              <w:rPr>
                <w:rFonts w:hint="eastAsia"/>
              </w:rPr>
            </w:pPr>
            <w:r>
              <w:lastRenderedPageBreak/>
              <w:t>7.85</w:t>
            </w:r>
          </w:p>
        </w:tc>
        <w:tc>
          <w:tcPr>
            <w:tcW w:w="1066" w:type="dxa"/>
          </w:tcPr>
          <w:p w:rsidR="006E2AD9" w:rsidRDefault="006E2AD9" w:rsidP="006E2AD9">
            <w:pPr>
              <w:jc w:val="left"/>
              <w:rPr>
                <w:rFonts w:hint="eastAsia"/>
              </w:rPr>
            </w:pPr>
            <w:r>
              <w:rPr>
                <w:rFonts w:hint="eastAsia"/>
              </w:rPr>
              <w:t>是</w:t>
            </w:r>
          </w:p>
        </w:tc>
      </w:tr>
      <w:tr w:rsidR="006E2AD9" w:rsidTr="006E2AD9">
        <w:tc>
          <w:tcPr>
            <w:tcW w:w="1065" w:type="dxa"/>
          </w:tcPr>
          <w:p w:rsidR="006E2AD9" w:rsidRDefault="006E2AD9" w:rsidP="006E2AD9">
            <w:pPr>
              <w:jc w:val="center"/>
              <w:rPr>
                <w:rFonts w:hint="eastAsia"/>
              </w:rPr>
            </w:pPr>
            <w:r>
              <w:t>2</w:t>
            </w:r>
          </w:p>
        </w:tc>
        <w:tc>
          <w:tcPr>
            <w:tcW w:w="1065" w:type="dxa"/>
          </w:tcPr>
          <w:p w:rsidR="006E2AD9" w:rsidRDefault="006E2AD9" w:rsidP="006E2AD9">
            <w:pPr>
              <w:jc w:val="left"/>
              <w:rPr>
                <w:rFonts w:hint="eastAsia"/>
              </w:rPr>
            </w:pPr>
            <w:r>
              <w:t>001570</w:t>
            </w:r>
          </w:p>
        </w:tc>
        <w:tc>
          <w:tcPr>
            <w:tcW w:w="1065" w:type="dxa"/>
          </w:tcPr>
          <w:p w:rsidR="006E2AD9" w:rsidRDefault="006E2AD9" w:rsidP="006E2AD9">
            <w:pPr>
              <w:jc w:val="left"/>
              <w:rPr>
                <w:rFonts w:hint="eastAsia"/>
              </w:rPr>
            </w:pPr>
            <w:r>
              <w:rPr>
                <w:rFonts w:hint="eastAsia"/>
              </w:rPr>
              <w:t>南方利安灵活配置混合</w:t>
            </w:r>
            <w:r>
              <w:rPr>
                <w:rFonts w:hint="eastAsia"/>
              </w:rPr>
              <w:t>A</w:t>
            </w:r>
          </w:p>
        </w:tc>
        <w:tc>
          <w:tcPr>
            <w:tcW w:w="1065" w:type="dxa"/>
          </w:tcPr>
          <w:p w:rsidR="006E2AD9" w:rsidRDefault="006E2AD9" w:rsidP="006E2AD9">
            <w:pPr>
              <w:jc w:val="left"/>
              <w:rPr>
                <w:rFonts w:hint="eastAsia"/>
              </w:rPr>
            </w:pPr>
            <w:r>
              <w:rPr>
                <w:rFonts w:hint="eastAsia"/>
              </w:rPr>
              <w:t>契约型开放式</w:t>
            </w:r>
          </w:p>
        </w:tc>
        <w:tc>
          <w:tcPr>
            <w:tcW w:w="1065" w:type="dxa"/>
          </w:tcPr>
          <w:p w:rsidR="006E2AD9" w:rsidRDefault="006E2AD9" w:rsidP="006E2AD9">
            <w:pPr>
              <w:jc w:val="right"/>
              <w:rPr>
                <w:rFonts w:hint="eastAsia"/>
              </w:rPr>
            </w:pPr>
            <w:r>
              <w:t>7,011,843.26</w:t>
            </w:r>
          </w:p>
        </w:tc>
        <w:tc>
          <w:tcPr>
            <w:tcW w:w="1065" w:type="dxa"/>
          </w:tcPr>
          <w:p w:rsidR="006E2AD9" w:rsidRDefault="006E2AD9" w:rsidP="006E2AD9">
            <w:pPr>
              <w:jc w:val="right"/>
              <w:rPr>
                <w:rFonts w:hint="eastAsia"/>
              </w:rPr>
            </w:pPr>
            <w:r>
              <w:t>8,989,183.06</w:t>
            </w:r>
          </w:p>
        </w:tc>
        <w:tc>
          <w:tcPr>
            <w:tcW w:w="1066" w:type="dxa"/>
          </w:tcPr>
          <w:p w:rsidR="006E2AD9" w:rsidRDefault="006E2AD9" w:rsidP="006E2AD9">
            <w:pPr>
              <w:jc w:val="right"/>
              <w:rPr>
                <w:rFonts w:hint="eastAsia"/>
              </w:rPr>
            </w:pPr>
            <w:r>
              <w:t>7.05</w:t>
            </w:r>
          </w:p>
        </w:tc>
        <w:tc>
          <w:tcPr>
            <w:tcW w:w="1066" w:type="dxa"/>
          </w:tcPr>
          <w:p w:rsidR="006E2AD9" w:rsidRDefault="006E2AD9" w:rsidP="006E2AD9">
            <w:pPr>
              <w:jc w:val="left"/>
              <w:rPr>
                <w:rFonts w:hint="eastAsia"/>
              </w:rPr>
            </w:pPr>
            <w:r>
              <w:rPr>
                <w:rFonts w:hint="eastAsia"/>
              </w:rPr>
              <w:t>是</w:t>
            </w:r>
          </w:p>
        </w:tc>
      </w:tr>
      <w:tr w:rsidR="006E2AD9" w:rsidTr="006E2AD9">
        <w:tc>
          <w:tcPr>
            <w:tcW w:w="1065" w:type="dxa"/>
          </w:tcPr>
          <w:p w:rsidR="006E2AD9" w:rsidRDefault="006E2AD9" w:rsidP="006E2AD9">
            <w:pPr>
              <w:jc w:val="center"/>
              <w:rPr>
                <w:rFonts w:hint="eastAsia"/>
              </w:rPr>
            </w:pPr>
            <w:r>
              <w:t>3</w:t>
            </w:r>
          </w:p>
        </w:tc>
        <w:tc>
          <w:tcPr>
            <w:tcW w:w="1065" w:type="dxa"/>
          </w:tcPr>
          <w:p w:rsidR="006E2AD9" w:rsidRDefault="006E2AD9" w:rsidP="006E2AD9">
            <w:pPr>
              <w:jc w:val="left"/>
              <w:rPr>
                <w:rFonts w:hint="eastAsia"/>
              </w:rPr>
            </w:pPr>
            <w:r>
              <w:t>000563</w:t>
            </w:r>
          </w:p>
        </w:tc>
        <w:tc>
          <w:tcPr>
            <w:tcW w:w="1065" w:type="dxa"/>
          </w:tcPr>
          <w:p w:rsidR="006E2AD9" w:rsidRDefault="006E2AD9" w:rsidP="006E2AD9">
            <w:pPr>
              <w:jc w:val="left"/>
              <w:rPr>
                <w:rFonts w:hint="eastAsia"/>
              </w:rPr>
            </w:pPr>
            <w:r>
              <w:rPr>
                <w:rFonts w:hint="eastAsia"/>
              </w:rPr>
              <w:t>南方通利债券</w:t>
            </w:r>
            <w:r>
              <w:rPr>
                <w:rFonts w:hint="eastAsia"/>
              </w:rPr>
              <w:t>A</w:t>
            </w:r>
          </w:p>
        </w:tc>
        <w:tc>
          <w:tcPr>
            <w:tcW w:w="1065" w:type="dxa"/>
          </w:tcPr>
          <w:p w:rsidR="006E2AD9" w:rsidRDefault="006E2AD9" w:rsidP="006E2AD9">
            <w:pPr>
              <w:jc w:val="left"/>
              <w:rPr>
                <w:rFonts w:hint="eastAsia"/>
              </w:rPr>
            </w:pPr>
            <w:r>
              <w:rPr>
                <w:rFonts w:hint="eastAsia"/>
              </w:rPr>
              <w:t>契约型开放式</w:t>
            </w:r>
          </w:p>
        </w:tc>
        <w:tc>
          <w:tcPr>
            <w:tcW w:w="1065" w:type="dxa"/>
          </w:tcPr>
          <w:p w:rsidR="006E2AD9" w:rsidRDefault="006E2AD9" w:rsidP="006E2AD9">
            <w:pPr>
              <w:jc w:val="right"/>
              <w:rPr>
                <w:rFonts w:hint="eastAsia"/>
              </w:rPr>
            </w:pPr>
            <w:r>
              <w:t>7,187,780.76</w:t>
            </w:r>
          </w:p>
        </w:tc>
        <w:tc>
          <w:tcPr>
            <w:tcW w:w="1065" w:type="dxa"/>
          </w:tcPr>
          <w:p w:rsidR="006E2AD9" w:rsidRDefault="006E2AD9" w:rsidP="006E2AD9">
            <w:pPr>
              <w:jc w:val="right"/>
              <w:rPr>
                <w:rFonts w:hint="eastAsia"/>
              </w:rPr>
            </w:pPr>
            <w:r>
              <w:t>7,925,247.07</w:t>
            </w:r>
          </w:p>
        </w:tc>
        <w:tc>
          <w:tcPr>
            <w:tcW w:w="1066" w:type="dxa"/>
          </w:tcPr>
          <w:p w:rsidR="006E2AD9" w:rsidRDefault="006E2AD9" w:rsidP="006E2AD9">
            <w:pPr>
              <w:jc w:val="right"/>
              <w:rPr>
                <w:rFonts w:hint="eastAsia"/>
              </w:rPr>
            </w:pPr>
            <w:r>
              <w:t>6.22</w:t>
            </w:r>
          </w:p>
        </w:tc>
        <w:tc>
          <w:tcPr>
            <w:tcW w:w="1066" w:type="dxa"/>
          </w:tcPr>
          <w:p w:rsidR="006E2AD9" w:rsidRDefault="006E2AD9" w:rsidP="006E2AD9">
            <w:pPr>
              <w:jc w:val="left"/>
              <w:rPr>
                <w:rFonts w:hint="eastAsia"/>
              </w:rPr>
            </w:pPr>
            <w:r>
              <w:rPr>
                <w:rFonts w:hint="eastAsia"/>
              </w:rPr>
              <w:t>是</w:t>
            </w:r>
          </w:p>
        </w:tc>
      </w:tr>
      <w:tr w:rsidR="006E2AD9" w:rsidTr="006E2AD9">
        <w:tc>
          <w:tcPr>
            <w:tcW w:w="1065" w:type="dxa"/>
          </w:tcPr>
          <w:p w:rsidR="006E2AD9" w:rsidRDefault="006E2AD9" w:rsidP="006E2AD9">
            <w:pPr>
              <w:jc w:val="center"/>
              <w:rPr>
                <w:rFonts w:hint="eastAsia"/>
              </w:rPr>
            </w:pPr>
            <w:r>
              <w:t>4</w:t>
            </w:r>
          </w:p>
        </w:tc>
        <w:tc>
          <w:tcPr>
            <w:tcW w:w="1065" w:type="dxa"/>
          </w:tcPr>
          <w:p w:rsidR="006E2AD9" w:rsidRDefault="006E2AD9" w:rsidP="006E2AD9">
            <w:pPr>
              <w:jc w:val="left"/>
              <w:rPr>
                <w:rFonts w:hint="eastAsia"/>
              </w:rPr>
            </w:pPr>
            <w:r>
              <w:t>004517</w:t>
            </w:r>
          </w:p>
        </w:tc>
        <w:tc>
          <w:tcPr>
            <w:tcW w:w="1065" w:type="dxa"/>
          </w:tcPr>
          <w:p w:rsidR="006E2AD9" w:rsidRDefault="006E2AD9" w:rsidP="006E2AD9">
            <w:pPr>
              <w:jc w:val="left"/>
              <w:rPr>
                <w:rFonts w:hint="eastAsia"/>
              </w:rPr>
            </w:pPr>
            <w:r>
              <w:rPr>
                <w:rFonts w:hint="eastAsia"/>
              </w:rPr>
              <w:t>南方安康混合</w:t>
            </w:r>
          </w:p>
        </w:tc>
        <w:tc>
          <w:tcPr>
            <w:tcW w:w="1065" w:type="dxa"/>
          </w:tcPr>
          <w:p w:rsidR="006E2AD9" w:rsidRDefault="006E2AD9" w:rsidP="006E2AD9">
            <w:pPr>
              <w:jc w:val="left"/>
              <w:rPr>
                <w:rFonts w:hint="eastAsia"/>
              </w:rPr>
            </w:pPr>
            <w:r>
              <w:rPr>
                <w:rFonts w:hint="eastAsia"/>
              </w:rPr>
              <w:t>契约型开放式</w:t>
            </w:r>
          </w:p>
        </w:tc>
        <w:tc>
          <w:tcPr>
            <w:tcW w:w="1065" w:type="dxa"/>
          </w:tcPr>
          <w:p w:rsidR="006E2AD9" w:rsidRDefault="006E2AD9" w:rsidP="006E2AD9">
            <w:pPr>
              <w:jc w:val="right"/>
              <w:rPr>
                <w:rFonts w:hint="eastAsia"/>
              </w:rPr>
            </w:pPr>
            <w:r>
              <w:t>7,310,349.87</w:t>
            </w:r>
          </w:p>
        </w:tc>
        <w:tc>
          <w:tcPr>
            <w:tcW w:w="1065" w:type="dxa"/>
          </w:tcPr>
          <w:p w:rsidR="006E2AD9" w:rsidRDefault="006E2AD9" w:rsidP="006E2AD9">
            <w:pPr>
              <w:jc w:val="right"/>
              <w:rPr>
                <w:rFonts w:hint="eastAsia"/>
              </w:rPr>
            </w:pPr>
            <w:r>
              <w:t>7,694,143.24</w:t>
            </w:r>
          </w:p>
        </w:tc>
        <w:tc>
          <w:tcPr>
            <w:tcW w:w="1066" w:type="dxa"/>
          </w:tcPr>
          <w:p w:rsidR="006E2AD9" w:rsidRDefault="006E2AD9" w:rsidP="006E2AD9">
            <w:pPr>
              <w:jc w:val="right"/>
              <w:rPr>
                <w:rFonts w:hint="eastAsia"/>
              </w:rPr>
            </w:pPr>
            <w:r>
              <w:t>6.04</w:t>
            </w:r>
          </w:p>
        </w:tc>
        <w:tc>
          <w:tcPr>
            <w:tcW w:w="1066" w:type="dxa"/>
          </w:tcPr>
          <w:p w:rsidR="006E2AD9" w:rsidRDefault="006E2AD9" w:rsidP="006E2AD9">
            <w:pPr>
              <w:jc w:val="left"/>
              <w:rPr>
                <w:rFonts w:hint="eastAsia"/>
              </w:rPr>
            </w:pPr>
            <w:r>
              <w:rPr>
                <w:rFonts w:hint="eastAsia"/>
              </w:rPr>
              <w:t>是</w:t>
            </w:r>
          </w:p>
        </w:tc>
      </w:tr>
      <w:tr w:rsidR="006E2AD9" w:rsidTr="006E2AD9">
        <w:tc>
          <w:tcPr>
            <w:tcW w:w="1065" w:type="dxa"/>
          </w:tcPr>
          <w:p w:rsidR="006E2AD9" w:rsidRDefault="006E2AD9" w:rsidP="006E2AD9">
            <w:pPr>
              <w:jc w:val="center"/>
              <w:rPr>
                <w:rFonts w:hint="eastAsia"/>
              </w:rPr>
            </w:pPr>
            <w:r>
              <w:t>5</w:t>
            </w:r>
          </w:p>
        </w:tc>
        <w:tc>
          <w:tcPr>
            <w:tcW w:w="1065" w:type="dxa"/>
          </w:tcPr>
          <w:p w:rsidR="006E2AD9" w:rsidRDefault="006E2AD9" w:rsidP="006E2AD9">
            <w:pPr>
              <w:jc w:val="left"/>
              <w:rPr>
                <w:rFonts w:hint="eastAsia"/>
              </w:rPr>
            </w:pPr>
            <w:r>
              <w:t>003476</w:t>
            </w:r>
          </w:p>
        </w:tc>
        <w:tc>
          <w:tcPr>
            <w:tcW w:w="1065" w:type="dxa"/>
          </w:tcPr>
          <w:p w:rsidR="006E2AD9" w:rsidRDefault="006E2AD9" w:rsidP="006E2AD9">
            <w:pPr>
              <w:jc w:val="left"/>
              <w:rPr>
                <w:rFonts w:hint="eastAsia"/>
              </w:rPr>
            </w:pPr>
            <w:r>
              <w:rPr>
                <w:rFonts w:hint="eastAsia"/>
              </w:rPr>
              <w:t>南方安颐混合</w:t>
            </w:r>
          </w:p>
        </w:tc>
        <w:tc>
          <w:tcPr>
            <w:tcW w:w="1065" w:type="dxa"/>
          </w:tcPr>
          <w:p w:rsidR="006E2AD9" w:rsidRDefault="006E2AD9" w:rsidP="006E2AD9">
            <w:pPr>
              <w:jc w:val="left"/>
              <w:rPr>
                <w:rFonts w:hint="eastAsia"/>
              </w:rPr>
            </w:pPr>
            <w:r>
              <w:rPr>
                <w:rFonts w:hint="eastAsia"/>
              </w:rPr>
              <w:t>契约型开放式</w:t>
            </w:r>
          </w:p>
        </w:tc>
        <w:tc>
          <w:tcPr>
            <w:tcW w:w="1065" w:type="dxa"/>
          </w:tcPr>
          <w:p w:rsidR="006E2AD9" w:rsidRDefault="006E2AD9" w:rsidP="006E2AD9">
            <w:pPr>
              <w:jc w:val="right"/>
              <w:rPr>
                <w:rFonts w:hint="eastAsia"/>
              </w:rPr>
            </w:pPr>
            <w:r>
              <w:t>6,744,889.06</w:t>
            </w:r>
          </w:p>
        </w:tc>
        <w:tc>
          <w:tcPr>
            <w:tcW w:w="1065" w:type="dxa"/>
          </w:tcPr>
          <w:p w:rsidR="006E2AD9" w:rsidRDefault="006E2AD9" w:rsidP="006E2AD9">
            <w:pPr>
              <w:jc w:val="right"/>
              <w:rPr>
                <w:rFonts w:hint="eastAsia"/>
              </w:rPr>
            </w:pPr>
            <w:r>
              <w:t>7,482,779.92</w:t>
            </w:r>
          </w:p>
        </w:tc>
        <w:tc>
          <w:tcPr>
            <w:tcW w:w="1066" w:type="dxa"/>
          </w:tcPr>
          <w:p w:rsidR="006E2AD9" w:rsidRDefault="006E2AD9" w:rsidP="006E2AD9">
            <w:pPr>
              <w:jc w:val="right"/>
              <w:rPr>
                <w:rFonts w:hint="eastAsia"/>
              </w:rPr>
            </w:pPr>
            <w:r>
              <w:t>5.87</w:t>
            </w:r>
          </w:p>
        </w:tc>
        <w:tc>
          <w:tcPr>
            <w:tcW w:w="1066" w:type="dxa"/>
          </w:tcPr>
          <w:p w:rsidR="006E2AD9" w:rsidRDefault="006E2AD9" w:rsidP="006E2AD9">
            <w:pPr>
              <w:jc w:val="left"/>
              <w:rPr>
                <w:rFonts w:hint="eastAsia"/>
              </w:rPr>
            </w:pPr>
            <w:r>
              <w:rPr>
                <w:rFonts w:hint="eastAsia"/>
              </w:rPr>
              <w:t>是</w:t>
            </w:r>
          </w:p>
        </w:tc>
      </w:tr>
      <w:tr w:rsidR="006E2AD9" w:rsidTr="006E2AD9">
        <w:tc>
          <w:tcPr>
            <w:tcW w:w="1065" w:type="dxa"/>
          </w:tcPr>
          <w:p w:rsidR="006E2AD9" w:rsidRDefault="006E2AD9" w:rsidP="006E2AD9">
            <w:pPr>
              <w:jc w:val="center"/>
              <w:rPr>
                <w:rFonts w:hint="eastAsia"/>
              </w:rPr>
            </w:pPr>
            <w:r>
              <w:t>6</w:t>
            </w:r>
          </w:p>
        </w:tc>
        <w:tc>
          <w:tcPr>
            <w:tcW w:w="1065" w:type="dxa"/>
          </w:tcPr>
          <w:p w:rsidR="006E2AD9" w:rsidRDefault="006E2AD9" w:rsidP="006E2AD9">
            <w:pPr>
              <w:jc w:val="left"/>
              <w:rPr>
                <w:rFonts w:hint="eastAsia"/>
              </w:rPr>
            </w:pPr>
            <w:r>
              <w:t>004703</w:t>
            </w:r>
          </w:p>
        </w:tc>
        <w:tc>
          <w:tcPr>
            <w:tcW w:w="1065" w:type="dxa"/>
          </w:tcPr>
          <w:p w:rsidR="006E2AD9" w:rsidRDefault="006E2AD9" w:rsidP="006E2AD9">
            <w:pPr>
              <w:jc w:val="left"/>
              <w:rPr>
                <w:rFonts w:hint="eastAsia"/>
              </w:rPr>
            </w:pPr>
            <w:r>
              <w:rPr>
                <w:rFonts w:hint="eastAsia"/>
              </w:rPr>
              <w:t>南方兴盛先锋灵活配置混合</w:t>
            </w:r>
          </w:p>
        </w:tc>
        <w:tc>
          <w:tcPr>
            <w:tcW w:w="1065" w:type="dxa"/>
          </w:tcPr>
          <w:p w:rsidR="006E2AD9" w:rsidRDefault="006E2AD9" w:rsidP="006E2AD9">
            <w:pPr>
              <w:jc w:val="left"/>
              <w:rPr>
                <w:rFonts w:hint="eastAsia"/>
              </w:rPr>
            </w:pPr>
            <w:r>
              <w:rPr>
                <w:rFonts w:hint="eastAsia"/>
              </w:rPr>
              <w:t>契约型开放式</w:t>
            </w:r>
          </w:p>
        </w:tc>
        <w:tc>
          <w:tcPr>
            <w:tcW w:w="1065" w:type="dxa"/>
          </w:tcPr>
          <w:p w:rsidR="006E2AD9" w:rsidRDefault="006E2AD9" w:rsidP="006E2AD9">
            <w:pPr>
              <w:jc w:val="right"/>
              <w:rPr>
                <w:rFonts w:hint="eastAsia"/>
              </w:rPr>
            </w:pPr>
            <w:r>
              <w:t>3,092,955.92</w:t>
            </w:r>
          </w:p>
        </w:tc>
        <w:tc>
          <w:tcPr>
            <w:tcW w:w="1065" w:type="dxa"/>
          </w:tcPr>
          <w:p w:rsidR="006E2AD9" w:rsidRDefault="006E2AD9" w:rsidP="006E2AD9">
            <w:pPr>
              <w:jc w:val="right"/>
              <w:rPr>
                <w:rFonts w:hint="eastAsia"/>
              </w:rPr>
            </w:pPr>
            <w:r>
              <w:t>5,431,230.60</w:t>
            </w:r>
          </w:p>
        </w:tc>
        <w:tc>
          <w:tcPr>
            <w:tcW w:w="1066" w:type="dxa"/>
          </w:tcPr>
          <w:p w:rsidR="006E2AD9" w:rsidRDefault="006E2AD9" w:rsidP="006E2AD9">
            <w:pPr>
              <w:jc w:val="right"/>
              <w:rPr>
                <w:rFonts w:hint="eastAsia"/>
              </w:rPr>
            </w:pPr>
            <w:r>
              <w:t>4.26</w:t>
            </w:r>
          </w:p>
        </w:tc>
        <w:tc>
          <w:tcPr>
            <w:tcW w:w="1066" w:type="dxa"/>
          </w:tcPr>
          <w:p w:rsidR="006E2AD9" w:rsidRDefault="006E2AD9" w:rsidP="006E2AD9">
            <w:pPr>
              <w:jc w:val="left"/>
              <w:rPr>
                <w:rFonts w:hint="eastAsia"/>
              </w:rPr>
            </w:pPr>
            <w:r>
              <w:rPr>
                <w:rFonts w:hint="eastAsia"/>
              </w:rPr>
              <w:t>是</w:t>
            </w:r>
          </w:p>
        </w:tc>
      </w:tr>
      <w:tr w:rsidR="006E2AD9" w:rsidTr="006E2AD9">
        <w:tc>
          <w:tcPr>
            <w:tcW w:w="1065" w:type="dxa"/>
          </w:tcPr>
          <w:p w:rsidR="006E2AD9" w:rsidRDefault="006E2AD9" w:rsidP="006E2AD9">
            <w:pPr>
              <w:jc w:val="center"/>
              <w:rPr>
                <w:rFonts w:hint="eastAsia"/>
              </w:rPr>
            </w:pPr>
            <w:r>
              <w:t>7</w:t>
            </w:r>
          </w:p>
        </w:tc>
        <w:tc>
          <w:tcPr>
            <w:tcW w:w="1065" w:type="dxa"/>
          </w:tcPr>
          <w:p w:rsidR="006E2AD9" w:rsidRDefault="006E2AD9" w:rsidP="006E2AD9">
            <w:pPr>
              <w:jc w:val="left"/>
              <w:rPr>
                <w:rFonts w:hint="eastAsia"/>
              </w:rPr>
            </w:pPr>
            <w:r>
              <w:t>001053</w:t>
            </w:r>
          </w:p>
        </w:tc>
        <w:tc>
          <w:tcPr>
            <w:tcW w:w="1065" w:type="dxa"/>
          </w:tcPr>
          <w:p w:rsidR="006E2AD9" w:rsidRDefault="006E2AD9" w:rsidP="006E2AD9">
            <w:pPr>
              <w:jc w:val="left"/>
              <w:rPr>
                <w:rFonts w:hint="eastAsia"/>
              </w:rPr>
            </w:pPr>
            <w:r>
              <w:rPr>
                <w:rFonts w:hint="eastAsia"/>
              </w:rPr>
              <w:t>南方创新经济灵活配置混合</w:t>
            </w:r>
          </w:p>
        </w:tc>
        <w:tc>
          <w:tcPr>
            <w:tcW w:w="1065" w:type="dxa"/>
          </w:tcPr>
          <w:p w:rsidR="006E2AD9" w:rsidRDefault="006E2AD9" w:rsidP="006E2AD9">
            <w:pPr>
              <w:jc w:val="left"/>
              <w:rPr>
                <w:rFonts w:hint="eastAsia"/>
              </w:rPr>
            </w:pPr>
            <w:r>
              <w:rPr>
                <w:rFonts w:hint="eastAsia"/>
              </w:rPr>
              <w:t>契约型开放式</w:t>
            </w:r>
          </w:p>
        </w:tc>
        <w:tc>
          <w:tcPr>
            <w:tcW w:w="1065" w:type="dxa"/>
          </w:tcPr>
          <w:p w:rsidR="006E2AD9" w:rsidRDefault="006E2AD9" w:rsidP="006E2AD9">
            <w:pPr>
              <w:jc w:val="right"/>
              <w:rPr>
                <w:rFonts w:hint="eastAsia"/>
              </w:rPr>
            </w:pPr>
            <w:r>
              <w:t>2,231,303.18</w:t>
            </w:r>
          </w:p>
        </w:tc>
        <w:tc>
          <w:tcPr>
            <w:tcW w:w="1065" w:type="dxa"/>
          </w:tcPr>
          <w:p w:rsidR="006E2AD9" w:rsidRDefault="006E2AD9" w:rsidP="006E2AD9">
            <w:pPr>
              <w:jc w:val="right"/>
              <w:rPr>
                <w:rFonts w:hint="eastAsia"/>
              </w:rPr>
            </w:pPr>
            <w:r>
              <w:t>5,357,358.94</w:t>
            </w:r>
          </w:p>
        </w:tc>
        <w:tc>
          <w:tcPr>
            <w:tcW w:w="1066" w:type="dxa"/>
          </w:tcPr>
          <w:p w:rsidR="006E2AD9" w:rsidRDefault="006E2AD9" w:rsidP="006E2AD9">
            <w:pPr>
              <w:jc w:val="right"/>
              <w:rPr>
                <w:rFonts w:hint="eastAsia"/>
              </w:rPr>
            </w:pPr>
            <w:r>
              <w:t>4.20</w:t>
            </w:r>
          </w:p>
        </w:tc>
        <w:tc>
          <w:tcPr>
            <w:tcW w:w="1066" w:type="dxa"/>
          </w:tcPr>
          <w:p w:rsidR="006E2AD9" w:rsidRDefault="006E2AD9" w:rsidP="006E2AD9">
            <w:pPr>
              <w:jc w:val="left"/>
              <w:rPr>
                <w:rFonts w:hint="eastAsia"/>
              </w:rPr>
            </w:pPr>
            <w:r>
              <w:rPr>
                <w:rFonts w:hint="eastAsia"/>
              </w:rPr>
              <w:t>是</w:t>
            </w:r>
          </w:p>
        </w:tc>
      </w:tr>
      <w:tr w:rsidR="006E2AD9" w:rsidTr="006E2AD9">
        <w:tc>
          <w:tcPr>
            <w:tcW w:w="1065" w:type="dxa"/>
          </w:tcPr>
          <w:p w:rsidR="006E2AD9" w:rsidRDefault="006E2AD9" w:rsidP="006E2AD9">
            <w:pPr>
              <w:jc w:val="center"/>
              <w:rPr>
                <w:rFonts w:hint="eastAsia"/>
              </w:rPr>
            </w:pPr>
            <w:r>
              <w:t>8</w:t>
            </w:r>
          </w:p>
        </w:tc>
        <w:tc>
          <w:tcPr>
            <w:tcW w:w="1065" w:type="dxa"/>
          </w:tcPr>
          <w:p w:rsidR="006E2AD9" w:rsidRDefault="006E2AD9" w:rsidP="006E2AD9">
            <w:pPr>
              <w:jc w:val="left"/>
              <w:rPr>
                <w:rFonts w:hint="eastAsia"/>
              </w:rPr>
            </w:pPr>
            <w:r>
              <w:t>004357</w:t>
            </w:r>
          </w:p>
        </w:tc>
        <w:tc>
          <w:tcPr>
            <w:tcW w:w="1065" w:type="dxa"/>
          </w:tcPr>
          <w:p w:rsidR="006E2AD9" w:rsidRDefault="006E2AD9" w:rsidP="006E2AD9">
            <w:pPr>
              <w:jc w:val="left"/>
              <w:rPr>
                <w:rFonts w:hint="eastAsia"/>
              </w:rPr>
            </w:pPr>
            <w:r>
              <w:rPr>
                <w:rFonts w:hint="eastAsia"/>
              </w:rPr>
              <w:t>南方智慧精选灵活配置混合</w:t>
            </w:r>
          </w:p>
        </w:tc>
        <w:tc>
          <w:tcPr>
            <w:tcW w:w="1065" w:type="dxa"/>
          </w:tcPr>
          <w:p w:rsidR="006E2AD9" w:rsidRDefault="006E2AD9" w:rsidP="006E2AD9">
            <w:pPr>
              <w:jc w:val="left"/>
              <w:rPr>
                <w:rFonts w:hint="eastAsia"/>
              </w:rPr>
            </w:pPr>
            <w:r>
              <w:rPr>
                <w:rFonts w:hint="eastAsia"/>
              </w:rPr>
              <w:t>契约型开放式</w:t>
            </w:r>
          </w:p>
        </w:tc>
        <w:tc>
          <w:tcPr>
            <w:tcW w:w="1065" w:type="dxa"/>
          </w:tcPr>
          <w:p w:rsidR="006E2AD9" w:rsidRDefault="006E2AD9" w:rsidP="006E2AD9">
            <w:pPr>
              <w:jc w:val="right"/>
              <w:rPr>
                <w:rFonts w:hint="eastAsia"/>
              </w:rPr>
            </w:pPr>
            <w:r>
              <w:t>2,503,735.41</w:t>
            </w:r>
          </w:p>
        </w:tc>
        <w:tc>
          <w:tcPr>
            <w:tcW w:w="1065" w:type="dxa"/>
          </w:tcPr>
          <w:p w:rsidR="006E2AD9" w:rsidRDefault="006E2AD9" w:rsidP="006E2AD9">
            <w:pPr>
              <w:jc w:val="right"/>
              <w:rPr>
                <w:rFonts w:hint="eastAsia"/>
              </w:rPr>
            </w:pPr>
            <w:r>
              <w:t>5,322,941.48</w:t>
            </w:r>
          </w:p>
        </w:tc>
        <w:tc>
          <w:tcPr>
            <w:tcW w:w="1066" w:type="dxa"/>
          </w:tcPr>
          <w:p w:rsidR="006E2AD9" w:rsidRDefault="006E2AD9" w:rsidP="006E2AD9">
            <w:pPr>
              <w:jc w:val="right"/>
              <w:rPr>
                <w:rFonts w:hint="eastAsia"/>
              </w:rPr>
            </w:pPr>
            <w:r>
              <w:t>4.18</w:t>
            </w:r>
          </w:p>
        </w:tc>
        <w:tc>
          <w:tcPr>
            <w:tcW w:w="1066" w:type="dxa"/>
          </w:tcPr>
          <w:p w:rsidR="006E2AD9" w:rsidRDefault="006E2AD9" w:rsidP="006E2AD9">
            <w:pPr>
              <w:jc w:val="left"/>
              <w:rPr>
                <w:rFonts w:hint="eastAsia"/>
              </w:rPr>
            </w:pPr>
            <w:r>
              <w:rPr>
                <w:rFonts w:hint="eastAsia"/>
              </w:rPr>
              <w:t>是</w:t>
            </w:r>
          </w:p>
        </w:tc>
      </w:tr>
      <w:tr w:rsidR="006E2AD9" w:rsidTr="006E2AD9">
        <w:tc>
          <w:tcPr>
            <w:tcW w:w="1065" w:type="dxa"/>
          </w:tcPr>
          <w:p w:rsidR="006E2AD9" w:rsidRDefault="006E2AD9" w:rsidP="006E2AD9">
            <w:pPr>
              <w:jc w:val="center"/>
              <w:rPr>
                <w:rFonts w:hint="eastAsia"/>
              </w:rPr>
            </w:pPr>
            <w:r>
              <w:t>9</w:t>
            </w:r>
          </w:p>
        </w:tc>
        <w:tc>
          <w:tcPr>
            <w:tcW w:w="1065" w:type="dxa"/>
          </w:tcPr>
          <w:p w:rsidR="006E2AD9" w:rsidRDefault="006E2AD9" w:rsidP="006E2AD9">
            <w:pPr>
              <w:jc w:val="left"/>
              <w:rPr>
                <w:rFonts w:hint="eastAsia"/>
              </w:rPr>
            </w:pPr>
            <w:r>
              <w:t>002411</w:t>
            </w:r>
          </w:p>
        </w:tc>
        <w:tc>
          <w:tcPr>
            <w:tcW w:w="1065" w:type="dxa"/>
          </w:tcPr>
          <w:p w:rsidR="006E2AD9" w:rsidRDefault="006E2AD9" w:rsidP="006E2AD9">
            <w:pPr>
              <w:jc w:val="left"/>
              <w:rPr>
                <w:rFonts w:hint="eastAsia"/>
              </w:rPr>
            </w:pPr>
            <w:r>
              <w:rPr>
                <w:rFonts w:hint="eastAsia"/>
              </w:rPr>
              <w:t>华夏新机遇灵活配置混合</w:t>
            </w:r>
            <w:r>
              <w:rPr>
                <w:rFonts w:hint="eastAsia"/>
              </w:rPr>
              <w:t>A</w:t>
            </w:r>
          </w:p>
        </w:tc>
        <w:tc>
          <w:tcPr>
            <w:tcW w:w="1065" w:type="dxa"/>
          </w:tcPr>
          <w:p w:rsidR="006E2AD9" w:rsidRDefault="006E2AD9" w:rsidP="006E2AD9">
            <w:pPr>
              <w:jc w:val="left"/>
              <w:rPr>
                <w:rFonts w:hint="eastAsia"/>
              </w:rPr>
            </w:pPr>
            <w:r>
              <w:rPr>
                <w:rFonts w:hint="eastAsia"/>
              </w:rPr>
              <w:t>契约型开放式</w:t>
            </w:r>
          </w:p>
        </w:tc>
        <w:tc>
          <w:tcPr>
            <w:tcW w:w="1065" w:type="dxa"/>
          </w:tcPr>
          <w:p w:rsidR="006E2AD9" w:rsidRDefault="006E2AD9" w:rsidP="006E2AD9">
            <w:pPr>
              <w:jc w:val="right"/>
              <w:rPr>
                <w:rFonts w:hint="eastAsia"/>
              </w:rPr>
            </w:pPr>
            <w:r>
              <w:t>4,285,477.34</w:t>
            </w:r>
          </w:p>
        </w:tc>
        <w:tc>
          <w:tcPr>
            <w:tcW w:w="1065" w:type="dxa"/>
          </w:tcPr>
          <w:p w:rsidR="006E2AD9" w:rsidRDefault="006E2AD9" w:rsidP="006E2AD9">
            <w:pPr>
              <w:jc w:val="right"/>
              <w:rPr>
                <w:rFonts w:hint="eastAsia"/>
              </w:rPr>
            </w:pPr>
            <w:r>
              <w:t>5,074,005.17</w:t>
            </w:r>
          </w:p>
        </w:tc>
        <w:tc>
          <w:tcPr>
            <w:tcW w:w="1066" w:type="dxa"/>
          </w:tcPr>
          <w:p w:rsidR="006E2AD9" w:rsidRDefault="006E2AD9" w:rsidP="006E2AD9">
            <w:pPr>
              <w:jc w:val="right"/>
              <w:rPr>
                <w:rFonts w:hint="eastAsia"/>
              </w:rPr>
            </w:pPr>
            <w:r>
              <w:t>3.98</w:t>
            </w:r>
          </w:p>
        </w:tc>
        <w:tc>
          <w:tcPr>
            <w:tcW w:w="1066" w:type="dxa"/>
          </w:tcPr>
          <w:p w:rsidR="006E2AD9" w:rsidRDefault="006E2AD9" w:rsidP="006E2AD9">
            <w:pPr>
              <w:jc w:val="left"/>
              <w:rPr>
                <w:rFonts w:hint="eastAsia"/>
              </w:rPr>
            </w:pPr>
            <w:r>
              <w:rPr>
                <w:rFonts w:hint="eastAsia"/>
              </w:rPr>
              <w:t>否</w:t>
            </w:r>
          </w:p>
        </w:tc>
      </w:tr>
      <w:tr w:rsidR="006E2AD9" w:rsidTr="006E2AD9">
        <w:tc>
          <w:tcPr>
            <w:tcW w:w="1065" w:type="dxa"/>
          </w:tcPr>
          <w:p w:rsidR="006E2AD9" w:rsidRDefault="006E2AD9" w:rsidP="006E2AD9">
            <w:pPr>
              <w:jc w:val="center"/>
              <w:rPr>
                <w:rFonts w:hint="eastAsia"/>
              </w:rPr>
            </w:pPr>
            <w:r>
              <w:t>10</w:t>
            </w:r>
          </w:p>
        </w:tc>
        <w:tc>
          <w:tcPr>
            <w:tcW w:w="1065" w:type="dxa"/>
          </w:tcPr>
          <w:p w:rsidR="006E2AD9" w:rsidRDefault="006E2AD9" w:rsidP="006E2AD9">
            <w:pPr>
              <w:jc w:val="left"/>
              <w:rPr>
                <w:rFonts w:hint="eastAsia"/>
              </w:rPr>
            </w:pPr>
            <w:r>
              <w:t>202212</w:t>
            </w:r>
          </w:p>
        </w:tc>
        <w:tc>
          <w:tcPr>
            <w:tcW w:w="1065" w:type="dxa"/>
          </w:tcPr>
          <w:p w:rsidR="006E2AD9" w:rsidRDefault="006E2AD9" w:rsidP="006E2AD9">
            <w:pPr>
              <w:jc w:val="left"/>
              <w:rPr>
                <w:rFonts w:hint="eastAsia"/>
              </w:rPr>
            </w:pPr>
            <w:r>
              <w:rPr>
                <w:rFonts w:hint="eastAsia"/>
              </w:rPr>
              <w:t>南方平衡配置混合</w:t>
            </w:r>
          </w:p>
        </w:tc>
        <w:tc>
          <w:tcPr>
            <w:tcW w:w="1065" w:type="dxa"/>
          </w:tcPr>
          <w:p w:rsidR="006E2AD9" w:rsidRDefault="006E2AD9" w:rsidP="006E2AD9">
            <w:pPr>
              <w:jc w:val="left"/>
              <w:rPr>
                <w:rFonts w:hint="eastAsia"/>
              </w:rPr>
            </w:pPr>
            <w:r>
              <w:rPr>
                <w:rFonts w:hint="eastAsia"/>
              </w:rPr>
              <w:t>契约型开放式</w:t>
            </w:r>
          </w:p>
        </w:tc>
        <w:tc>
          <w:tcPr>
            <w:tcW w:w="1065" w:type="dxa"/>
          </w:tcPr>
          <w:p w:rsidR="006E2AD9" w:rsidRDefault="006E2AD9" w:rsidP="006E2AD9">
            <w:pPr>
              <w:jc w:val="right"/>
              <w:rPr>
                <w:rFonts w:hint="eastAsia"/>
              </w:rPr>
            </w:pPr>
            <w:r>
              <w:t>1,848,718.86</w:t>
            </w:r>
          </w:p>
        </w:tc>
        <w:tc>
          <w:tcPr>
            <w:tcW w:w="1065" w:type="dxa"/>
          </w:tcPr>
          <w:p w:rsidR="006E2AD9" w:rsidRDefault="006E2AD9" w:rsidP="006E2AD9">
            <w:pPr>
              <w:jc w:val="right"/>
              <w:rPr>
                <w:rFonts w:hint="eastAsia"/>
              </w:rPr>
            </w:pPr>
            <w:r>
              <w:t>4,511,798.38</w:t>
            </w:r>
          </w:p>
        </w:tc>
        <w:tc>
          <w:tcPr>
            <w:tcW w:w="1066" w:type="dxa"/>
          </w:tcPr>
          <w:p w:rsidR="006E2AD9" w:rsidRDefault="006E2AD9" w:rsidP="006E2AD9">
            <w:pPr>
              <w:jc w:val="right"/>
              <w:rPr>
                <w:rFonts w:hint="eastAsia"/>
              </w:rPr>
            </w:pPr>
            <w:r>
              <w:t>3.54</w:t>
            </w:r>
          </w:p>
        </w:tc>
        <w:tc>
          <w:tcPr>
            <w:tcW w:w="1066" w:type="dxa"/>
          </w:tcPr>
          <w:p w:rsidR="006E2AD9" w:rsidRDefault="006E2AD9" w:rsidP="006E2AD9">
            <w:pPr>
              <w:jc w:val="left"/>
              <w:rPr>
                <w:rFonts w:hint="eastAsia"/>
              </w:rPr>
            </w:pPr>
            <w:r>
              <w:rPr>
                <w:rFonts w:hint="eastAsia"/>
              </w:rPr>
              <w:t>是</w:t>
            </w:r>
          </w:p>
        </w:tc>
      </w:tr>
    </w:tbl>
    <w:p w:rsidR="006E2AD9" w:rsidRDefault="006E2AD9" w:rsidP="006E2AD9">
      <w:pPr>
        <w:pStyle w:val="-2"/>
        <w:spacing w:before="312"/>
        <w:rPr>
          <w:rFonts w:hint="eastAsia"/>
        </w:rPr>
      </w:pPr>
      <w:r>
        <w:rPr>
          <w:rFonts w:hint="eastAsia"/>
        </w:rPr>
        <w:t>当期交易及持有基金产生的费用</w:t>
      </w:r>
    </w:p>
    <w:tbl>
      <w:tblPr>
        <w:tblStyle w:val="-0"/>
        <w:tblW w:w="0" w:type="auto"/>
        <w:tblLayout w:type="fixed"/>
        <w:tblLook w:val="04A0" w:firstRow="1" w:lastRow="0" w:firstColumn="1" w:lastColumn="0" w:noHBand="0" w:noVBand="1"/>
      </w:tblPr>
      <w:tblGrid>
        <w:gridCol w:w="2840"/>
        <w:gridCol w:w="2841"/>
        <w:gridCol w:w="2841"/>
      </w:tblGrid>
      <w:tr w:rsidR="006E2AD9" w:rsidTr="006E2AD9">
        <w:trPr>
          <w:cnfStyle w:val="100000000000" w:firstRow="1" w:lastRow="0" w:firstColumn="0" w:lastColumn="0" w:oddVBand="0" w:evenVBand="0" w:oddHBand="0" w:evenHBand="0" w:firstRowFirstColumn="0" w:firstRowLastColumn="0" w:lastRowFirstColumn="0" w:lastRowLastColumn="0"/>
        </w:trPr>
        <w:tc>
          <w:tcPr>
            <w:tcW w:w="2840" w:type="dxa"/>
          </w:tcPr>
          <w:p w:rsidR="006E2AD9" w:rsidRDefault="006E2AD9" w:rsidP="006E2AD9">
            <w:pPr>
              <w:jc w:val="center"/>
              <w:rPr>
                <w:rFonts w:hint="eastAsia"/>
              </w:rPr>
            </w:pPr>
            <w:r>
              <w:rPr>
                <w:rFonts w:hint="eastAsia"/>
              </w:rPr>
              <w:t>项目</w:t>
            </w:r>
          </w:p>
        </w:tc>
        <w:tc>
          <w:tcPr>
            <w:tcW w:w="2841" w:type="dxa"/>
          </w:tcPr>
          <w:p w:rsidR="006E2AD9" w:rsidRDefault="006E2AD9" w:rsidP="006E2AD9">
            <w:pPr>
              <w:jc w:val="center"/>
              <w:rPr>
                <w:rFonts w:hint="eastAsia"/>
              </w:rPr>
            </w:pPr>
            <w:r>
              <w:rPr>
                <w:rFonts w:hint="eastAsia"/>
              </w:rPr>
              <w:t>本期费用</w:t>
            </w:r>
          </w:p>
          <w:p w:rsidR="006E2AD9" w:rsidRDefault="006E2AD9" w:rsidP="006E2AD9">
            <w:pPr>
              <w:jc w:val="center"/>
              <w:rPr>
                <w:rFonts w:hint="eastAsia"/>
              </w:rPr>
            </w:pPr>
            <w:r>
              <w:rPr>
                <w:rFonts w:hint="eastAsia"/>
              </w:rPr>
              <w:t>2020-07-01</w:t>
            </w:r>
            <w:r>
              <w:rPr>
                <w:rFonts w:hint="eastAsia"/>
              </w:rPr>
              <w:t>至</w:t>
            </w:r>
            <w:r>
              <w:rPr>
                <w:rFonts w:hint="eastAsia"/>
              </w:rPr>
              <w:t>2020-09-30</w:t>
            </w:r>
          </w:p>
        </w:tc>
        <w:tc>
          <w:tcPr>
            <w:tcW w:w="2841" w:type="dxa"/>
          </w:tcPr>
          <w:p w:rsidR="006E2AD9" w:rsidRDefault="006E2AD9" w:rsidP="006E2AD9">
            <w:pPr>
              <w:jc w:val="center"/>
              <w:rPr>
                <w:rFonts w:hint="eastAsia"/>
              </w:rPr>
            </w:pPr>
            <w:r>
              <w:rPr>
                <w:rFonts w:hint="eastAsia"/>
              </w:rPr>
              <w:t>其中：交易及持有基金管理人以及管理人关联方所管理基金产生的费用</w:t>
            </w:r>
          </w:p>
        </w:tc>
      </w:tr>
      <w:tr w:rsidR="006E2AD9" w:rsidTr="006E2AD9">
        <w:tc>
          <w:tcPr>
            <w:tcW w:w="2840" w:type="dxa"/>
          </w:tcPr>
          <w:p w:rsidR="006E2AD9" w:rsidRDefault="006E2AD9" w:rsidP="006E2AD9">
            <w:pPr>
              <w:jc w:val="left"/>
              <w:rPr>
                <w:rFonts w:hint="eastAsia"/>
              </w:rPr>
            </w:pPr>
            <w:r>
              <w:rPr>
                <w:rFonts w:hint="eastAsia"/>
              </w:rPr>
              <w:t>当期交易基金产生的申购费（元）</w:t>
            </w:r>
          </w:p>
        </w:tc>
        <w:tc>
          <w:tcPr>
            <w:tcW w:w="2841" w:type="dxa"/>
          </w:tcPr>
          <w:p w:rsidR="006E2AD9" w:rsidRDefault="006E2AD9" w:rsidP="006E2AD9">
            <w:pPr>
              <w:jc w:val="right"/>
              <w:rPr>
                <w:rFonts w:hint="eastAsia"/>
              </w:rPr>
            </w:pPr>
            <w:r>
              <w:t>-</w:t>
            </w:r>
          </w:p>
        </w:tc>
        <w:tc>
          <w:tcPr>
            <w:tcW w:w="2841" w:type="dxa"/>
          </w:tcPr>
          <w:p w:rsidR="006E2AD9" w:rsidRDefault="006E2AD9" w:rsidP="006E2AD9">
            <w:pPr>
              <w:jc w:val="right"/>
              <w:rPr>
                <w:rFonts w:hint="eastAsia"/>
              </w:rPr>
            </w:pPr>
            <w:r>
              <w:t>-</w:t>
            </w:r>
          </w:p>
        </w:tc>
      </w:tr>
      <w:tr w:rsidR="006E2AD9" w:rsidTr="006E2AD9">
        <w:tc>
          <w:tcPr>
            <w:tcW w:w="2840" w:type="dxa"/>
          </w:tcPr>
          <w:p w:rsidR="006E2AD9" w:rsidRDefault="006E2AD9" w:rsidP="006E2AD9">
            <w:pPr>
              <w:jc w:val="left"/>
              <w:rPr>
                <w:rFonts w:hint="eastAsia"/>
              </w:rPr>
            </w:pPr>
            <w:r>
              <w:rPr>
                <w:rFonts w:hint="eastAsia"/>
              </w:rPr>
              <w:t>当期交易基金产生的赎回费（元）</w:t>
            </w:r>
          </w:p>
        </w:tc>
        <w:tc>
          <w:tcPr>
            <w:tcW w:w="2841" w:type="dxa"/>
          </w:tcPr>
          <w:p w:rsidR="006E2AD9" w:rsidRDefault="006E2AD9" w:rsidP="006E2AD9">
            <w:pPr>
              <w:jc w:val="right"/>
              <w:rPr>
                <w:rFonts w:hint="eastAsia"/>
              </w:rPr>
            </w:pPr>
            <w:r>
              <w:t>23,793.15</w:t>
            </w:r>
          </w:p>
        </w:tc>
        <w:tc>
          <w:tcPr>
            <w:tcW w:w="2841" w:type="dxa"/>
          </w:tcPr>
          <w:p w:rsidR="006E2AD9" w:rsidRDefault="006E2AD9" w:rsidP="006E2AD9">
            <w:pPr>
              <w:jc w:val="right"/>
              <w:rPr>
                <w:rFonts w:hint="eastAsia"/>
              </w:rPr>
            </w:pPr>
            <w:r>
              <w:t>2,022.96</w:t>
            </w:r>
          </w:p>
        </w:tc>
      </w:tr>
      <w:tr w:rsidR="006E2AD9" w:rsidTr="006E2AD9">
        <w:tc>
          <w:tcPr>
            <w:tcW w:w="2840" w:type="dxa"/>
          </w:tcPr>
          <w:p w:rsidR="006E2AD9" w:rsidRDefault="006E2AD9" w:rsidP="006E2AD9">
            <w:pPr>
              <w:jc w:val="left"/>
              <w:rPr>
                <w:rFonts w:hint="eastAsia"/>
              </w:rPr>
            </w:pPr>
            <w:r>
              <w:rPr>
                <w:rFonts w:hint="eastAsia"/>
              </w:rPr>
              <w:t>当期持有基金产生的应支付销售服务费（元）</w:t>
            </w:r>
          </w:p>
        </w:tc>
        <w:tc>
          <w:tcPr>
            <w:tcW w:w="2841" w:type="dxa"/>
          </w:tcPr>
          <w:p w:rsidR="006E2AD9" w:rsidRDefault="006E2AD9" w:rsidP="006E2AD9">
            <w:pPr>
              <w:jc w:val="right"/>
              <w:rPr>
                <w:rFonts w:hint="eastAsia"/>
              </w:rPr>
            </w:pPr>
            <w:r>
              <w:t>5,277.16</w:t>
            </w:r>
          </w:p>
        </w:tc>
        <w:tc>
          <w:tcPr>
            <w:tcW w:w="2841" w:type="dxa"/>
          </w:tcPr>
          <w:p w:rsidR="006E2AD9" w:rsidRDefault="006E2AD9" w:rsidP="006E2AD9">
            <w:pPr>
              <w:jc w:val="right"/>
              <w:rPr>
                <w:rFonts w:hint="eastAsia"/>
              </w:rPr>
            </w:pPr>
            <w:r>
              <w:t>935.19</w:t>
            </w:r>
          </w:p>
        </w:tc>
      </w:tr>
      <w:tr w:rsidR="006E2AD9" w:rsidTr="006E2AD9">
        <w:tc>
          <w:tcPr>
            <w:tcW w:w="2840" w:type="dxa"/>
          </w:tcPr>
          <w:p w:rsidR="006E2AD9" w:rsidRDefault="006E2AD9" w:rsidP="006E2AD9">
            <w:pPr>
              <w:jc w:val="left"/>
              <w:rPr>
                <w:rFonts w:hint="eastAsia"/>
              </w:rPr>
            </w:pPr>
            <w:r>
              <w:rPr>
                <w:rFonts w:hint="eastAsia"/>
              </w:rPr>
              <w:t>当期持有基金产生的应支付管理费（元）</w:t>
            </w:r>
          </w:p>
        </w:tc>
        <w:tc>
          <w:tcPr>
            <w:tcW w:w="2841" w:type="dxa"/>
          </w:tcPr>
          <w:p w:rsidR="006E2AD9" w:rsidRDefault="006E2AD9" w:rsidP="006E2AD9">
            <w:pPr>
              <w:jc w:val="right"/>
              <w:rPr>
                <w:rFonts w:hint="eastAsia"/>
              </w:rPr>
            </w:pPr>
            <w:r>
              <w:t>272,619.55</w:t>
            </w:r>
          </w:p>
        </w:tc>
        <w:tc>
          <w:tcPr>
            <w:tcW w:w="2841" w:type="dxa"/>
          </w:tcPr>
          <w:p w:rsidR="006E2AD9" w:rsidRDefault="006E2AD9" w:rsidP="006E2AD9">
            <w:pPr>
              <w:jc w:val="right"/>
              <w:rPr>
                <w:rFonts w:hint="eastAsia"/>
              </w:rPr>
            </w:pPr>
            <w:r>
              <w:t>189,215.89</w:t>
            </w:r>
          </w:p>
        </w:tc>
      </w:tr>
      <w:tr w:rsidR="006E2AD9" w:rsidTr="006E2AD9">
        <w:tc>
          <w:tcPr>
            <w:tcW w:w="2840" w:type="dxa"/>
          </w:tcPr>
          <w:p w:rsidR="006E2AD9" w:rsidRDefault="006E2AD9" w:rsidP="006E2AD9">
            <w:pPr>
              <w:jc w:val="left"/>
              <w:rPr>
                <w:rFonts w:hint="eastAsia"/>
              </w:rPr>
            </w:pPr>
            <w:r>
              <w:rPr>
                <w:rFonts w:hint="eastAsia"/>
              </w:rPr>
              <w:t>当期持有基金产生的应支付托管费（元）</w:t>
            </w:r>
          </w:p>
        </w:tc>
        <w:tc>
          <w:tcPr>
            <w:tcW w:w="2841" w:type="dxa"/>
          </w:tcPr>
          <w:p w:rsidR="006E2AD9" w:rsidRDefault="006E2AD9" w:rsidP="006E2AD9">
            <w:pPr>
              <w:jc w:val="right"/>
              <w:rPr>
                <w:rFonts w:hint="eastAsia"/>
              </w:rPr>
            </w:pPr>
            <w:r>
              <w:t>51,989.43</w:t>
            </w:r>
          </w:p>
        </w:tc>
        <w:tc>
          <w:tcPr>
            <w:tcW w:w="2841" w:type="dxa"/>
          </w:tcPr>
          <w:p w:rsidR="006E2AD9" w:rsidRDefault="006E2AD9" w:rsidP="006E2AD9">
            <w:pPr>
              <w:jc w:val="right"/>
              <w:rPr>
                <w:rFonts w:hint="eastAsia"/>
              </w:rPr>
            </w:pPr>
            <w:r>
              <w:t>36,341.23</w:t>
            </w:r>
          </w:p>
        </w:tc>
      </w:tr>
    </w:tbl>
    <w:p w:rsidR="006E2AD9" w:rsidRDefault="006E2AD9" w:rsidP="006E2AD9">
      <w:pPr>
        <w:pStyle w:val="-2"/>
        <w:spacing w:before="312"/>
        <w:rPr>
          <w:rFonts w:hint="eastAsia"/>
        </w:rPr>
      </w:pPr>
      <w:r>
        <w:rPr>
          <w:rFonts w:hint="eastAsia"/>
        </w:rPr>
        <w:t>本报告期持有的基金发生的重大影响事件</w:t>
      </w:r>
    </w:p>
    <w:p w:rsidR="006E2AD9" w:rsidRDefault="006E2AD9" w:rsidP="006E2AD9">
      <w:pPr>
        <w:pStyle w:val="-"/>
        <w:ind w:firstLine="420"/>
        <w:rPr>
          <w:rFonts w:hint="eastAsia"/>
        </w:rPr>
      </w:pPr>
      <w:r>
        <w:rPr>
          <w:rFonts w:hint="eastAsia"/>
        </w:rPr>
        <w:lastRenderedPageBreak/>
        <w:t>报告期内，南方养老目标日期2030FOF所投资的子基金未发生包括转换运作方式、与其他基金合并、终止基金合同、召开基金份额持有人大会及大会表决意见等重大影响事件。</w:t>
      </w:r>
    </w:p>
    <w:p w:rsidR="006E2AD9" w:rsidRDefault="006E2AD9" w:rsidP="006E2AD9">
      <w:pPr>
        <w:pStyle w:val="-1"/>
        <w:ind w:left="281" w:hanging="281"/>
        <w:rPr>
          <w:rFonts w:hint="eastAsia"/>
        </w:rPr>
      </w:pPr>
      <w:r>
        <w:rPr>
          <w:rFonts w:hint="eastAsia"/>
        </w:rPr>
        <w:t>开放式基金份额变动</w:t>
      </w:r>
    </w:p>
    <w:p w:rsidR="006E2AD9" w:rsidRDefault="006E2AD9" w:rsidP="006E2AD9">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6E2AD9" w:rsidTr="006E2AD9">
        <w:tc>
          <w:tcPr>
            <w:tcW w:w="8505" w:type="nil"/>
          </w:tcPr>
          <w:p w:rsidR="006E2AD9" w:rsidRDefault="006E2AD9" w:rsidP="006E2AD9">
            <w:pPr>
              <w:jc w:val="left"/>
              <w:rPr>
                <w:rFonts w:hint="eastAsia"/>
              </w:rPr>
            </w:pPr>
            <w:r>
              <w:rPr>
                <w:rFonts w:hint="eastAsia"/>
              </w:rPr>
              <w:t>报告期期初基金份额总额</w:t>
            </w:r>
          </w:p>
        </w:tc>
        <w:tc>
          <w:tcPr>
            <w:tcW w:w="8505" w:type="nil"/>
          </w:tcPr>
          <w:p w:rsidR="006E2AD9" w:rsidRDefault="006E2AD9" w:rsidP="006E2AD9">
            <w:pPr>
              <w:jc w:val="right"/>
              <w:rPr>
                <w:rFonts w:hint="eastAsia"/>
              </w:rPr>
            </w:pPr>
            <w:r>
              <w:t>107,413,566.68</w:t>
            </w:r>
          </w:p>
        </w:tc>
      </w:tr>
      <w:tr w:rsidR="006E2AD9" w:rsidTr="006E2AD9">
        <w:tc>
          <w:tcPr>
            <w:tcW w:w="8505" w:type="nil"/>
          </w:tcPr>
          <w:p w:rsidR="006E2AD9" w:rsidRDefault="006E2AD9" w:rsidP="006E2AD9">
            <w:pPr>
              <w:jc w:val="left"/>
              <w:rPr>
                <w:rFonts w:hint="eastAsia"/>
              </w:rPr>
            </w:pPr>
            <w:r>
              <w:rPr>
                <w:rFonts w:hint="eastAsia"/>
              </w:rPr>
              <w:t>报告期期间基金总申购份额</w:t>
            </w:r>
          </w:p>
        </w:tc>
        <w:tc>
          <w:tcPr>
            <w:tcW w:w="8505" w:type="nil"/>
          </w:tcPr>
          <w:p w:rsidR="006E2AD9" w:rsidRDefault="006E2AD9" w:rsidP="006E2AD9">
            <w:pPr>
              <w:jc w:val="right"/>
              <w:rPr>
                <w:rFonts w:hint="eastAsia"/>
              </w:rPr>
            </w:pPr>
            <w:r>
              <w:t>1,043,418.28</w:t>
            </w:r>
          </w:p>
        </w:tc>
      </w:tr>
      <w:tr w:rsidR="006E2AD9" w:rsidTr="006E2AD9">
        <w:tc>
          <w:tcPr>
            <w:tcW w:w="8505" w:type="nil"/>
          </w:tcPr>
          <w:p w:rsidR="006E2AD9" w:rsidRDefault="006E2AD9" w:rsidP="006E2AD9">
            <w:pPr>
              <w:jc w:val="left"/>
              <w:rPr>
                <w:rFonts w:hint="eastAsia"/>
              </w:rPr>
            </w:pPr>
            <w:r>
              <w:rPr>
                <w:rFonts w:hint="eastAsia"/>
              </w:rPr>
              <w:t>减：报告期期间基金总赎回份额</w:t>
            </w:r>
          </w:p>
        </w:tc>
        <w:tc>
          <w:tcPr>
            <w:tcW w:w="8505" w:type="nil"/>
          </w:tcPr>
          <w:p w:rsidR="006E2AD9" w:rsidRDefault="006E2AD9" w:rsidP="006E2AD9">
            <w:pPr>
              <w:jc w:val="right"/>
              <w:rPr>
                <w:rFonts w:hint="eastAsia"/>
              </w:rPr>
            </w:pPr>
            <w:r>
              <w:t>-</w:t>
            </w:r>
          </w:p>
        </w:tc>
      </w:tr>
      <w:tr w:rsidR="006E2AD9" w:rsidTr="006E2AD9">
        <w:tc>
          <w:tcPr>
            <w:tcW w:w="8505" w:type="nil"/>
          </w:tcPr>
          <w:p w:rsidR="006E2AD9" w:rsidRDefault="006E2AD9" w:rsidP="006E2AD9">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6E2AD9" w:rsidRDefault="006E2AD9" w:rsidP="006E2AD9">
            <w:pPr>
              <w:jc w:val="right"/>
              <w:rPr>
                <w:rFonts w:hint="eastAsia"/>
              </w:rPr>
            </w:pPr>
            <w:r>
              <w:t>-</w:t>
            </w:r>
          </w:p>
        </w:tc>
      </w:tr>
      <w:tr w:rsidR="006E2AD9" w:rsidTr="006E2AD9">
        <w:tc>
          <w:tcPr>
            <w:tcW w:w="8505" w:type="nil"/>
          </w:tcPr>
          <w:p w:rsidR="006E2AD9" w:rsidRDefault="006E2AD9" w:rsidP="006E2AD9">
            <w:pPr>
              <w:jc w:val="left"/>
              <w:rPr>
                <w:rFonts w:hint="eastAsia"/>
              </w:rPr>
            </w:pPr>
            <w:r>
              <w:rPr>
                <w:rFonts w:hint="eastAsia"/>
              </w:rPr>
              <w:t>报告期期末基金份额总额</w:t>
            </w:r>
          </w:p>
        </w:tc>
        <w:tc>
          <w:tcPr>
            <w:tcW w:w="8505" w:type="nil"/>
          </w:tcPr>
          <w:p w:rsidR="006E2AD9" w:rsidRDefault="006E2AD9" w:rsidP="006E2AD9">
            <w:pPr>
              <w:jc w:val="right"/>
              <w:rPr>
                <w:rFonts w:hint="eastAsia"/>
              </w:rPr>
            </w:pPr>
            <w:r>
              <w:t>108,456,984.96</w:t>
            </w:r>
          </w:p>
        </w:tc>
      </w:tr>
    </w:tbl>
    <w:p w:rsidR="006E2AD9" w:rsidRDefault="006E2AD9" w:rsidP="006E2AD9">
      <w:pPr>
        <w:pStyle w:val="-1"/>
        <w:ind w:left="281" w:hanging="281"/>
        <w:rPr>
          <w:rFonts w:hint="eastAsia"/>
        </w:rPr>
      </w:pPr>
      <w:r>
        <w:rPr>
          <w:rFonts w:hint="eastAsia"/>
        </w:rPr>
        <w:t>基金管理人运用固有资金投资本基金情况</w:t>
      </w:r>
    </w:p>
    <w:p w:rsidR="006E2AD9" w:rsidRDefault="006E2AD9" w:rsidP="006E2AD9">
      <w:pPr>
        <w:pStyle w:val="-2"/>
        <w:spacing w:before="312"/>
        <w:rPr>
          <w:rFonts w:hint="eastAsia"/>
        </w:rPr>
      </w:pPr>
      <w:r>
        <w:rPr>
          <w:rFonts w:hint="eastAsia"/>
        </w:rPr>
        <w:t>基金管理人持有本基金份额变动情况</w:t>
      </w:r>
    </w:p>
    <w:p w:rsidR="006E2AD9" w:rsidRDefault="006E2AD9" w:rsidP="006E2AD9">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6E2AD9" w:rsidTr="006E2AD9">
        <w:trPr>
          <w:cnfStyle w:val="100000000000" w:firstRow="1" w:lastRow="0" w:firstColumn="0" w:lastColumn="0" w:oddVBand="0" w:evenVBand="0" w:oddHBand="0" w:evenHBand="0" w:firstRowFirstColumn="0" w:firstRowLastColumn="0" w:lastRowFirstColumn="0" w:lastRowLastColumn="0"/>
        </w:trPr>
        <w:tc>
          <w:tcPr>
            <w:tcW w:w="5352" w:type="dxa"/>
          </w:tcPr>
          <w:p w:rsidR="006E2AD9" w:rsidRDefault="006E2AD9" w:rsidP="006E2AD9">
            <w:pPr>
              <w:jc w:val="center"/>
              <w:rPr>
                <w:rFonts w:hint="eastAsia"/>
              </w:rPr>
            </w:pPr>
            <w:r>
              <w:rPr>
                <w:rFonts w:hint="eastAsia"/>
              </w:rPr>
              <w:t>项目</w:t>
            </w:r>
          </w:p>
        </w:tc>
        <w:tc>
          <w:tcPr>
            <w:tcW w:w="3153" w:type="dxa"/>
          </w:tcPr>
          <w:p w:rsidR="006E2AD9" w:rsidRDefault="006E2AD9" w:rsidP="006E2AD9">
            <w:pPr>
              <w:jc w:val="center"/>
              <w:rPr>
                <w:rFonts w:hint="eastAsia"/>
              </w:rPr>
            </w:pPr>
            <w:r>
              <w:rPr>
                <w:rFonts w:hint="eastAsia"/>
              </w:rPr>
              <w:t>份额</w:t>
            </w:r>
          </w:p>
        </w:tc>
      </w:tr>
      <w:tr w:rsidR="006E2AD9" w:rsidTr="006E2AD9">
        <w:tc>
          <w:tcPr>
            <w:tcW w:w="5352" w:type="dxa"/>
          </w:tcPr>
          <w:p w:rsidR="006E2AD9" w:rsidRDefault="006E2AD9" w:rsidP="006E2AD9">
            <w:pPr>
              <w:jc w:val="left"/>
              <w:rPr>
                <w:rFonts w:hint="eastAsia"/>
              </w:rPr>
            </w:pPr>
            <w:r>
              <w:rPr>
                <w:rFonts w:hint="eastAsia"/>
              </w:rPr>
              <w:t>报告期期初管理人持有的本基金份额</w:t>
            </w:r>
          </w:p>
        </w:tc>
        <w:tc>
          <w:tcPr>
            <w:tcW w:w="3153" w:type="dxa"/>
          </w:tcPr>
          <w:p w:rsidR="006E2AD9" w:rsidRDefault="006E2AD9" w:rsidP="006E2AD9">
            <w:pPr>
              <w:jc w:val="right"/>
              <w:rPr>
                <w:rFonts w:hint="eastAsia"/>
              </w:rPr>
            </w:pPr>
            <w:r>
              <w:t>10,002,700.27</w:t>
            </w:r>
          </w:p>
        </w:tc>
      </w:tr>
      <w:tr w:rsidR="006E2AD9" w:rsidTr="006E2AD9">
        <w:tc>
          <w:tcPr>
            <w:tcW w:w="5352" w:type="dxa"/>
          </w:tcPr>
          <w:p w:rsidR="006E2AD9" w:rsidRDefault="006E2AD9" w:rsidP="006E2AD9">
            <w:pPr>
              <w:jc w:val="left"/>
              <w:rPr>
                <w:rFonts w:hint="eastAsia"/>
              </w:rPr>
            </w:pPr>
            <w:r>
              <w:rPr>
                <w:rFonts w:hint="eastAsia"/>
              </w:rPr>
              <w:t>报告期期间买入</w:t>
            </w:r>
            <w:r>
              <w:rPr>
                <w:rFonts w:hint="eastAsia"/>
              </w:rPr>
              <w:t>/</w:t>
            </w:r>
            <w:r>
              <w:rPr>
                <w:rFonts w:hint="eastAsia"/>
              </w:rPr>
              <w:t>申购总份额</w:t>
            </w:r>
          </w:p>
        </w:tc>
        <w:tc>
          <w:tcPr>
            <w:tcW w:w="3153" w:type="dxa"/>
          </w:tcPr>
          <w:p w:rsidR="006E2AD9" w:rsidRDefault="006E2AD9" w:rsidP="006E2AD9">
            <w:pPr>
              <w:jc w:val="right"/>
              <w:rPr>
                <w:rFonts w:hint="eastAsia"/>
              </w:rPr>
            </w:pPr>
            <w:r>
              <w:t>-</w:t>
            </w:r>
          </w:p>
        </w:tc>
      </w:tr>
      <w:tr w:rsidR="006E2AD9" w:rsidTr="006E2AD9">
        <w:tc>
          <w:tcPr>
            <w:tcW w:w="5352" w:type="dxa"/>
          </w:tcPr>
          <w:p w:rsidR="006E2AD9" w:rsidRDefault="006E2AD9" w:rsidP="006E2AD9">
            <w:pPr>
              <w:jc w:val="left"/>
              <w:rPr>
                <w:rFonts w:hint="eastAsia"/>
              </w:rPr>
            </w:pPr>
            <w:r>
              <w:rPr>
                <w:rFonts w:hint="eastAsia"/>
              </w:rPr>
              <w:t>报告期期间卖出</w:t>
            </w:r>
            <w:r>
              <w:rPr>
                <w:rFonts w:hint="eastAsia"/>
              </w:rPr>
              <w:t>/</w:t>
            </w:r>
            <w:r>
              <w:rPr>
                <w:rFonts w:hint="eastAsia"/>
              </w:rPr>
              <w:t>赎回总份额</w:t>
            </w:r>
          </w:p>
        </w:tc>
        <w:tc>
          <w:tcPr>
            <w:tcW w:w="3153" w:type="dxa"/>
          </w:tcPr>
          <w:p w:rsidR="006E2AD9" w:rsidRDefault="006E2AD9" w:rsidP="006E2AD9">
            <w:pPr>
              <w:jc w:val="right"/>
              <w:rPr>
                <w:rFonts w:hint="eastAsia"/>
              </w:rPr>
            </w:pPr>
            <w:r>
              <w:t>-</w:t>
            </w:r>
          </w:p>
        </w:tc>
      </w:tr>
      <w:tr w:rsidR="006E2AD9" w:rsidTr="006E2AD9">
        <w:tc>
          <w:tcPr>
            <w:tcW w:w="5352" w:type="dxa"/>
          </w:tcPr>
          <w:p w:rsidR="006E2AD9" w:rsidRDefault="006E2AD9" w:rsidP="006E2AD9">
            <w:pPr>
              <w:jc w:val="left"/>
              <w:rPr>
                <w:rFonts w:hint="eastAsia"/>
              </w:rPr>
            </w:pPr>
            <w:r>
              <w:rPr>
                <w:rFonts w:hint="eastAsia"/>
              </w:rPr>
              <w:t>报告期期末管理人持有的本基金份额</w:t>
            </w:r>
          </w:p>
        </w:tc>
        <w:tc>
          <w:tcPr>
            <w:tcW w:w="3153" w:type="dxa"/>
          </w:tcPr>
          <w:p w:rsidR="006E2AD9" w:rsidRDefault="006E2AD9" w:rsidP="006E2AD9">
            <w:pPr>
              <w:jc w:val="right"/>
              <w:rPr>
                <w:rFonts w:hint="eastAsia"/>
              </w:rPr>
            </w:pPr>
            <w:r>
              <w:t>10,002,700.27</w:t>
            </w:r>
          </w:p>
        </w:tc>
      </w:tr>
      <w:tr w:rsidR="006E2AD9" w:rsidTr="006E2AD9">
        <w:tc>
          <w:tcPr>
            <w:tcW w:w="5352" w:type="dxa"/>
          </w:tcPr>
          <w:p w:rsidR="006E2AD9" w:rsidRDefault="006E2AD9" w:rsidP="006E2AD9">
            <w:pPr>
              <w:jc w:val="left"/>
              <w:rPr>
                <w:rFonts w:hint="eastAsia"/>
              </w:rPr>
            </w:pPr>
            <w:r>
              <w:rPr>
                <w:rFonts w:hint="eastAsia"/>
              </w:rPr>
              <w:t>报告期期末持有的本基金份额占基金总份额比例（</w:t>
            </w:r>
            <w:r>
              <w:rPr>
                <w:rFonts w:hint="eastAsia"/>
              </w:rPr>
              <w:t>%</w:t>
            </w:r>
            <w:r>
              <w:rPr>
                <w:rFonts w:hint="eastAsia"/>
              </w:rPr>
              <w:t>）</w:t>
            </w:r>
          </w:p>
        </w:tc>
        <w:tc>
          <w:tcPr>
            <w:tcW w:w="3153" w:type="dxa"/>
          </w:tcPr>
          <w:p w:rsidR="006E2AD9" w:rsidRDefault="006E2AD9" w:rsidP="006E2AD9">
            <w:pPr>
              <w:jc w:val="right"/>
              <w:rPr>
                <w:rFonts w:hint="eastAsia"/>
              </w:rPr>
            </w:pPr>
            <w:r>
              <w:t>9.22</w:t>
            </w:r>
          </w:p>
        </w:tc>
      </w:tr>
    </w:tbl>
    <w:p w:rsidR="006E2AD9" w:rsidRDefault="006E2AD9" w:rsidP="006E2AD9">
      <w:pPr>
        <w:pStyle w:val="-2"/>
        <w:spacing w:before="312"/>
        <w:rPr>
          <w:rFonts w:hint="eastAsia"/>
        </w:rPr>
      </w:pPr>
      <w:r>
        <w:rPr>
          <w:rFonts w:hint="eastAsia"/>
        </w:rPr>
        <w:t>基金管理人运用固有资金投资本基金交易明细</w:t>
      </w:r>
    </w:p>
    <w:p w:rsidR="006E2AD9" w:rsidRDefault="006E2AD9" w:rsidP="006E2AD9">
      <w:pPr>
        <w:pStyle w:val="-"/>
        <w:ind w:firstLine="420"/>
        <w:rPr>
          <w:rFonts w:hint="eastAsia"/>
        </w:rPr>
      </w:pPr>
      <w:r>
        <w:rPr>
          <w:rFonts w:hint="eastAsia"/>
        </w:rPr>
        <w:t>本报告期内，基金管理人不存在申购、赎回或买卖本基金的情况。</w:t>
      </w:r>
    </w:p>
    <w:p w:rsidR="006E2AD9" w:rsidRDefault="006E2AD9" w:rsidP="006E2AD9">
      <w:pPr>
        <w:pStyle w:val="-1"/>
        <w:ind w:left="281" w:hanging="281"/>
        <w:rPr>
          <w:rFonts w:hint="eastAsia"/>
        </w:rPr>
      </w:pPr>
      <w:r>
        <w:rPr>
          <w:rFonts w:hint="eastAsia"/>
        </w:rPr>
        <w:t>报告期末发起式基金发起资金持有份额情况</w:t>
      </w:r>
    </w:p>
    <w:tbl>
      <w:tblPr>
        <w:tblStyle w:val="-0"/>
        <w:tblW w:w="8506" w:type="dxa"/>
        <w:tblLayout w:type="fixed"/>
        <w:tblLook w:val="04A0" w:firstRow="1" w:lastRow="0" w:firstColumn="1" w:lastColumn="0" w:noHBand="0" w:noVBand="1"/>
      </w:tblPr>
      <w:tblGrid>
        <w:gridCol w:w="1361"/>
        <w:gridCol w:w="1588"/>
        <w:gridCol w:w="1361"/>
        <w:gridCol w:w="1588"/>
        <w:gridCol w:w="1304"/>
        <w:gridCol w:w="1304"/>
      </w:tblGrid>
      <w:tr w:rsidR="006E2AD9" w:rsidTr="006E2AD9">
        <w:trPr>
          <w:cnfStyle w:val="100000000000" w:firstRow="1" w:lastRow="0" w:firstColumn="0" w:lastColumn="0" w:oddVBand="0" w:evenVBand="0" w:oddHBand="0" w:evenHBand="0" w:firstRowFirstColumn="0" w:firstRowLastColumn="0" w:lastRowFirstColumn="0" w:lastRowLastColumn="0"/>
        </w:trPr>
        <w:tc>
          <w:tcPr>
            <w:tcW w:w="1361" w:type="dxa"/>
          </w:tcPr>
          <w:p w:rsidR="006E2AD9" w:rsidRDefault="006E2AD9" w:rsidP="006E2AD9">
            <w:pPr>
              <w:jc w:val="center"/>
              <w:rPr>
                <w:rFonts w:hint="eastAsia"/>
              </w:rPr>
            </w:pPr>
            <w:r>
              <w:rPr>
                <w:rFonts w:hint="eastAsia"/>
              </w:rPr>
              <w:t>项目</w:t>
            </w:r>
          </w:p>
        </w:tc>
        <w:tc>
          <w:tcPr>
            <w:tcW w:w="1588" w:type="dxa"/>
          </w:tcPr>
          <w:p w:rsidR="006E2AD9" w:rsidRDefault="006E2AD9" w:rsidP="006E2AD9">
            <w:pPr>
              <w:jc w:val="center"/>
              <w:rPr>
                <w:rFonts w:hint="eastAsia"/>
              </w:rPr>
            </w:pPr>
            <w:r>
              <w:rPr>
                <w:rFonts w:hint="eastAsia"/>
              </w:rPr>
              <w:t>持有份额总数</w:t>
            </w:r>
          </w:p>
        </w:tc>
        <w:tc>
          <w:tcPr>
            <w:tcW w:w="1361" w:type="dxa"/>
          </w:tcPr>
          <w:p w:rsidR="006E2AD9" w:rsidRDefault="006E2AD9" w:rsidP="006E2AD9">
            <w:pPr>
              <w:jc w:val="center"/>
              <w:rPr>
                <w:rFonts w:hint="eastAsia"/>
              </w:rPr>
            </w:pPr>
            <w:r>
              <w:rPr>
                <w:rFonts w:hint="eastAsia"/>
              </w:rPr>
              <w:t>持有份额占基金总份额比例（</w:t>
            </w:r>
            <w:r>
              <w:rPr>
                <w:rFonts w:hint="eastAsia"/>
              </w:rPr>
              <w:t>%</w:t>
            </w:r>
            <w:r>
              <w:rPr>
                <w:rFonts w:hint="eastAsia"/>
              </w:rPr>
              <w:t>）</w:t>
            </w:r>
          </w:p>
        </w:tc>
        <w:tc>
          <w:tcPr>
            <w:tcW w:w="1588" w:type="dxa"/>
          </w:tcPr>
          <w:p w:rsidR="006E2AD9" w:rsidRDefault="006E2AD9" w:rsidP="006E2AD9">
            <w:pPr>
              <w:jc w:val="center"/>
              <w:rPr>
                <w:rFonts w:hint="eastAsia"/>
              </w:rPr>
            </w:pPr>
            <w:r>
              <w:rPr>
                <w:rFonts w:hint="eastAsia"/>
              </w:rPr>
              <w:t>发起份额总数</w:t>
            </w:r>
          </w:p>
        </w:tc>
        <w:tc>
          <w:tcPr>
            <w:tcW w:w="1304" w:type="dxa"/>
          </w:tcPr>
          <w:p w:rsidR="006E2AD9" w:rsidRDefault="006E2AD9" w:rsidP="006E2AD9">
            <w:pPr>
              <w:jc w:val="center"/>
              <w:rPr>
                <w:rFonts w:hint="eastAsia"/>
              </w:rPr>
            </w:pPr>
            <w:r>
              <w:rPr>
                <w:rFonts w:hint="eastAsia"/>
              </w:rPr>
              <w:t>发起份额占基金总份额比例（</w:t>
            </w:r>
            <w:r>
              <w:rPr>
                <w:rFonts w:hint="eastAsia"/>
              </w:rPr>
              <w:t>%</w:t>
            </w:r>
            <w:r>
              <w:rPr>
                <w:rFonts w:hint="eastAsia"/>
              </w:rPr>
              <w:t>）</w:t>
            </w:r>
          </w:p>
        </w:tc>
        <w:tc>
          <w:tcPr>
            <w:tcW w:w="1304" w:type="dxa"/>
          </w:tcPr>
          <w:p w:rsidR="006E2AD9" w:rsidRDefault="006E2AD9" w:rsidP="006E2AD9">
            <w:pPr>
              <w:jc w:val="center"/>
              <w:rPr>
                <w:rFonts w:hint="eastAsia"/>
              </w:rPr>
            </w:pPr>
            <w:r>
              <w:rPr>
                <w:rFonts w:hint="eastAsia"/>
              </w:rPr>
              <w:t>发起份额承诺持有期限</w:t>
            </w:r>
          </w:p>
        </w:tc>
      </w:tr>
      <w:tr w:rsidR="006E2AD9" w:rsidTr="006E2AD9">
        <w:tc>
          <w:tcPr>
            <w:tcW w:w="1361" w:type="dxa"/>
          </w:tcPr>
          <w:p w:rsidR="006E2AD9" w:rsidRDefault="006E2AD9" w:rsidP="006E2AD9">
            <w:pPr>
              <w:jc w:val="left"/>
              <w:rPr>
                <w:rFonts w:hint="eastAsia"/>
              </w:rPr>
            </w:pPr>
            <w:r>
              <w:rPr>
                <w:rFonts w:hint="eastAsia"/>
              </w:rPr>
              <w:t>基金管理人固有资金</w:t>
            </w:r>
          </w:p>
        </w:tc>
        <w:tc>
          <w:tcPr>
            <w:tcW w:w="1588" w:type="dxa"/>
          </w:tcPr>
          <w:p w:rsidR="006E2AD9" w:rsidRDefault="006E2AD9" w:rsidP="006E2AD9">
            <w:pPr>
              <w:jc w:val="right"/>
              <w:rPr>
                <w:rFonts w:hint="eastAsia"/>
              </w:rPr>
            </w:pPr>
            <w:r>
              <w:t>10,002,700.27</w:t>
            </w:r>
          </w:p>
        </w:tc>
        <w:tc>
          <w:tcPr>
            <w:tcW w:w="1361" w:type="dxa"/>
          </w:tcPr>
          <w:p w:rsidR="006E2AD9" w:rsidRDefault="006E2AD9" w:rsidP="006E2AD9">
            <w:pPr>
              <w:jc w:val="right"/>
              <w:rPr>
                <w:rFonts w:hint="eastAsia"/>
              </w:rPr>
            </w:pPr>
            <w:r>
              <w:t>9.22</w:t>
            </w:r>
          </w:p>
        </w:tc>
        <w:tc>
          <w:tcPr>
            <w:tcW w:w="1588" w:type="dxa"/>
          </w:tcPr>
          <w:p w:rsidR="006E2AD9" w:rsidRDefault="006E2AD9" w:rsidP="006E2AD9">
            <w:pPr>
              <w:jc w:val="right"/>
              <w:rPr>
                <w:rFonts w:hint="eastAsia"/>
              </w:rPr>
            </w:pPr>
            <w:r>
              <w:t>10,000,000.00</w:t>
            </w:r>
          </w:p>
        </w:tc>
        <w:tc>
          <w:tcPr>
            <w:tcW w:w="1304" w:type="dxa"/>
          </w:tcPr>
          <w:p w:rsidR="006E2AD9" w:rsidRDefault="006E2AD9" w:rsidP="006E2AD9">
            <w:pPr>
              <w:jc w:val="right"/>
              <w:rPr>
                <w:rFonts w:hint="eastAsia"/>
              </w:rPr>
            </w:pPr>
            <w:r>
              <w:t>9.22</w:t>
            </w:r>
          </w:p>
        </w:tc>
        <w:tc>
          <w:tcPr>
            <w:tcW w:w="1304" w:type="dxa"/>
          </w:tcPr>
          <w:p w:rsidR="006E2AD9" w:rsidRDefault="006E2AD9" w:rsidP="006E2AD9">
            <w:pPr>
              <w:jc w:val="left"/>
              <w:rPr>
                <w:rFonts w:hint="eastAsia"/>
              </w:rPr>
            </w:pPr>
            <w:r>
              <w:rPr>
                <w:rFonts w:hint="eastAsia"/>
              </w:rPr>
              <w:t>自合同生效之日起不少于</w:t>
            </w:r>
            <w:r>
              <w:rPr>
                <w:rFonts w:hint="eastAsia"/>
              </w:rPr>
              <w:t>3</w:t>
            </w:r>
            <w:r>
              <w:rPr>
                <w:rFonts w:hint="eastAsia"/>
              </w:rPr>
              <w:t>年</w:t>
            </w:r>
          </w:p>
        </w:tc>
      </w:tr>
      <w:tr w:rsidR="006E2AD9" w:rsidTr="006E2AD9">
        <w:tc>
          <w:tcPr>
            <w:tcW w:w="1361" w:type="dxa"/>
          </w:tcPr>
          <w:p w:rsidR="006E2AD9" w:rsidRDefault="006E2AD9" w:rsidP="006E2AD9">
            <w:pPr>
              <w:jc w:val="left"/>
              <w:rPr>
                <w:rFonts w:hint="eastAsia"/>
              </w:rPr>
            </w:pPr>
            <w:r>
              <w:rPr>
                <w:rFonts w:hint="eastAsia"/>
              </w:rPr>
              <w:t>基金管理人高级管理人员</w:t>
            </w:r>
          </w:p>
        </w:tc>
        <w:tc>
          <w:tcPr>
            <w:tcW w:w="1588" w:type="dxa"/>
          </w:tcPr>
          <w:p w:rsidR="006E2AD9" w:rsidRDefault="006E2AD9" w:rsidP="006E2AD9">
            <w:pPr>
              <w:jc w:val="right"/>
              <w:rPr>
                <w:rFonts w:hint="eastAsia"/>
              </w:rPr>
            </w:pPr>
            <w:r>
              <w:t>-</w:t>
            </w:r>
          </w:p>
        </w:tc>
        <w:tc>
          <w:tcPr>
            <w:tcW w:w="1361" w:type="dxa"/>
          </w:tcPr>
          <w:p w:rsidR="006E2AD9" w:rsidRDefault="006E2AD9" w:rsidP="006E2AD9">
            <w:pPr>
              <w:jc w:val="right"/>
              <w:rPr>
                <w:rFonts w:hint="eastAsia"/>
              </w:rPr>
            </w:pPr>
            <w:r>
              <w:t>-</w:t>
            </w:r>
          </w:p>
        </w:tc>
        <w:tc>
          <w:tcPr>
            <w:tcW w:w="1588" w:type="dxa"/>
          </w:tcPr>
          <w:p w:rsidR="006E2AD9" w:rsidRDefault="006E2AD9" w:rsidP="006E2AD9">
            <w:pPr>
              <w:jc w:val="right"/>
              <w:rPr>
                <w:rFonts w:hint="eastAsia"/>
              </w:rPr>
            </w:pPr>
            <w:r>
              <w:t>-</w:t>
            </w:r>
          </w:p>
        </w:tc>
        <w:tc>
          <w:tcPr>
            <w:tcW w:w="1304" w:type="dxa"/>
          </w:tcPr>
          <w:p w:rsidR="006E2AD9" w:rsidRDefault="006E2AD9" w:rsidP="006E2AD9">
            <w:pPr>
              <w:jc w:val="right"/>
              <w:rPr>
                <w:rFonts w:hint="eastAsia"/>
              </w:rPr>
            </w:pPr>
            <w:r>
              <w:t>-</w:t>
            </w:r>
          </w:p>
        </w:tc>
        <w:tc>
          <w:tcPr>
            <w:tcW w:w="1304" w:type="dxa"/>
          </w:tcPr>
          <w:p w:rsidR="006E2AD9" w:rsidRDefault="006E2AD9" w:rsidP="006E2AD9">
            <w:pPr>
              <w:jc w:val="right"/>
              <w:rPr>
                <w:rFonts w:hint="eastAsia"/>
              </w:rPr>
            </w:pPr>
            <w:r>
              <w:t>-</w:t>
            </w:r>
          </w:p>
        </w:tc>
      </w:tr>
      <w:tr w:rsidR="006E2AD9" w:rsidTr="006E2AD9">
        <w:tc>
          <w:tcPr>
            <w:tcW w:w="1361" w:type="dxa"/>
          </w:tcPr>
          <w:p w:rsidR="006E2AD9" w:rsidRDefault="006E2AD9" w:rsidP="006E2AD9">
            <w:pPr>
              <w:jc w:val="left"/>
              <w:rPr>
                <w:rFonts w:hint="eastAsia"/>
              </w:rPr>
            </w:pPr>
            <w:r>
              <w:rPr>
                <w:rFonts w:hint="eastAsia"/>
              </w:rPr>
              <w:lastRenderedPageBreak/>
              <w:t>基金经理等人员</w:t>
            </w:r>
          </w:p>
        </w:tc>
        <w:tc>
          <w:tcPr>
            <w:tcW w:w="1588" w:type="dxa"/>
          </w:tcPr>
          <w:p w:rsidR="006E2AD9" w:rsidRDefault="006E2AD9" w:rsidP="006E2AD9">
            <w:pPr>
              <w:jc w:val="right"/>
              <w:rPr>
                <w:rFonts w:hint="eastAsia"/>
              </w:rPr>
            </w:pPr>
            <w:r>
              <w:t>-</w:t>
            </w:r>
          </w:p>
        </w:tc>
        <w:tc>
          <w:tcPr>
            <w:tcW w:w="1361" w:type="dxa"/>
          </w:tcPr>
          <w:p w:rsidR="006E2AD9" w:rsidRDefault="006E2AD9" w:rsidP="006E2AD9">
            <w:pPr>
              <w:jc w:val="right"/>
              <w:rPr>
                <w:rFonts w:hint="eastAsia"/>
              </w:rPr>
            </w:pPr>
            <w:r>
              <w:t>-</w:t>
            </w:r>
          </w:p>
        </w:tc>
        <w:tc>
          <w:tcPr>
            <w:tcW w:w="1588" w:type="dxa"/>
          </w:tcPr>
          <w:p w:rsidR="006E2AD9" w:rsidRDefault="006E2AD9" w:rsidP="006E2AD9">
            <w:pPr>
              <w:jc w:val="right"/>
              <w:rPr>
                <w:rFonts w:hint="eastAsia"/>
              </w:rPr>
            </w:pPr>
            <w:r>
              <w:t>-</w:t>
            </w:r>
          </w:p>
        </w:tc>
        <w:tc>
          <w:tcPr>
            <w:tcW w:w="1304" w:type="dxa"/>
          </w:tcPr>
          <w:p w:rsidR="006E2AD9" w:rsidRDefault="006E2AD9" w:rsidP="006E2AD9">
            <w:pPr>
              <w:jc w:val="right"/>
              <w:rPr>
                <w:rFonts w:hint="eastAsia"/>
              </w:rPr>
            </w:pPr>
            <w:r>
              <w:t>-</w:t>
            </w:r>
          </w:p>
        </w:tc>
        <w:tc>
          <w:tcPr>
            <w:tcW w:w="1304" w:type="dxa"/>
          </w:tcPr>
          <w:p w:rsidR="006E2AD9" w:rsidRDefault="006E2AD9" w:rsidP="006E2AD9">
            <w:pPr>
              <w:jc w:val="right"/>
              <w:rPr>
                <w:rFonts w:hint="eastAsia"/>
              </w:rPr>
            </w:pPr>
            <w:r>
              <w:t>-</w:t>
            </w:r>
          </w:p>
        </w:tc>
      </w:tr>
      <w:tr w:rsidR="006E2AD9" w:rsidTr="006E2AD9">
        <w:tc>
          <w:tcPr>
            <w:tcW w:w="1361" w:type="dxa"/>
          </w:tcPr>
          <w:p w:rsidR="006E2AD9" w:rsidRDefault="006E2AD9" w:rsidP="006E2AD9">
            <w:pPr>
              <w:jc w:val="left"/>
              <w:rPr>
                <w:rFonts w:hint="eastAsia"/>
              </w:rPr>
            </w:pPr>
            <w:r>
              <w:rPr>
                <w:rFonts w:hint="eastAsia"/>
              </w:rPr>
              <w:t>基金管理人股东</w:t>
            </w:r>
          </w:p>
        </w:tc>
        <w:tc>
          <w:tcPr>
            <w:tcW w:w="1588" w:type="dxa"/>
          </w:tcPr>
          <w:p w:rsidR="006E2AD9" w:rsidRDefault="006E2AD9" w:rsidP="006E2AD9">
            <w:pPr>
              <w:jc w:val="right"/>
              <w:rPr>
                <w:rFonts w:hint="eastAsia"/>
              </w:rPr>
            </w:pPr>
            <w:r>
              <w:t>-</w:t>
            </w:r>
          </w:p>
        </w:tc>
        <w:tc>
          <w:tcPr>
            <w:tcW w:w="1361" w:type="dxa"/>
          </w:tcPr>
          <w:p w:rsidR="006E2AD9" w:rsidRDefault="006E2AD9" w:rsidP="006E2AD9">
            <w:pPr>
              <w:jc w:val="right"/>
              <w:rPr>
                <w:rFonts w:hint="eastAsia"/>
              </w:rPr>
            </w:pPr>
            <w:r>
              <w:t>-</w:t>
            </w:r>
          </w:p>
        </w:tc>
        <w:tc>
          <w:tcPr>
            <w:tcW w:w="1588" w:type="dxa"/>
          </w:tcPr>
          <w:p w:rsidR="006E2AD9" w:rsidRDefault="006E2AD9" w:rsidP="006E2AD9">
            <w:pPr>
              <w:jc w:val="right"/>
              <w:rPr>
                <w:rFonts w:hint="eastAsia"/>
              </w:rPr>
            </w:pPr>
            <w:r>
              <w:t>-</w:t>
            </w:r>
          </w:p>
        </w:tc>
        <w:tc>
          <w:tcPr>
            <w:tcW w:w="1304" w:type="dxa"/>
          </w:tcPr>
          <w:p w:rsidR="006E2AD9" w:rsidRDefault="006E2AD9" w:rsidP="006E2AD9">
            <w:pPr>
              <w:jc w:val="right"/>
              <w:rPr>
                <w:rFonts w:hint="eastAsia"/>
              </w:rPr>
            </w:pPr>
            <w:r>
              <w:t>-</w:t>
            </w:r>
          </w:p>
        </w:tc>
        <w:tc>
          <w:tcPr>
            <w:tcW w:w="1304" w:type="dxa"/>
          </w:tcPr>
          <w:p w:rsidR="006E2AD9" w:rsidRDefault="006E2AD9" w:rsidP="006E2AD9">
            <w:pPr>
              <w:jc w:val="right"/>
              <w:rPr>
                <w:rFonts w:hint="eastAsia"/>
              </w:rPr>
            </w:pPr>
            <w:r>
              <w:t>-</w:t>
            </w:r>
          </w:p>
        </w:tc>
      </w:tr>
      <w:tr w:rsidR="006E2AD9" w:rsidTr="006E2AD9">
        <w:tc>
          <w:tcPr>
            <w:tcW w:w="1361" w:type="dxa"/>
          </w:tcPr>
          <w:p w:rsidR="006E2AD9" w:rsidRDefault="006E2AD9" w:rsidP="006E2AD9">
            <w:pPr>
              <w:jc w:val="left"/>
              <w:rPr>
                <w:rFonts w:hint="eastAsia"/>
              </w:rPr>
            </w:pPr>
            <w:r>
              <w:rPr>
                <w:rFonts w:hint="eastAsia"/>
              </w:rPr>
              <w:t>其他</w:t>
            </w:r>
          </w:p>
        </w:tc>
        <w:tc>
          <w:tcPr>
            <w:tcW w:w="1588" w:type="dxa"/>
          </w:tcPr>
          <w:p w:rsidR="006E2AD9" w:rsidRDefault="006E2AD9" w:rsidP="006E2AD9">
            <w:pPr>
              <w:jc w:val="right"/>
              <w:rPr>
                <w:rFonts w:hint="eastAsia"/>
              </w:rPr>
            </w:pPr>
            <w:r>
              <w:t>-</w:t>
            </w:r>
          </w:p>
        </w:tc>
        <w:tc>
          <w:tcPr>
            <w:tcW w:w="1361" w:type="dxa"/>
          </w:tcPr>
          <w:p w:rsidR="006E2AD9" w:rsidRDefault="006E2AD9" w:rsidP="006E2AD9">
            <w:pPr>
              <w:jc w:val="right"/>
              <w:rPr>
                <w:rFonts w:hint="eastAsia"/>
              </w:rPr>
            </w:pPr>
            <w:r>
              <w:t>-</w:t>
            </w:r>
          </w:p>
        </w:tc>
        <w:tc>
          <w:tcPr>
            <w:tcW w:w="1588" w:type="dxa"/>
          </w:tcPr>
          <w:p w:rsidR="006E2AD9" w:rsidRDefault="006E2AD9" w:rsidP="006E2AD9">
            <w:pPr>
              <w:jc w:val="right"/>
              <w:rPr>
                <w:rFonts w:hint="eastAsia"/>
              </w:rPr>
            </w:pPr>
            <w:r>
              <w:t>-</w:t>
            </w:r>
          </w:p>
        </w:tc>
        <w:tc>
          <w:tcPr>
            <w:tcW w:w="1304" w:type="dxa"/>
          </w:tcPr>
          <w:p w:rsidR="006E2AD9" w:rsidRDefault="006E2AD9" w:rsidP="006E2AD9">
            <w:pPr>
              <w:jc w:val="right"/>
              <w:rPr>
                <w:rFonts w:hint="eastAsia"/>
              </w:rPr>
            </w:pPr>
            <w:r>
              <w:t>-</w:t>
            </w:r>
          </w:p>
        </w:tc>
        <w:tc>
          <w:tcPr>
            <w:tcW w:w="1304" w:type="dxa"/>
          </w:tcPr>
          <w:p w:rsidR="006E2AD9" w:rsidRDefault="006E2AD9" w:rsidP="006E2AD9">
            <w:pPr>
              <w:jc w:val="right"/>
              <w:rPr>
                <w:rFonts w:hint="eastAsia"/>
              </w:rPr>
            </w:pPr>
            <w:r>
              <w:t>-</w:t>
            </w:r>
          </w:p>
        </w:tc>
      </w:tr>
      <w:tr w:rsidR="006E2AD9" w:rsidTr="006E2AD9">
        <w:tc>
          <w:tcPr>
            <w:tcW w:w="1361" w:type="dxa"/>
          </w:tcPr>
          <w:p w:rsidR="006E2AD9" w:rsidRDefault="006E2AD9" w:rsidP="006E2AD9">
            <w:pPr>
              <w:jc w:val="left"/>
              <w:rPr>
                <w:rFonts w:hint="eastAsia"/>
              </w:rPr>
            </w:pPr>
            <w:r>
              <w:rPr>
                <w:rFonts w:hint="eastAsia"/>
              </w:rPr>
              <w:t>合计</w:t>
            </w:r>
          </w:p>
        </w:tc>
        <w:tc>
          <w:tcPr>
            <w:tcW w:w="1588" w:type="dxa"/>
          </w:tcPr>
          <w:p w:rsidR="006E2AD9" w:rsidRDefault="006E2AD9" w:rsidP="006E2AD9">
            <w:pPr>
              <w:jc w:val="right"/>
              <w:rPr>
                <w:rFonts w:hint="eastAsia"/>
              </w:rPr>
            </w:pPr>
            <w:r>
              <w:t>10,002,700.27</w:t>
            </w:r>
          </w:p>
        </w:tc>
        <w:tc>
          <w:tcPr>
            <w:tcW w:w="1361" w:type="dxa"/>
          </w:tcPr>
          <w:p w:rsidR="006E2AD9" w:rsidRDefault="006E2AD9" w:rsidP="006E2AD9">
            <w:pPr>
              <w:jc w:val="right"/>
              <w:rPr>
                <w:rFonts w:hint="eastAsia"/>
              </w:rPr>
            </w:pPr>
            <w:r>
              <w:t>9.22</w:t>
            </w:r>
          </w:p>
        </w:tc>
        <w:tc>
          <w:tcPr>
            <w:tcW w:w="1588" w:type="dxa"/>
          </w:tcPr>
          <w:p w:rsidR="006E2AD9" w:rsidRDefault="006E2AD9" w:rsidP="006E2AD9">
            <w:pPr>
              <w:jc w:val="right"/>
              <w:rPr>
                <w:rFonts w:hint="eastAsia"/>
              </w:rPr>
            </w:pPr>
            <w:r>
              <w:t>10,000,000.00</w:t>
            </w:r>
          </w:p>
        </w:tc>
        <w:tc>
          <w:tcPr>
            <w:tcW w:w="1304" w:type="dxa"/>
          </w:tcPr>
          <w:p w:rsidR="006E2AD9" w:rsidRDefault="006E2AD9" w:rsidP="006E2AD9">
            <w:pPr>
              <w:jc w:val="right"/>
              <w:rPr>
                <w:rFonts w:hint="eastAsia"/>
              </w:rPr>
            </w:pPr>
            <w:r>
              <w:t>9.22</w:t>
            </w:r>
          </w:p>
        </w:tc>
        <w:tc>
          <w:tcPr>
            <w:tcW w:w="1304" w:type="dxa"/>
          </w:tcPr>
          <w:p w:rsidR="006E2AD9" w:rsidRDefault="006E2AD9" w:rsidP="006E2AD9">
            <w:pPr>
              <w:jc w:val="right"/>
              <w:rPr>
                <w:rFonts w:hint="eastAsia"/>
              </w:rPr>
            </w:pPr>
            <w:r>
              <w:t>-</w:t>
            </w:r>
          </w:p>
        </w:tc>
      </w:tr>
    </w:tbl>
    <w:p w:rsidR="006E2AD9" w:rsidRDefault="006E2AD9" w:rsidP="006E2AD9">
      <w:pPr>
        <w:pStyle w:val="-1"/>
        <w:ind w:left="281" w:hanging="281"/>
        <w:rPr>
          <w:rFonts w:hint="eastAsia"/>
        </w:rPr>
      </w:pPr>
      <w:r>
        <w:rPr>
          <w:rFonts w:hint="eastAsia"/>
        </w:rPr>
        <w:t>影响投资者决策的其他重要信息</w:t>
      </w:r>
    </w:p>
    <w:p w:rsidR="006E2AD9" w:rsidRDefault="006E2AD9" w:rsidP="006E2AD9">
      <w:pPr>
        <w:pStyle w:val="-2"/>
        <w:spacing w:before="312"/>
        <w:rPr>
          <w:rFonts w:hint="eastAsia"/>
        </w:rPr>
      </w:pPr>
      <w:r>
        <w:rPr>
          <w:rFonts w:hint="eastAsia"/>
        </w:rPr>
        <w:t>报告期内单一投资者持有基金份额比例达到或超过20%的情况</w:t>
      </w:r>
    </w:p>
    <w:p w:rsidR="006E2AD9" w:rsidRDefault="006E2AD9" w:rsidP="006E2AD9">
      <w:pPr>
        <w:pStyle w:val="-"/>
        <w:ind w:firstLine="420"/>
        <w:rPr>
          <w:rFonts w:hint="eastAsia"/>
        </w:rPr>
      </w:pPr>
      <w:r>
        <w:rPr>
          <w:rFonts w:hint="eastAsia"/>
        </w:rPr>
        <w:t>报告期内单一投资者持有基金份额比例不存在达到或超过20%的情况。</w:t>
      </w:r>
    </w:p>
    <w:p w:rsidR="006E2AD9" w:rsidRDefault="006E2AD9" w:rsidP="006E2AD9">
      <w:pPr>
        <w:pStyle w:val="-2"/>
        <w:spacing w:before="312"/>
        <w:rPr>
          <w:rFonts w:hint="eastAsia"/>
        </w:rPr>
      </w:pPr>
      <w:r>
        <w:rPr>
          <w:rFonts w:hint="eastAsia"/>
        </w:rPr>
        <w:t>影响投资者决策的其他重要信息</w:t>
      </w:r>
    </w:p>
    <w:p w:rsidR="006E2AD9" w:rsidRDefault="006E2AD9" w:rsidP="006E2AD9">
      <w:pPr>
        <w:pStyle w:val="-"/>
        <w:ind w:firstLine="420"/>
        <w:rPr>
          <w:rFonts w:hint="eastAsia"/>
        </w:rPr>
      </w:pPr>
      <w:r>
        <w:rPr>
          <w:rFonts w:hint="eastAsia"/>
        </w:rPr>
        <w:t>无。</w:t>
      </w:r>
    </w:p>
    <w:p w:rsidR="006E2AD9" w:rsidRDefault="006E2AD9" w:rsidP="006E2AD9">
      <w:pPr>
        <w:pStyle w:val="-1"/>
        <w:ind w:left="281" w:hanging="281"/>
        <w:rPr>
          <w:rFonts w:hint="eastAsia"/>
        </w:rPr>
      </w:pPr>
      <w:r>
        <w:rPr>
          <w:rFonts w:hint="eastAsia"/>
        </w:rPr>
        <w:t>备查文件目录</w:t>
      </w:r>
    </w:p>
    <w:p w:rsidR="006E2AD9" w:rsidRDefault="006E2AD9" w:rsidP="006E2AD9">
      <w:pPr>
        <w:pStyle w:val="-2"/>
        <w:spacing w:before="312"/>
        <w:rPr>
          <w:rFonts w:hint="eastAsia"/>
        </w:rPr>
      </w:pPr>
      <w:r>
        <w:rPr>
          <w:rFonts w:hint="eastAsia"/>
        </w:rPr>
        <w:t>备查文件目录</w:t>
      </w:r>
    </w:p>
    <w:p w:rsidR="006E2AD9" w:rsidRDefault="006E2AD9" w:rsidP="006E2AD9">
      <w:pPr>
        <w:pStyle w:val="-"/>
        <w:ind w:firstLine="420"/>
        <w:rPr>
          <w:rFonts w:hint="eastAsia"/>
        </w:rPr>
      </w:pPr>
      <w:r>
        <w:rPr>
          <w:rFonts w:hint="eastAsia"/>
        </w:rPr>
        <w:t>1、《南方养老目标日期2030三年持有期混合型发起式基金中基金(FOF)基金合同》；</w:t>
      </w:r>
    </w:p>
    <w:p w:rsidR="006E2AD9" w:rsidRDefault="006E2AD9" w:rsidP="006E2AD9">
      <w:pPr>
        <w:pStyle w:val="-"/>
        <w:ind w:firstLine="420"/>
        <w:rPr>
          <w:rFonts w:hint="eastAsia"/>
        </w:rPr>
      </w:pPr>
      <w:r>
        <w:rPr>
          <w:rFonts w:hint="eastAsia"/>
        </w:rPr>
        <w:t>2、《南方养老目标日期2030三年持有期混合型发起式基金中基金(FOF)托管协议》；</w:t>
      </w:r>
    </w:p>
    <w:p w:rsidR="006E2AD9" w:rsidRDefault="006E2AD9" w:rsidP="006E2AD9">
      <w:pPr>
        <w:pStyle w:val="-"/>
        <w:ind w:firstLine="420"/>
        <w:rPr>
          <w:rFonts w:hint="eastAsia"/>
        </w:rPr>
      </w:pPr>
      <w:r>
        <w:rPr>
          <w:rFonts w:hint="eastAsia"/>
        </w:rPr>
        <w:t>3、南方养老目标日期2030三年持有期混合型发起式基金中基金(FOF)2020年3季度报告原文。</w:t>
      </w:r>
    </w:p>
    <w:p w:rsidR="006E2AD9" w:rsidRDefault="006E2AD9" w:rsidP="006E2AD9">
      <w:pPr>
        <w:pStyle w:val="-2"/>
        <w:spacing w:before="312"/>
        <w:rPr>
          <w:rFonts w:hint="eastAsia"/>
        </w:rPr>
      </w:pPr>
      <w:r>
        <w:rPr>
          <w:rFonts w:hint="eastAsia"/>
        </w:rPr>
        <w:t>存放地点</w:t>
      </w:r>
    </w:p>
    <w:p w:rsidR="006E2AD9" w:rsidRDefault="006E2AD9" w:rsidP="006E2AD9">
      <w:pPr>
        <w:pStyle w:val="-"/>
        <w:ind w:firstLine="420"/>
        <w:rPr>
          <w:rFonts w:hint="eastAsia"/>
        </w:rPr>
      </w:pPr>
      <w:r>
        <w:rPr>
          <w:rFonts w:hint="eastAsia"/>
        </w:rPr>
        <w:t>深圳市福田区莲花街道益田路5999号基金大厦32-42楼。</w:t>
      </w:r>
    </w:p>
    <w:p w:rsidR="006E2AD9" w:rsidRDefault="006E2AD9" w:rsidP="006E2AD9">
      <w:pPr>
        <w:pStyle w:val="-2"/>
        <w:spacing w:before="312"/>
        <w:rPr>
          <w:rFonts w:hint="eastAsia"/>
        </w:rPr>
      </w:pPr>
      <w:r>
        <w:rPr>
          <w:rFonts w:hint="eastAsia"/>
        </w:rPr>
        <w:t>查阅方式</w:t>
      </w:r>
    </w:p>
    <w:p w:rsidR="006E2AD9" w:rsidRDefault="006E2AD9" w:rsidP="006E2AD9">
      <w:pPr>
        <w:pStyle w:val="-"/>
        <w:ind w:firstLine="420"/>
        <w:rPr>
          <w:rFonts w:hint="eastAsia"/>
        </w:rPr>
      </w:pPr>
      <w:bookmarkStart w:id="2" w:name="_GoBack"/>
      <w:bookmarkEnd w:id="2"/>
      <w:r>
        <w:rPr>
          <w:rFonts w:hint="eastAsia"/>
        </w:rPr>
        <w:t>网站：http://www.nffund.com</w:t>
      </w:r>
    </w:p>
    <w:p w:rsidR="006E2AD9" w:rsidRDefault="006E2AD9" w:rsidP="006E2AD9">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AD9" w:rsidRDefault="006E2AD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6E2AD9" w:rsidRPr="006E2AD9">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6E2AD9">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6E2AD9">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AD9" w:rsidRDefault="006E2A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AD9" w:rsidRDefault="006E2AD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6E2AD9" w:rsidP="00AE3F5B">
    <w:pPr>
      <w:pStyle w:val="a6"/>
      <w:pBdr>
        <w:bottom w:val="single" w:sz="4" w:space="1" w:color="auto"/>
      </w:pBdr>
      <w:jc w:val="right"/>
    </w:pPr>
    <w:r>
      <w:rPr>
        <w:rFonts w:hint="eastAsia"/>
      </w:rPr>
      <w:t>南方养老目标日期</w:t>
    </w:r>
    <w:r>
      <w:rPr>
        <w:rFonts w:hint="eastAsia"/>
      </w:rPr>
      <w:t>2030</w:t>
    </w:r>
    <w:r>
      <w:rPr>
        <w:rFonts w:hint="eastAsia"/>
      </w:rPr>
      <w:t>三年持有期混合型发起式基金中基金</w:t>
    </w:r>
    <w:r>
      <w:rPr>
        <w:rFonts w:hint="eastAsia"/>
      </w:rPr>
      <w:t>(FOF)2020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6E2AD9"/>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518F1-5DDF-42D2-9F17-3AD90412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1282</Words>
  <Characters>7309</Characters>
  <Application>Microsoft Office Word</Application>
  <DocSecurity>0</DocSecurity>
  <Lines>60</Lines>
  <Paragraphs>17</Paragraphs>
  <ScaleCrop>false</ScaleCrop>
  <Company>MC SYSTEM</Company>
  <LinksUpToDate>false</LinksUpToDate>
  <CharactersWithSpaces>8574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2020-10-26T09:12:00Z</dcterms:created>
  <dcterms:modified xsi:type="dcterms:W3CDTF">2020-10-26T09:12:00Z</dcterms:modified>
</cp:coreProperties>
</file>