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206AE3">
        <w:rPr>
          <w:rFonts w:ascii="宋体" w:hAnsi="宋体" w:hint="eastAsia"/>
          <w:b/>
          <w:bCs/>
          <w:sz w:val="48"/>
          <w:szCs w:val="30"/>
        </w:rPr>
        <w:t>南方人工智能主题混合型证券投资基金</w:t>
      </w:r>
      <w:r w:rsidR="00206AE3">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206AE3"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206AE3">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206AE3">
        <w:rPr>
          <w:rFonts w:ascii="宋体" w:hAnsi="宋体" w:hint="eastAsia"/>
          <w:b/>
          <w:bCs/>
          <w:sz w:val="28"/>
          <w:szCs w:val="30"/>
        </w:rPr>
        <w:t>中国农业银行股份有限公司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206AE3">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206AE3">
      <w:pPr>
        <w:pStyle w:val="-1"/>
        <w:ind w:left="281" w:hanging="281"/>
        <w:rPr>
          <w:rFonts w:hint="eastAsia"/>
        </w:rPr>
      </w:pPr>
      <w:r>
        <w:br w:type="page"/>
      </w:r>
      <w:r w:rsidR="00206AE3">
        <w:rPr>
          <w:rFonts w:hint="eastAsia"/>
        </w:rPr>
        <w:lastRenderedPageBreak/>
        <w:t>重要提示</w:t>
      </w:r>
    </w:p>
    <w:p w:rsidR="00206AE3" w:rsidRDefault="00206AE3" w:rsidP="00206AE3">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206AE3" w:rsidRDefault="00206AE3" w:rsidP="00206AE3">
      <w:pPr>
        <w:pStyle w:val="-"/>
        <w:ind w:firstLine="420"/>
        <w:rPr>
          <w:rFonts w:hint="eastAsia"/>
        </w:rPr>
      </w:pPr>
      <w:r>
        <w:rPr>
          <w:rFonts w:hint="eastAsia"/>
        </w:rPr>
        <w:t>基金托管人中国农业银行股份有限公司根据本基金合同规定，于2020年10月26日复核了本报告中的财务指标、净值表现和投资组合报告等内容，保证复核内容不存在虚假记载、误导性陈述或者重大遗漏。</w:t>
      </w:r>
    </w:p>
    <w:p w:rsidR="00206AE3" w:rsidRDefault="00206AE3" w:rsidP="00206AE3">
      <w:pPr>
        <w:pStyle w:val="-"/>
        <w:ind w:firstLine="420"/>
        <w:rPr>
          <w:rFonts w:hint="eastAsia"/>
        </w:rPr>
      </w:pPr>
      <w:r>
        <w:rPr>
          <w:rFonts w:hint="eastAsia"/>
        </w:rPr>
        <w:t>基金管理人承诺以诚实信用、勤勉尽责的原则管理和运用基金资产，但不保证基金一定盈利。</w:t>
      </w:r>
    </w:p>
    <w:p w:rsidR="00206AE3" w:rsidRDefault="00206AE3" w:rsidP="00206AE3">
      <w:pPr>
        <w:pStyle w:val="-"/>
        <w:ind w:firstLine="420"/>
        <w:rPr>
          <w:rFonts w:hint="eastAsia"/>
        </w:rPr>
      </w:pPr>
      <w:r>
        <w:rPr>
          <w:rFonts w:hint="eastAsia"/>
        </w:rPr>
        <w:t>基金的过往业绩并不代表其未来表现。投资有风险，投资者在作出投资决策前应仔细阅读本基金的招募说明书。</w:t>
      </w:r>
    </w:p>
    <w:p w:rsidR="00206AE3" w:rsidRDefault="00206AE3" w:rsidP="00206AE3">
      <w:pPr>
        <w:pStyle w:val="-"/>
        <w:ind w:firstLine="420"/>
        <w:rPr>
          <w:rFonts w:hint="eastAsia"/>
        </w:rPr>
      </w:pPr>
      <w:r>
        <w:rPr>
          <w:rFonts w:hint="eastAsia"/>
        </w:rPr>
        <w:t>本报告中财务资料未经审计。</w:t>
      </w:r>
    </w:p>
    <w:p w:rsidR="00206AE3" w:rsidRDefault="00206AE3" w:rsidP="00206AE3">
      <w:pPr>
        <w:pStyle w:val="-"/>
        <w:ind w:firstLine="420"/>
        <w:rPr>
          <w:rFonts w:hint="eastAsia"/>
        </w:rPr>
      </w:pPr>
      <w:r>
        <w:rPr>
          <w:rFonts w:hint="eastAsia"/>
        </w:rPr>
        <w:t>本报告期自2020年7月1日起至9月30日止。</w:t>
      </w:r>
    </w:p>
    <w:p w:rsidR="00206AE3" w:rsidRDefault="00206AE3" w:rsidP="00206AE3">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206AE3" w:rsidTr="00206AE3">
        <w:tc>
          <w:p w:rsidR="00206AE3" w:rsidRDefault="00206AE3" w:rsidP="00206AE3">
            <w:pPr>
              <w:jc w:val="left"/>
              <w:rPr>
                <w:rFonts w:hint="eastAsia"/>
              </w:rPr>
            </w:pPr>
            <w:r>
              <w:rPr>
                <w:rFonts w:hint="eastAsia"/>
              </w:rPr>
              <w:t>基金简称</w:t>
            </w:r>
          </w:p>
        </w:tc>
        <w:tc>
          <w:p w:rsidR="00206AE3" w:rsidRDefault="00206AE3" w:rsidP="00206AE3">
            <w:pPr>
              <w:jc w:val="left"/>
              <w:rPr>
                <w:rFonts w:hint="eastAsia"/>
              </w:rPr>
            </w:pPr>
            <w:r>
              <w:rPr>
                <w:rFonts w:hint="eastAsia"/>
              </w:rPr>
              <w:t>南方人工智能主题混合</w:t>
            </w:r>
          </w:p>
        </w:tc>
      </w:tr>
      <w:tr w:rsidR="00206AE3" w:rsidTr="00206AE3">
        <w:tc>
          <w:p w:rsidR="00206AE3" w:rsidRDefault="00206AE3" w:rsidP="00206AE3">
            <w:pPr>
              <w:jc w:val="left"/>
              <w:rPr>
                <w:rFonts w:hint="eastAsia"/>
              </w:rPr>
            </w:pPr>
            <w:r>
              <w:rPr>
                <w:rFonts w:hint="eastAsia"/>
              </w:rPr>
              <w:t>基金主代码</w:t>
            </w:r>
          </w:p>
        </w:tc>
        <w:tc>
          <w:p w:rsidR="00206AE3" w:rsidRDefault="00206AE3" w:rsidP="00206AE3">
            <w:pPr>
              <w:jc w:val="left"/>
              <w:rPr>
                <w:rFonts w:hint="eastAsia"/>
              </w:rPr>
            </w:pPr>
            <w:r>
              <w:t>005729</w:t>
            </w:r>
          </w:p>
        </w:tc>
      </w:tr>
      <w:tr w:rsidR="00206AE3" w:rsidTr="00206AE3">
        <w:tc>
          <w:p w:rsidR="00206AE3" w:rsidRDefault="00206AE3" w:rsidP="00206AE3">
            <w:pPr>
              <w:jc w:val="left"/>
              <w:rPr>
                <w:rFonts w:hint="eastAsia"/>
              </w:rPr>
            </w:pPr>
            <w:r>
              <w:rPr>
                <w:rFonts w:hint="eastAsia"/>
              </w:rPr>
              <w:t>交易代码</w:t>
            </w:r>
          </w:p>
        </w:tc>
        <w:tc>
          <w:p w:rsidR="00206AE3" w:rsidRDefault="00206AE3" w:rsidP="00206AE3">
            <w:pPr>
              <w:jc w:val="left"/>
              <w:rPr>
                <w:rFonts w:hint="eastAsia"/>
              </w:rPr>
            </w:pPr>
            <w:r>
              <w:t>005729</w:t>
            </w:r>
          </w:p>
        </w:tc>
      </w:tr>
      <w:tr w:rsidR="00206AE3" w:rsidTr="00206AE3">
        <w:tc>
          <w:p w:rsidR="00206AE3" w:rsidRDefault="00206AE3" w:rsidP="00206AE3">
            <w:pPr>
              <w:jc w:val="left"/>
              <w:rPr>
                <w:rFonts w:hint="eastAsia"/>
              </w:rPr>
            </w:pPr>
            <w:r>
              <w:rPr>
                <w:rFonts w:hint="eastAsia"/>
              </w:rPr>
              <w:t>基金运作方式</w:t>
            </w:r>
          </w:p>
        </w:tc>
        <w:tc>
          <w:p w:rsidR="00206AE3" w:rsidRDefault="00206AE3" w:rsidP="00206AE3">
            <w:pPr>
              <w:jc w:val="left"/>
              <w:rPr>
                <w:rFonts w:hint="eastAsia"/>
              </w:rPr>
            </w:pPr>
            <w:r>
              <w:rPr>
                <w:rFonts w:hint="eastAsia"/>
              </w:rPr>
              <w:t>契约型开放式</w:t>
            </w:r>
          </w:p>
        </w:tc>
      </w:tr>
      <w:tr w:rsidR="00206AE3" w:rsidTr="00206AE3">
        <w:tc>
          <w:p w:rsidR="00206AE3" w:rsidRDefault="00206AE3" w:rsidP="00206AE3">
            <w:pPr>
              <w:jc w:val="left"/>
              <w:rPr>
                <w:rFonts w:hint="eastAsia"/>
              </w:rPr>
            </w:pPr>
            <w:r>
              <w:rPr>
                <w:rFonts w:hint="eastAsia"/>
              </w:rPr>
              <w:t>基金合同生效日</w:t>
            </w:r>
          </w:p>
        </w:tc>
        <w:tc>
          <w:p w:rsidR="00206AE3" w:rsidRDefault="00206AE3" w:rsidP="00206AE3">
            <w:pPr>
              <w:jc w:val="left"/>
              <w:rPr>
                <w:rFonts w:hint="eastAsia"/>
              </w:rPr>
            </w:pPr>
            <w:r>
              <w:rPr>
                <w:rFonts w:hint="eastAsia"/>
              </w:rPr>
              <w:t>2018</w:t>
            </w:r>
            <w:r>
              <w:rPr>
                <w:rFonts w:hint="eastAsia"/>
              </w:rPr>
              <w:t>年</w:t>
            </w:r>
            <w:r>
              <w:rPr>
                <w:rFonts w:hint="eastAsia"/>
              </w:rPr>
              <w:t>10</w:t>
            </w:r>
            <w:r>
              <w:rPr>
                <w:rFonts w:hint="eastAsia"/>
              </w:rPr>
              <w:t>月</w:t>
            </w:r>
            <w:r>
              <w:rPr>
                <w:rFonts w:hint="eastAsia"/>
              </w:rPr>
              <w:t>12</w:t>
            </w:r>
            <w:r>
              <w:rPr>
                <w:rFonts w:hint="eastAsia"/>
              </w:rPr>
              <w:t>日</w:t>
            </w:r>
          </w:p>
        </w:tc>
      </w:tr>
      <w:tr w:rsidR="00206AE3" w:rsidTr="00206AE3">
        <w:tc>
          <w:p w:rsidR="00206AE3" w:rsidRDefault="00206AE3" w:rsidP="00206AE3">
            <w:pPr>
              <w:jc w:val="left"/>
              <w:rPr>
                <w:rFonts w:hint="eastAsia"/>
              </w:rPr>
            </w:pPr>
            <w:r>
              <w:rPr>
                <w:rFonts w:hint="eastAsia"/>
              </w:rPr>
              <w:t>报告期末基金份额总额</w:t>
            </w:r>
          </w:p>
        </w:tc>
        <w:tc>
          <w:p w:rsidR="00206AE3" w:rsidRDefault="00206AE3" w:rsidP="00206AE3">
            <w:pPr>
              <w:jc w:val="left"/>
              <w:rPr>
                <w:rFonts w:hint="eastAsia"/>
              </w:rPr>
            </w:pPr>
            <w:r>
              <w:rPr>
                <w:rFonts w:hint="eastAsia"/>
              </w:rPr>
              <w:t>114,534,250.13</w:t>
            </w:r>
            <w:r>
              <w:rPr>
                <w:rFonts w:hint="eastAsia"/>
              </w:rPr>
              <w:t>份</w:t>
            </w:r>
          </w:p>
        </w:tc>
      </w:tr>
      <w:tr w:rsidR="00206AE3" w:rsidTr="00206AE3">
        <w:tc>
          <w:p w:rsidR="00206AE3" w:rsidRDefault="00206AE3" w:rsidP="00206AE3">
            <w:pPr>
              <w:jc w:val="left"/>
              <w:rPr>
                <w:rFonts w:hint="eastAsia"/>
              </w:rPr>
            </w:pPr>
            <w:r>
              <w:rPr>
                <w:rFonts w:hint="eastAsia"/>
              </w:rPr>
              <w:t>投资目标</w:t>
            </w:r>
          </w:p>
        </w:tc>
        <w:tc>
          <w:p w:rsidR="00206AE3" w:rsidRDefault="00206AE3" w:rsidP="00206AE3">
            <w:pPr>
              <w:jc w:val="left"/>
              <w:rPr>
                <w:rFonts w:hint="eastAsia"/>
              </w:rPr>
            </w:pPr>
            <w:r>
              <w:rPr>
                <w:rFonts w:hint="eastAsia"/>
              </w:rPr>
              <w:t>本基金为混合型证券投资基金，股票投资部分主要投资于精选的人工智能主题股票，通过资产配置、精选个股和风险控制，力求为基金份额持有人获取超过业绩比较基准的收益。</w:t>
            </w:r>
          </w:p>
        </w:tc>
      </w:tr>
      <w:tr w:rsidR="00206AE3" w:rsidTr="00206AE3">
        <w:tc>
          <w:p w:rsidR="00206AE3" w:rsidRDefault="00206AE3" w:rsidP="00206AE3">
            <w:pPr>
              <w:jc w:val="left"/>
              <w:rPr>
                <w:rFonts w:hint="eastAsia"/>
              </w:rPr>
            </w:pPr>
            <w:r>
              <w:rPr>
                <w:rFonts w:hint="eastAsia"/>
              </w:rPr>
              <w:t>投资策略</w:t>
            </w:r>
          </w:p>
        </w:tc>
        <w:tc>
          <w:p w:rsidR="00206AE3" w:rsidRDefault="00206AE3" w:rsidP="00206AE3">
            <w:pPr>
              <w:jc w:val="left"/>
              <w:rPr>
                <w:rFonts w:hint="eastAsia"/>
              </w:rPr>
            </w:pPr>
            <w:r>
              <w:rPr>
                <w:rFonts w:hint="eastAsia"/>
              </w:rPr>
              <w:t>本基金主要采用稳健的资产配置和积极的股票投资策略。在资产配置中，通过定量与定性相结合的方法分析对宏观经济中结构性、政策性、周期性以及突发性事件进行研判，挖掘未来经济的发展趋势及背后的驱动因素，预测可能对资本市场产生的重大影响，确定投资组合的投资范围和比例。在股票投资中，采用“自上而下”的行业配置策略和“自下而上”的个股选择策略，精选出具有持续竞争优势，且估值有吸引力的股票，精心科学构建股票投资组合，并辅以严格的投资组合风险控制，以获取超额收益。</w:t>
            </w:r>
          </w:p>
        </w:tc>
      </w:tr>
      <w:tr w:rsidR="00206AE3" w:rsidTr="00206AE3">
        <w:tc>
          <w:p w:rsidR="00206AE3" w:rsidRDefault="00206AE3" w:rsidP="00206AE3">
            <w:pPr>
              <w:jc w:val="left"/>
              <w:rPr>
                <w:rFonts w:hint="eastAsia"/>
              </w:rPr>
            </w:pPr>
            <w:r>
              <w:rPr>
                <w:rFonts w:hint="eastAsia"/>
              </w:rPr>
              <w:t>业绩比较基准</w:t>
            </w:r>
          </w:p>
        </w:tc>
        <w:tc>
          <w:p w:rsidR="00206AE3" w:rsidRDefault="00206AE3" w:rsidP="00206AE3">
            <w:pPr>
              <w:jc w:val="left"/>
              <w:rPr>
                <w:rFonts w:hint="eastAsia"/>
              </w:rPr>
            </w:pPr>
            <w:r>
              <w:rPr>
                <w:rFonts w:hint="eastAsia"/>
              </w:rPr>
              <w:t>中证人工智能主题指数收益率×</w:t>
            </w:r>
            <w:r>
              <w:rPr>
                <w:rFonts w:hint="eastAsia"/>
              </w:rPr>
              <w:t>60%</w:t>
            </w:r>
            <w:r>
              <w:rPr>
                <w:rFonts w:hint="eastAsia"/>
              </w:rPr>
              <w:t>＋中证港股通综合指数×</w:t>
            </w:r>
            <w:r>
              <w:rPr>
                <w:rFonts w:hint="eastAsia"/>
              </w:rPr>
              <w:t>10%+</w:t>
            </w:r>
            <w:r>
              <w:rPr>
                <w:rFonts w:hint="eastAsia"/>
              </w:rPr>
              <w:t>上证国债指数收益率×</w:t>
            </w:r>
            <w:r>
              <w:rPr>
                <w:rFonts w:hint="eastAsia"/>
              </w:rPr>
              <w:t>30%</w:t>
            </w:r>
          </w:p>
        </w:tc>
      </w:tr>
      <w:tr w:rsidR="00206AE3" w:rsidTr="00206AE3">
        <w:tc>
          <w:p w:rsidR="00206AE3" w:rsidRDefault="00206AE3" w:rsidP="00206AE3">
            <w:pPr>
              <w:jc w:val="left"/>
              <w:rPr>
                <w:rFonts w:hint="eastAsia"/>
              </w:rPr>
            </w:pPr>
            <w:r>
              <w:rPr>
                <w:rFonts w:hint="eastAsia"/>
              </w:rPr>
              <w:lastRenderedPageBreak/>
              <w:t>风险收益特征</w:t>
            </w:r>
          </w:p>
        </w:tc>
        <w:tc>
          <w:p w:rsidR="00206AE3" w:rsidRDefault="00206AE3" w:rsidP="00206AE3">
            <w:pPr>
              <w:jc w:val="left"/>
              <w:rPr>
                <w:rFonts w:hint="eastAsia"/>
              </w:rPr>
            </w:pPr>
            <w:r>
              <w:rPr>
                <w:rFonts w:hint="eastAsia"/>
              </w:rPr>
              <w:t>本基金为混合型基金，属于证券投资基金中较高预期风险、较高预期收益的品种，一般而言，其预期风险收益水平高于债券基金与货币市场型基金，低于股票型基金。本基金可投资港股通股票，除了需要承担与境内证券投资基金类似的市场波动风险等一般投资风险之外，本基金还面临汇率风险、香港市场风险等境外证券市场投资所面临的特别投资风险。</w:t>
            </w:r>
          </w:p>
        </w:tc>
      </w:tr>
      <w:tr w:rsidR="00206AE3" w:rsidTr="00206AE3">
        <w:tc>
          <w:p w:rsidR="00206AE3" w:rsidRDefault="00206AE3" w:rsidP="00206AE3">
            <w:pPr>
              <w:jc w:val="left"/>
              <w:rPr>
                <w:rFonts w:hint="eastAsia"/>
              </w:rPr>
            </w:pPr>
            <w:r>
              <w:rPr>
                <w:rFonts w:hint="eastAsia"/>
              </w:rPr>
              <w:t>基金管理人</w:t>
            </w:r>
          </w:p>
        </w:tc>
        <w:tc>
          <w:p w:rsidR="00206AE3" w:rsidRDefault="00206AE3" w:rsidP="00206AE3">
            <w:pPr>
              <w:jc w:val="left"/>
              <w:rPr>
                <w:rFonts w:hint="eastAsia"/>
              </w:rPr>
            </w:pPr>
            <w:r>
              <w:rPr>
                <w:rFonts w:hint="eastAsia"/>
              </w:rPr>
              <w:t>南方基金管理股份有限公司</w:t>
            </w:r>
          </w:p>
        </w:tc>
      </w:tr>
      <w:tr w:rsidR="00206AE3" w:rsidTr="00206AE3">
        <w:tc>
          <w:p w:rsidR="00206AE3" w:rsidRDefault="00206AE3" w:rsidP="00206AE3">
            <w:pPr>
              <w:jc w:val="left"/>
              <w:rPr>
                <w:rFonts w:hint="eastAsia"/>
              </w:rPr>
            </w:pPr>
            <w:r>
              <w:rPr>
                <w:rFonts w:hint="eastAsia"/>
              </w:rPr>
              <w:t>基金托管人</w:t>
            </w:r>
          </w:p>
        </w:tc>
        <w:tc>
          <w:p w:rsidR="00206AE3" w:rsidRDefault="00206AE3" w:rsidP="00206AE3">
            <w:pPr>
              <w:jc w:val="left"/>
              <w:rPr>
                <w:rFonts w:hint="eastAsia"/>
              </w:rPr>
            </w:pPr>
            <w:r>
              <w:rPr>
                <w:rFonts w:hint="eastAsia"/>
              </w:rPr>
              <w:t>中国农业银行股份有限公司</w:t>
            </w:r>
          </w:p>
        </w:tc>
      </w:tr>
    </w:tbl>
    <w:p w:rsidR="00206AE3" w:rsidRDefault="00206AE3" w:rsidP="00206AE3">
      <w:pPr>
        <w:pStyle w:val="-8"/>
        <w:rPr>
          <w:rFonts w:hint="eastAsia"/>
        </w:rPr>
      </w:pPr>
      <w:r>
        <w:rPr>
          <w:rFonts w:hint="eastAsia"/>
        </w:rPr>
        <w:t>注：本基金在交易所行情系统净值揭示等其他信息披露场合下，可简称为“南方人工智能主题混合”。</w:t>
      </w:r>
    </w:p>
    <w:p w:rsidR="00206AE3" w:rsidRDefault="00206AE3" w:rsidP="00206AE3">
      <w:pPr>
        <w:pStyle w:val="-1"/>
        <w:ind w:left="281" w:hanging="281"/>
        <w:rPr>
          <w:rFonts w:hint="eastAsia"/>
        </w:rPr>
      </w:pPr>
      <w:r>
        <w:rPr>
          <w:rFonts w:hint="eastAsia"/>
        </w:rPr>
        <w:t>主要财务指标和基金净值表现</w:t>
      </w:r>
    </w:p>
    <w:p w:rsidR="00206AE3" w:rsidRDefault="00206AE3" w:rsidP="00206AE3">
      <w:pPr>
        <w:pStyle w:val="-2"/>
        <w:spacing w:before="312"/>
        <w:rPr>
          <w:rFonts w:hint="eastAsia"/>
        </w:rPr>
      </w:pPr>
      <w:r>
        <w:rPr>
          <w:rFonts w:hint="eastAsia"/>
        </w:rPr>
        <w:t>主要财务指标</w:t>
      </w:r>
    </w:p>
    <w:p w:rsidR="00206AE3" w:rsidRDefault="00206AE3" w:rsidP="00206AE3">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206AE3" w:rsidTr="00206AE3">
        <w:trPr>
          <w:cnfStyle w:val="100000000000" w:firstRow="1" w:lastRow="0" w:firstColumn="0" w:lastColumn="0" w:oddVBand="0" w:evenVBand="0" w:oddHBand="0" w:evenHBand="0" w:firstRowFirstColumn="0" w:firstRowLastColumn="0" w:lastRowFirstColumn="0" w:lastRowLastColumn="0"/>
        </w:trPr>
        <w:tc>
          <w:tcPr>
            <w:tcW w:w="3345" w:type="dxa"/>
          </w:tcPr>
          <w:p w:rsidR="00206AE3" w:rsidRDefault="00206AE3" w:rsidP="00206AE3">
            <w:pPr>
              <w:jc w:val="center"/>
              <w:rPr>
                <w:rFonts w:hint="eastAsia"/>
              </w:rPr>
            </w:pPr>
            <w:r>
              <w:rPr>
                <w:rFonts w:hint="eastAsia"/>
              </w:rPr>
              <w:t>主要财务指标</w:t>
            </w:r>
          </w:p>
        </w:tc>
        <w:tc>
          <w:tcPr>
            <w:tcW w:w="5160" w:type="dxa"/>
          </w:tcPr>
          <w:p w:rsidR="00206AE3" w:rsidRDefault="00206AE3" w:rsidP="00206AE3">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206AE3" w:rsidTr="00206AE3">
        <w:tc>
          <w:tcPr>
            <w:tcW w:w="3345" w:type="dxa"/>
          </w:tcPr>
          <w:p w:rsidR="00206AE3" w:rsidRDefault="00206AE3" w:rsidP="00206AE3">
            <w:pPr>
              <w:jc w:val="left"/>
              <w:rPr>
                <w:rFonts w:hint="eastAsia"/>
              </w:rPr>
            </w:pPr>
            <w:r>
              <w:rPr>
                <w:rFonts w:hint="eastAsia"/>
              </w:rPr>
              <w:t>1.</w:t>
            </w:r>
            <w:r>
              <w:rPr>
                <w:rFonts w:hint="eastAsia"/>
              </w:rPr>
              <w:t>本期已实现收益</w:t>
            </w:r>
          </w:p>
        </w:tc>
        <w:tc>
          <w:tcPr>
            <w:tcW w:w="5160" w:type="dxa"/>
          </w:tcPr>
          <w:p w:rsidR="00206AE3" w:rsidRDefault="00206AE3" w:rsidP="00206AE3">
            <w:pPr>
              <w:jc w:val="right"/>
              <w:rPr>
                <w:rFonts w:hint="eastAsia"/>
              </w:rPr>
            </w:pPr>
            <w:r>
              <w:t>17,466,198.42</w:t>
            </w:r>
          </w:p>
        </w:tc>
      </w:tr>
      <w:tr w:rsidR="00206AE3" w:rsidTr="00206AE3">
        <w:tc>
          <w:tcPr>
            <w:tcW w:w="3345" w:type="dxa"/>
          </w:tcPr>
          <w:p w:rsidR="00206AE3" w:rsidRDefault="00206AE3" w:rsidP="00206AE3">
            <w:pPr>
              <w:jc w:val="left"/>
              <w:rPr>
                <w:rFonts w:hint="eastAsia"/>
              </w:rPr>
            </w:pPr>
            <w:r>
              <w:rPr>
                <w:rFonts w:hint="eastAsia"/>
              </w:rPr>
              <w:t>2.</w:t>
            </w:r>
            <w:r>
              <w:rPr>
                <w:rFonts w:hint="eastAsia"/>
              </w:rPr>
              <w:t>本期利润</w:t>
            </w:r>
          </w:p>
        </w:tc>
        <w:tc>
          <w:tcPr>
            <w:tcW w:w="5160" w:type="dxa"/>
          </w:tcPr>
          <w:p w:rsidR="00206AE3" w:rsidRDefault="00206AE3" w:rsidP="00206AE3">
            <w:pPr>
              <w:jc w:val="right"/>
              <w:rPr>
                <w:rFonts w:hint="eastAsia"/>
              </w:rPr>
            </w:pPr>
            <w:r>
              <w:t>18,778,472.31</w:t>
            </w:r>
          </w:p>
        </w:tc>
      </w:tr>
      <w:tr w:rsidR="00206AE3" w:rsidTr="00206AE3">
        <w:tc>
          <w:tcPr>
            <w:tcW w:w="3345" w:type="dxa"/>
          </w:tcPr>
          <w:p w:rsidR="00206AE3" w:rsidRDefault="00206AE3" w:rsidP="00206AE3">
            <w:pPr>
              <w:jc w:val="left"/>
              <w:rPr>
                <w:rFonts w:hint="eastAsia"/>
              </w:rPr>
            </w:pPr>
            <w:r>
              <w:rPr>
                <w:rFonts w:hint="eastAsia"/>
              </w:rPr>
              <w:t>3.</w:t>
            </w:r>
            <w:r>
              <w:rPr>
                <w:rFonts w:hint="eastAsia"/>
              </w:rPr>
              <w:t>加权平均基金份额本期利润</w:t>
            </w:r>
          </w:p>
        </w:tc>
        <w:tc>
          <w:tcPr>
            <w:tcW w:w="5160" w:type="dxa"/>
          </w:tcPr>
          <w:p w:rsidR="00206AE3" w:rsidRDefault="00206AE3" w:rsidP="00206AE3">
            <w:pPr>
              <w:jc w:val="right"/>
              <w:rPr>
                <w:rFonts w:hint="eastAsia"/>
              </w:rPr>
            </w:pPr>
            <w:r>
              <w:t>0.2117</w:t>
            </w:r>
          </w:p>
        </w:tc>
      </w:tr>
      <w:tr w:rsidR="00206AE3" w:rsidTr="00206AE3">
        <w:tc>
          <w:tcPr>
            <w:tcW w:w="3345" w:type="dxa"/>
          </w:tcPr>
          <w:p w:rsidR="00206AE3" w:rsidRDefault="00206AE3" w:rsidP="00206AE3">
            <w:pPr>
              <w:jc w:val="left"/>
              <w:rPr>
                <w:rFonts w:hint="eastAsia"/>
              </w:rPr>
            </w:pPr>
            <w:r>
              <w:rPr>
                <w:rFonts w:hint="eastAsia"/>
              </w:rPr>
              <w:t>4.</w:t>
            </w:r>
            <w:r>
              <w:rPr>
                <w:rFonts w:hint="eastAsia"/>
              </w:rPr>
              <w:t>期末基金资产净值</w:t>
            </w:r>
          </w:p>
        </w:tc>
        <w:tc>
          <w:tcPr>
            <w:tcW w:w="5160" w:type="dxa"/>
          </w:tcPr>
          <w:p w:rsidR="00206AE3" w:rsidRDefault="00206AE3" w:rsidP="00206AE3">
            <w:pPr>
              <w:jc w:val="right"/>
              <w:rPr>
                <w:rFonts w:hint="eastAsia"/>
              </w:rPr>
            </w:pPr>
            <w:r>
              <w:t>247,406,280.53</w:t>
            </w:r>
          </w:p>
        </w:tc>
      </w:tr>
      <w:tr w:rsidR="00206AE3" w:rsidTr="00206AE3">
        <w:tc>
          <w:tcPr>
            <w:tcW w:w="3345" w:type="dxa"/>
          </w:tcPr>
          <w:p w:rsidR="00206AE3" w:rsidRDefault="00206AE3" w:rsidP="00206AE3">
            <w:pPr>
              <w:jc w:val="left"/>
              <w:rPr>
                <w:rFonts w:hint="eastAsia"/>
              </w:rPr>
            </w:pPr>
            <w:r>
              <w:rPr>
                <w:rFonts w:hint="eastAsia"/>
              </w:rPr>
              <w:t>5.</w:t>
            </w:r>
            <w:r>
              <w:rPr>
                <w:rFonts w:hint="eastAsia"/>
              </w:rPr>
              <w:t>期末基金份额净值</w:t>
            </w:r>
          </w:p>
        </w:tc>
        <w:tc>
          <w:tcPr>
            <w:tcW w:w="5160" w:type="dxa"/>
          </w:tcPr>
          <w:p w:rsidR="00206AE3" w:rsidRDefault="00206AE3" w:rsidP="00206AE3">
            <w:pPr>
              <w:jc w:val="right"/>
              <w:rPr>
                <w:rFonts w:hint="eastAsia"/>
              </w:rPr>
            </w:pPr>
            <w:r>
              <w:t>2.1601</w:t>
            </w:r>
          </w:p>
        </w:tc>
      </w:tr>
    </w:tbl>
    <w:p w:rsidR="00206AE3" w:rsidRDefault="00206AE3" w:rsidP="00206AE3">
      <w:pPr>
        <w:pStyle w:val="-8"/>
        <w:rPr>
          <w:rFonts w:hint="eastAsia"/>
        </w:rPr>
      </w:pPr>
      <w:r>
        <w:rPr>
          <w:rFonts w:hint="eastAsia"/>
        </w:rPr>
        <w:t>注：1、上述基金业绩指标不包括持有人认购或交易基金的各项费用，计入费用后实际收益水平要低于所列数字；</w:t>
      </w:r>
    </w:p>
    <w:p w:rsidR="00206AE3" w:rsidRDefault="00206AE3" w:rsidP="00206AE3">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206AE3" w:rsidRDefault="00206AE3" w:rsidP="00206AE3">
      <w:pPr>
        <w:pStyle w:val="-2"/>
        <w:spacing w:before="312"/>
        <w:rPr>
          <w:rFonts w:hint="eastAsia"/>
        </w:rPr>
      </w:pPr>
      <w:r>
        <w:rPr>
          <w:rFonts w:hint="eastAsia"/>
        </w:rPr>
        <w:t>基金净值表现</w:t>
      </w:r>
    </w:p>
    <w:p w:rsidR="00206AE3" w:rsidRDefault="00206AE3" w:rsidP="00206AE3">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206AE3" w:rsidTr="00206AE3">
        <w:trPr>
          <w:cnfStyle w:val="100000000000" w:firstRow="1" w:lastRow="0" w:firstColumn="0" w:lastColumn="0" w:oddVBand="0" w:evenVBand="0" w:oddHBand="0" w:evenHBand="0" w:firstRowFirstColumn="0" w:firstRowLastColumn="0" w:lastRowFirstColumn="0" w:lastRowLastColumn="0"/>
        </w:trPr>
        <w:tc>
          <w:tcPr>
            <w:tcW w:w="1429" w:type="dxa"/>
          </w:tcPr>
          <w:p w:rsidR="00206AE3" w:rsidRDefault="00206AE3" w:rsidP="00206AE3">
            <w:pPr>
              <w:jc w:val="center"/>
              <w:rPr>
                <w:rFonts w:hint="eastAsia"/>
              </w:rPr>
            </w:pPr>
            <w:r>
              <w:rPr>
                <w:rFonts w:hint="eastAsia"/>
              </w:rPr>
              <w:t>阶段</w:t>
            </w:r>
          </w:p>
        </w:tc>
        <w:tc>
          <w:tcPr>
            <w:tcW w:w="1315" w:type="dxa"/>
          </w:tcPr>
          <w:p w:rsidR="00206AE3" w:rsidRDefault="00206AE3" w:rsidP="00206AE3">
            <w:pPr>
              <w:jc w:val="center"/>
              <w:rPr>
                <w:rFonts w:hint="eastAsia"/>
              </w:rPr>
            </w:pPr>
            <w:r>
              <w:rPr>
                <w:rFonts w:hint="eastAsia"/>
              </w:rPr>
              <w:t>份额净值增长率①</w:t>
            </w:r>
          </w:p>
        </w:tc>
        <w:tc>
          <w:tcPr>
            <w:tcW w:w="1315" w:type="dxa"/>
          </w:tcPr>
          <w:p w:rsidR="00206AE3" w:rsidRDefault="00206AE3" w:rsidP="00206AE3">
            <w:pPr>
              <w:jc w:val="center"/>
              <w:rPr>
                <w:rFonts w:hint="eastAsia"/>
              </w:rPr>
            </w:pPr>
            <w:r>
              <w:rPr>
                <w:rFonts w:hint="eastAsia"/>
              </w:rPr>
              <w:t>份额净值增长率标准差②</w:t>
            </w:r>
          </w:p>
        </w:tc>
        <w:tc>
          <w:tcPr>
            <w:tcW w:w="1315" w:type="dxa"/>
          </w:tcPr>
          <w:p w:rsidR="00206AE3" w:rsidRDefault="00206AE3" w:rsidP="00206AE3">
            <w:pPr>
              <w:jc w:val="center"/>
              <w:rPr>
                <w:rFonts w:hint="eastAsia"/>
              </w:rPr>
            </w:pPr>
            <w:r>
              <w:rPr>
                <w:rFonts w:hint="eastAsia"/>
              </w:rPr>
              <w:t>业绩比较基准收益率③</w:t>
            </w:r>
          </w:p>
        </w:tc>
        <w:tc>
          <w:tcPr>
            <w:tcW w:w="1315" w:type="dxa"/>
          </w:tcPr>
          <w:p w:rsidR="00206AE3" w:rsidRDefault="00206AE3" w:rsidP="00206AE3">
            <w:pPr>
              <w:jc w:val="center"/>
              <w:rPr>
                <w:rFonts w:hint="eastAsia"/>
              </w:rPr>
            </w:pPr>
            <w:r>
              <w:rPr>
                <w:rFonts w:hint="eastAsia"/>
              </w:rPr>
              <w:t>业绩比较基准收益率标准差④</w:t>
            </w:r>
          </w:p>
        </w:tc>
        <w:tc>
          <w:tcPr>
            <w:tcW w:w="907" w:type="dxa"/>
          </w:tcPr>
          <w:p w:rsidR="00206AE3" w:rsidRDefault="00206AE3" w:rsidP="00206AE3">
            <w:pPr>
              <w:jc w:val="center"/>
              <w:rPr>
                <w:rFonts w:hint="eastAsia"/>
              </w:rPr>
            </w:pPr>
            <w:r>
              <w:rPr>
                <w:rFonts w:hint="eastAsia"/>
              </w:rPr>
              <w:t>①</w:t>
            </w:r>
            <w:r>
              <w:rPr>
                <w:rFonts w:hint="eastAsia"/>
              </w:rPr>
              <w:t>-</w:t>
            </w:r>
            <w:r>
              <w:rPr>
                <w:rFonts w:hint="eastAsia"/>
              </w:rPr>
              <w:t>③</w:t>
            </w:r>
          </w:p>
        </w:tc>
        <w:tc>
          <w:tcPr>
            <w:tcW w:w="907" w:type="dxa"/>
          </w:tcPr>
          <w:p w:rsidR="00206AE3" w:rsidRDefault="00206AE3" w:rsidP="00206AE3">
            <w:pPr>
              <w:jc w:val="center"/>
              <w:rPr>
                <w:rFonts w:hint="eastAsia"/>
              </w:rPr>
            </w:pPr>
            <w:r>
              <w:rPr>
                <w:rFonts w:hint="eastAsia"/>
              </w:rPr>
              <w:t>②</w:t>
            </w:r>
            <w:r>
              <w:rPr>
                <w:rFonts w:hint="eastAsia"/>
              </w:rPr>
              <w:t>-</w:t>
            </w:r>
            <w:r>
              <w:rPr>
                <w:rFonts w:hint="eastAsia"/>
              </w:rPr>
              <w:t>④</w:t>
            </w:r>
          </w:p>
        </w:tc>
      </w:tr>
      <w:tr w:rsidR="00206AE3" w:rsidTr="00206AE3">
        <w:tc>
          <w:tcPr>
            <w:tcW w:w="1429" w:type="dxa"/>
          </w:tcPr>
          <w:p w:rsidR="00206AE3" w:rsidRDefault="00206AE3" w:rsidP="00206AE3">
            <w:pPr>
              <w:jc w:val="left"/>
              <w:rPr>
                <w:rFonts w:hint="eastAsia"/>
              </w:rPr>
            </w:pPr>
            <w:r>
              <w:rPr>
                <w:rFonts w:hint="eastAsia"/>
              </w:rPr>
              <w:t>过去三个月</w:t>
            </w:r>
          </w:p>
        </w:tc>
        <w:tc>
          <w:tcPr>
            <w:tcW w:w="1315" w:type="dxa"/>
          </w:tcPr>
          <w:p w:rsidR="00206AE3" w:rsidRDefault="00206AE3" w:rsidP="00206AE3">
            <w:pPr>
              <w:jc w:val="right"/>
              <w:rPr>
                <w:rFonts w:hint="eastAsia"/>
              </w:rPr>
            </w:pPr>
            <w:r>
              <w:t>11.67%</w:t>
            </w:r>
          </w:p>
        </w:tc>
        <w:tc>
          <w:tcPr>
            <w:tcW w:w="1315" w:type="dxa"/>
          </w:tcPr>
          <w:p w:rsidR="00206AE3" w:rsidRDefault="00206AE3" w:rsidP="00206AE3">
            <w:pPr>
              <w:jc w:val="right"/>
              <w:rPr>
                <w:rFonts w:hint="eastAsia"/>
              </w:rPr>
            </w:pPr>
            <w:r>
              <w:t>1.79%</w:t>
            </w:r>
          </w:p>
        </w:tc>
        <w:tc>
          <w:tcPr>
            <w:tcW w:w="1315" w:type="dxa"/>
          </w:tcPr>
          <w:p w:rsidR="00206AE3" w:rsidRDefault="00206AE3" w:rsidP="00206AE3">
            <w:pPr>
              <w:jc w:val="right"/>
              <w:rPr>
                <w:rFonts w:hint="eastAsia"/>
              </w:rPr>
            </w:pPr>
            <w:r>
              <w:t>-1.30%</w:t>
            </w:r>
          </w:p>
        </w:tc>
        <w:tc>
          <w:tcPr>
            <w:tcW w:w="1315" w:type="dxa"/>
          </w:tcPr>
          <w:p w:rsidR="00206AE3" w:rsidRDefault="00206AE3" w:rsidP="00206AE3">
            <w:pPr>
              <w:jc w:val="right"/>
              <w:rPr>
                <w:rFonts w:hint="eastAsia"/>
              </w:rPr>
            </w:pPr>
            <w:r>
              <w:t>1.33%</w:t>
            </w:r>
          </w:p>
        </w:tc>
        <w:tc>
          <w:tcPr>
            <w:tcW w:w="907" w:type="dxa"/>
          </w:tcPr>
          <w:p w:rsidR="00206AE3" w:rsidRDefault="00206AE3" w:rsidP="00206AE3">
            <w:pPr>
              <w:jc w:val="right"/>
              <w:rPr>
                <w:rFonts w:hint="eastAsia"/>
              </w:rPr>
            </w:pPr>
            <w:r>
              <w:t>12.97%</w:t>
            </w:r>
          </w:p>
        </w:tc>
        <w:tc>
          <w:tcPr>
            <w:tcW w:w="907" w:type="dxa"/>
          </w:tcPr>
          <w:p w:rsidR="00206AE3" w:rsidRDefault="00206AE3" w:rsidP="00206AE3">
            <w:pPr>
              <w:jc w:val="right"/>
              <w:rPr>
                <w:rFonts w:hint="eastAsia"/>
              </w:rPr>
            </w:pPr>
            <w:r>
              <w:t>0.46%</w:t>
            </w:r>
          </w:p>
        </w:tc>
      </w:tr>
      <w:tr w:rsidR="00206AE3" w:rsidTr="00206AE3">
        <w:tc>
          <w:tcPr>
            <w:tcW w:w="1429" w:type="dxa"/>
          </w:tcPr>
          <w:p w:rsidR="00206AE3" w:rsidRDefault="00206AE3" w:rsidP="00206AE3">
            <w:pPr>
              <w:jc w:val="left"/>
              <w:rPr>
                <w:rFonts w:hint="eastAsia"/>
              </w:rPr>
            </w:pPr>
            <w:r>
              <w:rPr>
                <w:rFonts w:hint="eastAsia"/>
              </w:rPr>
              <w:t>过去六个月</w:t>
            </w:r>
          </w:p>
        </w:tc>
        <w:tc>
          <w:tcPr>
            <w:tcW w:w="1315" w:type="dxa"/>
          </w:tcPr>
          <w:p w:rsidR="00206AE3" w:rsidRDefault="00206AE3" w:rsidP="00206AE3">
            <w:pPr>
              <w:jc w:val="right"/>
              <w:rPr>
                <w:rFonts w:hint="eastAsia"/>
              </w:rPr>
            </w:pPr>
            <w:r>
              <w:t>43.62%</w:t>
            </w:r>
          </w:p>
        </w:tc>
        <w:tc>
          <w:tcPr>
            <w:tcW w:w="1315" w:type="dxa"/>
          </w:tcPr>
          <w:p w:rsidR="00206AE3" w:rsidRDefault="00206AE3" w:rsidP="00206AE3">
            <w:pPr>
              <w:jc w:val="right"/>
              <w:rPr>
                <w:rFonts w:hint="eastAsia"/>
              </w:rPr>
            </w:pPr>
            <w:r>
              <w:t>1.64%</w:t>
            </w:r>
          </w:p>
        </w:tc>
        <w:tc>
          <w:tcPr>
            <w:tcW w:w="1315" w:type="dxa"/>
          </w:tcPr>
          <w:p w:rsidR="00206AE3" w:rsidRDefault="00206AE3" w:rsidP="00206AE3">
            <w:pPr>
              <w:jc w:val="right"/>
              <w:rPr>
                <w:rFonts w:hint="eastAsia"/>
              </w:rPr>
            </w:pPr>
            <w:r>
              <w:t>11.49%</w:t>
            </w:r>
          </w:p>
        </w:tc>
        <w:tc>
          <w:tcPr>
            <w:tcW w:w="1315" w:type="dxa"/>
          </w:tcPr>
          <w:p w:rsidR="00206AE3" w:rsidRDefault="00206AE3" w:rsidP="00206AE3">
            <w:pPr>
              <w:jc w:val="right"/>
              <w:rPr>
                <w:rFonts w:hint="eastAsia"/>
              </w:rPr>
            </w:pPr>
            <w:r>
              <w:t>1.29%</w:t>
            </w:r>
          </w:p>
        </w:tc>
        <w:tc>
          <w:tcPr>
            <w:tcW w:w="907" w:type="dxa"/>
          </w:tcPr>
          <w:p w:rsidR="00206AE3" w:rsidRDefault="00206AE3" w:rsidP="00206AE3">
            <w:pPr>
              <w:jc w:val="right"/>
              <w:rPr>
                <w:rFonts w:hint="eastAsia"/>
              </w:rPr>
            </w:pPr>
            <w:r>
              <w:t>32.13%</w:t>
            </w:r>
          </w:p>
        </w:tc>
        <w:tc>
          <w:tcPr>
            <w:tcW w:w="907" w:type="dxa"/>
          </w:tcPr>
          <w:p w:rsidR="00206AE3" w:rsidRDefault="00206AE3" w:rsidP="00206AE3">
            <w:pPr>
              <w:jc w:val="right"/>
              <w:rPr>
                <w:rFonts w:hint="eastAsia"/>
              </w:rPr>
            </w:pPr>
            <w:r>
              <w:t>0.35%</w:t>
            </w:r>
          </w:p>
        </w:tc>
      </w:tr>
      <w:tr w:rsidR="00206AE3" w:rsidTr="00206AE3">
        <w:tc>
          <w:tcPr>
            <w:tcW w:w="1429" w:type="dxa"/>
          </w:tcPr>
          <w:p w:rsidR="00206AE3" w:rsidRDefault="00206AE3" w:rsidP="00206AE3">
            <w:pPr>
              <w:jc w:val="left"/>
              <w:rPr>
                <w:rFonts w:hint="eastAsia"/>
              </w:rPr>
            </w:pPr>
            <w:r>
              <w:rPr>
                <w:rFonts w:hint="eastAsia"/>
              </w:rPr>
              <w:t>过去一年</w:t>
            </w:r>
          </w:p>
        </w:tc>
        <w:tc>
          <w:tcPr>
            <w:tcW w:w="1315" w:type="dxa"/>
          </w:tcPr>
          <w:p w:rsidR="00206AE3" w:rsidRDefault="00206AE3" w:rsidP="00206AE3">
            <w:pPr>
              <w:jc w:val="right"/>
              <w:rPr>
                <w:rFonts w:hint="eastAsia"/>
              </w:rPr>
            </w:pPr>
            <w:r>
              <w:t>54.56%</w:t>
            </w:r>
          </w:p>
        </w:tc>
        <w:tc>
          <w:tcPr>
            <w:tcW w:w="1315" w:type="dxa"/>
          </w:tcPr>
          <w:p w:rsidR="00206AE3" w:rsidRDefault="00206AE3" w:rsidP="00206AE3">
            <w:pPr>
              <w:jc w:val="right"/>
              <w:rPr>
                <w:rFonts w:hint="eastAsia"/>
              </w:rPr>
            </w:pPr>
            <w:r>
              <w:t>1.79%</w:t>
            </w:r>
          </w:p>
        </w:tc>
        <w:tc>
          <w:tcPr>
            <w:tcW w:w="1315" w:type="dxa"/>
          </w:tcPr>
          <w:p w:rsidR="00206AE3" w:rsidRDefault="00206AE3" w:rsidP="00206AE3">
            <w:pPr>
              <w:jc w:val="right"/>
              <w:rPr>
                <w:rFonts w:hint="eastAsia"/>
              </w:rPr>
            </w:pPr>
            <w:r>
              <w:t>19.26%</w:t>
            </w:r>
          </w:p>
        </w:tc>
        <w:tc>
          <w:tcPr>
            <w:tcW w:w="1315" w:type="dxa"/>
          </w:tcPr>
          <w:p w:rsidR="00206AE3" w:rsidRDefault="00206AE3" w:rsidP="00206AE3">
            <w:pPr>
              <w:jc w:val="right"/>
              <w:rPr>
                <w:rFonts w:hint="eastAsia"/>
              </w:rPr>
            </w:pPr>
            <w:r>
              <w:t>1.41%</w:t>
            </w:r>
          </w:p>
        </w:tc>
        <w:tc>
          <w:tcPr>
            <w:tcW w:w="907" w:type="dxa"/>
          </w:tcPr>
          <w:p w:rsidR="00206AE3" w:rsidRDefault="00206AE3" w:rsidP="00206AE3">
            <w:pPr>
              <w:jc w:val="right"/>
              <w:rPr>
                <w:rFonts w:hint="eastAsia"/>
              </w:rPr>
            </w:pPr>
            <w:r>
              <w:t>35.30%</w:t>
            </w:r>
          </w:p>
        </w:tc>
        <w:tc>
          <w:tcPr>
            <w:tcW w:w="907" w:type="dxa"/>
          </w:tcPr>
          <w:p w:rsidR="00206AE3" w:rsidRDefault="00206AE3" w:rsidP="00206AE3">
            <w:pPr>
              <w:jc w:val="right"/>
              <w:rPr>
                <w:rFonts w:hint="eastAsia"/>
              </w:rPr>
            </w:pPr>
            <w:r>
              <w:t>0.38%</w:t>
            </w:r>
          </w:p>
        </w:tc>
      </w:tr>
      <w:tr w:rsidR="00206AE3" w:rsidTr="00206AE3">
        <w:tc>
          <w:tcPr>
            <w:tcW w:w="1429" w:type="dxa"/>
          </w:tcPr>
          <w:p w:rsidR="00206AE3" w:rsidRDefault="00206AE3" w:rsidP="00206AE3">
            <w:pPr>
              <w:jc w:val="left"/>
              <w:rPr>
                <w:rFonts w:hint="eastAsia"/>
              </w:rPr>
            </w:pPr>
            <w:r>
              <w:rPr>
                <w:rFonts w:hint="eastAsia"/>
              </w:rPr>
              <w:t>自基金合同生效起至今</w:t>
            </w:r>
          </w:p>
        </w:tc>
        <w:tc>
          <w:tcPr>
            <w:tcW w:w="1315" w:type="dxa"/>
          </w:tcPr>
          <w:p w:rsidR="00206AE3" w:rsidRDefault="00206AE3" w:rsidP="00206AE3">
            <w:pPr>
              <w:jc w:val="right"/>
              <w:rPr>
                <w:rFonts w:hint="eastAsia"/>
              </w:rPr>
            </w:pPr>
            <w:r>
              <w:t>116.01%</w:t>
            </w:r>
          </w:p>
        </w:tc>
        <w:tc>
          <w:tcPr>
            <w:tcW w:w="1315" w:type="dxa"/>
          </w:tcPr>
          <w:p w:rsidR="00206AE3" w:rsidRDefault="00206AE3" w:rsidP="00206AE3">
            <w:pPr>
              <w:jc w:val="right"/>
              <w:rPr>
                <w:rFonts w:hint="eastAsia"/>
              </w:rPr>
            </w:pPr>
            <w:r>
              <w:t>1.51%</w:t>
            </w:r>
          </w:p>
        </w:tc>
        <w:tc>
          <w:tcPr>
            <w:tcW w:w="1315" w:type="dxa"/>
          </w:tcPr>
          <w:p w:rsidR="00206AE3" w:rsidRDefault="00206AE3" w:rsidP="00206AE3">
            <w:pPr>
              <w:jc w:val="right"/>
              <w:rPr>
                <w:rFonts w:hint="eastAsia"/>
              </w:rPr>
            </w:pPr>
            <w:r>
              <w:t>54.13%</w:t>
            </w:r>
          </w:p>
        </w:tc>
        <w:tc>
          <w:tcPr>
            <w:tcW w:w="1315" w:type="dxa"/>
          </w:tcPr>
          <w:p w:rsidR="00206AE3" w:rsidRDefault="00206AE3" w:rsidP="00206AE3">
            <w:pPr>
              <w:jc w:val="right"/>
              <w:rPr>
                <w:rFonts w:hint="eastAsia"/>
              </w:rPr>
            </w:pPr>
            <w:r>
              <w:t>1.37%</w:t>
            </w:r>
          </w:p>
        </w:tc>
        <w:tc>
          <w:tcPr>
            <w:tcW w:w="907" w:type="dxa"/>
          </w:tcPr>
          <w:p w:rsidR="00206AE3" w:rsidRDefault="00206AE3" w:rsidP="00206AE3">
            <w:pPr>
              <w:jc w:val="right"/>
              <w:rPr>
                <w:rFonts w:hint="eastAsia"/>
              </w:rPr>
            </w:pPr>
            <w:r>
              <w:t>61.88%</w:t>
            </w:r>
          </w:p>
        </w:tc>
        <w:tc>
          <w:tcPr>
            <w:tcW w:w="907" w:type="dxa"/>
          </w:tcPr>
          <w:p w:rsidR="00206AE3" w:rsidRDefault="00206AE3" w:rsidP="00206AE3">
            <w:pPr>
              <w:jc w:val="right"/>
              <w:rPr>
                <w:rFonts w:hint="eastAsia"/>
              </w:rPr>
            </w:pPr>
            <w:r>
              <w:t>0.14%</w:t>
            </w:r>
          </w:p>
        </w:tc>
      </w:tr>
    </w:tbl>
    <w:p w:rsidR="00206AE3" w:rsidRDefault="00206AE3" w:rsidP="00206AE3">
      <w:pPr>
        <w:pStyle w:val="-3"/>
        <w:spacing w:before="156" w:after="156"/>
        <w:rPr>
          <w:rFonts w:hint="eastAsia"/>
        </w:rPr>
      </w:pPr>
      <w:r>
        <w:rPr>
          <w:rFonts w:hint="eastAsia"/>
        </w:rPr>
        <w:t>自基金合同生效以来基金份额累计净值增长率变动及其与同期业绩比较基准收益率变动的比较</w:t>
      </w:r>
    </w:p>
    <w:p w:rsidR="00206AE3" w:rsidRDefault="00206AE3" w:rsidP="00206AE3">
      <w:pPr>
        <w:rPr>
          <w:rFonts w:hint="eastAsia"/>
        </w:rPr>
      </w:pPr>
      <w:r>
        <w:rPr>
          <w:rFonts w:hint="eastAsia"/>
          <w:noProof/>
        </w:rPr>
        <w:lastRenderedPageBreak/>
        <w:drawing>
          <wp:inline distT="0" distB="0" distL="0" distR="0">
            <wp:extent cx="5274310" cy="3961765"/>
            <wp:effectExtent l="0" t="0" r="2540" b="63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961765"/>
                    </a:xfrm>
                    <a:prstGeom prst="rect">
                      <a:avLst/>
                    </a:prstGeom>
                  </pic:spPr>
                </pic:pic>
              </a:graphicData>
            </a:graphic>
          </wp:inline>
        </w:drawing>
      </w:r>
    </w:p>
    <w:p w:rsidR="00206AE3" w:rsidRDefault="00206AE3" w:rsidP="00206AE3">
      <w:pPr>
        <w:pStyle w:val="-1"/>
        <w:ind w:left="281" w:hanging="281"/>
        <w:rPr>
          <w:rFonts w:hint="eastAsia"/>
        </w:rPr>
      </w:pPr>
      <w:r>
        <w:rPr>
          <w:rFonts w:hint="eastAsia"/>
        </w:rPr>
        <w:t>管理人报告</w:t>
      </w:r>
    </w:p>
    <w:p w:rsidR="00206AE3" w:rsidRDefault="00206AE3" w:rsidP="00206AE3">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206AE3" w:rsidTr="001C0760">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206AE3" w:rsidRDefault="00206AE3" w:rsidP="00206AE3">
            <w:pPr>
              <w:jc w:val="center"/>
              <w:rPr>
                <w:rFonts w:hint="eastAsia"/>
              </w:rPr>
            </w:pPr>
            <w:r>
              <w:rPr>
                <w:rFonts w:hint="eastAsia"/>
              </w:rPr>
              <w:t>姓名</w:t>
            </w:r>
          </w:p>
        </w:tc>
        <w:tc>
          <w:tcPr>
            <w:tcW w:w="851" w:type="dxa"/>
            <w:vMerge w:val="restart"/>
          </w:tcPr>
          <w:p w:rsidR="00206AE3" w:rsidRDefault="00206AE3" w:rsidP="00206AE3">
            <w:pPr>
              <w:jc w:val="center"/>
              <w:rPr>
                <w:rFonts w:hint="eastAsia"/>
              </w:rPr>
            </w:pPr>
            <w:r>
              <w:rPr>
                <w:rFonts w:hint="eastAsia"/>
              </w:rPr>
              <w:t>职务</w:t>
            </w:r>
          </w:p>
        </w:tc>
        <w:tc>
          <w:tcPr>
            <w:tcW w:w="2234" w:type="dxa"/>
            <w:gridSpan w:val="2"/>
            <w:tcBorders>
              <w:bottom w:val="single" w:sz="4" w:space="0" w:color="auto"/>
            </w:tcBorders>
          </w:tcPr>
          <w:p w:rsidR="00206AE3" w:rsidRDefault="00206AE3" w:rsidP="00206AE3">
            <w:pPr>
              <w:jc w:val="center"/>
              <w:rPr>
                <w:rFonts w:hint="eastAsia"/>
              </w:rPr>
            </w:pPr>
            <w:r>
              <w:rPr>
                <w:rFonts w:hint="eastAsia"/>
              </w:rPr>
              <w:t>任本基金的基金经理期限</w:t>
            </w:r>
          </w:p>
        </w:tc>
        <w:tc>
          <w:tcPr>
            <w:tcW w:w="703" w:type="dxa"/>
            <w:vMerge w:val="restart"/>
          </w:tcPr>
          <w:p w:rsidR="00206AE3" w:rsidRDefault="00206AE3" w:rsidP="00206AE3">
            <w:pPr>
              <w:jc w:val="center"/>
              <w:rPr>
                <w:rFonts w:hint="eastAsia"/>
              </w:rPr>
            </w:pPr>
            <w:r>
              <w:rPr>
                <w:rFonts w:hint="eastAsia"/>
              </w:rPr>
              <w:t>证券从业年限</w:t>
            </w:r>
          </w:p>
        </w:tc>
        <w:tc>
          <w:tcPr>
            <w:tcW w:w="3856" w:type="dxa"/>
            <w:vMerge w:val="restart"/>
          </w:tcPr>
          <w:p w:rsidR="00206AE3" w:rsidRDefault="00206AE3" w:rsidP="00206AE3">
            <w:pPr>
              <w:jc w:val="center"/>
              <w:rPr>
                <w:rFonts w:hint="eastAsia"/>
              </w:rPr>
            </w:pPr>
            <w:r>
              <w:rPr>
                <w:rFonts w:hint="eastAsia"/>
              </w:rPr>
              <w:t>说明</w:t>
            </w:r>
          </w:p>
        </w:tc>
      </w:tr>
      <w:tr w:rsidR="00206AE3" w:rsidTr="00206AE3">
        <w:tc>
          <w:tcPr>
            <w:tcW w:w="862" w:type="dxa"/>
            <w:vMerge/>
          </w:tcPr>
          <w:p w:rsidR="00206AE3" w:rsidRDefault="00206AE3" w:rsidP="00206AE3">
            <w:pPr>
              <w:jc w:val="left"/>
              <w:rPr>
                <w:rFonts w:hint="eastAsia"/>
              </w:rPr>
            </w:pPr>
          </w:p>
        </w:tc>
        <w:tc>
          <w:tcPr>
            <w:tcW w:w="851" w:type="dxa"/>
            <w:vMerge/>
          </w:tcPr>
          <w:p w:rsidR="00206AE3" w:rsidRDefault="00206AE3" w:rsidP="00206AE3">
            <w:pPr>
              <w:jc w:val="left"/>
              <w:rPr>
                <w:rFonts w:hint="eastAsia"/>
              </w:rPr>
            </w:pPr>
          </w:p>
        </w:tc>
        <w:tc>
          <w:tcPr>
            <w:tcW w:w="1117" w:type="dxa"/>
            <w:shd w:val="clear" w:color="auto" w:fill="BFBFBF"/>
          </w:tcPr>
          <w:p w:rsidR="00206AE3" w:rsidRDefault="00206AE3" w:rsidP="00206AE3">
            <w:pPr>
              <w:jc w:val="center"/>
              <w:rPr>
                <w:rFonts w:hint="eastAsia"/>
              </w:rPr>
            </w:pPr>
            <w:r>
              <w:rPr>
                <w:rFonts w:hint="eastAsia"/>
              </w:rPr>
              <w:t>任职日期</w:t>
            </w:r>
          </w:p>
        </w:tc>
        <w:tc>
          <w:tcPr>
            <w:tcW w:w="1117" w:type="dxa"/>
            <w:shd w:val="clear" w:color="auto" w:fill="BFBFBF"/>
          </w:tcPr>
          <w:p w:rsidR="00206AE3" w:rsidRDefault="00206AE3" w:rsidP="00206AE3">
            <w:pPr>
              <w:jc w:val="center"/>
              <w:rPr>
                <w:rFonts w:hint="eastAsia"/>
              </w:rPr>
            </w:pPr>
            <w:r>
              <w:rPr>
                <w:rFonts w:hint="eastAsia"/>
              </w:rPr>
              <w:t>离任日期</w:t>
            </w:r>
          </w:p>
        </w:tc>
        <w:tc>
          <w:tcPr>
            <w:tcW w:w="703" w:type="dxa"/>
            <w:vMerge/>
          </w:tcPr>
          <w:p w:rsidR="00206AE3" w:rsidRDefault="00206AE3" w:rsidP="00206AE3">
            <w:pPr>
              <w:jc w:val="left"/>
              <w:rPr>
                <w:rFonts w:hint="eastAsia"/>
              </w:rPr>
            </w:pPr>
          </w:p>
        </w:tc>
        <w:tc>
          <w:tcPr>
            <w:tcW w:w="3856" w:type="dxa"/>
            <w:vMerge/>
          </w:tcPr>
          <w:p w:rsidR="00206AE3" w:rsidRDefault="00206AE3" w:rsidP="00206AE3">
            <w:pPr>
              <w:jc w:val="left"/>
              <w:rPr>
                <w:rFonts w:hint="eastAsia"/>
              </w:rPr>
            </w:pPr>
          </w:p>
        </w:tc>
      </w:tr>
      <w:tr w:rsidR="00206AE3" w:rsidTr="00206AE3">
        <w:tc>
          <w:tcPr>
            <w:tcW w:w="862" w:type="dxa"/>
          </w:tcPr>
          <w:p w:rsidR="00206AE3" w:rsidRDefault="00206AE3" w:rsidP="00206AE3">
            <w:pPr>
              <w:jc w:val="left"/>
              <w:rPr>
                <w:rFonts w:hint="eastAsia"/>
              </w:rPr>
            </w:pPr>
            <w:r>
              <w:rPr>
                <w:rFonts w:hint="eastAsia"/>
              </w:rPr>
              <w:t>罗安安</w:t>
            </w:r>
          </w:p>
        </w:tc>
        <w:tc>
          <w:tcPr>
            <w:tcW w:w="851" w:type="dxa"/>
          </w:tcPr>
          <w:p w:rsidR="00206AE3" w:rsidRDefault="00206AE3" w:rsidP="00206AE3">
            <w:pPr>
              <w:jc w:val="left"/>
              <w:rPr>
                <w:rFonts w:hint="eastAsia"/>
              </w:rPr>
            </w:pPr>
            <w:r>
              <w:rPr>
                <w:rFonts w:hint="eastAsia"/>
              </w:rPr>
              <w:t>本基金基金经理</w:t>
            </w:r>
          </w:p>
        </w:tc>
        <w:tc>
          <w:tcPr>
            <w:tcW w:w="1117" w:type="dxa"/>
          </w:tcPr>
          <w:p w:rsidR="00206AE3" w:rsidRDefault="00206AE3" w:rsidP="00206AE3">
            <w:pPr>
              <w:jc w:val="left"/>
              <w:rPr>
                <w:rFonts w:hint="eastAsia"/>
              </w:rPr>
            </w:pPr>
            <w:r>
              <w:rPr>
                <w:rFonts w:hint="eastAsia"/>
              </w:rPr>
              <w:t>2018</w:t>
            </w:r>
            <w:r>
              <w:rPr>
                <w:rFonts w:hint="eastAsia"/>
              </w:rPr>
              <w:t>年</w:t>
            </w:r>
            <w:r>
              <w:rPr>
                <w:rFonts w:hint="eastAsia"/>
              </w:rPr>
              <w:t>10</w:t>
            </w:r>
            <w:r>
              <w:rPr>
                <w:rFonts w:hint="eastAsia"/>
              </w:rPr>
              <w:t>月</w:t>
            </w:r>
            <w:r>
              <w:rPr>
                <w:rFonts w:hint="eastAsia"/>
              </w:rPr>
              <w:t>12</w:t>
            </w:r>
            <w:r>
              <w:rPr>
                <w:rFonts w:hint="eastAsia"/>
              </w:rPr>
              <w:t>日</w:t>
            </w:r>
          </w:p>
        </w:tc>
        <w:tc>
          <w:tcPr>
            <w:tcW w:w="1117" w:type="dxa"/>
          </w:tcPr>
          <w:p w:rsidR="00206AE3" w:rsidRDefault="00206AE3" w:rsidP="00206AE3">
            <w:pPr>
              <w:jc w:val="right"/>
              <w:rPr>
                <w:rFonts w:hint="eastAsia"/>
              </w:rPr>
            </w:pPr>
            <w:r>
              <w:t>-</w:t>
            </w:r>
          </w:p>
        </w:tc>
        <w:tc>
          <w:tcPr>
            <w:tcW w:w="703" w:type="dxa"/>
          </w:tcPr>
          <w:p w:rsidR="00206AE3" w:rsidRDefault="00206AE3" w:rsidP="00206AE3">
            <w:pPr>
              <w:jc w:val="left"/>
              <w:rPr>
                <w:rFonts w:hint="eastAsia"/>
              </w:rPr>
            </w:pPr>
            <w:r>
              <w:rPr>
                <w:rFonts w:hint="eastAsia"/>
              </w:rPr>
              <w:t>10</w:t>
            </w:r>
            <w:r>
              <w:rPr>
                <w:rFonts w:hint="eastAsia"/>
              </w:rPr>
              <w:t>年</w:t>
            </w:r>
          </w:p>
        </w:tc>
        <w:tc>
          <w:tcPr>
            <w:tcW w:w="3856" w:type="dxa"/>
          </w:tcPr>
          <w:p w:rsidR="00206AE3" w:rsidRDefault="00206AE3" w:rsidP="00206AE3">
            <w:pPr>
              <w:jc w:val="left"/>
              <w:rPr>
                <w:rFonts w:hint="eastAsia"/>
              </w:rPr>
            </w:pPr>
            <w:r>
              <w:rPr>
                <w:rFonts w:hint="eastAsia"/>
              </w:rPr>
              <w:t>清华大学计算机科学与技术专业博士，具有基金从业资格，</w:t>
            </w:r>
            <w:r>
              <w:rPr>
                <w:rFonts w:hint="eastAsia"/>
              </w:rPr>
              <w:t>2010</w:t>
            </w:r>
            <w:r>
              <w:rPr>
                <w:rFonts w:hint="eastAsia"/>
              </w:rPr>
              <w:t>年</w:t>
            </w:r>
            <w:r>
              <w:rPr>
                <w:rFonts w:hint="eastAsia"/>
              </w:rPr>
              <w:t>7</w:t>
            </w:r>
            <w:r>
              <w:rPr>
                <w:rFonts w:hint="eastAsia"/>
              </w:rPr>
              <w:t>月加入南方基金，担任研究部高级研究员；</w:t>
            </w:r>
            <w:r>
              <w:rPr>
                <w:rFonts w:hint="eastAsia"/>
              </w:rPr>
              <w:t>2014</w:t>
            </w:r>
            <w:r>
              <w:rPr>
                <w:rFonts w:hint="eastAsia"/>
              </w:rPr>
              <w:t>年</w:t>
            </w:r>
            <w:r>
              <w:rPr>
                <w:rFonts w:hint="eastAsia"/>
              </w:rPr>
              <w:t>3</w:t>
            </w:r>
            <w:r>
              <w:rPr>
                <w:rFonts w:hint="eastAsia"/>
              </w:rPr>
              <w:t>月</w:t>
            </w:r>
            <w:r>
              <w:rPr>
                <w:rFonts w:hint="eastAsia"/>
              </w:rPr>
              <w:t>31</w:t>
            </w:r>
            <w:r>
              <w:rPr>
                <w:rFonts w:hint="eastAsia"/>
              </w:rPr>
              <w:t>日至</w:t>
            </w:r>
            <w:r>
              <w:rPr>
                <w:rFonts w:hint="eastAsia"/>
              </w:rPr>
              <w:t>2014</w:t>
            </w:r>
            <w:r>
              <w:rPr>
                <w:rFonts w:hint="eastAsia"/>
              </w:rPr>
              <w:t>年</w:t>
            </w:r>
            <w:r>
              <w:rPr>
                <w:rFonts w:hint="eastAsia"/>
              </w:rPr>
              <w:t>11</w:t>
            </w:r>
            <w:r>
              <w:rPr>
                <w:rFonts w:hint="eastAsia"/>
              </w:rPr>
              <w:t>月</w:t>
            </w:r>
            <w:r>
              <w:rPr>
                <w:rFonts w:hint="eastAsia"/>
              </w:rPr>
              <w:t>5</w:t>
            </w:r>
            <w:r>
              <w:rPr>
                <w:rFonts w:hint="eastAsia"/>
              </w:rPr>
              <w:t>日，任南方成长、南方价值基金经理助理；</w:t>
            </w:r>
            <w:r>
              <w:rPr>
                <w:rFonts w:hint="eastAsia"/>
              </w:rPr>
              <w:t>2014</w:t>
            </w:r>
            <w:r>
              <w:rPr>
                <w:rFonts w:hint="eastAsia"/>
              </w:rPr>
              <w:t>年</w:t>
            </w:r>
            <w:r>
              <w:rPr>
                <w:rFonts w:hint="eastAsia"/>
              </w:rPr>
              <w:t>11</w:t>
            </w:r>
            <w:r>
              <w:rPr>
                <w:rFonts w:hint="eastAsia"/>
              </w:rPr>
              <w:t>月</w:t>
            </w:r>
            <w:r>
              <w:rPr>
                <w:rFonts w:hint="eastAsia"/>
              </w:rPr>
              <w:t>5</w:t>
            </w:r>
            <w:r>
              <w:rPr>
                <w:rFonts w:hint="eastAsia"/>
              </w:rPr>
              <w:t>日至</w:t>
            </w:r>
            <w:r>
              <w:rPr>
                <w:rFonts w:hint="eastAsia"/>
              </w:rPr>
              <w:t>2015</w:t>
            </w:r>
            <w:r>
              <w:rPr>
                <w:rFonts w:hint="eastAsia"/>
              </w:rPr>
              <w:t>年</w:t>
            </w:r>
            <w:r>
              <w:rPr>
                <w:rFonts w:hint="eastAsia"/>
              </w:rPr>
              <w:t>7</w:t>
            </w:r>
            <w:r>
              <w:rPr>
                <w:rFonts w:hint="eastAsia"/>
              </w:rPr>
              <w:t>月</w:t>
            </w:r>
            <w:r>
              <w:rPr>
                <w:rFonts w:hint="eastAsia"/>
              </w:rPr>
              <w:t>10</w:t>
            </w:r>
            <w:r>
              <w:rPr>
                <w:rFonts w:hint="eastAsia"/>
              </w:rPr>
              <w:t>日，任投资经理；</w:t>
            </w:r>
            <w:r>
              <w:rPr>
                <w:rFonts w:hint="eastAsia"/>
              </w:rPr>
              <w:t>2015</w:t>
            </w:r>
            <w:r>
              <w:rPr>
                <w:rFonts w:hint="eastAsia"/>
              </w:rPr>
              <w:t>年</w:t>
            </w:r>
            <w:r>
              <w:rPr>
                <w:rFonts w:hint="eastAsia"/>
              </w:rPr>
              <w:t>7</w:t>
            </w:r>
            <w:r>
              <w:rPr>
                <w:rFonts w:hint="eastAsia"/>
              </w:rPr>
              <w:t>月</w:t>
            </w:r>
            <w:r>
              <w:rPr>
                <w:rFonts w:hint="eastAsia"/>
              </w:rPr>
              <w:t>10</w:t>
            </w:r>
            <w:r>
              <w:rPr>
                <w:rFonts w:hint="eastAsia"/>
              </w:rPr>
              <w:t>日至今，任南方价值基金经理；</w:t>
            </w:r>
            <w:r>
              <w:rPr>
                <w:rFonts w:hint="eastAsia"/>
              </w:rPr>
              <w:t>2017</w:t>
            </w:r>
            <w:r>
              <w:rPr>
                <w:rFonts w:hint="eastAsia"/>
              </w:rPr>
              <w:t>年</w:t>
            </w:r>
            <w:r>
              <w:rPr>
                <w:rFonts w:hint="eastAsia"/>
              </w:rPr>
              <w:t>12</w:t>
            </w:r>
            <w:r>
              <w:rPr>
                <w:rFonts w:hint="eastAsia"/>
              </w:rPr>
              <w:t>月</w:t>
            </w:r>
            <w:r>
              <w:rPr>
                <w:rFonts w:hint="eastAsia"/>
              </w:rPr>
              <w:t>15</w:t>
            </w:r>
            <w:r>
              <w:rPr>
                <w:rFonts w:hint="eastAsia"/>
              </w:rPr>
              <w:t>日至今，任南方新兴混合基金经理；</w:t>
            </w:r>
            <w:r>
              <w:rPr>
                <w:rFonts w:hint="eastAsia"/>
              </w:rPr>
              <w:t>2018</w:t>
            </w:r>
            <w:r>
              <w:rPr>
                <w:rFonts w:hint="eastAsia"/>
              </w:rPr>
              <w:t>年</w:t>
            </w:r>
            <w:r>
              <w:rPr>
                <w:rFonts w:hint="eastAsia"/>
              </w:rPr>
              <w:t>6</w:t>
            </w:r>
            <w:r>
              <w:rPr>
                <w:rFonts w:hint="eastAsia"/>
              </w:rPr>
              <w:t>月</w:t>
            </w:r>
            <w:r>
              <w:rPr>
                <w:rFonts w:hint="eastAsia"/>
              </w:rPr>
              <w:t>8</w:t>
            </w:r>
            <w:r>
              <w:rPr>
                <w:rFonts w:hint="eastAsia"/>
              </w:rPr>
              <w:t>日至今，任南方国策动力基金经理；</w:t>
            </w:r>
            <w:r>
              <w:rPr>
                <w:rFonts w:hint="eastAsia"/>
              </w:rPr>
              <w:t>2018</w:t>
            </w:r>
            <w:r>
              <w:rPr>
                <w:rFonts w:hint="eastAsia"/>
              </w:rPr>
              <w:t>年</w:t>
            </w:r>
            <w:r>
              <w:rPr>
                <w:rFonts w:hint="eastAsia"/>
              </w:rPr>
              <w:t>10</w:t>
            </w:r>
            <w:r>
              <w:rPr>
                <w:rFonts w:hint="eastAsia"/>
              </w:rPr>
              <w:t>月</w:t>
            </w:r>
            <w:r>
              <w:rPr>
                <w:rFonts w:hint="eastAsia"/>
              </w:rPr>
              <w:t>12</w:t>
            </w:r>
            <w:r>
              <w:rPr>
                <w:rFonts w:hint="eastAsia"/>
              </w:rPr>
              <w:t>日至今，任南方人工智能混合基金经理；</w:t>
            </w:r>
            <w:r>
              <w:rPr>
                <w:rFonts w:hint="eastAsia"/>
              </w:rPr>
              <w:t>2020</w:t>
            </w:r>
            <w:r>
              <w:rPr>
                <w:rFonts w:hint="eastAsia"/>
              </w:rPr>
              <w:t>年</w:t>
            </w:r>
            <w:r>
              <w:rPr>
                <w:rFonts w:hint="eastAsia"/>
              </w:rPr>
              <w:t>7</w:t>
            </w:r>
            <w:r>
              <w:rPr>
                <w:rFonts w:hint="eastAsia"/>
              </w:rPr>
              <w:t>月</w:t>
            </w:r>
            <w:r>
              <w:rPr>
                <w:rFonts w:hint="eastAsia"/>
              </w:rPr>
              <w:t>16</w:t>
            </w:r>
            <w:r>
              <w:rPr>
                <w:rFonts w:hint="eastAsia"/>
              </w:rPr>
              <w:t>日至今，任南方核心成长混合基金经理；</w:t>
            </w:r>
            <w:r>
              <w:rPr>
                <w:rFonts w:hint="eastAsia"/>
              </w:rPr>
              <w:t>2020</w:t>
            </w:r>
            <w:r>
              <w:rPr>
                <w:rFonts w:hint="eastAsia"/>
              </w:rPr>
              <w:t>年</w:t>
            </w:r>
            <w:r>
              <w:rPr>
                <w:rFonts w:hint="eastAsia"/>
              </w:rPr>
              <w:t>7</w:t>
            </w:r>
            <w:r>
              <w:rPr>
                <w:rFonts w:hint="eastAsia"/>
              </w:rPr>
              <w:t>月</w:t>
            </w:r>
            <w:r>
              <w:rPr>
                <w:rFonts w:hint="eastAsia"/>
              </w:rPr>
              <w:t>20</w:t>
            </w:r>
            <w:r>
              <w:rPr>
                <w:rFonts w:hint="eastAsia"/>
              </w:rPr>
              <w:t>日至今，兼任投资经理；</w:t>
            </w:r>
            <w:r>
              <w:rPr>
                <w:rFonts w:hint="eastAsia"/>
              </w:rPr>
              <w:t>2020</w:t>
            </w:r>
            <w:r>
              <w:rPr>
                <w:rFonts w:hint="eastAsia"/>
              </w:rPr>
              <w:t>年</w:t>
            </w:r>
            <w:r>
              <w:rPr>
                <w:rFonts w:hint="eastAsia"/>
              </w:rPr>
              <w:lastRenderedPageBreak/>
              <w:t>7</w:t>
            </w:r>
            <w:r>
              <w:rPr>
                <w:rFonts w:hint="eastAsia"/>
              </w:rPr>
              <w:t>月</w:t>
            </w:r>
            <w:r>
              <w:rPr>
                <w:rFonts w:hint="eastAsia"/>
              </w:rPr>
              <w:t>21</w:t>
            </w:r>
            <w:r>
              <w:rPr>
                <w:rFonts w:hint="eastAsia"/>
              </w:rPr>
              <w:t>日至今，任南方创新精选一年混合基金经理；</w:t>
            </w:r>
            <w:r>
              <w:rPr>
                <w:rFonts w:hint="eastAsia"/>
              </w:rPr>
              <w:t>2020</w:t>
            </w:r>
            <w:r>
              <w:rPr>
                <w:rFonts w:hint="eastAsia"/>
              </w:rPr>
              <w:t>年</w:t>
            </w:r>
            <w:r>
              <w:rPr>
                <w:rFonts w:hint="eastAsia"/>
              </w:rPr>
              <w:t>9</w:t>
            </w:r>
            <w:r>
              <w:rPr>
                <w:rFonts w:hint="eastAsia"/>
              </w:rPr>
              <w:t>月</w:t>
            </w:r>
            <w:r>
              <w:rPr>
                <w:rFonts w:hint="eastAsia"/>
              </w:rPr>
              <w:t>18</w:t>
            </w:r>
            <w:r>
              <w:rPr>
                <w:rFonts w:hint="eastAsia"/>
              </w:rPr>
              <w:t>日至今，任南方创新成长混合基金经理。</w:t>
            </w:r>
          </w:p>
        </w:tc>
      </w:tr>
    </w:tbl>
    <w:p w:rsidR="00206AE3" w:rsidRDefault="00206AE3" w:rsidP="00206AE3">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206AE3" w:rsidRDefault="00206AE3" w:rsidP="00206AE3">
      <w:pPr>
        <w:pStyle w:val="-"/>
        <w:ind w:firstLine="420"/>
        <w:rPr>
          <w:rFonts w:hint="eastAsia"/>
        </w:rPr>
      </w:pPr>
      <w:r>
        <w:rPr>
          <w:rFonts w:hint="eastAsia"/>
        </w:rPr>
        <w:t>2、证券从业年限计算标准遵从行业协会《证券业从业人员资格管理办法》中关于证券从业人员范围的相关规定。</w:t>
      </w:r>
    </w:p>
    <w:p w:rsidR="00206AE3" w:rsidRDefault="00206AE3" w:rsidP="00206AE3">
      <w:pPr>
        <w:pStyle w:val="-3"/>
        <w:spacing w:before="156" w:after="156"/>
        <w:rPr>
          <w:rFonts w:hint="eastAsia"/>
        </w:rPr>
      </w:pPr>
      <w:r>
        <w:rPr>
          <w:rFonts w:hint="eastAsia"/>
        </w:rPr>
        <w:t>期末兼任私募资产管理计划投资经理的基金经理同时管理的产品情况</w:t>
      </w:r>
    </w:p>
    <w:p w:rsidR="00206AE3" w:rsidRDefault="00206AE3" w:rsidP="00206AE3">
      <w:pPr>
        <w:pStyle w:val="-"/>
        <w:ind w:firstLine="420"/>
        <w:rPr>
          <w:rFonts w:hint="eastAsia"/>
        </w:rPr>
      </w:pPr>
      <w:r>
        <w:rPr>
          <w:rFonts w:hint="eastAsia"/>
        </w:rPr>
        <w:t>本期末本基金基金经理无兼任私募资产管理计划投资经理的情况。</w:t>
      </w:r>
    </w:p>
    <w:p w:rsidR="00206AE3" w:rsidRDefault="00206AE3" w:rsidP="00206AE3">
      <w:pPr>
        <w:pStyle w:val="-2"/>
        <w:spacing w:before="312"/>
        <w:rPr>
          <w:rFonts w:hint="eastAsia"/>
        </w:rPr>
      </w:pPr>
      <w:r>
        <w:rPr>
          <w:rFonts w:hint="eastAsia"/>
        </w:rPr>
        <w:t>管理人对报告期内本基金运作遵规守信情况的说明</w:t>
      </w:r>
    </w:p>
    <w:p w:rsidR="00206AE3" w:rsidRDefault="00206AE3" w:rsidP="00206AE3">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206AE3" w:rsidRDefault="00206AE3" w:rsidP="00206AE3">
      <w:pPr>
        <w:pStyle w:val="-2"/>
        <w:spacing w:before="312"/>
        <w:rPr>
          <w:rFonts w:hint="eastAsia"/>
        </w:rPr>
      </w:pPr>
      <w:r>
        <w:rPr>
          <w:rFonts w:hint="eastAsia"/>
        </w:rPr>
        <w:t>公平交易专项说明</w:t>
      </w:r>
    </w:p>
    <w:p w:rsidR="00206AE3" w:rsidRDefault="00206AE3" w:rsidP="00206AE3">
      <w:pPr>
        <w:pStyle w:val="-3"/>
        <w:spacing w:before="156" w:after="156"/>
        <w:rPr>
          <w:rFonts w:hint="eastAsia"/>
        </w:rPr>
      </w:pPr>
      <w:r>
        <w:rPr>
          <w:rFonts w:hint="eastAsia"/>
        </w:rPr>
        <w:t>公平交易制度的执行情况</w:t>
      </w:r>
    </w:p>
    <w:p w:rsidR="00206AE3" w:rsidRDefault="00206AE3" w:rsidP="00206AE3">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206AE3" w:rsidRDefault="00206AE3" w:rsidP="00206AE3">
      <w:pPr>
        <w:pStyle w:val="-3"/>
        <w:spacing w:before="156" w:after="156"/>
        <w:rPr>
          <w:rFonts w:hint="eastAsia"/>
        </w:rPr>
      </w:pPr>
      <w:r>
        <w:rPr>
          <w:rFonts w:hint="eastAsia"/>
        </w:rPr>
        <w:t>异常交易行为的专项说明</w:t>
      </w:r>
    </w:p>
    <w:p w:rsidR="00206AE3" w:rsidRDefault="00206AE3" w:rsidP="00206AE3">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206AE3" w:rsidRDefault="00206AE3" w:rsidP="00206AE3">
      <w:pPr>
        <w:pStyle w:val="-2"/>
        <w:spacing w:before="312"/>
        <w:rPr>
          <w:rFonts w:hint="eastAsia"/>
        </w:rPr>
      </w:pPr>
      <w:r>
        <w:rPr>
          <w:rFonts w:hint="eastAsia"/>
        </w:rPr>
        <w:t>报告期内基金投资策略和运作分析</w:t>
      </w:r>
    </w:p>
    <w:p w:rsidR="00206AE3" w:rsidRDefault="00206AE3" w:rsidP="00206AE3">
      <w:pPr>
        <w:pStyle w:val="-"/>
        <w:ind w:firstLine="420"/>
        <w:rPr>
          <w:rFonts w:hint="eastAsia"/>
        </w:rPr>
      </w:pPr>
      <w:r>
        <w:rPr>
          <w:rFonts w:hint="eastAsia"/>
        </w:rPr>
        <w:t>中央政治局会议确定下半年宏观政策和经济恢复主攻方向，流动性依旧宽松，但也不会进一步放松，更多是结构性的市场机会。前期涨幅较多的行业（医药、科技、必选消费）持续震荡，而军工、电子、新能源、建筑建材、金融地产等行业轮动和主题补涨特征明显。三季度的策略：淡化指数，强化结构，中性仓位，精细选股，挖掘和布局四季度景气上行</w:t>
      </w:r>
      <w:r>
        <w:rPr>
          <w:rFonts w:hint="eastAsia"/>
        </w:rPr>
        <w:lastRenderedPageBreak/>
        <w:t>板块的人工智能投资机会。目前，基金持仓没有明显行业配置，更强调精选个股，包括消费电子、新能源、医药、计算机以及港股通等优质标的为主。</w:t>
      </w:r>
    </w:p>
    <w:p w:rsidR="00206AE3" w:rsidRDefault="00206AE3" w:rsidP="00206AE3">
      <w:pPr>
        <w:pStyle w:val="-"/>
        <w:ind w:firstLine="420"/>
        <w:rPr>
          <w:rFonts w:hint="eastAsia"/>
        </w:rPr>
      </w:pPr>
      <w:r>
        <w:rPr>
          <w:rFonts w:hint="eastAsia"/>
        </w:rPr>
        <w:t>展望后市，周期类资产可能还会有相对收益，但仍然体现行业轮动和主题轮动，不会出现风格切换。我们认为在高低位资产轮动的背景下，更需要强调个股的基本面趋势变化，精选个股。后续操作上，看好处于中位股价且四季度会景气上升的板块，比如电子，传媒，军工，新能源。当然，我们也要对国债收益率处于高位保持一定的警惕性，可能对市场流动性边际有一定影响。</w:t>
      </w:r>
    </w:p>
    <w:p w:rsidR="00206AE3" w:rsidRDefault="00206AE3" w:rsidP="00206AE3">
      <w:pPr>
        <w:pStyle w:val="-2"/>
        <w:spacing w:before="312"/>
        <w:rPr>
          <w:rFonts w:hint="eastAsia"/>
        </w:rPr>
      </w:pPr>
      <w:r>
        <w:rPr>
          <w:rFonts w:hint="eastAsia"/>
        </w:rPr>
        <w:t>报告期内基金的业绩表现</w:t>
      </w:r>
    </w:p>
    <w:p w:rsidR="00206AE3" w:rsidRDefault="00206AE3" w:rsidP="00206AE3">
      <w:pPr>
        <w:pStyle w:val="-"/>
        <w:ind w:firstLine="420"/>
        <w:rPr>
          <w:rFonts w:hint="eastAsia"/>
        </w:rPr>
      </w:pPr>
      <w:r>
        <w:rPr>
          <w:rFonts w:hint="eastAsia"/>
        </w:rPr>
        <w:t>截至报告期末，本基金份额净值为2.1601元，报告期内，份额净值增长率为11.67%，同期业绩基准增长率为-1.30%。</w:t>
      </w:r>
    </w:p>
    <w:p w:rsidR="00206AE3" w:rsidRDefault="00206AE3" w:rsidP="00206AE3">
      <w:pPr>
        <w:pStyle w:val="-2"/>
        <w:spacing w:before="312"/>
        <w:rPr>
          <w:rFonts w:hint="eastAsia"/>
        </w:rPr>
      </w:pPr>
      <w:r>
        <w:rPr>
          <w:rFonts w:hint="eastAsia"/>
        </w:rPr>
        <w:t>报告期内基金持有人数或基金资产净值预警说明</w:t>
      </w:r>
    </w:p>
    <w:p w:rsidR="00206AE3" w:rsidRDefault="00206AE3" w:rsidP="00206AE3">
      <w:pPr>
        <w:pStyle w:val="-"/>
        <w:ind w:firstLine="420"/>
        <w:rPr>
          <w:rFonts w:hint="eastAsia"/>
        </w:rPr>
      </w:pPr>
      <w:r>
        <w:rPr>
          <w:rFonts w:hint="eastAsia"/>
        </w:rPr>
        <w:t>报告期内，本基金未出现连续二十个交易日基金份额持有人数量不满二百人或者基金资产净值低于五千万元的情形。</w:t>
      </w:r>
    </w:p>
    <w:p w:rsidR="00206AE3" w:rsidRDefault="00206AE3" w:rsidP="00206AE3">
      <w:pPr>
        <w:pStyle w:val="-1"/>
        <w:ind w:left="281" w:hanging="281"/>
        <w:rPr>
          <w:rFonts w:hint="eastAsia"/>
        </w:rPr>
      </w:pPr>
      <w:r>
        <w:rPr>
          <w:rFonts w:hint="eastAsia"/>
        </w:rPr>
        <w:t>投资组合报告</w:t>
      </w:r>
    </w:p>
    <w:p w:rsidR="00206AE3" w:rsidRDefault="00206AE3" w:rsidP="00206AE3">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206AE3" w:rsidTr="00206AE3">
        <w:trPr>
          <w:cnfStyle w:val="100000000000" w:firstRow="1" w:lastRow="0" w:firstColumn="0" w:lastColumn="0" w:oddVBand="0" w:evenVBand="0" w:oddHBand="0" w:evenHBand="0" w:firstRowFirstColumn="0" w:firstRowLastColumn="0" w:lastRowFirstColumn="0" w:lastRowLastColumn="0"/>
        </w:trPr>
        <w:tc>
          <w:tcPr>
            <w:tcW w:w="646" w:type="dxa"/>
          </w:tcPr>
          <w:p w:rsidR="00206AE3" w:rsidRDefault="00206AE3" w:rsidP="00206AE3">
            <w:pPr>
              <w:jc w:val="center"/>
              <w:rPr>
                <w:rFonts w:hint="eastAsia"/>
              </w:rPr>
            </w:pPr>
            <w:r>
              <w:rPr>
                <w:rFonts w:hint="eastAsia"/>
              </w:rPr>
              <w:t>序号</w:t>
            </w:r>
          </w:p>
        </w:tc>
        <w:tc>
          <w:tcPr>
            <w:tcW w:w="2971" w:type="dxa"/>
          </w:tcPr>
          <w:p w:rsidR="00206AE3" w:rsidRDefault="00206AE3" w:rsidP="00206AE3">
            <w:pPr>
              <w:jc w:val="center"/>
              <w:rPr>
                <w:rFonts w:hint="eastAsia"/>
              </w:rPr>
            </w:pPr>
            <w:r>
              <w:rPr>
                <w:rFonts w:hint="eastAsia"/>
              </w:rPr>
              <w:t>项目</w:t>
            </w:r>
          </w:p>
        </w:tc>
        <w:tc>
          <w:tcPr>
            <w:tcW w:w="2381" w:type="dxa"/>
          </w:tcPr>
          <w:p w:rsidR="00206AE3" w:rsidRDefault="00206AE3" w:rsidP="00206AE3">
            <w:pPr>
              <w:jc w:val="center"/>
              <w:rPr>
                <w:rFonts w:hint="eastAsia"/>
              </w:rPr>
            </w:pPr>
            <w:r>
              <w:rPr>
                <w:rFonts w:hint="eastAsia"/>
              </w:rPr>
              <w:t>金额（元）</w:t>
            </w:r>
          </w:p>
        </w:tc>
        <w:tc>
          <w:tcPr>
            <w:tcW w:w="2506" w:type="dxa"/>
          </w:tcPr>
          <w:p w:rsidR="00206AE3" w:rsidRDefault="00206AE3" w:rsidP="00206AE3">
            <w:pPr>
              <w:jc w:val="center"/>
              <w:rPr>
                <w:rFonts w:hint="eastAsia"/>
              </w:rPr>
            </w:pPr>
            <w:r>
              <w:rPr>
                <w:rFonts w:hint="eastAsia"/>
              </w:rPr>
              <w:t>占基金总资产的比例（</w:t>
            </w:r>
            <w:r>
              <w:rPr>
                <w:rFonts w:hint="eastAsia"/>
              </w:rPr>
              <w:t>%</w:t>
            </w:r>
            <w:r>
              <w:rPr>
                <w:rFonts w:hint="eastAsia"/>
              </w:rPr>
              <w:t>）</w:t>
            </w:r>
          </w:p>
        </w:tc>
      </w:tr>
      <w:tr w:rsidR="00206AE3" w:rsidTr="00206AE3">
        <w:tc>
          <w:tcPr>
            <w:tcW w:w="646" w:type="dxa"/>
          </w:tcPr>
          <w:p w:rsidR="00206AE3" w:rsidRDefault="00206AE3" w:rsidP="00206AE3">
            <w:pPr>
              <w:jc w:val="center"/>
              <w:rPr>
                <w:rFonts w:hint="eastAsia"/>
              </w:rPr>
            </w:pPr>
            <w:r>
              <w:t>1</w:t>
            </w:r>
          </w:p>
        </w:tc>
        <w:tc>
          <w:tcPr>
            <w:tcW w:w="2971" w:type="dxa"/>
          </w:tcPr>
          <w:p w:rsidR="00206AE3" w:rsidRDefault="00206AE3" w:rsidP="00206AE3">
            <w:pPr>
              <w:jc w:val="left"/>
              <w:rPr>
                <w:rFonts w:hint="eastAsia"/>
              </w:rPr>
            </w:pPr>
            <w:r>
              <w:rPr>
                <w:rFonts w:hint="eastAsia"/>
              </w:rPr>
              <w:t>权益投资</w:t>
            </w:r>
          </w:p>
        </w:tc>
        <w:tc>
          <w:tcPr>
            <w:tcW w:w="2381" w:type="dxa"/>
          </w:tcPr>
          <w:p w:rsidR="00206AE3" w:rsidRDefault="00206AE3" w:rsidP="00206AE3">
            <w:pPr>
              <w:jc w:val="right"/>
              <w:rPr>
                <w:rFonts w:hint="eastAsia"/>
              </w:rPr>
            </w:pPr>
            <w:r>
              <w:t>214,338,488.11</w:t>
            </w:r>
          </w:p>
        </w:tc>
        <w:tc>
          <w:tcPr>
            <w:tcW w:w="2506" w:type="dxa"/>
          </w:tcPr>
          <w:p w:rsidR="00206AE3" w:rsidRDefault="00206AE3" w:rsidP="00206AE3">
            <w:pPr>
              <w:jc w:val="right"/>
              <w:rPr>
                <w:rFonts w:hint="eastAsia"/>
              </w:rPr>
            </w:pPr>
            <w:r>
              <w:t>86.13</w:t>
            </w:r>
          </w:p>
        </w:tc>
      </w:tr>
      <w:tr w:rsidR="00206AE3" w:rsidTr="00206AE3">
        <w:tc>
          <w:tcPr>
            <w:tcW w:w="646" w:type="dxa"/>
          </w:tcPr>
          <w:p w:rsidR="00206AE3" w:rsidRDefault="00206AE3" w:rsidP="00206AE3">
            <w:pPr>
              <w:jc w:val="center"/>
              <w:rPr>
                <w:rFonts w:hint="eastAsia"/>
              </w:rPr>
            </w:pPr>
          </w:p>
        </w:tc>
        <w:tc>
          <w:tcPr>
            <w:tcW w:w="2971" w:type="dxa"/>
          </w:tcPr>
          <w:p w:rsidR="00206AE3" w:rsidRDefault="00206AE3" w:rsidP="00206AE3">
            <w:pPr>
              <w:jc w:val="left"/>
              <w:rPr>
                <w:rFonts w:hint="eastAsia"/>
              </w:rPr>
            </w:pPr>
            <w:r>
              <w:rPr>
                <w:rFonts w:hint="eastAsia"/>
              </w:rPr>
              <w:t>其中：股票</w:t>
            </w:r>
          </w:p>
        </w:tc>
        <w:tc>
          <w:tcPr>
            <w:tcW w:w="2381" w:type="dxa"/>
          </w:tcPr>
          <w:p w:rsidR="00206AE3" w:rsidRDefault="00206AE3" w:rsidP="00206AE3">
            <w:pPr>
              <w:jc w:val="right"/>
              <w:rPr>
                <w:rFonts w:hint="eastAsia"/>
              </w:rPr>
            </w:pPr>
            <w:r>
              <w:t>214,338,488.11</w:t>
            </w:r>
          </w:p>
        </w:tc>
        <w:tc>
          <w:tcPr>
            <w:tcW w:w="2506" w:type="dxa"/>
          </w:tcPr>
          <w:p w:rsidR="00206AE3" w:rsidRDefault="00206AE3" w:rsidP="00206AE3">
            <w:pPr>
              <w:jc w:val="right"/>
              <w:rPr>
                <w:rFonts w:hint="eastAsia"/>
              </w:rPr>
            </w:pPr>
            <w:r>
              <w:t>86.13</w:t>
            </w:r>
          </w:p>
        </w:tc>
      </w:tr>
      <w:tr w:rsidR="00206AE3" w:rsidTr="00206AE3">
        <w:tc>
          <w:tcPr>
            <w:tcW w:w="646" w:type="dxa"/>
          </w:tcPr>
          <w:p w:rsidR="00206AE3" w:rsidRDefault="00206AE3" w:rsidP="00206AE3">
            <w:pPr>
              <w:jc w:val="center"/>
              <w:rPr>
                <w:rFonts w:hint="eastAsia"/>
              </w:rPr>
            </w:pPr>
            <w:r>
              <w:t>2</w:t>
            </w:r>
          </w:p>
        </w:tc>
        <w:tc>
          <w:tcPr>
            <w:tcW w:w="2971" w:type="dxa"/>
          </w:tcPr>
          <w:p w:rsidR="00206AE3" w:rsidRDefault="00206AE3" w:rsidP="00206AE3">
            <w:pPr>
              <w:jc w:val="left"/>
              <w:rPr>
                <w:rFonts w:hint="eastAsia"/>
              </w:rPr>
            </w:pPr>
            <w:r>
              <w:rPr>
                <w:rFonts w:hint="eastAsia"/>
              </w:rPr>
              <w:t>基金投资</w:t>
            </w:r>
          </w:p>
        </w:tc>
        <w:tc>
          <w:tcPr>
            <w:tcW w:w="2381" w:type="dxa"/>
          </w:tcPr>
          <w:p w:rsidR="00206AE3" w:rsidRDefault="00206AE3" w:rsidP="00206AE3">
            <w:pPr>
              <w:jc w:val="right"/>
              <w:rPr>
                <w:rFonts w:hint="eastAsia"/>
              </w:rPr>
            </w:pPr>
            <w:r>
              <w:t>-</w:t>
            </w:r>
          </w:p>
        </w:tc>
        <w:tc>
          <w:tcPr>
            <w:tcW w:w="2506" w:type="dxa"/>
          </w:tcPr>
          <w:p w:rsidR="00206AE3" w:rsidRDefault="00206AE3" w:rsidP="00206AE3">
            <w:pPr>
              <w:jc w:val="right"/>
              <w:rPr>
                <w:rFonts w:hint="eastAsia"/>
              </w:rPr>
            </w:pPr>
            <w:r>
              <w:t>-</w:t>
            </w:r>
          </w:p>
        </w:tc>
      </w:tr>
      <w:tr w:rsidR="00206AE3" w:rsidTr="00206AE3">
        <w:tc>
          <w:tcPr>
            <w:tcW w:w="646" w:type="dxa"/>
          </w:tcPr>
          <w:p w:rsidR="00206AE3" w:rsidRDefault="00206AE3" w:rsidP="00206AE3">
            <w:pPr>
              <w:jc w:val="center"/>
              <w:rPr>
                <w:rFonts w:hint="eastAsia"/>
              </w:rPr>
            </w:pPr>
            <w:r>
              <w:t>3</w:t>
            </w:r>
          </w:p>
        </w:tc>
        <w:tc>
          <w:tcPr>
            <w:tcW w:w="2971" w:type="dxa"/>
          </w:tcPr>
          <w:p w:rsidR="00206AE3" w:rsidRDefault="00206AE3" w:rsidP="00206AE3">
            <w:pPr>
              <w:jc w:val="left"/>
              <w:rPr>
                <w:rFonts w:hint="eastAsia"/>
              </w:rPr>
            </w:pPr>
            <w:r>
              <w:rPr>
                <w:rFonts w:hint="eastAsia"/>
              </w:rPr>
              <w:t>固定收益投资</w:t>
            </w:r>
          </w:p>
        </w:tc>
        <w:tc>
          <w:tcPr>
            <w:tcW w:w="2381" w:type="dxa"/>
          </w:tcPr>
          <w:p w:rsidR="00206AE3" w:rsidRDefault="00206AE3" w:rsidP="00206AE3">
            <w:pPr>
              <w:jc w:val="right"/>
              <w:rPr>
                <w:rFonts w:hint="eastAsia"/>
              </w:rPr>
            </w:pPr>
            <w:r>
              <w:t>-</w:t>
            </w:r>
          </w:p>
        </w:tc>
        <w:tc>
          <w:tcPr>
            <w:tcW w:w="2506" w:type="dxa"/>
          </w:tcPr>
          <w:p w:rsidR="00206AE3" w:rsidRDefault="00206AE3" w:rsidP="00206AE3">
            <w:pPr>
              <w:jc w:val="right"/>
              <w:rPr>
                <w:rFonts w:hint="eastAsia"/>
              </w:rPr>
            </w:pPr>
            <w:r>
              <w:t>-</w:t>
            </w:r>
          </w:p>
        </w:tc>
      </w:tr>
      <w:tr w:rsidR="00206AE3" w:rsidTr="00206AE3">
        <w:tc>
          <w:tcPr>
            <w:tcW w:w="646" w:type="dxa"/>
          </w:tcPr>
          <w:p w:rsidR="00206AE3" w:rsidRDefault="00206AE3" w:rsidP="00206AE3">
            <w:pPr>
              <w:jc w:val="center"/>
              <w:rPr>
                <w:rFonts w:hint="eastAsia"/>
              </w:rPr>
            </w:pPr>
          </w:p>
        </w:tc>
        <w:tc>
          <w:tcPr>
            <w:tcW w:w="2971" w:type="dxa"/>
          </w:tcPr>
          <w:p w:rsidR="00206AE3" w:rsidRDefault="00206AE3" w:rsidP="00206AE3">
            <w:pPr>
              <w:jc w:val="left"/>
              <w:rPr>
                <w:rFonts w:hint="eastAsia"/>
              </w:rPr>
            </w:pPr>
            <w:r>
              <w:rPr>
                <w:rFonts w:hint="eastAsia"/>
              </w:rPr>
              <w:t>其中：债券</w:t>
            </w:r>
          </w:p>
        </w:tc>
        <w:tc>
          <w:tcPr>
            <w:tcW w:w="2381" w:type="dxa"/>
          </w:tcPr>
          <w:p w:rsidR="00206AE3" w:rsidRDefault="00206AE3" w:rsidP="00206AE3">
            <w:pPr>
              <w:jc w:val="right"/>
              <w:rPr>
                <w:rFonts w:hint="eastAsia"/>
              </w:rPr>
            </w:pPr>
            <w:r>
              <w:t>-</w:t>
            </w:r>
          </w:p>
        </w:tc>
        <w:tc>
          <w:tcPr>
            <w:tcW w:w="2506" w:type="dxa"/>
          </w:tcPr>
          <w:p w:rsidR="00206AE3" w:rsidRDefault="00206AE3" w:rsidP="00206AE3">
            <w:pPr>
              <w:jc w:val="right"/>
              <w:rPr>
                <w:rFonts w:hint="eastAsia"/>
              </w:rPr>
            </w:pPr>
            <w:r>
              <w:t>-</w:t>
            </w:r>
          </w:p>
        </w:tc>
      </w:tr>
      <w:tr w:rsidR="00206AE3" w:rsidTr="00206AE3">
        <w:tc>
          <w:tcPr>
            <w:tcW w:w="646" w:type="dxa"/>
          </w:tcPr>
          <w:p w:rsidR="00206AE3" w:rsidRDefault="00206AE3" w:rsidP="00206AE3">
            <w:pPr>
              <w:jc w:val="center"/>
              <w:rPr>
                <w:rFonts w:hint="eastAsia"/>
              </w:rPr>
            </w:pPr>
          </w:p>
        </w:tc>
        <w:tc>
          <w:tcPr>
            <w:tcW w:w="2971" w:type="dxa"/>
          </w:tcPr>
          <w:p w:rsidR="00206AE3" w:rsidRDefault="00206AE3" w:rsidP="00206AE3">
            <w:pPr>
              <w:jc w:val="left"/>
              <w:rPr>
                <w:rFonts w:hint="eastAsia"/>
              </w:rPr>
            </w:pPr>
            <w:r>
              <w:rPr>
                <w:rFonts w:hint="eastAsia"/>
              </w:rPr>
              <w:t xml:space="preserve">      </w:t>
            </w:r>
            <w:r>
              <w:rPr>
                <w:rFonts w:hint="eastAsia"/>
              </w:rPr>
              <w:t>资产支持证券</w:t>
            </w:r>
          </w:p>
        </w:tc>
        <w:tc>
          <w:tcPr>
            <w:tcW w:w="2381" w:type="dxa"/>
          </w:tcPr>
          <w:p w:rsidR="00206AE3" w:rsidRDefault="00206AE3" w:rsidP="00206AE3">
            <w:pPr>
              <w:jc w:val="right"/>
              <w:rPr>
                <w:rFonts w:hint="eastAsia"/>
              </w:rPr>
            </w:pPr>
            <w:r>
              <w:t>-</w:t>
            </w:r>
          </w:p>
        </w:tc>
        <w:tc>
          <w:tcPr>
            <w:tcW w:w="2506" w:type="dxa"/>
          </w:tcPr>
          <w:p w:rsidR="00206AE3" w:rsidRDefault="00206AE3" w:rsidP="00206AE3">
            <w:pPr>
              <w:jc w:val="right"/>
              <w:rPr>
                <w:rFonts w:hint="eastAsia"/>
              </w:rPr>
            </w:pPr>
            <w:r>
              <w:t>-</w:t>
            </w:r>
          </w:p>
        </w:tc>
      </w:tr>
      <w:tr w:rsidR="00206AE3" w:rsidTr="00206AE3">
        <w:tc>
          <w:tcPr>
            <w:tcW w:w="646" w:type="dxa"/>
          </w:tcPr>
          <w:p w:rsidR="00206AE3" w:rsidRDefault="00206AE3" w:rsidP="00206AE3">
            <w:pPr>
              <w:jc w:val="center"/>
              <w:rPr>
                <w:rFonts w:hint="eastAsia"/>
              </w:rPr>
            </w:pPr>
            <w:r>
              <w:t>4</w:t>
            </w:r>
          </w:p>
        </w:tc>
        <w:tc>
          <w:tcPr>
            <w:tcW w:w="2971" w:type="dxa"/>
          </w:tcPr>
          <w:p w:rsidR="00206AE3" w:rsidRDefault="00206AE3" w:rsidP="00206AE3">
            <w:pPr>
              <w:jc w:val="left"/>
              <w:rPr>
                <w:rFonts w:hint="eastAsia"/>
              </w:rPr>
            </w:pPr>
            <w:r>
              <w:rPr>
                <w:rFonts w:hint="eastAsia"/>
              </w:rPr>
              <w:t>贵金属投资</w:t>
            </w:r>
          </w:p>
        </w:tc>
        <w:tc>
          <w:tcPr>
            <w:tcW w:w="2381" w:type="dxa"/>
          </w:tcPr>
          <w:p w:rsidR="00206AE3" w:rsidRDefault="00206AE3" w:rsidP="00206AE3">
            <w:pPr>
              <w:jc w:val="right"/>
              <w:rPr>
                <w:rFonts w:hint="eastAsia"/>
              </w:rPr>
            </w:pPr>
            <w:r>
              <w:t>-</w:t>
            </w:r>
          </w:p>
        </w:tc>
        <w:tc>
          <w:tcPr>
            <w:tcW w:w="2506" w:type="dxa"/>
          </w:tcPr>
          <w:p w:rsidR="00206AE3" w:rsidRDefault="00206AE3" w:rsidP="00206AE3">
            <w:pPr>
              <w:jc w:val="right"/>
              <w:rPr>
                <w:rFonts w:hint="eastAsia"/>
              </w:rPr>
            </w:pPr>
            <w:r>
              <w:t>-</w:t>
            </w:r>
          </w:p>
        </w:tc>
      </w:tr>
      <w:tr w:rsidR="00206AE3" w:rsidTr="00206AE3">
        <w:tc>
          <w:tcPr>
            <w:tcW w:w="646" w:type="dxa"/>
          </w:tcPr>
          <w:p w:rsidR="00206AE3" w:rsidRDefault="00206AE3" w:rsidP="00206AE3">
            <w:pPr>
              <w:jc w:val="center"/>
              <w:rPr>
                <w:rFonts w:hint="eastAsia"/>
              </w:rPr>
            </w:pPr>
            <w:r>
              <w:t>5</w:t>
            </w:r>
          </w:p>
        </w:tc>
        <w:tc>
          <w:tcPr>
            <w:tcW w:w="2971" w:type="dxa"/>
          </w:tcPr>
          <w:p w:rsidR="00206AE3" w:rsidRDefault="00206AE3" w:rsidP="00206AE3">
            <w:pPr>
              <w:jc w:val="left"/>
              <w:rPr>
                <w:rFonts w:hint="eastAsia"/>
              </w:rPr>
            </w:pPr>
            <w:r>
              <w:rPr>
                <w:rFonts w:hint="eastAsia"/>
              </w:rPr>
              <w:t>金融衍生品投资</w:t>
            </w:r>
          </w:p>
        </w:tc>
        <w:tc>
          <w:tcPr>
            <w:tcW w:w="2381" w:type="dxa"/>
          </w:tcPr>
          <w:p w:rsidR="00206AE3" w:rsidRDefault="00206AE3" w:rsidP="00206AE3">
            <w:pPr>
              <w:jc w:val="right"/>
              <w:rPr>
                <w:rFonts w:hint="eastAsia"/>
              </w:rPr>
            </w:pPr>
            <w:r>
              <w:t>-</w:t>
            </w:r>
          </w:p>
        </w:tc>
        <w:tc>
          <w:tcPr>
            <w:tcW w:w="2506" w:type="dxa"/>
          </w:tcPr>
          <w:p w:rsidR="00206AE3" w:rsidRDefault="00206AE3" w:rsidP="00206AE3">
            <w:pPr>
              <w:jc w:val="right"/>
              <w:rPr>
                <w:rFonts w:hint="eastAsia"/>
              </w:rPr>
            </w:pPr>
            <w:r>
              <w:t>-</w:t>
            </w:r>
          </w:p>
        </w:tc>
      </w:tr>
      <w:tr w:rsidR="00206AE3" w:rsidTr="00206AE3">
        <w:tc>
          <w:tcPr>
            <w:tcW w:w="646" w:type="dxa"/>
          </w:tcPr>
          <w:p w:rsidR="00206AE3" w:rsidRDefault="00206AE3" w:rsidP="00206AE3">
            <w:pPr>
              <w:jc w:val="center"/>
              <w:rPr>
                <w:rFonts w:hint="eastAsia"/>
              </w:rPr>
            </w:pPr>
            <w:r>
              <w:t>6</w:t>
            </w:r>
          </w:p>
        </w:tc>
        <w:tc>
          <w:tcPr>
            <w:tcW w:w="2971" w:type="dxa"/>
          </w:tcPr>
          <w:p w:rsidR="00206AE3" w:rsidRDefault="00206AE3" w:rsidP="00206AE3">
            <w:pPr>
              <w:jc w:val="left"/>
              <w:rPr>
                <w:rFonts w:hint="eastAsia"/>
              </w:rPr>
            </w:pPr>
            <w:r>
              <w:rPr>
                <w:rFonts w:hint="eastAsia"/>
              </w:rPr>
              <w:t>买入返售金融资产</w:t>
            </w:r>
          </w:p>
        </w:tc>
        <w:tc>
          <w:tcPr>
            <w:tcW w:w="2381" w:type="dxa"/>
          </w:tcPr>
          <w:p w:rsidR="00206AE3" w:rsidRDefault="00206AE3" w:rsidP="00206AE3">
            <w:pPr>
              <w:jc w:val="right"/>
              <w:rPr>
                <w:rFonts w:hint="eastAsia"/>
              </w:rPr>
            </w:pPr>
            <w:r>
              <w:t>-</w:t>
            </w:r>
          </w:p>
        </w:tc>
        <w:tc>
          <w:tcPr>
            <w:tcW w:w="2506" w:type="dxa"/>
          </w:tcPr>
          <w:p w:rsidR="00206AE3" w:rsidRDefault="00206AE3" w:rsidP="00206AE3">
            <w:pPr>
              <w:jc w:val="right"/>
              <w:rPr>
                <w:rFonts w:hint="eastAsia"/>
              </w:rPr>
            </w:pPr>
            <w:r>
              <w:t>-</w:t>
            </w:r>
          </w:p>
        </w:tc>
      </w:tr>
      <w:tr w:rsidR="00206AE3" w:rsidTr="00206AE3">
        <w:tc>
          <w:tcPr>
            <w:tcW w:w="646" w:type="dxa"/>
          </w:tcPr>
          <w:p w:rsidR="00206AE3" w:rsidRDefault="00206AE3" w:rsidP="00206AE3">
            <w:pPr>
              <w:jc w:val="center"/>
              <w:rPr>
                <w:rFonts w:hint="eastAsia"/>
              </w:rPr>
            </w:pPr>
          </w:p>
        </w:tc>
        <w:tc>
          <w:tcPr>
            <w:tcW w:w="2971" w:type="dxa"/>
          </w:tcPr>
          <w:p w:rsidR="00206AE3" w:rsidRDefault="00206AE3" w:rsidP="00206AE3">
            <w:pPr>
              <w:jc w:val="left"/>
              <w:rPr>
                <w:rFonts w:hint="eastAsia"/>
              </w:rPr>
            </w:pPr>
            <w:r>
              <w:rPr>
                <w:rFonts w:hint="eastAsia"/>
              </w:rPr>
              <w:t>其中：买断式回购的买入返售金融资产</w:t>
            </w:r>
          </w:p>
        </w:tc>
        <w:tc>
          <w:tcPr>
            <w:tcW w:w="2381" w:type="dxa"/>
          </w:tcPr>
          <w:p w:rsidR="00206AE3" w:rsidRDefault="00206AE3" w:rsidP="00206AE3">
            <w:pPr>
              <w:jc w:val="right"/>
              <w:rPr>
                <w:rFonts w:hint="eastAsia"/>
              </w:rPr>
            </w:pPr>
            <w:r>
              <w:t>-</w:t>
            </w:r>
          </w:p>
        </w:tc>
        <w:tc>
          <w:tcPr>
            <w:tcW w:w="2506" w:type="dxa"/>
          </w:tcPr>
          <w:p w:rsidR="00206AE3" w:rsidRDefault="00206AE3" w:rsidP="00206AE3">
            <w:pPr>
              <w:jc w:val="right"/>
              <w:rPr>
                <w:rFonts w:hint="eastAsia"/>
              </w:rPr>
            </w:pPr>
            <w:r>
              <w:t>-</w:t>
            </w:r>
          </w:p>
        </w:tc>
      </w:tr>
      <w:tr w:rsidR="00206AE3" w:rsidTr="00206AE3">
        <w:tc>
          <w:tcPr>
            <w:tcW w:w="646" w:type="dxa"/>
          </w:tcPr>
          <w:p w:rsidR="00206AE3" w:rsidRDefault="00206AE3" w:rsidP="00206AE3">
            <w:pPr>
              <w:jc w:val="center"/>
              <w:rPr>
                <w:rFonts w:hint="eastAsia"/>
              </w:rPr>
            </w:pPr>
            <w:r>
              <w:t>7</w:t>
            </w:r>
          </w:p>
        </w:tc>
        <w:tc>
          <w:tcPr>
            <w:tcW w:w="2971" w:type="dxa"/>
          </w:tcPr>
          <w:p w:rsidR="00206AE3" w:rsidRDefault="00206AE3" w:rsidP="00206AE3">
            <w:pPr>
              <w:jc w:val="left"/>
              <w:rPr>
                <w:rFonts w:hint="eastAsia"/>
              </w:rPr>
            </w:pPr>
            <w:r>
              <w:rPr>
                <w:rFonts w:hint="eastAsia"/>
              </w:rPr>
              <w:t>银行存款和结算备付金合计</w:t>
            </w:r>
          </w:p>
        </w:tc>
        <w:tc>
          <w:tcPr>
            <w:tcW w:w="2381" w:type="dxa"/>
          </w:tcPr>
          <w:p w:rsidR="00206AE3" w:rsidRDefault="00206AE3" w:rsidP="00206AE3">
            <w:pPr>
              <w:jc w:val="right"/>
              <w:rPr>
                <w:rFonts w:hint="eastAsia"/>
              </w:rPr>
            </w:pPr>
            <w:r>
              <w:t>34,407,094.56</w:t>
            </w:r>
          </w:p>
        </w:tc>
        <w:tc>
          <w:tcPr>
            <w:tcW w:w="2506" w:type="dxa"/>
          </w:tcPr>
          <w:p w:rsidR="00206AE3" w:rsidRDefault="00206AE3" w:rsidP="00206AE3">
            <w:pPr>
              <w:jc w:val="right"/>
              <w:rPr>
                <w:rFonts w:hint="eastAsia"/>
              </w:rPr>
            </w:pPr>
            <w:r>
              <w:t>13.83</w:t>
            </w:r>
          </w:p>
        </w:tc>
      </w:tr>
      <w:tr w:rsidR="00206AE3" w:rsidTr="00206AE3">
        <w:tc>
          <w:tcPr>
            <w:tcW w:w="646" w:type="dxa"/>
          </w:tcPr>
          <w:p w:rsidR="00206AE3" w:rsidRDefault="00206AE3" w:rsidP="00206AE3">
            <w:pPr>
              <w:jc w:val="center"/>
              <w:rPr>
                <w:rFonts w:hint="eastAsia"/>
              </w:rPr>
            </w:pPr>
            <w:r>
              <w:t>8</w:t>
            </w:r>
          </w:p>
        </w:tc>
        <w:tc>
          <w:tcPr>
            <w:tcW w:w="2971" w:type="dxa"/>
          </w:tcPr>
          <w:p w:rsidR="00206AE3" w:rsidRDefault="00206AE3" w:rsidP="00206AE3">
            <w:pPr>
              <w:jc w:val="left"/>
              <w:rPr>
                <w:rFonts w:hint="eastAsia"/>
              </w:rPr>
            </w:pPr>
            <w:r>
              <w:rPr>
                <w:rFonts w:hint="eastAsia"/>
              </w:rPr>
              <w:t>其他资产</w:t>
            </w:r>
          </w:p>
        </w:tc>
        <w:tc>
          <w:tcPr>
            <w:tcW w:w="2381" w:type="dxa"/>
          </w:tcPr>
          <w:p w:rsidR="00206AE3" w:rsidRDefault="00206AE3" w:rsidP="00206AE3">
            <w:pPr>
              <w:jc w:val="right"/>
              <w:rPr>
                <w:rFonts w:hint="eastAsia"/>
              </w:rPr>
            </w:pPr>
            <w:r>
              <w:t>118,740.92</w:t>
            </w:r>
          </w:p>
        </w:tc>
        <w:tc>
          <w:tcPr>
            <w:tcW w:w="2506" w:type="dxa"/>
          </w:tcPr>
          <w:p w:rsidR="00206AE3" w:rsidRDefault="00206AE3" w:rsidP="00206AE3">
            <w:pPr>
              <w:jc w:val="right"/>
              <w:rPr>
                <w:rFonts w:hint="eastAsia"/>
              </w:rPr>
            </w:pPr>
            <w:r>
              <w:t>0.05</w:t>
            </w:r>
          </w:p>
        </w:tc>
      </w:tr>
      <w:tr w:rsidR="00206AE3" w:rsidTr="00206AE3">
        <w:tc>
          <w:tcPr>
            <w:tcW w:w="646" w:type="dxa"/>
          </w:tcPr>
          <w:p w:rsidR="00206AE3" w:rsidRDefault="00206AE3" w:rsidP="00206AE3">
            <w:pPr>
              <w:jc w:val="center"/>
              <w:rPr>
                <w:rFonts w:hint="eastAsia"/>
              </w:rPr>
            </w:pPr>
            <w:r>
              <w:t>9</w:t>
            </w:r>
          </w:p>
        </w:tc>
        <w:tc>
          <w:tcPr>
            <w:tcW w:w="2971" w:type="dxa"/>
          </w:tcPr>
          <w:p w:rsidR="00206AE3" w:rsidRDefault="00206AE3" w:rsidP="00206AE3">
            <w:pPr>
              <w:jc w:val="left"/>
              <w:rPr>
                <w:rFonts w:hint="eastAsia"/>
              </w:rPr>
            </w:pPr>
            <w:r>
              <w:rPr>
                <w:rFonts w:hint="eastAsia"/>
              </w:rPr>
              <w:t>合计</w:t>
            </w:r>
          </w:p>
        </w:tc>
        <w:tc>
          <w:tcPr>
            <w:tcW w:w="2381" w:type="dxa"/>
          </w:tcPr>
          <w:p w:rsidR="00206AE3" w:rsidRDefault="00206AE3" w:rsidP="00206AE3">
            <w:pPr>
              <w:jc w:val="right"/>
              <w:rPr>
                <w:rFonts w:hint="eastAsia"/>
              </w:rPr>
            </w:pPr>
            <w:r>
              <w:t>248,864,323.59</w:t>
            </w:r>
          </w:p>
        </w:tc>
        <w:tc>
          <w:tcPr>
            <w:tcW w:w="2506" w:type="dxa"/>
          </w:tcPr>
          <w:p w:rsidR="00206AE3" w:rsidRDefault="00206AE3" w:rsidP="00206AE3">
            <w:pPr>
              <w:jc w:val="right"/>
              <w:rPr>
                <w:rFonts w:hint="eastAsia"/>
              </w:rPr>
            </w:pPr>
            <w:r>
              <w:t>100.00</w:t>
            </w:r>
          </w:p>
        </w:tc>
      </w:tr>
    </w:tbl>
    <w:p w:rsidR="00206AE3" w:rsidRDefault="00206AE3" w:rsidP="00206AE3">
      <w:pPr>
        <w:pStyle w:val="-8"/>
        <w:rPr>
          <w:rFonts w:hint="eastAsia"/>
        </w:rPr>
      </w:pPr>
      <w:r>
        <w:rPr>
          <w:rFonts w:hint="eastAsia"/>
        </w:rPr>
        <w:lastRenderedPageBreak/>
        <w:t>注：本基金本报告期末通过沪港通交易机制投资的港股市值为人民币32,829,418.56元，占基金资产净值比例13.27%;通过深港通交易机制投资的港股市值为人民币8,969,973.76元，占基金资产净值比例3.63%。</w:t>
      </w:r>
    </w:p>
    <w:p w:rsidR="00206AE3" w:rsidRDefault="00206AE3" w:rsidP="00206AE3">
      <w:pPr>
        <w:pStyle w:val="-2"/>
        <w:spacing w:before="312"/>
        <w:rPr>
          <w:rFonts w:hint="eastAsia"/>
        </w:rPr>
      </w:pPr>
      <w:r>
        <w:rPr>
          <w:rFonts w:hint="eastAsia"/>
        </w:rPr>
        <w:t>报告期末按行业分类的股票投资组合</w:t>
      </w:r>
    </w:p>
    <w:p w:rsidR="00206AE3" w:rsidRDefault="00206AE3" w:rsidP="00206AE3">
      <w:pPr>
        <w:pStyle w:val="-3"/>
        <w:spacing w:before="156" w:after="156"/>
        <w:rPr>
          <w:rFonts w:hint="eastAsia"/>
        </w:rPr>
      </w:pPr>
      <w:r>
        <w:rPr>
          <w:rFonts w:hint="eastAsia"/>
        </w:rPr>
        <w:t>报告期末按行业分类的境内股票投资组合</w:t>
      </w:r>
    </w:p>
    <w:p w:rsidR="00206AE3" w:rsidRDefault="00206AE3" w:rsidP="00206AE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206AE3" w:rsidTr="00206AE3">
        <w:trPr>
          <w:cnfStyle w:val="100000000000" w:firstRow="1" w:lastRow="0" w:firstColumn="0" w:lastColumn="0" w:oddVBand="0" w:evenVBand="0" w:oddHBand="0" w:evenHBand="0" w:firstRowFirstColumn="0" w:firstRowLastColumn="0" w:lastRowFirstColumn="0" w:lastRowLastColumn="0"/>
        </w:trPr>
        <w:tc>
          <w:tcPr>
            <w:tcW w:w="646" w:type="dxa"/>
          </w:tcPr>
          <w:p w:rsidR="00206AE3" w:rsidRDefault="00206AE3" w:rsidP="00206AE3">
            <w:pPr>
              <w:jc w:val="center"/>
              <w:rPr>
                <w:rFonts w:hint="eastAsia"/>
              </w:rPr>
            </w:pPr>
            <w:r>
              <w:rPr>
                <w:rFonts w:hint="eastAsia"/>
              </w:rPr>
              <w:t>代码</w:t>
            </w:r>
          </w:p>
        </w:tc>
        <w:tc>
          <w:tcPr>
            <w:tcW w:w="3595" w:type="dxa"/>
          </w:tcPr>
          <w:p w:rsidR="00206AE3" w:rsidRDefault="00206AE3" w:rsidP="00206AE3">
            <w:pPr>
              <w:jc w:val="center"/>
              <w:rPr>
                <w:rFonts w:hint="eastAsia"/>
              </w:rPr>
            </w:pPr>
            <w:r>
              <w:rPr>
                <w:rFonts w:hint="eastAsia"/>
              </w:rPr>
              <w:t>行业类别</w:t>
            </w:r>
          </w:p>
        </w:tc>
        <w:tc>
          <w:tcPr>
            <w:tcW w:w="1769" w:type="dxa"/>
          </w:tcPr>
          <w:p w:rsidR="00206AE3" w:rsidRDefault="00206AE3" w:rsidP="00206AE3">
            <w:pPr>
              <w:jc w:val="center"/>
              <w:rPr>
                <w:rFonts w:hint="eastAsia"/>
              </w:rPr>
            </w:pPr>
            <w:r>
              <w:rPr>
                <w:rFonts w:hint="eastAsia"/>
              </w:rPr>
              <w:t>公允价值（元）</w:t>
            </w:r>
          </w:p>
        </w:tc>
        <w:tc>
          <w:tcPr>
            <w:tcW w:w="2495" w:type="dxa"/>
          </w:tcPr>
          <w:p w:rsidR="00206AE3" w:rsidRDefault="00206AE3" w:rsidP="00206AE3">
            <w:pPr>
              <w:jc w:val="center"/>
              <w:rPr>
                <w:rFonts w:hint="eastAsia"/>
              </w:rPr>
            </w:pPr>
            <w:r>
              <w:rPr>
                <w:rFonts w:hint="eastAsia"/>
              </w:rPr>
              <w:t>占基金资产净值比例（％）</w:t>
            </w:r>
          </w:p>
        </w:tc>
      </w:tr>
      <w:tr w:rsidR="00206AE3" w:rsidTr="00206AE3">
        <w:tc>
          <w:tcPr>
            <w:tcW w:w="646" w:type="dxa"/>
          </w:tcPr>
          <w:p w:rsidR="00206AE3" w:rsidRDefault="00206AE3" w:rsidP="00206AE3">
            <w:pPr>
              <w:jc w:val="left"/>
              <w:rPr>
                <w:rFonts w:hint="eastAsia"/>
              </w:rPr>
            </w:pPr>
            <w:r>
              <w:t>A</w:t>
            </w:r>
          </w:p>
        </w:tc>
        <w:tc>
          <w:tcPr>
            <w:tcW w:w="3595" w:type="dxa"/>
          </w:tcPr>
          <w:p w:rsidR="00206AE3" w:rsidRDefault="00206AE3" w:rsidP="00206AE3">
            <w:pPr>
              <w:jc w:val="left"/>
              <w:rPr>
                <w:rFonts w:hint="eastAsia"/>
              </w:rPr>
            </w:pPr>
            <w:r>
              <w:rPr>
                <w:rFonts w:hint="eastAsia"/>
              </w:rPr>
              <w:t>农、林、牧、渔业</w:t>
            </w:r>
          </w:p>
        </w:tc>
        <w:tc>
          <w:tcPr>
            <w:tcW w:w="1769" w:type="dxa"/>
          </w:tcPr>
          <w:p w:rsidR="00206AE3" w:rsidRDefault="00206AE3" w:rsidP="00206AE3">
            <w:pPr>
              <w:jc w:val="right"/>
              <w:rPr>
                <w:rFonts w:hint="eastAsia"/>
              </w:rPr>
            </w:pPr>
            <w:r>
              <w:t>-</w:t>
            </w:r>
          </w:p>
        </w:tc>
        <w:tc>
          <w:tcPr>
            <w:tcW w:w="2495" w:type="dxa"/>
          </w:tcPr>
          <w:p w:rsidR="00206AE3" w:rsidRDefault="00206AE3" w:rsidP="00206AE3">
            <w:pPr>
              <w:jc w:val="right"/>
              <w:rPr>
                <w:rFonts w:hint="eastAsia"/>
              </w:rPr>
            </w:pPr>
            <w:r>
              <w:t>-</w:t>
            </w:r>
          </w:p>
        </w:tc>
      </w:tr>
      <w:tr w:rsidR="00206AE3" w:rsidTr="00206AE3">
        <w:tc>
          <w:tcPr>
            <w:tcW w:w="646" w:type="dxa"/>
          </w:tcPr>
          <w:p w:rsidR="00206AE3" w:rsidRDefault="00206AE3" w:rsidP="00206AE3">
            <w:pPr>
              <w:jc w:val="left"/>
              <w:rPr>
                <w:rFonts w:hint="eastAsia"/>
              </w:rPr>
            </w:pPr>
            <w:r>
              <w:t>B</w:t>
            </w:r>
          </w:p>
        </w:tc>
        <w:tc>
          <w:tcPr>
            <w:tcW w:w="3595" w:type="dxa"/>
          </w:tcPr>
          <w:p w:rsidR="00206AE3" w:rsidRDefault="00206AE3" w:rsidP="00206AE3">
            <w:pPr>
              <w:jc w:val="left"/>
              <w:rPr>
                <w:rFonts w:hint="eastAsia"/>
              </w:rPr>
            </w:pPr>
            <w:r>
              <w:rPr>
                <w:rFonts w:hint="eastAsia"/>
              </w:rPr>
              <w:t>采矿业</w:t>
            </w:r>
          </w:p>
        </w:tc>
        <w:tc>
          <w:tcPr>
            <w:tcW w:w="1769" w:type="dxa"/>
          </w:tcPr>
          <w:p w:rsidR="00206AE3" w:rsidRDefault="00206AE3" w:rsidP="00206AE3">
            <w:pPr>
              <w:jc w:val="right"/>
              <w:rPr>
                <w:rFonts w:hint="eastAsia"/>
              </w:rPr>
            </w:pPr>
            <w:r>
              <w:t>-</w:t>
            </w:r>
          </w:p>
        </w:tc>
        <w:tc>
          <w:tcPr>
            <w:tcW w:w="2495" w:type="dxa"/>
          </w:tcPr>
          <w:p w:rsidR="00206AE3" w:rsidRDefault="00206AE3" w:rsidP="00206AE3">
            <w:pPr>
              <w:jc w:val="right"/>
              <w:rPr>
                <w:rFonts w:hint="eastAsia"/>
              </w:rPr>
            </w:pPr>
            <w:r>
              <w:t>-</w:t>
            </w:r>
          </w:p>
        </w:tc>
      </w:tr>
      <w:tr w:rsidR="00206AE3" w:rsidTr="00206AE3">
        <w:tc>
          <w:tcPr>
            <w:tcW w:w="646" w:type="dxa"/>
          </w:tcPr>
          <w:p w:rsidR="00206AE3" w:rsidRDefault="00206AE3" w:rsidP="00206AE3">
            <w:pPr>
              <w:jc w:val="left"/>
              <w:rPr>
                <w:rFonts w:hint="eastAsia"/>
              </w:rPr>
            </w:pPr>
            <w:r>
              <w:t>C</w:t>
            </w:r>
          </w:p>
        </w:tc>
        <w:tc>
          <w:tcPr>
            <w:tcW w:w="3595" w:type="dxa"/>
          </w:tcPr>
          <w:p w:rsidR="00206AE3" w:rsidRDefault="00206AE3" w:rsidP="00206AE3">
            <w:pPr>
              <w:jc w:val="left"/>
              <w:rPr>
                <w:rFonts w:hint="eastAsia"/>
              </w:rPr>
            </w:pPr>
            <w:r>
              <w:rPr>
                <w:rFonts w:hint="eastAsia"/>
              </w:rPr>
              <w:t>制造业</w:t>
            </w:r>
          </w:p>
        </w:tc>
        <w:tc>
          <w:tcPr>
            <w:tcW w:w="1769" w:type="dxa"/>
          </w:tcPr>
          <w:p w:rsidR="00206AE3" w:rsidRDefault="00206AE3" w:rsidP="00206AE3">
            <w:pPr>
              <w:jc w:val="right"/>
              <w:rPr>
                <w:rFonts w:hint="eastAsia"/>
              </w:rPr>
            </w:pPr>
            <w:r>
              <w:t>110,930,953.18</w:t>
            </w:r>
          </w:p>
        </w:tc>
        <w:tc>
          <w:tcPr>
            <w:tcW w:w="2495" w:type="dxa"/>
          </w:tcPr>
          <w:p w:rsidR="00206AE3" w:rsidRDefault="00206AE3" w:rsidP="00206AE3">
            <w:pPr>
              <w:jc w:val="right"/>
              <w:rPr>
                <w:rFonts w:hint="eastAsia"/>
              </w:rPr>
            </w:pPr>
            <w:r>
              <w:t>44.84</w:t>
            </w:r>
          </w:p>
        </w:tc>
      </w:tr>
      <w:tr w:rsidR="00206AE3" w:rsidTr="00206AE3">
        <w:tc>
          <w:tcPr>
            <w:tcW w:w="646" w:type="dxa"/>
          </w:tcPr>
          <w:p w:rsidR="00206AE3" w:rsidRDefault="00206AE3" w:rsidP="00206AE3">
            <w:pPr>
              <w:jc w:val="left"/>
              <w:rPr>
                <w:rFonts w:hint="eastAsia"/>
              </w:rPr>
            </w:pPr>
            <w:r>
              <w:t>D</w:t>
            </w:r>
          </w:p>
        </w:tc>
        <w:tc>
          <w:tcPr>
            <w:tcW w:w="3595" w:type="dxa"/>
          </w:tcPr>
          <w:p w:rsidR="00206AE3" w:rsidRDefault="00206AE3" w:rsidP="00206AE3">
            <w:pPr>
              <w:jc w:val="left"/>
              <w:rPr>
                <w:rFonts w:hint="eastAsia"/>
              </w:rPr>
            </w:pPr>
            <w:r>
              <w:rPr>
                <w:rFonts w:hint="eastAsia"/>
              </w:rPr>
              <w:t>电力、热力、燃气及水生产和供应业</w:t>
            </w:r>
          </w:p>
        </w:tc>
        <w:tc>
          <w:tcPr>
            <w:tcW w:w="1769" w:type="dxa"/>
          </w:tcPr>
          <w:p w:rsidR="00206AE3" w:rsidRDefault="00206AE3" w:rsidP="00206AE3">
            <w:pPr>
              <w:jc w:val="right"/>
              <w:rPr>
                <w:rFonts w:hint="eastAsia"/>
              </w:rPr>
            </w:pPr>
            <w:r>
              <w:t>-</w:t>
            </w:r>
          </w:p>
        </w:tc>
        <w:tc>
          <w:tcPr>
            <w:tcW w:w="2495" w:type="dxa"/>
          </w:tcPr>
          <w:p w:rsidR="00206AE3" w:rsidRDefault="00206AE3" w:rsidP="00206AE3">
            <w:pPr>
              <w:jc w:val="right"/>
              <w:rPr>
                <w:rFonts w:hint="eastAsia"/>
              </w:rPr>
            </w:pPr>
            <w:r>
              <w:t>-</w:t>
            </w:r>
          </w:p>
        </w:tc>
      </w:tr>
      <w:tr w:rsidR="00206AE3" w:rsidTr="00206AE3">
        <w:tc>
          <w:tcPr>
            <w:tcW w:w="646" w:type="dxa"/>
          </w:tcPr>
          <w:p w:rsidR="00206AE3" w:rsidRDefault="00206AE3" w:rsidP="00206AE3">
            <w:pPr>
              <w:jc w:val="left"/>
              <w:rPr>
                <w:rFonts w:hint="eastAsia"/>
              </w:rPr>
            </w:pPr>
            <w:r>
              <w:t>E</w:t>
            </w:r>
          </w:p>
        </w:tc>
        <w:tc>
          <w:tcPr>
            <w:tcW w:w="3595" w:type="dxa"/>
          </w:tcPr>
          <w:p w:rsidR="00206AE3" w:rsidRDefault="00206AE3" w:rsidP="00206AE3">
            <w:pPr>
              <w:jc w:val="left"/>
              <w:rPr>
                <w:rFonts w:hint="eastAsia"/>
              </w:rPr>
            </w:pPr>
            <w:r>
              <w:rPr>
                <w:rFonts w:hint="eastAsia"/>
              </w:rPr>
              <w:t>建筑业</w:t>
            </w:r>
          </w:p>
        </w:tc>
        <w:tc>
          <w:tcPr>
            <w:tcW w:w="1769" w:type="dxa"/>
          </w:tcPr>
          <w:p w:rsidR="00206AE3" w:rsidRDefault="00206AE3" w:rsidP="00206AE3">
            <w:pPr>
              <w:jc w:val="right"/>
              <w:rPr>
                <w:rFonts w:hint="eastAsia"/>
              </w:rPr>
            </w:pPr>
            <w:r>
              <w:t>-</w:t>
            </w:r>
          </w:p>
        </w:tc>
        <w:tc>
          <w:tcPr>
            <w:tcW w:w="2495" w:type="dxa"/>
          </w:tcPr>
          <w:p w:rsidR="00206AE3" w:rsidRDefault="00206AE3" w:rsidP="00206AE3">
            <w:pPr>
              <w:jc w:val="right"/>
              <w:rPr>
                <w:rFonts w:hint="eastAsia"/>
              </w:rPr>
            </w:pPr>
            <w:r>
              <w:t>-</w:t>
            </w:r>
          </w:p>
        </w:tc>
      </w:tr>
      <w:tr w:rsidR="00206AE3" w:rsidTr="00206AE3">
        <w:tc>
          <w:tcPr>
            <w:tcW w:w="646" w:type="dxa"/>
          </w:tcPr>
          <w:p w:rsidR="00206AE3" w:rsidRDefault="00206AE3" w:rsidP="00206AE3">
            <w:pPr>
              <w:jc w:val="left"/>
              <w:rPr>
                <w:rFonts w:hint="eastAsia"/>
              </w:rPr>
            </w:pPr>
            <w:r>
              <w:t>F</w:t>
            </w:r>
          </w:p>
        </w:tc>
        <w:tc>
          <w:tcPr>
            <w:tcW w:w="3595" w:type="dxa"/>
          </w:tcPr>
          <w:p w:rsidR="00206AE3" w:rsidRDefault="00206AE3" w:rsidP="00206AE3">
            <w:pPr>
              <w:jc w:val="left"/>
              <w:rPr>
                <w:rFonts w:hint="eastAsia"/>
              </w:rPr>
            </w:pPr>
            <w:r>
              <w:rPr>
                <w:rFonts w:hint="eastAsia"/>
              </w:rPr>
              <w:t>批发和零售业</w:t>
            </w:r>
          </w:p>
        </w:tc>
        <w:tc>
          <w:tcPr>
            <w:tcW w:w="1769" w:type="dxa"/>
          </w:tcPr>
          <w:p w:rsidR="00206AE3" w:rsidRDefault="00206AE3" w:rsidP="00206AE3">
            <w:pPr>
              <w:jc w:val="right"/>
              <w:rPr>
                <w:rFonts w:hint="eastAsia"/>
              </w:rPr>
            </w:pPr>
            <w:r>
              <w:t>9,403.91</w:t>
            </w:r>
          </w:p>
        </w:tc>
        <w:tc>
          <w:tcPr>
            <w:tcW w:w="2495" w:type="dxa"/>
          </w:tcPr>
          <w:p w:rsidR="00206AE3" w:rsidRDefault="00206AE3" w:rsidP="00206AE3">
            <w:pPr>
              <w:jc w:val="right"/>
              <w:rPr>
                <w:rFonts w:hint="eastAsia"/>
              </w:rPr>
            </w:pPr>
            <w:r>
              <w:t>0.00</w:t>
            </w:r>
          </w:p>
        </w:tc>
      </w:tr>
      <w:tr w:rsidR="00206AE3" w:rsidTr="00206AE3">
        <w:tc>
          <w:tcPr>
            <w:tcW w:w="646" w:type="dxa"/>
          </w:tcPr>
          <w:p w:rsidR="00206AE3" w:rsidRDefault="00206AE3" w:rsidP="00206AE3">
            <w:pPr>
              <w:jc w:val="left"/>
              <w:rPr>
                <w:rFonts w:hint="eastAsia"/>
              </w:rPr>
            </w:pPr>
            <w:r>
              <w:t>G</w:t>
            </w:r>
          </w:p>
        </w:tc>
        <w:tc>
          <w:tcPr>
            <w:tcW w:w="3595" w:type="dxa"/>
          </w:tcPr>
          <w:p w:rsidR="00206AE3" w:rsidRDefault="00206AE3" w:rsidP="00206AE3">
            <w:pPr>
              <w:jc w:val="left"/>
              <w:rPr>
                <w:rFonts w:hint="eastAsia"/>
              </w:rPr>
            </w:pPr>
            <w:r>
              <w:rPr>
                <w:rFonts w:hint="eastAsia"/>
              </w:rPr>
              <w:t>交通运输、仓储和邮政业</w:t>
            </w:r>
          </w:p>
        </w:tc>
        <w:tc>
          <w:tcPr>
            <w:tcW w:w="1769" w:type="dxa"/>
          </w:tcPr>
          <w:p w:rsidR="00206AE3" w:rsidRDefault="00206AE3" w:rsidP="00206AE3">
            <w:pPr>
              <w:jc w:val="right"/>
              <w:rPr>
                <w:rFonts w:hint="eastAsia"/>
              </w:rPr>
            </w:pPr>
            <w:r>
              <w:t>6,292,916.94</w:t>
            </w:r>
          </w:p>
        </w:tc>
        <w:tc>
          <w:tcPr>
            <w:tcW w:w="2495" w:type="dxa"/>
          </w:tcPr>
          <w:p w:rsidR="00206AE3" w:rsidRDefault="00206AE3" w:rsidP="00206AE3">
            <w:pPr>
              <w:jc w:val="right"/>
              <w:rPr>
                <w:rFonts w:hint="eastAsia"/>
              </w:rPr>
            </w:pPr>
            <w:r>
              <w:t>2.54</w:t>
            </w:r>
          </w:p>
        </w:tc>
      </w:tr>
      <w:tr w:rsidR="00206AE3" w:rsidTr="00206AE3">
        <w:tc>
          <w:tcPr>
            <w:tcW w:w="646" w:type="dxa"/>
          </w:tcPr>
          <w:p w:rsidR="00206AE3" w:rsidRDefault="00206AE3" w:rsidP="00206AE3">
            <w:pPr>
              <w:jc w:val="left"/>
              <w:rPr>
                <w:rFonts w:hint="eastAsia"/>
              </w:rPr>
            </w:pPr>
            <w:r>
              <w:t>H</w:t>
            </w:r>
          </w:p>
        </w:tc>
        <w:tc>
          <w:tcPr>
            <w:tcW w:w="3595" w:type="dxa"/>
          </w:tcPr>
          <w:p w:rsidR="00206AE3" w:rsidRDefault="00206AE3" w:rsidP="00206AE3">
            <w:pPr>
              <w:jc w:val="left"/>
              <w:rPr>
                <w:rFonts w:hint="eastAsia"/>
              </w:rPr>
            </w:pPr>
            <w:r>
              <w:rPr>
                <w:rFonts w:hint="eastAsia"/>
              </w:rPr>
              <w:t>住宿和餐饮业</w:t>
            </w:r>
          </w:p>
        </w:tc>
        <w:tc>
          <w:tcPr>
            <w:tcW w:w="1769" w:type="dxa"/>
          </w:tcPr>
          <w:p w:rsidR="00206AE3" w:rsidRDefault="00206AE3" w:rsidP="00206AE3">
            <w:pPr>
              <w:jc w:val="right"/>
              <w:rPr>
                <w:rFonts w:hint="eastAsia"/>
              </w:rPr>
            </w:pPr>
            <w:r>
              <w:t>-</w:t>
            </w:r>
          </w:p>
        </w:tc>
        <w:tc>
          <w:tcPr>
            <w:tcW w:w="2495" w:type="dxa"/>
          </w:tcPr>
          <w:p w:rsidR="00206AE3" w:rsidRDefault="00206AE3" w:rsidP="00206AE3">
            <w:pPr>
              <w:jc w:val="right"/>
              <w:rPr>
                <w:rFonts w:hint="eastAsia"/>
              </w:rPr>
            </w:pPr>
            <w:r>
              <w:t>-</w:t>
            </w:r>
          </w:p>
        </w:tc>
      </w:tr>
      <w:tr w:rsidR="00206AE3" w:rsidTr="00206AE3">
        <w:tc>
          <w:tcPr>
            <w:tcW w:w="646" w:type="dxa"/>
          </w:tcPr>
          <w:p w:rsidR="00206AE3" w:rsidRDefault="00206AE3" w:rsidP="00206AE3">
            <w:pPr>
              <w:jc w:val="left"/>
              <w:rPr>
                <w:rFonts w:hint="eastAsia"/>
              </w:rPr>
            </w:pPr>
            <w:r>
              <w:t>I</w:t>
            </w:r>
          </w:p>
        </w:tc>
        <w:tc>
          <w:tcPr>
            <w:tcW w:w="3595" w:type="dxa"/>
          </w:tcPr>
          <w:p w:rsidR="00206AE3" w:rsidRDefault="00206AE3" w:rsidP="00206AE3">
            <w:pPr>
              <w:jc w:val="left"/>
              <w:rPr>
                <w:rFonts w:hint="eastAsia"/>
              </w:rPr>
            </w:pPr>
            <w:r>
              <w:rPr>
                <w:rFonts w:hint="eastAsia"/>
              </w:rPr>
              <w:t>信息传输、软件和信息技术服务业</w:t>
            </w:r>
          </w:p>
        </w:tc>
        <w:tc>
          <w:tcPr>
            <w:tcW w:w="1769" w:type="dxa"/>
          </w:tcPr>
          <w:p w:rsidR="00206AE3" w:rsidRDefault="00206AE3" w:rsidP="00206AE3">
            <w:pPr>
              <w:jc w:val="right"/>
              <w:rPr>
                <w:rFonts w:hint="eastAsia"/>
              </w:rPr>
            </w:pPr>
            <w:r>
              <w:t>40,244,079.09</w:t>
            </w:r>
          </w:p>
        </w:tc>
        <w:tc>
          <w:tcPr>
            <w:tcW w:w="2495" w:type="dxa"/>
          </w:tcPr>
          <w:p w:rsidR="00206AE3" w:rsidRDefault="00206AE3" w:rsidP="00206AE3">
            <w:pPr>
              <w:jc w:val="right"/>
              <w:rPr>
                <w:rFonts w:hint="eastAsia"/>
              </w:rPr>
            </w:pPr>
            <w:r>
              <w:t>16.27</w:t>
            </w:r>
          </w:p>
        </w:tc>
      </w:tr>
      <w:tr w:rsidR="00206AE3" w:rsidTr="00206AE3">
        <w:tc>
          <w:tcPr>
            <w:tcW w:w="646" w:type="dxa"/>
          </w:tcPr>
          <w:p w:rsidR="00206AE3" w:rsidRDefault="00206AE3" w:rsidP="00206AE3">
            <w:pPr>
              <w:jc w:val="left"/>
              <w:rPr>
                <w:rFonts w:hint="eastAsia"/>
              </w:rPr>
            </w:pPr>
            <w:r>
              <w:t>J</w:t>
            </w:r>
          </w:p>
        </w:tc>
        <w:tc>
          <w:tcPr>
            <w:tcW w:w="3595" w:type="dxa"/>
          </w:tcPr>
          <w:p w:rsidR="00206AE3" w:rsidRDefault="00206AE3" w:rsidP="00206AE3">
            <w:pPr>
              <w:jc w:val="left"/>
              <w:rPr>
                <w:rFonts w:hint="eastAsia"/>
              </w:rPr>
            </w:pPr>
            <w:r>
              <w:rPr>
                <w:rFonts w:hint="eastAsia"/>
              </w:rPr>
              <w:t>金融业</w:t>
            </w:r>
          </w:p>
        </w:tc>
        <w:tc>
          <w:tcPr>
            <w:tcW w:w="1769" w:type="dxa"/>
          </w:tcPr>
          <w:p w:rsidR="00206AE3" w:rsidRDefault="00206AE3" w:rsidP="00206AE3">
            <w:pPr>
              <w:jc w:val="right"/>
              <w:rPr>
                <w:rFonts w:hint="eastAsia"/>
              </w:rPr>
            </w:pPr>
            <w:r>
              <w:t>-</w:t>
            </w:r>
          </w:p>
        </w:tc>
        <w:tc>
          <w:tcPr>
            <w:tcW w:w="2495" w:type="dxa"/>
          </w:tcPr>
          <w:p w:rsidR="00206AE3" w:rsidRDefault="00206AE3" w:rsidP="00206AE3">
            <w:pPr>
              <w:jc w:val="right"/>
              <w:rPr>
                <w:rFonts w:hint="eastAsia"/>
              </w:rPr>
            </w:pPr>
            <w:r>
              <w:t>-</w:t>
            </w:r>
          </w:p>
        </w:tc>
      </w:tr>
      <w:tr w:rsidR="00206AE3" w:rsidTr="00206AE3">
        <w:tc>
          <w:tcPr>
            <w:tcW w:w="646" w:type="dxa"/>
          </w:tcPr>
          <w:p w:rsidR="00206AE3" w:rsidRDefault="00206AE3" w:rsidP="00206AE3">
            <w:pPr>
              <w:jc w:val="left"/>
              <w:rPr>
                <w:rFonts w:hint="eastAsia"/>
              </w:rPr>
            </w:pPr>
            <w:r>
              <w:t>K</w:t>
            </w:r>
          </w:p>
        </w:tc>
        <w:tc>
          <w:tcPr>
            <w:tcW w:w="3595" w:type="dxa"/>
          </w:tcPr>
          <w:p w:rsidR="00206AE3" w:rsidRDefault="00206AE3" w:rsidP="00206AE3">
            <w:pPr>
              <w:jc w:val="left"/>
              <w:rPr>
                <w:rFonts w:hint="eastAsia"/>
              </w:rPr>
            </w:pPr>
            <w:r>
              <w:rPr>
                <w:rFonts w:hint="eastAsia"/>
              </w:rPr>
              <w:t>房地产业</w:t>
            </w:r>
          </w:p>
        </w:tc>
        <w:tc>
          <w:tcPr>
            <w:tcW w:w="1769" w:type="dxa"/>
          </w:tcPr>
          <w:p w:rsidR="00206AE3" w:rsidRDefault="00206AE3" w:rsidP="00206AE3">
            <w:pPr>
              <w:jc w:val="right"/>
              <w:rPr>
                <w:rFonts w:hint="eastAsia"/>
              </w:rPr>
            </w:pPr>
            <w:r>
              <w:t>-</w:t>
            </w:r>
          </w:p>
        </w:tc>
        <w:tc>
          <w:tcPr>
            <w:tcW w:w="2495" w:type="dxa"/>
          </w:tcPr>
          <w:p w:rsidR="00206AE3" w:rsidRDefault="00206AE3" w:rsidP="00206AE3">
            <w:pPr>
              <w:jc w:val="right"/>
              <w:rPr>
                <w:rFonts w:hint="eastAsia"/>
              </w:rPr>
            </w:pPr>
            <w:r>
              <w:t>-</w:t>
            </w:r>
          </w:p>
        </w:tc>
      </w:tr>
      <w:tr w:rsidR="00206AE3" w:rsidTr="00206AE3">
        <w:tc>
          <w:tcPr>
            <w:tcW w:w="646" w:type="dxa"/>
          </w:tcPr>
          <w:p w:rsidR="00206AE3" w:rsidRDefault="00206AE3" w:rsidP="00206AE3">
            <w:pPr>
              <w:jc w:val="left"/>
              <w:rPr>
                <w:rFonts w:hint="eastAsia"/>
              </w:rPr>
            </w:pPr>
            <w:r>
              <w:t>L</w:t>
            </w:r>
          </w:p>
        </w:tc>
        <w:tc>
          <w:tcPr>
            <w:tcW w:w="3595" w:type="dxa"/>
          </w:tcPr>
          <w:p w:rsidR="00206AE3" w:rsidRDefault="00206AE3" w:rsidP="00206AE3">
            <w:pPr>
              <w:jc w:val="left"/>
              <w:rPr>
                <w:rFonts w:hint="eastAsia"/>
              </w:rPr>
            </w:pPr>
            <w:r>
              <w:rPr>
                <w:rFonts w:hint="eastAsia"/>
              </w:rPr>
              <w:t>租赁和商务服务业</w:t>
            </w:r>
          </w:p>
        </w:tc>
        <w:tc>
          <w:tcPr>
            <w:tcW w:w="1769" w:type="dxa"/>
          </w:tcPr>
          <w:p w:rsidR="00206AE3" w:rsidRDefault="00206AE3" w:rsidP="00206AE3">
            <w:pPr>
              <w:jc w:val="right"/>
              <w:rPr>
                <w:rFonts w:hint="eastAsia"/>
              </w:rPr>
            </w:pPr>
            <w:r>
              <w:t>7,089,492.00</w:t>
            </w:r>
          </w:p>
        </w:tc>
        <w:tc>
          <w:tcPr>
            <w:tcW w:w="2495" w:type="dxa"/>
          </w:tcPr>
          <w:p w:rsidR="00206AE3" w:rsidRDefault="00206AE3" w:rsidP="00206AE3">
            <w:pPr>
              <w:jc w:val="right"/>
              <w:rPr>
                <w:rFonts w:hint="eastAsia"/>
              </w:rPr>
            </w:pPr>
            <w:r>
              <w:t>2.87</w:t>
            </w:r>
          </w:p>
        </w:tc>
      </w:tr>
      <w:tr w:rsidR="00206AE3" w:rsidTr="00206AE3">
        <w:tc>
          <w:tcPr>
            <w:tcW w:w="646" w:type="dxa"/>
          </w:tcPr>
          <w:p w:rsidR="00206AE3" w:rsidRDefault="00206AE3" w:rsidP="00206AE3">
            <w:pPr>
              <w:jc w:val="left"/>
              <w:rPr>
                <w:rFonts w:hint="eastAsia"/>
              </w:rPr>
            </w:pPr>
            <w:r>
              <w:t>M</w:t>
            </w:r>
          </w:p>
        </w:tc>
        <w:tc>
          <w:tcPr>
            <w:tcW w:w="3595" w:type="dxa"/>
          </w:tcPr>
          <w:p w:rsidR="00206AE3" w:rsidRDefault="00206AE3" w:rsidP="00206AE3">
            <w:pPr>
              <w:jc w:val="left"/>
              <w:rPr>
                <w:rFonts w:hint="eastAsia"/>
              </w:rPr>
            </w:pPr>
            <w:r>
              <w:rPr>
                <w:rFonts w:hint="eastAsia"/>
              </w:rPr>
              <w:t>科学研究和技术服务业</w:t>
            </w:r>
          </w:p>
        </w:tc>
        <w:tc>
          <w:tcPr>
            <w:tcW w:w="1769" w:type="dxa"/>
          </w:tcPr>
          <w:p w:rsidR="00206AE3" w:rsidRDefault="00206AE3" w:rsidP="00206AE3">
            <w:pPr>
              <w:jc w:val="right"/>
              <w:rPr>
                <w:rFonts w:hint="eastAsia"/>
              </w:rPr>
            </w:pPr>
            <w:r>
              <w:t>10,581.00</w:t>
            </w:r>
          </w:p>
        </w:tc>
        <w:tc>
          <w:tcPr>
            <w:tcW w:w="2495" w:type="dxa"/>
          </w:tcPr>
          <w:p w:rsidR="00206AE3" w:rsidRDefault="00206AE3" w:rsidP="00206AE3">
            <w:pPr>
              <w:jc w:val="right"/>
              <w:rPr>
                <w:rFonts w:hint="eastAsia"/>
              </w:rPr>
            </w:pPr>
            <w:r>
              <w:t>0.00</w:t>
            </w:r>
          </w:p>
        </w:tc>
      </w:tr>
      <w:tr w:rsidR="00206AE3" w:rsidTr="00206AE3">
        <w:tc>
          <w:tcPr>
            <w:tcW w:w="646" w:type="dxa"/>
          </w:tcPr>
          <w:p w:rsidR="00206AE3" w:rsidRDefault="00206AE3" w:rsidP="00206AE3">
            <w:pPr>
              <w:jc w:val="left"/>
              <w:rPr>
                <w:rFonts w:hint="eastAsia"/>
              </w:rPr>
            </w:pPr>
            <w:r>
              <w:t>N</w:t>
            </w:r>
          </w:p>
        </w:tc>
        <w:tc>
          <w:tcPr>
            <w:tcW w:w="3595" w:type="dxa"/>
          </w:tcPr>
          <w:p w:rsidR="00206AE3" w:rsidRDefault="00206AE3" w:rsidP="00206AE3">
            <w:pPr>
              <w:jc w:val="left"/>
              <w:rPr>
                <w:rFonts w:hint="eastAsia"/>
              </w:rPr>
            </w:pPr>
            <w:r>
              <w:rPr>
                <w:rFonts w:hint="eastAsia"/>
              </w:rPr>
              <w:t>水利、环境和公共设施管理业</w:t>
            </w:r>
          </w:p>
        </w:tc>
        <w:tc>
          <w:tcPr>
            <w:tcW w:w="1769" w:type="dxa"/>
          </w:tcPr>
          <w:p w:rsidR="00206AE3" w:rsidRDefault="00206AE3" w:rsidP="00206AE3">
            <w:pPr>
              <w:jc w:val="right"/>
              <w:rPr>
                <w:rFonts w:hint="eastAsia"/>
              </w:rPr>
            </w:pPr>
            <w:r>
              <w:t>82,811.87</w:t>
            </w:r>
          </w:p>
        </w:tc>
        <w:tc>
          <w:tcPr>
            <w:tcW w:w="2495" w:type="dxa"/>
          </w:tcPr>
          <w:p w:rsidR="00206AE3" w:rsidRDefault="00206AE3" w:rsidP="00206AE3">
            <w:pPr>
              <w:jc w:val="right"/>
              <w:rPr>
                <w:rFonts w:hint="eastAsia"/>
              </w:rPr>
            </w:pPr>
            <w:r>
              <w:t>0.03</w:t>
            </w:r>
          </w:p>
        </w:tc>
      </w:tr>
      <w:tr w:rsidR="00206AE3" w:rsidTr="00206AE3">
        <w:tc>
          <w:tcPr>
            <w:tcW w:w="646" w:type="dxa"/>
          </w:tcPr>
          <w:p w:rsidR="00206AE3" w:rsidRDefault="00206AE3" w:rsidP="00206AE3">
            <w:pPr>
              <w:jc w:val="left"/>
              <w:rPr>
                <w:rFonts w:hint="eastAsia"/>
              </w:rPr>
            </w:pPr>
            <w:r>
              <w:t>O</w:t>
            </w:r>
          </w:p>
        </w:tc>
        <w:tc>
          <w:tcPr>
            <w:tcW w:w="3595" w:type="dxa"/>
          </w:tcPr>
          <w:p w:rsidR="00206AE3" w:rsidRDefault="00206AE3" w:rsidP="00206AE3">
            <w:pPr>
              <w:jc w:val="left"/>
              <w:rPr>
                <w:rFonts w:hint="eastAsia"/>
              </w:rPr>
            </w:pPr>
            <w:r>
              <w:rPr>
                <w:rFonts w:hint="eastAsia"/>
              </w:rPr>
              <w:t>居民服务、修理和其他服务业</w:t>
            </w:r>
          </w:p>
        </w:tc>
        <w:tc>
          <w:tcPr>
            <w:tcW w:w="1769" w:type="dxa"/>
          </w:tcPr>
          <w:p w:rsidR="00206AE3" w:rsidRDefault="00206AE3" w:rsidP="00206AE3">
            <w:pPr>
              <w:jc w:val="right"/>
              <w:rPr>
                <w:rFonts w:hint="eastAsia"/>
              </w:rPr>
            </w:pPr>
            <w:r>
              <w:t>-</w:t>
            </w:r>
          </w:p>
        </w:tc>
        <w:tc>
          <w:tcPr>
            <w:tcW w:w="2495" w:type="dxa"/>
          </w:tcPr>
          <w:p w:rsidR="00206AE3" w:rsidRDefault="00206AE3" w:rsidP="00206AE3">
            <w:pPr>
              <w:jc w:val="right"/>
              <w:rPr>
                <w:rFonts w:hint="eastAsia"/>
              </w:rPr>
            </w:pPr>
            <w:r>
              <w:t>-</w:t>
            </w:r>
          </w:p>
        </w:tc>
      </w:tr>
      <w:tr w:rsidR="00206AE3" w:rsidTr="00206AE3">
        <w:tc>
          <w:tcPr>
            <w:tcW w:w="646" w:type="dxa"/>
          </w:tcPr>
          <w:p w:rsidR="00206AE3" w:rsidRDefault="00206AE3" w:rsidP="00206AE3">
            <w:pPr>
              <w:jc w:val="left"/>
              <w:rPr>
                <w:rFonts w:hint="eastAsia"/>
              </w:rPr>
            </w:pPr>
            <w:r>
              <w:t>P</w:t>
            </w:r>
          </w:p>
        </w:tc>
        <w:tc>
          <w:tcPr>
            <w:tcW w:w="3595" w:type="dxa"/>
          </w:tcPr>
          <w:p w:rsidR="00206AE3" w:rsidRDefault="00206AE3" w:rsidP="00206AE3">
            <w:pPr>
              <w:jc w:val="left"/>
              <w:rPr>
                <w:rFonts w:hint="eastAsia"/>
              </w:rPr>
            </w:pPr>
            <w:r>
              <w:rPr>
                <w:rFonts w:hint="eastAsia"/>
              </w:rPr>
              <w:t>教育</w:t>
            </w:r>
          </w:p>
        </w:tc>
        <w:tc>
          <w:tcPr>
            <w:tcW w:w="1769" w:type="dxa"/>
          </w:tcPr>
          <w:p w:rsidR="00206AE3" w:rsidRDefault="00206AE3" w:rsidP="00206AE3">
            <w:pPr>
              <w:jc w:val="right"/>
              <w:rPr>
                <w:rFonts w:hint="eastAsia"/>
              </w:rPr>
            </w:pPr>
            <w:r>
              <w:t>-</w:t>
            </w:r>
          </w:p>
        </w:tc>
        <w:tc>
          <w:tcPr>
            <w:tcW w:w="2495" w:type="dxa"/>
          </w:tcPr>
          <w:p w:rsidR="00206AE3" w:rsidRDefault="00206AE3" w:rsidP="00206AE3">
            <w:pPr>
              <w:jc w:val="right"/>
              <w:rPr>
                <w:rFonts w:hint="eastAsia"/>
              </w:rPr>
            </w:pPr>
            <w:r>
              <w:t>-</w:t>
            </w:r>
          </w:p>
        </w:tc>
      </w:tr>
      <w:tr w:rsidR="00206AE3" w:rsidTr="00206AE3">
        <w:tc>
          <w:tcPr>
            <w:tcW w:w="646" w:type="dxa"/>
          </w:tcPr>
          <w:p w:rsidR="00206AE3" w:rsidRDefault="00206AE3" w:rsidP="00206AE3">
            <w:pPr>
              <w:jc w:val="left"/>
              <w:rPr>
                <w:rFonts w:hint="eastAsia"/>
              </w:rPr>
            </w:pPr>
            <w:r>
              <w:t>Q</w:t>
            </w:r>
          </w:p>
        </w:tc>
        <w:tc>
          <w:tcPr>
            <w:tcW w:w="3595" w:type="dxa"/>
          </w:tcPr>
          <w:p w:rsidR="00206AE3" w:rsidRDefault="00206AE3" w:rsidP="00206AE3">
            <w:pPr>
              <w:jc w:val="left"/>
              <w:rPr>
                <w:rFonts w:hint="eastAsia"/>
              </w:rPr>
            </w:pPr>
            <w:r>
              <w:rPr>
                <w:rFonts w:hint="eastAsia"/>
              </w:rPr>
              <w:t>卫生和社会工作</w:t>
            </w:r>
          </w:p>
        </w:tc>
        <w:tc>
          <w:tcPr>
            <w:tcW w:w="1769" w:type="dxa"/>
          </w:tcPr>
          <w:p w:rsidR="00206AE3" w:rsidRDefault="00206AE3" w:rsidP="00206AE3">
            <w:pPr>
              <w:jc w:val="right"/>
              <w:rPr>
                <w:rFonts w:hint="eastAsia"/>
              </w:rPr>
            </w:pPr>
            <w:r>
              <w:t>-</w:t>
            </w:r>
          </w:p>
        </w:tc>
        <w:tc>
          <w:tcPr>
            <w:tcW w:w="2495" w:type="dxa"/>
          </w:tcPr>
          <w:p w:rsidR="00206AE3" w:rsidRDefault="00206AE3" w:rsidP="00206AE3">
            <w:pPr>
              <w:jc w:val="right"/>
              <w:rPr>
                <w:rFonts w:hint="eastAsia"/>
              </w:rPr>
            </w:pPr>
            <w:r>
              <w:t>-</w:t>
            </w:r>
          </w:p>
        </w:tc>
      </w:tr>
      <w:tr w:rsidR="00206AE3" w:rsidTr="00206AE3">
        <w:tc>
          <w:tcPr>
            <w:tcW w:w="646" w:type="dxa"/>
          </w:tcPr>
          <w:p w:rsidR="00206AE3" w:rsidRDefault="00206AE3" w:rsidP="00206AE3">
            <w:pPr>
              <w:jc w:val="left"/>
              <w:rPr>
                <w:rFonts w:hint="eastAsia"/>
              </w:rPr>
            </w:pPr>
            <w:r>
              <w:t>R</w:t>
            </w:r>
          </w:p>
        </w:tc>
        <w:tc>
          <w:tcPr>
            <w:tcW w:w="3595" w:type="dxa"/>
          </w:tcPr>
          <w:p w:rsidR="00206AE3" w:rsidRDefault="00206AE3" w:rsidP="00206AE3">
            <w:pPr>
              <w:jc w:val="left"/>
              <w:rPr>
                <w:rFonts w:hint="eastAsia"/>
              </w:rPr>
            </w:pPr>
            <w:r>
              <w:rPr>
                <w:rFonts w:hint="eastAsia"/>
              </w:rPr>
              <w:t>文化、体育和娱乐业</w:t>
            </w:r>
          </w:p>
        </w:tc>
        <w:tc>
          <w:tcPr>
            <w:tcW w:w="1769" w:type="dxa"/>
          </w:tcPr>
          <w:p w:rsidR="00206AE3" w:rsidRDefault="00206AE3" w:rsidP="00206AE3">
            <w:pPr>
              <w:jc w:val="right"/>
              <w:rPr>
                <w:rFonts w:hint="eastAsia"/>
              </w:rPr>
            </w:pPr>
            <w:r>
              <w:t>7,878,857.80</w:t>
            </w:r>
          </w:p>
        </w:tc>
        <w:tc>
          <w:tcPr>
            <w:tcW w:w="2495" w:type="dxa"/>
          </w:tcPr>
          <w:p w:rsidR="00206AE3" w:rsidRDefault="00206AE3" w:rsidP="00206AE3">
            <w:pPr>
              <w:jc w:val="right"/>
              <w:rPr>
                <w:rFonts w:hint="eastAsia"/>
              </w:rPr>
            </w:pPr>
            <w:r>
              <w:t>3.18</w:t>
            </w:r>
          </w:p>
        </w:tc>
      </w:tr>
      <w:tr w:rsidR="00206AE3" w:rsidTr="00206AE3">
        <w:tc>
          <w:tcPr>
            <w:tcW w:w="646" w:type="dxa"/>
          </w:tcPr>
          <w:p w:rsidR="00206AE3" w:rsidRDefault="00206AE3" w:rsidP="00206AE3">
            <w:pPr>
              <w:jc w:val="left"/>
              <w:rPr>
                <w:rFonts w:hint="eastAsia"/>
              </w:rPr>
            </w:pPr>
            <w:r>
              <w:t>S</w:t>
            </w:r>
          </w:p>
        </w:tc>
        <w:tc>
          <w:tcPr>
            <w:tcW w:w="3595" w:type="dxa"/>
          </w:tcPr>
          <w:p w:rsidR="00206AE3" w:rsidRDefault="00206AE3" w:rsidP="00206AE3">
            <w:pPr>
              <w:jc w:val="left"/>
              <w:rPr>
                <w:rFonts w:hint="eastAsia"/>
              </w:rPr>
            </w:pPr>
            <w:r>
              <w:rPr>
                <w:rFonts w:hint="eastAsia"/>
              </w:rPr>
              <w:t>综合</w:t>
            </w:r>
          </w:p>
        </w:tc>
        <w:tc>
          <w:tcPr>
            <w:tcW w:w="1769" w:type="dxa"/>
          </w:tcPr>
          <w:p w:rsidR="00206AE3" w:rsidRDefault="00206AE3" w:rsidP="00206AE3">
            <w:pPr>
              <w:jc w:val="right"/>
              <w:rPr>
                <w:rFonts w:hint="eastAsia"/>
              </w:rPr>
            </w:pPr>
            <w:r>
              <w:t>-</w:t>
            </w:r>
          </w:p>
        </w:tc>
        <w:tc>
          <w:tcPr>
            <w:tcW w:w="2495" w:type="dxa"/>
          </w:tcPr>
          <w:p w:rsidR="00206AE3" w:rsidRDefault="00206AE3" w:rsidP="00206AE3">
            <w:pPr>
              <w:jc w:val="right"/>
              <w:rPr>
                <w:rFonts w:hint="eastAsia"/>
              </w:rPr>
            </w:pPr>
            <w:r>
              <w:t>-</w:t>
            </w:r>
          </w:p>
        </w:tc>
      </w:tr>
      <w:tr w:rsidR="00206AE3" w:rsidTr="00206AE3">
        <w:tc>
          <w:tcPr>
            <w:tcW w:w="646" w:type="dxa"/>
          </w:tcPr>
          <w:p w:rsidR="00206AE3" w:rsidRDefault="00206AE3" w:rsidP="00206AE3">
            <w:pPr>
              <w:jc w:val="left"/>
              <w:rPr>
                <w:rFonts w:hint="eastAsia"/>
              </w:rPr>
            </w:pPr>
          </w:p>
        </w:tc>
        <w:tc>
          <w:tcPr>
            <w:tcW w:w="3595" w:type="dxa"/>
          </w:tcPr>
          <w:p w:rsidR="00206AE3" w:rsidRDefault="00206AE3" w:rsidP="00206AE3">
            <w:pPr>
              <w:jc w:val="left"/>
              <w:rPr>
                <w:rFonts w:hint="eastAsia"/>
              </w:rPr>
            </w:pPr>
            <w:r>
              <w:rPr>
                <w:rFonts w:hint="eastAsia"/>
              </w:rPr>
              <w:t>合计</w:t>
            </w:r>
          </w:p>
        </w:tc>
        <w:tc>
          <w:tcPr>
            <w:tcW w:w="1769" w:type="dxa"/>
          </w:tcPr>
          <w:p w:rsidR="00206AE3" w:rsidRDefault="00206AE3" w:rsidP="00206AE3">
            <w:pPr>
              <w:jc w:val="right"/>
              <w:rPr>
                <w:rFonts w:hint="eastAsia"/>
              </w:rPr>
            </w:pPr>
            <w:r>
              <w:t>172,539,095.79</w:t>
            </w:r>
          </w:p>
        </w:tc>
        <w:tc>
          <w:tcPr>
            <w:tcW w:w="2495" w:type="dxa"/>
          </w:tcPr>
          <w:p w:rsidR="00206AE3" w:rsidRDefault="00206AE3" w:rsidP="00206AE3">
            <w:pPr>
              <w:jc w:val="right"/>
              <w:rPr>
                <w:rFonts w:hint="eastAsia"/>
              </w:rPr>
            </w:pPr>
            <w:r>
              <w:t>69.74</w:t>
            </w:r>
          </w:p>
        </w:tc>
      </w:tr>
    </w:tbl>
    <w:p w:rsidR="00206AE3" w:rsidRDefault="00206AE3" w:rsidP="00206AE3">
      <w:pPr>
        <w:pStyle w:val="-3"/>
        <w:spacing w:before="156" w:after="156"/>
        <w:rPr>
          <w:rFonts w:hint="eastAsia"/>
        </w:rPr>
      </w:pPr>
      <w:r>
        <w:rPr>
          <w:rFonts w:hint="eastAsia"/>
        </w:rPr>
        <w:t>报告期末按行业分类的港股通投资股票投资组合</w:t>
      </w:r>
    </w:p>
    <w:p w:rsidR="00206AE3" w:rsidRDefault="00206AE3" w:rsidP="00206AE3">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206AE3" w:rsidTr="00206AE3">
        <w:trPr>
          <w:cnfStyle w:val="100000000000" w:firstRow="1" w:lastRow="0" w:firstColumn="0" w:lastColumn="0" w:oddVBand="0" w:evenVBand="0" w:oddHBand="0" w:evenHBand="0" w:firstRowFirstColumn="0" w:firstRowLastColumn="0" w:lastRowFirstColumn="0" w:lastRowLastColumn="0"/>
        </w:trPr>
        <w:tc>
          <w:tcPr>
            <w:tcW w:w="2840" w:type="dxa"/>
          </w:tcPr>
          <w:p w:rsidR="00206AE3" w:rsidRDefault="00206AE3" w:rsidP="00206AE3">
            <w:pPr>
              <w:jc w:val="center"/>
              <w:rPr>
                <w:rFonts w:hint="eastAsia"/>
              </w:rPr>
            </w:pPr>
            <w:r>
              <w:rPr>
                <w:rFonts w:hint="eastAsia"/>
              </w:rPr>
              <w:t>行业类别</w:t>
            </w:r>
          </w:p>
        </w:tc>
        <w:tc>
          <w:tcPr>
            <w:tcW w:w="2841" w:type="dxa"/>
          </w:tcPr>
          <w:p w:rsidR="00206AE3" w:rsidRDefault="00206AE3" w:rsidP="00206AE3">
            <w:pPr>
              <w:jc w:val="center"/>
              <w:rPr>
                <w:rFonts w:hint="eastAsia"/>
              </w:rPr>
            </w:pPr>
            <w:r>
              <w:rPr>
                <w:rFonts w:hint="eastAsia"/>
              </w:rPr>
              <w:t>公允价值（人民币元）</w:t>
            </w:r>
          </w:p>
        </w:tc>
        <w:tc>
          <w:tcPr>
            <w:tcW w:w="2841" w:type="dxa"/>
          </w:tcPr>
          <w:p w:rsidR="00206AE3" w:rsidRDefault="00206AE3" w:rsidP="00206AE3">
            <w:pPr>
              <w:jc w:val="center"/>
              <w:rPr>
                <w:rFonts w:hint="eastAsia"/>
              </w:rPr>
            </w:pPr>
            <w:r>
              <w:rPr>
                <w:rFonts w:hint="eastAsia"/>
              </w:rPr>
              <w:t>占基金资产净值比例（</w:t>
            </w:r>
            <w:r>
              <w:rPr>
                <w:rFonts w:hint="eastAsia"/>
              </w:rPr>
              <w:t>%</w:t>
            </w:r>
            <w:r>
              <w:rPr>
                <w:rFonts w:hint="eastAsia"/>
              </w:rPr>
              <w:t>）</w:t>
            </w:r>
          </w:p>
        </w:tc>
      </w:tr>
      <w:tr w:rsidR="00206AE3" w:rsidTr="00206AE3">
        <w:tc>
          <w:tcPr>
            <w:tcW w:w="2840" w:type="dxa"/>
          </w:tcPr>
          <w:p w:rsidR="00206AE3" w:rsidRDefault="00206AE3" w:rsidP="00206AE3">
            <w:pPr>
              <w:jc w:val="left"/>
              <w:rPr>
                <w:rFonts w:hint="eastAsia"/>
              </w:rPr>
            </w:pPr>
            <w:r>
              <w:rPr>
                <w:rFonts w:hint="eastAsia"/>
              </w:rPr>
              <w:t>能源</w:t>
            </w:r>
          </w:p>
        </w:tc>
        <w:tc>
          <w:tcPr>
            <w:tcW w:w="2841" w:type="dxa"/>
          </w:tcPr>
          <w:p w:rsidR="00206AE3" w:rsidRDefault="00206AE3" w:rsidP="00206AE3">
            <w:pPr>
              <w:jc w:val="right"/>
              <w:rPr>
                <w:rFonts w:hint="eastAsia"/>
              </w:rPr>
            </w:pPr>
            <w:r>
              <w:t>6,474,408.96</w:t>
            </w:r>
          </w:p>
        </w:tc>
        <w:tc>
          <w:tcPr>
            <w:tcW w:w="2841" w:type="dxa"/>
          </w:tcPr>
          <w:p w:rsidR="00206AE3" w:rsidRDefault="00206AE3" w:rsidP="00206AE3">
            <w:pPr>
              <w:jc w:val="right"/>
              <w:rPr>
                <w:rFonts w:hint="eastAsia"/>
              </w:rPr>
            </w:pPr>
            <w:r>
              <w:t>2.62</w:t>
            </w:r>
          </w:p>
        </w:tc>
      </w:tr>
      <w:tr w:rsidR="00206AE3" w:rsidTr="00206AE3">
        <w:tc>
          <w:tcPr>
            <w:tcW w:w="2840" w:type="dxa"/>
          </w:tcPr>
          <w:p w:rsidR="00206AE3" w:rsidRDefault="00206AE3" w:rsidP="00206AE3">
            <w:pPr>
              <w:jc w:val="left"/>
              <w:rPr>
                <w:rFonts w:hint="eastAsia"/>
              </w:rPr>
            </w:pPr>
            <w:r>
              <w:rPr>
                <w:rFonts w:hint="eastAsia"/>
              </w:rPr>
              <w:t>材料</w:t>
            </w:r>
          </w:p>
        </w:tc>
        <w:tc>
          <w:tcPr>
            <w:tcW w:w="2841" w:type="dxa"/>
          </w:tcPr>
          <w:p w:rsidR="00206AE3" w:rsidRDefault="00206AE3" w:rsidP="00206AE3">
            <w:pPr>
              <w:jc w:val="right"/>
              <w:rPr>
                <w:rFonts w:hint="eastAsia"/>
              </w:rPr>
            </w:pPr>
            <w:r>
              <w:t>-</w:t>
            </w:r>
          </w:p>
        </w:tc>
        <w:tc>
          <w:tcPr>
            <w:tcW w:w="2841" w:type="dxa"/>
          </w:tcPr>
          <w:p w:rsidR="00206AE3" w:rsidRDefault="00206AE3" w:rsidP="00206AE3">
            <w:pPr>
              <w:jc w:val="right"/>
              <w:rPr>
                <w:rFonts w:hint="eastAsia"/>
              </w:rPr>
            </w:pPr>
            <w:r>
              <w:t>-</w:t>
            </w:r>
          </w:p>
        </w:tc>
      </w:tr>
      <w:tr w:rsidR="00206AE3" w:rsidTr="00206AE3">
        <w:tc>
          <w:tcPr>
            <w:tcW w:w="2840" w:type="dxa"/>
          </w:tcPr>
          <w:p w:rsidR="00206AE3" w:rsidRDefault="00206AE3" w:rsidP="00206AE3">
            <w:pPr>
              <w:jc w:val="left"/>
              <w:rPr>
                <w:rFonts w:hint="eastAsia"/>
              </w:rPr>
            </w:pPr>
            <w:r>
              <w:rPr>
                <w:rFonts w:hint="eastAsia"/>
              </w:rPr>
              <w:t>工业</w:t>
            </w:r>
          </w:p>
        </w:tc>
        <w:tc>
          <w:tcPr>
            <w:tcW w:w="2841" w:type="dxa"/>
          </w:tcPr>
          <w:p w:rsidR="00206AE3" w:rsidRDefault="00206AE3" w:rsidP="00206AE3">
            <w:pPr>
              <w:jc w:val="right"/>
              <w:rPr>
                <w:rFonts w:hint="eastAsia"/>
              </w:rPr>
            </w:pPr>
            <w:r>
              <w:t>-</w:t>
            </w:r>
          </w:p>
        </w:tc>
        <w:tc>
          <w:tcPr>
            <w:tcW w:w="2841" w:type="dxa"/>
          </w:tcPr>
          <w:p w:rsidR="00206AE3" w:rsidRDefault="00206AE3" w:rsidP="00206AE3">
            <w:pPr>
              <w:jc w:val="right"/>
              <w:rPr>
                <w:rFonts w:hint="eastAsia"/>
              </w:rPr>
            </w:pPr>
            <w:r>
              <w:t>-</w:t>
            </w:r>
          </w:p>
        </w:tc>
      </w:tr>
      <w:tr w:rsidR="00206AE3" w:rsidTr="00206AE3">
        <w:tc>
          <w:tcPr>
            <w:tcW w:w="2840" w:type="dxa"/>
          </w:tcPr>
          <w:p w:rsidR="00206AE3" w:rsidRDefault="00206AE3" w:rsidP="00206AE3">
            <w:pPr>
              <w:jc w:val="left"/>
              <w:rPr>
                <w:rFonts w:hint="eastAsia"/>
              </w:rPr>
            </w:pPr>
            <w:r>
              <w:rPr>
                <w:rFonts w:hint="eastAsia"/>
              </w:rPr>
              <w:t>非必需消费</w:t>
            </w:r>
          </w:p>
        </w:tc>
        <w:tc>
          <w:tcPr>
            <w:tcW w:w="2841" w:type="dxa"/>
          </w:tcPr>
          <w:p w:rsidR="00206AE3" w:rsidRDefault="00206AE3" w:rsidP="00206AE3">
            <w:pPr>
              <w:jc w:val="right"/>
              <w:rPr>
                <w:rFonts w:hint="eastAsia"/>
              </w:rPr>
            </w:pPr>
            <w:r>
              <w:t>12,748,469.76</w:t>
            </w:r>
          </w:p>
        </w:tc>
        <w:tc>
          <w:tcPr>
            <w:tcW w:w="2841" w:type="dxa"/>
          </w:tcPr>
          <w:p w:rsidR="00206AE3" w:rsidRDefault="00206AE3" w:rsidP="00206AE3">
            <w:pPr>
              <w:jc w:val="right"/>
              <w:rPr>
                <w:rFonts w:hint="eastAsia"/>
              </w:rPr>
            </w:pPr>
            <w:r>
              <w:t>5.15</w:t>
            </w:r>
          </w:p>
        </w:tc>
      </w:tr>
      <w:tr w:rsidR="00206AE3" w:rsidTr="00206AE3">
        <w:tc>
          <w:tcPr>
            <w:tcW w:w="2840" w:type="dxa"/>
          </w:tcPr>
          <w:p w:rsidR="00206AE3" w:rsidRDefault="00206AE3" w:rsidP="00206AE3">
            <w:pPr>
              <w:jc w:val="left"/>
              <w:rPr>
                <w:rFonts w:hint="eastAsia"/>
              </w:rPr>
            </w:pPr>
            <w:r>
              <w:rPr>
                <w:rFonts w:hint="eastAsia"/>
              </w:rPr>
              <w:t>必需消费品</w:t>
            </w:r>
          </w:p>
        </w:tc>
        <w:tc>
          <w:tcPr>
            <w:tcW w:w="2841" w:type="dxa"/>
          </w:tcPr>
          <w:p w:rsidR="00206AE3" w:rsidRDefault="00206AE3" w:rsidP="00206AE3">
            <w:pPr>
              <w:jc w:val="right"/>
              <w:rPr>
                <w:rFonts w:hint="eastAsia"/>
              </w:rPr>
            </w:pPr>
            <w:r>
              <w:t>-</w:t>
            </w:r>
          </w:p>
        </w:tc>
        <w:tc>
          <w:tcPr>
            <w:tcW w:w="2841" w:type="dxa"/>
          </w:tcPr>
          <w:p w:rsidR="00206AE3" w:rsidRDefault="00206AE3" w:rsidP="00206AE3">
            <w:pPr>
              <w:jc w:val="right"/>
              <w:rPr>
                <w:rFonts w:hint="eastAsia"/>
              </w:rPr>
            </w:pPr>
            <w:r>
              <w:t>-</w:t>
            </w:r>
          </w:p>
        </w:tc>
      </w:tr>
      <w:tr w:rsidR="00206AE3" w:rsidTr="00206AE3">
        <w:tc>
          <w:tcPr>
            <w:tcW w:w="2840" w:type="dxa"/>
          </w:tcPr>
          <w:p w:rsidR="00206AE3" w:rsidRDefault="00206AE3" w:rsidP="00206AE3">
            <w:pPr>
              <w:jc w:val="left"/>
              <w:rPr>
                <w:rFonts w:hint="eastAsia"/>
              </w:rPr>
            </w:pPr>
            <w:r>
              <w:rPr>
                <w:rFonts w:hint="eastAsia"/>
              </w:rPr>
              <w:t>医疗保健</w:t>
            </w:r>
          </w:p>
        </w:tc>
        <w:tc>
          <w:tcPr>
            <w:tcW w:w="2841" w:type="dxa"/>
          </w:tcPr>
          <w:p w:rsidR="00206AE3" w:rsidRDefault="00206AE3" w:rsidP="00206AE3">
            <w:pPr>
              <w:jc w:val="right"/>
              <w:rPr>
                <w:rFonts w:hint="eastAsia"/>
              </w:rPr>
            </w:pPr>
            <w:r>
              <w:t>-</w:t>
            </w:r>
          </w:p>
        </w:tc>
        <w:tc>
          <w:tcPr>
            <w:tcW w:w="2841" w:type="dxa"/>
          </w:tcPr>
          <w:p w:rsidR="00206AE3" w:rsidRDefault="00206AE3" w:rsidP="00206AE3">
            <w:pPr>
              <w:jc w:val="right"/>
              <w:rPr>
                <w:rFonts w:hint="eastAsia"/>
              </w:rPr>
            </w:pPr>
            <w:r>
              <w:t>-</w:t>
            </w:r>
          </w:p>
        </w:tc>
      </w:tr>
      <w:tr w:rsidR="00206AE3" w:rsidTr="00206AE3">
        <w:tc>
          <w:tcPr>
            <w:tcW w:w="2840" w:type="dxa"/>
          </w:tcPr>
          <w:p w:rsidR="00206AE3" w:rsidRDefault="00206AE3" w:rsidP="00206AE3">
            <w:pPr>
              <w:jc w:val="left"/>
              <w:rPr>
                <w:rFonts w:hint="eastAsia"/>
              </w:rPr>
            </w:pPr>
            <w:r>
              <w:rPr>
                <w:rFonts w:hint="eastAsia"/>
              </w:rPr>
              <w:t>金融</w:t>
            </w:r>
          </w:p>
        </w:tc>
        <w:tc>
          <w:tcPr>
            <w:tcW w:w="2841" w:type="dxa"/>
          </w:tcPr>
          <w:p w:rsidR="00206AE3" w:rsidRDefault="00206AE3" w:rsidP="00206AE3">
            <w:pPr>
              <w:jc w:val="right"/>
              <w:rPr>
                <w:rFonts w:hint="eastAsia"/>
              </w:rPr>
            </w:pPr>
            <w:r>
              <w:t>-</w:t>
            </w:r>
          </w:p>
        </w:tc>
        <w:tc>
          <w:tcPr>
            <w:tcW w:w="2841" w:type="dxa"/>
          </w:tcPr>
          <w:p w:rsidR="00206AE3" w:rsidRDefault="00206AE3" w:rsidP="00206AE3">
            <w:pPr>
              <w:jc w:val="right"/>
              <w:rPr>
                <w:rFonts w:hint="eastAsia"/>
              </w:rPr>
            </w:pPr>
            <w:r>
              <w:t>-</w:t>
            </w:r>
          </w:p>
        </w:tc>
      </w:tr>
      <w:tr w:rsidR="00206AE3" w:rsidTr="00206AE3">
        <w:tc>
          <w:tcPr>
            <w:tcW w:w="2840" w:type="dxa"/>
          </w:tcPr>
          <w:p w:rsidR="00206AE3" w:rsidRDefault="00206AE3" w:rsidP="00206AE3">
            <w:pPr>
              <w:jc w:val="left"/>
              <w:rPr>
                <w:rFonts w:hint="eastAsia"/>
              </w:rPr>
            </w:pPr>
            <w:r>
              <w:rPr>
                <w:rFonts w:hint="eastAsia"/>
              </w:rPr>
              <w:t>科技</w:t>
            </w:r>
          </w:p>
        </w:tc>
        <w:tc>
          <w:tcPr>
            <w:tcW w:w="2841" w:type="dxa"/>
          </w:tcPr>
          <w:p w:rsidR="00206AE3" w:rsidRDefault="00206AE3" w:rsidP="00206AE3">
            <w:pPr>
              <w:jc w:val="right"/>
              <w:rPr>
                <w:rFonts w:hint="eastAsia"/>
              </w:rPr>
            </w:pPr>
            <w:r>
              <w:t>6,845,228.80</w:t>
            </w:r>
          </w:p>
        </w:tc>
        <w:tc>
          <w:tcPr>
            <w:tcW w:w="2841" w:type="dxa"/>
          </w:tcPr>
          <w:p w:rsidR="00206AE3" w:rsidRDefault="00206AE3" w:rsidP="00206AE3">
            <w:pPr>
              <w:jc w:val="right"/>
              <w:rPr>
                <w:rFonts w:hint="eastAsia"/>
              </w:rPr>
            </w:pPr>
            <w:r>
              <w:t>2.77</w:t>
            </w:r>
          </w:p>
        </w:tc>
      </w:tr>
      <w:tr w:rsidR="00206AE3" w:rsidTr="00206AE3">
        <w:tc>
          <w:tcPr>
            <w:tcW w:w="2840" w:type="dxa"/>
          </w:tcPr>
          <w:p w:rsidR="00206AE3" w:rsidRDefault="00206AE3" w:rsidP="00206AE3">
            <w:pPr>
              <w:jc w:val="left"/>
              <w:rPr>
                <w:rFonts w:hint="eastAsia"/>
              </w:rPr>
            </w:pPr>
            <w:r>
              <w:rPr>
                <w:rFonts w:hint="eastAsia"/>
              </w:rPr>
              <w:lastRenderedPageBreak/>
              <w:t>通讯</w:t>
            </w:r>
          </w:p>
        </w:tc>
        <w:tc>
          <w:tcPr>
            <w:tcW w:w="2841" w:type="dxa"/>
          </w:tcPr>
          <w:p w:rsidR="00206AE3" w:rsidRDefault="00206AE3" w:rsidP="00206AE3">
            <w:pPr>
              <w:jc w:val="right"/>
              <w:rPr>
                <w:rFonts w:hint="eastAsia"/>
              </w:rPr>
            </w:pPr>
            <w:r>
              <w:t>15,731,284.80</w:t>
            </w:r>
          </w:p>
        </w:tc>
        <w:tc>
          <w:tcPr>
            <w:tcW w:w="2841" w:type="dxa"/>
          </w:tcPr>
          <w:p w:rsidR="00206AE3" w:rsidRDefault="00206AE3" w:rsidP="00206AE3">
            <w:pPr>
              <w:jc w:val="right"/>
              <w:rPr>
                <w:rFonts w:hint="eastAsia"/>
              </w:rPr>
            </w:pPr>
            <w:r>
              <w:t>6.36</w:t>
            </w:r>
          </w:p>
        </w:tc>
      </w:tr>
      <w:tr w:rsidR="00206AE3" w:rsidTr="00206AE3">
        <w:tc>
          <w:tcPr>
            <w:tcW w:w="2840" w:type="dxa"/>
          </w:tcPr>
          <w:p w:rsidR="00206AE3" w:rsidRDefault="00206AE3" w:rsidP="00206AE3">
            <w:pPr>
              <w:jc w:val="left"/>
              <w:rPr>
                <w:rFonts w:hint="eastAsia"/>
              </w:rPr>
            </w:pPr>
            <w:r>
              <w:rPr>
                <w:rFonts w:hint="eastAsia"/>
              </w:rPr>
              <w:t>公用事业</w:t>
            </w:r>
          </w:p>
        </w:tc>
        <w:tc>
          <w:tcPr>
            <w:tcW w:w="2841" w:type="dxa"/>
          </w:tcPr>
          <w:p w:rsidR="00206AE3" w:rsidRDefault="00206AE3" w:rsidP="00206AE3">
            <w:pPr>
              <w:jc w:val="right"/>
              <w:rPr>
                <w:rFonts w:hint="eastAsia"/>
              </w:rPr>
            </w:pPr>
            <w:r>
              <w:t>-</w:t>
            </w:r>
          </w:p>
        </w:tc>
        <w:tc>
          <w:tcPr>
            <w:tcW w:w="2841" w:type="dxa"/>
          </w:tcPr>
          <w:p w:rsidR="00206AE3" w:rsidRDefault="00206AE3" w:rsidP="00206AE3">
            <w:pPr>
              <w:jc w:val="right"/>
              <w:rPr>
                <w:rFonts w:hint="eastAsia"/>
              </w:rPr>
            </w:pPr>
            <w:r>
              <w:t>-</w:t>
            </w:r>
          </w:p>
        </w:tc>
      </w:tr>
      <w:tr w:rsidR="00206AE3" w:rsidTr="00206AE3">
        <w:tc>
          <w:tcPr>
            <w:tcW w:w="2840" w:type="dxa"/>
          </w:tcPr>
          <w:p w:rsidR="00206AE3" w:rsidRDefault="00206AE3" w:rsidP="00206AE3">
            <w:pPr>
              <w:jc w:val="left"/>
              <w:rPr>
                <w:rFonts w:hint="eastAsia"/>
              </w:rPr>
            </w:pPr>
            <w:r>
              <w:rPr>
                <w:rFonts w:hint="eastAsia"/>
              </w:rPr>
              <w:t>政府</w:t>
            </w:r>
          </w:p>
        </w:tc>
        <w:tc>
          <w:tcPr>
            <w:tcW w:w="2841" w:type="dxa"/>
          </w:tcPr>
          <w:p w:rsidR="00206AE3" w:rsidRDefault="00206AE3" w:rsidP="00206AE3">
            <w:pPr>
              <w:jc w:val="right"/>
              <w:rPr>
                <w:rFonts w:hint="eastAsia"/>
              </w:rPr>
            </w:pPr>
            <w:r>
              <w:t>-</w:t>
            </w:r>
          </w:p>
        </w:tc>
        <w:tc>
          <w:tcPr>
            <w:tcW w:w="2841" w:type="dxa"/>
          </w:tcPr>
          <w:p w:rsidR="00206AE3" w:rsidRDefault="00206AE3" w:rsidP="00206AE3">
            <w:pPr>
              <w:jc w:val="right"/>
              <w:rPr>
                <w:rFonts w:hint="eastAsia"/>
              </w:rPr>
            </w:pPr>
            <w:r>
              <w:t>-</w:t>
            </w:r>
          </w:p>
        </w:tc>
      </w:tr>
      <w:tr w:rsidR="00206AE3" w:rsidTr="00206AE3">
        <w:tc>
          <w:tcPr>
            <w:tcW w:w="2840" w:type="dxa"/>
          </w:tcPr>
          <w:p w:rsidR="00206AE3" w:rsidRDefault="00206AE3" w:rsidP="00206AE3">
            <w:pPr>
              <w:jc w:val="left"/>
              <w:rPr>
                <w:rFonts w:hint="eastAsia"/>
              </w:rPr>
            </w:pPr>
            <w:r>
              <w:rPr>
                <w:rFonts w:hint="eastAsia"/>
              </w:rPr>
              <w:t>合计</w:t>
            </w:r>
          </w:p>
        </w:tc>
        <w:tc>
          <w:tcPr>
            <w:tcW w:w="2841" w:type="dxa"/>
          </w:tcPr>
          <w:p w:rsidR="00206AE3" w:rsidRDefault="00206AE3" w:rsidP="00206AE3">
            <w:pPr>
              <w:jc w:val="right"/>
              <w:rPr>
                <w:rFonts w:hint="eastAsia"/>
              </w:rPr>
            </w:pPr>
            <w:r>
              <w:t>41,799,392.32</w:t>
            </w:r>
          </w:p>
        </w:tc>
        <w:tc>
          <w:tcPr>
            <w:tcW w:w="2841" w:type="dxa"/>
          </w:tcPr>
          <w:p w:rsidR="00206AE3" w:rsidRDefault="00206AE3" w:rsidP="00206AE3">
            <w:pPr>
              <w:jc w:val="right"/>
              <w:rPr>
                <w:rFonts w:hint="eastAsia"/>
              </w:rPr>
            </w:pPr>
            <w:r>
              <w:t>16.90</w:t>
            </w:r>
          </w:p>
        </w:tc>
      </w:tr>
    </w:tbl>
    <w:p w:rsidR="00206AE3" w:rsidRDefault="00206AE3" w:rsidP="00206AE3">
      <w:pPr>
        <w:pStyle w:val="-8"/>
        <w:rPr>
          <w:rFonts w:hint="eastAsia"/>
        </w:rPr>
      </w:pPr>
      <w:r>
        <w:rPr>
          <w:rFonts w:hint="eastAsia"/>
        </w:rPr>
        <w:t>注：以上分类采用彭博行业分类标准（BICS）。</w:t>
      </w:r>
    </w:p>
    <w:p w:rsidR="00206AE3" w:rsidRDefault="00206AE3" w:rsidP="00206AE3">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206AE3" w:rsidTr="00206AE3">
        <w:trPr>
          <w:cnfStyle w:val="100000000000" w:firstRow="1" w:lastRow="0" w:firstColumn="0" w:lastColumn="0" w:oddVBand="0" w:evenVBand="0" w:oddHBand="0" w:evenHBand="0" w:firstRowFirstColumn="0" w:firstRowLastColumn="0" w:lastRowFirstColumn="0" w:lastRowLastColumn="0"/>
        </w:trPr>
        <w:tc>
          <w:tcPr>
            <w:tcW w:w="652" w:type="dxa"/>
          </w:tcPr>
          <w:p w:rsidR="00206AE3" w:rsidRDefault="00206AE3" w:rsidP="00206AE3">
            <w:pPr>
              <w:jc w:val="center"/>
              <w:rPr>
                <w:rFonts w:hint="eastAsia"/>
              </w:rPr>
            </w:pPr>
            <w:r>
              <w:rPr>
                <w:rFonts w:hint="eastAsia"/>
              </w:rPr>
              <w:t>序号</w:t>
            </w:r>
          </w:p>
        </w:tc>
        <w:tc>
          <w:tcPr>
            <w:tcW w:w="1349" w:type="dxa"/>
          </w:tcPr>
          <w:p w:rsidR="00206AE3" w:rsidRDefault="00206AE3" w:rsidP="00206AE3">
            <w:pPr>
              <w:jc w:val="center"/>
              <w:rPr>
                <w:rFonts w:hint="eastAsia"/>
              </w:rPr>
            </w:pPr>
            <w:r>
              <w:rPr>
                <w:rFonts w:hint="eastAsia"/>
              </w:rPr>
              <w:t>股票代码</w:t>
            </w:r>
          </w:p>
        </w:tc>
        <w:tc>
          <w:tcPr>
            <w:tcW w:w="1349" w:type="dxa"/>
          </w:tcPr>
          <w:p w:rsidR="00206AE3" w:rsidRDefault="00206AE3" w:rsidP="00206AE3">
            <w:pPr>
              <w:jc w:val="center"/>
              <w:rPr>
                <w:rFonts w:hint="eastAsia"/>
              </w:rPr>
            </w:pPr>
            <w:r>
              <w:rPr>
                <w:rFonts w:hint="eastAsia"/>
              </w:rPr>
              <w:t>股票名称</w:t>
            </w:r>
          </w:p>
        </w:tc>
        <w:tc>
          <w:tcPr>
            <w:tcW w:w="1718" w:type="dxa"/>
          </w:tcPr>
          <w:p w:rsidR="00206AE3" w:rsidRDefault="00206AE3" w:rsidP="00206AE3">
            <w:pPr>
              <w:jc w:val="center"/>
              <w:rPr>
                <w:rFonts w:hint="eastAsia"/>
              </w:rPr>
            </w:pPr>
            <w:r>
              <w:rPr>
                <w:rFonts w:hint="eastAsia"/>
              </w:rPr>
              <w:t>数量（股）</w:t>
            </w:r>
          </w:p>
        </w:tc>
        <w:tc>
          <w:tcPr>
            <w:tcW w:w="1718" w:type="dxa"/>
          </w:tcPr>
          <w:p w:rsidR="00206AE3" w:rsidRDefault="00206AE3" w:rsidP="00206AE3">
            <w:pPr>
              <w:jc w:val="center"/>
              <w:rPr>
                <w:rFonts w:hint="eastAsia"/>
              </w:rPr>
            </w:pPr>
            <w:r>
              <w:rPr>
                <w:rFonts w:hint="eastAsia"/>
              </w:rPr>
              <w:t>公允价值（元）</w:t>
            </w:r>
          </w:p>
        </w:tc>
        <w:tc>
          <w:tcPr>
            <w:tcW w:w="1718" w:type="dxa"/>
          </w:tcPr>
          <w:p w:rsidR="00206AE3" w:rsidRDefault="00206AE3" w:rsidP="00206AE3">
            <w:pPr>
              <w:jc w:val="center"/>
              <w:rPr>
                <w:rFonts w:hint="eastAsia"/>
              </w:rPr>
            </w:pPr>
            <w:r>
              <w:rPr>
                <w:rFonts w:hint="eastAsia"/>
              </w:rPr>
              <w:t>占基金资产净值比例（％）</w:t>
            </w:r>
          </w:p>
        </w:tc>
      </w:tr>
      <w:tr w:rsidR="00206AE3" w:rsidTr="00206AE3">
        <w:tc>
          <w:tcPr>
            <w:tcW w:w="652" w:type="dxa"/>
          </w:tcPr>
          <w:p w:rsidR="00206AE3" w:rsidRDefault="00206AE3" w:rsidP="00206AE3">
            <w:pPr>
              <w:jc w:val="center"/>
              <w:rPr>
                <w:rFonts w:hint="eastAsia"/>
              </w:rPr>
            </w:pPr>
            <w:r>
              <w:t>1</w:t>
            </w:r>
          </w:p>
        </w:tc>
        <w:tc>
          <w:tcPr>
            <w:tcW w:w="1349" w:type="dxa"/>
          </w:tcPr>
          <w:p w:rsidR="00206AE3" w:rsidRDefault="00206AE3" w:rsidP="00206AE3">
            <w:pPr>
              <w:jc w:val="left"/>
              <w:rPr>
                <w:rFonts w:hint="eastAsia"/>
              </w:rPr>
            </w:pPr>
            <w:r>
              <w:t>00700</w:t>
            </w:r>
          </w:p>
        </w:tc>
        <w:tc>
          <w:tcPr>
            <w:tcW w:w="1349" w:type="dxa"/>
          </w:tcPr>
          <w:p w:rsidR="00206AE3" w:rsidRDefault="00206AE3" w:rsidP="00206AE3">
            <w:pPr>
              <w:jc w:val="left"/>
              <w:rPr>
                <w:rFonts w:hint="eastAsia"/>
              </w:rPr>
            </w:pPr>
            <w:r>
              <w:rPr>
                <w:rFonts w:hint="eastAsia"/>
              </w:rPr>
              <w:t>腾讯控股</w:t>
            </w:r>
          </w:p>
        </w:tc>
        <w:tc>
          <w:tcPr>
            <w:tcW w:w="1718" w:type="dxa"/>
          </w:tcPr>
          <w:p w:rsidR="00206AE3" w:rsidRDefault="00206AE3" w:rsidP="00206AE3">
            <w:pPr>
              <w:jc w:val="right"/>
              <w:rPr>
                <w:rFonts w:hint="eastAsia"/>
              </w:rPr>
            </w:pPr>
            <w:r>
              <w:t>35,000</w:t>
            </w:r>
          </w:p>
        </w:tc>
        <w:tc>
          <w:tcPr>
            <w:tcW w:w="1718" w:type="dxa"/>
          </w:tcPr>
          <w:p w:rsidR="00206AE3" w:rsidRDefault="00206AE3" w:rsidP="00206AE3">
            <w:pPr>
              <w:jc w:val="right"/>
              <w:rPr>
                <w:rFonts w:hint="eastAsia"/>
              </w:rPr>
            </w:pPr>
            <w:r>
              <w:t>15,731,284.80</w:t>
            </w:r>
          </w:p>
        </w:tc>
        <w:tc>
          <w:tcPr>
            <w:tcW w:w="1718" w:type="dxa"/>
          </w:tcPr>
          <w:p w:rsidR="00206AE3" w:rsidRDefault="00206AE3" w:rsidP="00206AE3">
            <w:pPr>
              <w:jc w:val="right"/>
              <w:rPr>
                <w:rFonts w:hint="eastAsia"/>
              </w:rPr>
            </w:pPr>
            <w:r>
              <w:t>6.36</w:t>
            </w:r>
          </w:p>
        </w:tc>
      </w:tr>
      <w:tr w:rsidR="00206AE3" w:rsidTr="00206AE3">
        <w:tc>
          <w:tcPr>
            <w:tcW w:w="652" w:type="dxa"/>
          </w:tcPr>
          <w:p w:rsidR="00206AE3" w:rsidRDefault="00206AE3" w:rsidP="00206AE3">
            <w:pPr>
              <w:jc w:val="center"/>
              <w:rPr>
                <w:rFonts w:hint="eastAsia"/>
              </w:rPr>
            </w:pPr>
            <w:r>
              <w:t>2</w:t>
            </w:r>
          </w:p>
        </w:tc>
        <w:tc>
          <w:tcPr>
            <w:tcW w:w="1349" w:type="dxa"/>
          </w:tcPr>
          <w:p w:rsidR="00206AE3" w:rsidRDefault="00206AE3" w:rsidP="00206AE3">
            <w:pPr>
              <w:jc w:val="left"/>
              <w:rPr>
                <w:rFonts w:hint="eastAsia"/>
              </w:rPr>
            </w:pPr>
            <w:r>
              <w:t>002475</w:t>
            </w:r>
          </w:p>
        </w:tc>
        <w:tc>
          <w:tcPr>
            <w:tcW w:w="1349" w:type="dxa"/>
          </w:tcPr>
          <w:p w:rsidR="00206AE3" w:rsidRDefault="00206AE3" w:rsidP="00206AE3">
            <w:pPr>
              <w:jc w:val="left"/>
              <w:rPr>
                <w:rFonts w:hint="eastAsia"/>
              </w:rPr>
            </w:pPr>
            <w:r>
              <w:rPr>
                <w:rFonts w:hint="eastAsia"/>
              </w:rPr>
              <w:t>立讯精密</w:t>
            </w:r>
          </w:p>
        </w:tc>
        <w:tc>
          <w:tcPr>
            <w:tcW w:w="1718" w:type="dxa"/>
          </w:tcPr>
          <w:p w:rsidR="00206AE3" w:rsidRDefault="00206AE3" w:rsidP="00206AE3">
            <w:pPr>
              <w:jc w:val="right"/>
              <w:rPr>
                <w:rFonts w:hint="eastAsia"/>
              </w:rPr>
            </w:pPr>
            <w:r>
              <w:t>248,912</w:t>
            </w:r>
          </w:p>
        </w:tc>
        <w:tc>
          <w:tcPr>
            <w:tcW w:w="1718" w:type="dxa"/>
          </w:tcPr>
          <w:p w:rsidR="00206AE3" w:rsidRDefault="00206AE3" w:rsidP="00206AE3">
            <w:pPr>
              <w:jc w:val="right"/>
              <w:rPr>
                <w:rFonts w:hint="eastAsia"/>
              </w:rPr>
            </w:pPr>
            <w:r>
              <w:t>14,220,342.56</w:t>
            </w:r>
          </w:p>
        </w:tc>
        <w:tc>
          <w:tcPr>
            <w:tcW w:w="1718" w:type="dxa"/>
          </w:tcPr>
          <w:p w:rsidR="00206AE3" w:rsidRDefault="00206AE3" w:rsidP="00206AE3">
            <w:pPr>
              <w:jc w:val="right"/>
              <w:rPr>
                <w:rFonts w:hint="eastAsia"/>
              </w:rPr>
            </w:pPr>
            <w:r>
              <w:t>5.75</w:t>
            </w:r>
          </w:p>
        </w:tc>
      </w:tr>
      <w:tr w:rsidR="00206AE3" w:rsidTr="00206AE3">
        <w:tc>
          <w:tcPr>
            <w:tcW w:w="652" w:type="dxa"/>
          </w:tcPr>
          <w:p w:rsidR="00206AE3" w:rsidRDefault="00206AE3" w:rsidP="00206AE3">
            <w:pPr>
              <w:jc w:val="center"/>
              <w:rPr>
                <w:rFonts w:hint="eastAsia"/>
              </w:rPr>
            </w:pPr>
            <w:r>
              <w:t>3</w:t>
            </w:r>
          </w:p>
        </w:tc>
        <w:tc>
          <w:tcPr>
            <w:tcW w:w="1349" w:type="dxa"/>
          </w:tcPr>
          <w:p w:rsidR="00206AE3" w:rsidRDefault="00206AE3" w:rsidP="00206AE3">
            <w:pPr>
              <w:jc w:val="left"/>
              <w:rPr>
                <w:rFonts w:hint="eastAsia"/>
              </w:rPr>
            </w:pPr>
            <w:r>
              <w:t>03690</w:t>
            </w:r>
          </w:p>
        </w:tc>
        <w:tc>
          <w:tcPr>
            <w:tcW w:w="1349" w:type="dxa"/>
          </w:tcPr>
          <w:p w:rsidR="00206AE3" w:rsidRDefault="00206AE3" w:rsidP="00206AE3">
            <w:pPr>
              <w:jc w:val="left"/>
              <w:rPr>
                <w:rFonts w:hint="eastAsia"/>
              </w:rPr>
            </w:pPr>
            <w:r>
              <w:rPr>
                <w:rFonts w:hint="eastAsia"/>
              </w:rPr>
              <w:t xml:space="preserve">美团点评－Ｗ　　</w:t>
            </w:r>
          </w:p>
        </w:tc>
        <w:tc>
          <w:tcPr>
            <w:tcW w:w="1718" w:type="dxa"/>
          </w:tcPr>
          <w:p w:rsidR="00206AE3" w:rsidRDefault="00206AE3" w:rsidP="00206AE3">
            <w:pPr>
              <w:jc w:val="right"/>
              <w:rPr>
                <w:rFonts w:hint="eastAsia"/>
              </w:rPr>
            </w:pPr>
            <w:r>
              <w:t>60,000</w:t>
            </w:r>
          </w:p>
        </w:tc>
        <w:tc>
          <w:tcPr>
            <w:tcW w:w="1718" w:type="dxa"/>
          </w:tcPr>
          <w:p w:rsidR="00206AE3" w:rsidRDefault="00206AE3" w:rsidP="00206AE3">
            <w:pPr>
              <w:jc w:val="right"/>
              <w:rPr>
                <w:rFonts w:hint="eastAsia"/>
              </w:rPr>
            </w:pPr>
            <w:r>
              <w:t>12,748,469.76</w:t>
            </w:r>
          </w:p>
        </w:tc>
        <w:tc>
          <w:tcPr>
            <w:tcW w:w="1718" w:type="dxa"/>
          </w:tcPr>
          <w:p w:rsidR="00206AE3" w:rsidRDefault="00206AE3" w:rsidP="00206AE3">
            <w:pPr>
              <w:jc w:val="right"/>
              <w:rPr>
                <w:rFonts w:hint="eastAsia"/>
              </w:rPr>
            </w:pPr>
            <w:r>
              <w:t>5.15</w:t>
            </w:r>
          </w:p>
        </w:tc>
      </w:tr>
      <w:tr w:rsidR="00206AE3" w:rsidTr="00206AE3">
        <w:tc>
          <w:tcPr>
            <w:tcW w:w="652" w:type="dxa"/>
          </w:tcPr>
          <w:p w:rsidR="00206AE3" w:rsidRDefault="00206AE3" w:rsidP="00206AE3">
            <w:pPr>
              <w:jc w:val="center"/>
              <w:rPr>
                <w:rFonts w:hint="eastAsia"/>
              </w:rPr>
            </w:pPr>
            <w:r>
              <w:t>4</w:t>
            </w:r>
          </w:p>
        </w:tc>
        <w:tc>
          <w:tcPr>
            <w:tcW w:w="1349" w:type="dxa"/>
          </w:tcPr>
          <w:p w:rsidR="00206AE3" w:rsidRDefault="00206AE3" w:rsidP="00206AE3">
            <w:pPr>
              <w:jc w:val="left"/>
              <w:rPr>
                <w:rFonts w:hint="eastAsia"/>
              </w:rPr>
            </w:pPr>
            <w:r>
              <w:t>688122</w:t>
            </w:r>
          </w:p>
        </w:tc>
        <w:tc>
          <w:tcPr>
            <w:tcW w:w="1349" w:type="dxa"/>
          </w:tcPr>
          <w:p w:rsidR="00206AE3" w:rsidRDefault="00206AE3" w:rsidP="00206AE3">
            <w:pPr>
              <w:jc w:val="left"/>
              <w:rPr>
                <w:rFonts w:hint="eastAsia"/>
              </w:rPr>
            </w:pPr>
            <w:r>
              <w:rPr>
                <w:rFonts w:hint="eastAsia"/>
              </w:rPr>
              <w:t>西部超导</w:t>
            </w:r>
          </w:p>
        </w:tc>
        <w:tc>
          <w:tcPr>
            <w:tcW w:w="1718" w:type="dxa"/>
          </w:tcPr>
          <w:p w:rsidR="00206AE3" w:rsidRDefault="00206AE3" w:rsidP="00206AE3">
            <w:pPr>
              <w:jc w:val="right"/>
              <w:rPr>
                <w:rFonts w:hint="eastAsia"/>
              </w:rPr>
            </w:pPr>
            <w:r>
              <w:t>218,459</w:t>
            </w:r>
          </w:p>
        </w:tc>
        <w:tc>
          <w:tcPr>
            <w:tcW w:w="1718" w:type="dxa"/>
          </w:tcPr>
          <w:p w:rsidR="00206AE3" w:rsidRDefault="00206AE3" w:rsidP="00206AE3">
            <w:pPr>
              <w:jc w:val="right"/>
              <w:rPr>
                <w:rFonts w:hint="eastAsia"/>
              </w:rPr>
            </w:pPr>
            <w:r>
              <w:t>12,747,082.65</w:t>
            </w:r>
          </w:p>
        </w:tc>
        <w:tc>
          <w:tcPr>
            <w:tcW w:w="1718" w:type="dxa"/>
          </w:tcPr>
          <w:p w:rsidR="00206AE3" w:rsidRDefault="00206AE3" w:rsidP="00206AE3">
            <w:pPr>
              <w:jc w:val="right"/>
              <w:rPr>
                <w:rFonts w:hint="eastAsia"/>
              </w:rPr>
            </w:pPr>
            <w:r>
              <w:t>5.15</w:t>
            </w:r>
          </w:p>
        </w:tc>
      </w:tr>
      <w:tr w:rsidR="00206AE3" w:rsidTr="00206AE3">
        <w:tc>
          <w:tcPr>
            <w:tcW w:w="652" w:type="dxa"/>
          </w:tcPr>
          <w:p w:rsidR="00206AE3" w:rsidRDefault="00206AE3" w:rsidP="00206AE3">
            <w:pPr>
              <w:jc w:val="center"/>
              <w:rPr>
                <w:rFonts w:hint="eastAsia"/>
              </w:rPr>
            </w:pPr>
            <w:r>
              <w:t>5</w:t>
            </w:r>
          </w:p>
        </w:tc>
        <w:tc>
          <w:tcPr>
            <w:tcW w:w="1349" w:type="dxa"/>
          </w:tcPr>
          <w:p w:rsidR="00206AE3" w:rsidRDefault="00206AE3" w:rsidP="00206AE3">
            <w:pPr>
              <w:jc w:val="left"/>
              <w:rPr>
                <w:rFonts w:hint="eastAsia"/>
              </w:rPr>
            </w:pPr>
            <w:r>
              <w:t>601012</w:t>
            </w:r>
          </w:p>
        </w:tc>
        <w:tc>
          <w:tcPr>
            <w:tcW w:w="1349" w:type="dxa"/>
          </w:tcPr>
          <w:p w:rsidR="00206AE3" w:rsidRDefault="00206AE3" w:rsidP="00206AE3">
            <w:pPr>
              <w:jc w:val="left"/>
              <w:rPr>
                <w:rFonts w:hint="eastAsia"/>
              </w:rPr>
            </w:pPr>
            <w:r>
              <w:rPr>
                <w:rFonts w:hint="eastAsia"/>
              </w:rPr>
              <w:t>隆基股份</w:t>
            </w:r>
          </w:p>
        </w:tc>
        <w:tc>
          <w:tcPr>
            <w:tcW w:w="1718" w:type="dxa"/>
          </w:tcPr>
          <w:p w:rsidR="00206AE3" w:rsidRDefault="00206AE3" w:rsidP="00206AE3">
            <w:pPr>
              <w:jc w:val="right"/>
              <w:rPr>
                <w:rFonts w:hint="eastAsia"/>
              </w:rPr>
            </w:pPr>
            <w:r>
              <w:t>141,600</w:t>
            </w:r>
          </w:p>
        </w:tc>
        <w:tc>
          <w:tcPr>
            <w:tcW w:w="1718" w:type="dxa"/>
          </w:tcPr>
          <w:p w:rsidR="00206AE3" w:rsidRDefault="00206AE3" w:rsidP="00206AE3">
            <w:pPr>
              <w:jc w:val="right"/>
              <w:rPr>
                <w:rFonts w:hint="eastAsia"/>
              </w:rPr>
            </w:pPr>
            <w:r>
              <w:t>10,621,416.00</w:t>
            </w:r>
          </w:p>
        </w:tc>
        <w:tc>
          <w:tcPr>
            <w:tcW w:w="1718" w:type="dxa"/>
          </w:tcPr>
          <w:p w:rsidR="00206AE3" w:rsidRDefault="00206AE3" w:rsidP="00206AE3">
            <w:pPr>
              <w:jc w:val="right"/>
              <w:rPr>
                <w:rFonts w:hint="eastAsia"/>
              </w:rPr>
            </w:pPr>
            <w:r>
              <w:t>4.29</w:t>
            </w:r>
          </w:p>
        </w:tc>
      </w:tr>
      <w:tr w:rsidR="00206AE3" w:rsidTr="00206AE3">
        <w:tc>
          <w:tcPr>
            <w:tcW w:w="652" w:type="dxa"/>
          </w:tcPr>
          <w:p w:rsidR="00206AE3" w:rsidRDefault="00206AE3" w:rsidP="00206AE3">
            <w:pPr>
              <w:jc w:val="center"/>
              <w:rPr>
                <w:rFonts w:hint="eastAsia"/>
              </w:rPr>
            </w:pPr>
            <w:r>
              <w:t>6</w:t>
            </w:r>
          </w:p>
        </w:tc>
        <w:tc>
          <w:tcPr>
            <w:tcW w:w="1349" w:type="dxa"/>
          </w:tcPr>
          <w:p w:rsidR="00206AE3" w:rsidRDefault="00206AE3" w:rsidP="00206AE3">
            <w:pPr>
              <w:jc w:val="left"/>
              <w:rPr>
                <w:rFonts w:hint="eastAsia"/>
              </w:rPr>
            </w:pPr>
            <w:r>
              <w:t>688111</w:t>
            </w:r>
          </w:p>
        </w:tc>
        <w:tc>
          <w:tcPr>
            <w:tcW w:w="1349" w:type="dxa"/>
          </w:tcPr>
          <w:p w:rsidR="00206AE3" w:rsidRDefault="00206AE3" w:rsidP="00206AE3">
            <w:pPr>
              <w:jc w:val="left"/>
              <w:rPr>
                <w:rFonts w:hint="eastAsia"/>
              </w:rPr>
            </w:pPr>
            <w:r>
              <w:rPr>
                <w:rFonts w:hint="eastAsia"/>
              </w:rPr>
              <w:t>金山办公</w:t>
            </w:r>
          </w:p>
        </w:tc>
        <w:tc>
          <w:tcPr>
            <w:tcW w:w="1718" w:type="dxa"/>
          </w:tcPr>
          <w:p w:rsidR="00206AE3" w:rsidRDefault="00206AE3" w:rsidP="00206AE3">
            <w:pPr>
              <w:jc w:val="right"/>
              <w:rPr>
                <w:rFonts w:hint="eastAsia"/>
              </w:rPr>
            </w:pPr>
            <w:r>
              <w:t>31,799</w:t>
            </w:r>
          </w:p>
        </w:tc>
        <w:tc>
          <w:tcPr>
            <w:tcW w:w="1718" w:type="dxa"/>
          </w:tcPr>
          <w:p w:rsidR="00206AE3" w:rsidRDefault="00206AE3" w:rsidP="00206AE3">
            <w:pPr>
              <w:jc w:val="right"/>
              <w:rPr>
                <w:rFonts w:hint="eastAsia"/>
              </w:rPr>
            </w:pPr>
            <w:r>
              <w:t>10,493,670.00</w:t>
            </w:r>
          </w:p>
        </w:tc>
        <w:tc>
          <w:tcPr>
            <w:tcW w:w="1718" w:type="dxa"/>
          </w:tcPr>
          <w:p w:rsidR="00206AE3" w:rsidRDefault="00206AE3" w:rsidP="00206AE3">
            <w:pPr>
              <w:jc w:val="right"/>
              <w:rPr>
                <w:rFonts w:hint="eastAsia"/>
              </w:rPr>
            </w:pPr>
            <w:r>
              <w:t>4.24</w:t>
            </w:r>
          </w:p>
        </w:tc>
      </w:tr>
      <w:tr w:rsidR="00206AE3" w:rsidTr="00206AE3">
        <w:tc>
          <w:tcPr>
            <w:tcW w:w="652" w:type="dxa"/>
          </w:tcPr>
          <w:p w:rsidR="00206AE3" w:rsidRDefault="00206AE3" w:rsidP="00206AE3">
            <w:pPr>
              <w:jc w:val="center"/>
              <w:rPr>
                <w:rFonts w:hint="eastAsia"/>
              </w:rPr>
            </w:pPr>
            <w:r>
              <w:t>7</w:t>
            </w:r>
          </w:p>
        </w:tc>
        <w:tc>
          <w:tcPr>
            <w:tcW w:w="1349" w:type="dxa"/>
          </w:tcPr>
          <w:p w:rsidR="00206AE3" w:rsidRDefault="00206AE3" w:rsidP="00206AE3">
            <w:pPr>
              <w:jc w:val="left"/>
              <w:rPr>
                <w:rFonts w:hint="eastAsia"/>
              </w:rPr>
            </w:pPr>
            <w:r>
              <w:t>600570</w:t>
            </w:r>
          </w:p>
        </w:tc>
        <w:tc>
          <w:tcPr>
            <w:tcW w:w="1349" w:type="dxa"/>
          </w:tcPr>
          <w:p w:rsidR="00206AE3" w:rsidRDefault="00206AE3" w:rsidP="00206AE3">
            <w:pPr>
              <w:jc w:val="left"/>
              <w:rPr>
                <w:rFonts w:hint="eastAsia"/>
              </w:rPr>
            </w:pPr>
            <w:r>
              <w:rPr>
                <w:rFonts w:hint="eastAsia"/>
              </w:rPr>
              <w:t>恒生电子</w:t>
            </w:r>
          </w:p>
        </w:tc>
        <w:tc>
          <w:tcPr>
            <w:tcW w:w="1718" w:type="dxa"/>
          </w:tcPr>
          <w:p w:rsidR="00206AE3" w:rsidRDefault="00206AE3" w:rsidP="00206AE3">
            <w:pPr>
              <w:jc w:val="right"/>
              <w:rPr>
                <w:rFonts w:hint="eastAsia"/>
              </w:rPr>
            </w:pPr>
            <w:r>
              <w:t>98,700</w:t>
            </w:r>
          </w:p>
        </w:tc>
        <w:tc>
          <w:tcPr>
            <w:tcW w:w="1718" w:type="dxa"/>
          </w:tcPr>
          <w:p w:rsidR="00206AE3" w:rsidRDefault="00206AE3" w:rsidP="00206AE3">
            <w:pPr>
              <w:jc w:val="right"/>
              <w:rPr>
                <w:rFonts w:hint="eastAsia"/>
              </w:rPr>
            </w:pPr>
            <w:r>
              <w:t>9,730,833.00</w:t>
            </w:r>
          </w:p>
        </w:tc>
        <w:tc>
          <w:tcPr>
            <w:tcW w:w="1718" w:type="dxa"/>
          </w:tcPr>
          <w:p w:rsidR="00206AE3" w:rsidRDefault="00206AE3" w:rsidP="00206AE3">
            <w:pPr>
              <w:jc w:val="right"/>
              <w:rPr>
                <w:rFonts w:hint="eastAsia"/>
              </w:rPr>
            </w:pPr>
            <w:r>
              <w:t>3.93</w:t>
            </w:r>
          </w:p>
        </w:tc>
      </w:tr>
      <w:tr w:rsidR="00206AE3" w:rsidTr="00206AE3">
        <w:tc>
          <w:tcPr>
            <w:tcW w:w="652" w:type="dxa"/>
          </w:tcPr>
          <w:p w:rsidR="00206AE3" w:rsidRDefault="00206AE3" w:rsidP="00206AE3">
            <w:pPr>
              <w:jc w:val="center"/>
              <w:rPr>
                <w:rFonts w:hint="eastAsia"/>
              </w:rPr>
            </w:pPr>
            <w:r>
              <w:t>8</w:t>
            </w:r>
          </w:p>
        </w:tc>
        <w:tc>
          <w:tcPr>
            <w:tcW w:w="1349" w:type="dxa"/>
          </w:tcPr>
          <w:p w:rsidR="00206AE3" w:rsidRDefault="00206AE3" w:rsidP="00206AE3">
            <w:pPr>
              <w:jc w:val="left"/>
              <w:rPr>
                <w:rFonts w:hint="eastAsia"/>
              </w:rPr>
            </w:pPr>
            <w:r>
              <w:t>300760</w:t>
            </w:r>
          </w:p>
        </w:tc>
        <w:tc>
          <w:tcPr>
            <w:tcW w:w="1349" w:type="dxa"/>
          </w:tcPr>
          <w:p w:rsidR="00206AE3" w:rsidRDefault="00206AE3" w:rsidP="00206AE3">
            <w:pPr>
              <w:jc w:val="left"/>
              <w:rPr>
                <w:rFonts w:hint="eastAsia"/>
              </w:rPr>
            </w:pPr>
            <w:r>
              <w:rPr>
                <w:rFonts w:hint="eastAsia"/>
              </w:rPr>
              <w:t>迈瑞医疗</w:t>
            </w:r>
          </w:p>
        </w:tc>
        <w:tc>
          <w:tcPr>
            <w:tcW w:w="1718" w:type="dxa"/>
          </w:tcPr>
          <w:p w:rsidR="00206AE3" w:rsidRDefault="00206AE3" w:rsidP="00206AE3">
            <w:pPr>
              <w:jc w:val="right"/>
              <w:rPr>
                <w:rFonts w:hint="eastAsia"/>
              </w:rPr>
            </w:pPr>
            <w:r>
              <w:t>27,800</w:t>
            </w:r>
          </w:p>
        </w:tc>
        <w:tc>
          <w:tcPr>
            <w:tcW w:w="1718" w:type="dxa"/>
          </w:tcPr>
          <w:p w:rsidR="00206AE3" w:rsidRDefault="00206AE3" w:rsidP="00206AE3">
            <w:pPr>
              <w:jc w:val="right"/>
              <w:rPr>
                <w:rFonts w:hint="eastAsia"/>
              </w:rPr>
            </w:pPr>
            <w:r>
              <w:t>9,674,400.00</w:t>
            </w:r>
          </w:p>
        </w:tc>
        <w:tc>
          <w:tcPr>
            <w:tcW w:w="1718" w:type="dxa"/>
          </w:tcPr>
          <w:p w:rsidR="00206AE3" w:rsidRDefault="00206AE3" w:rsidP="00206AE3">
            <w:pPr>
              <w:jc w:val="right"/>
              <w:rPr>
                <w:rFonts w:hint="eastAsia"/>
              </w:rPr>
            </w:pPr>
            <w:r>
              <w:t>3.91</w:t>
            </w:r>
          </w:p>
        </w:tc>
      </w:tr>
      <w:tr w:rsidR="00206AE3" w:rsidTr="00206AE3">
        <w:tc>
          <w:tcPr>
            <w:tcW w:w="652" w:type="dxa"/>
          </w:tcPr>
          <w:p w:rsidR="00206AE3" w:rsidRDefault="00206AE3" w:rsidP="00206AE3">
            <w:pPr>
              <w:jc w:val="center"/>
              <w:rPr>
                <w:rFonts w:hint="eastAsia"/>
              </w:rPr>
            </w:pPr>
            <w:r>
              <w:t>9</w:t>
            </w:r>
          </w:p>
        </w:tc>
        <w:tc>
          <w:tcPr>
            <w:tcW w:w="1349" w:type="dxa"/>
          </w:tcPr>
          <w:p w:rsidR="00206AE3" w:rsidRDefault="00206AE3" w:rsidP="00206AE3">
            <w:pPr>
              <w:jc w:val="left"/>
              <w:rPr>
                <w:rFonts w:hint="eastAsia"/>
              </w:rPr>
            </w:pPr>
            <w:r>
              <w:t>002241</w:t>
            </w:r>
          </w:p>
        </w:tc>
        <w:tc>
          <w:tcPr>
            <w:tcW w:w="1349" w:type="dxa"/>
          </w:tcPr>
          <w:p w:rsidR="00206AE3" w:rsidRDefault="00206AE3" w:rsidP="00206AE3">
            <w:pPr>
              <w:jc w:val="left"/>
              <w:rPr>
                <w:rFonts w:hint="eastAsia"/>
              </w:rPr>
            </w:pPr>
            <w:r>
              <w:rPr>
                <w:rFonts w:hint="eastAsia"/>
              </w:rPr>
              <w:t>歌尔股份</w:t>
            </w:r>
          </w:p>
        </w:tc>
        <w:tc>
          <w:tcPr>
            <w:tcW w:w="1718" w:type="dxa"/>
          </w:tcPr>
          <w:p w:rsidR="00206AE3" w:rsidRDefault="00206AE3" w:rsidP="00206AE3">
            <w:pPr>
              <w:jc w:val="right"/>
              <w:rPr>
                <w:rFonts w:hint="eastAsia"/>
              </w:rPr>
            </w:pPr>
            <w:r>
              <w:t>200,000</w:t>
            </w:r>
          </w:p>
        </w:tc>
        <w:tc>
          <w:tcPr>
            <w:tcW w:w="1718" w:type="dxa"/>
          </w:tcPr>
          <w:p w:rsidR="00206AE3" w:rsidRDefault="00206AE3" w:rsidP="00206AE3">
            <w:pPr>
              <w:jc w:val="right"/>
              <w:rPr>
                <w:rFonts w:hint="eastAsia"/>
              </w:rPr>
            </w:pPr>
            <w:r>
              <w:t>8,086,000.00</w:t>
            </w:r>
          </w:p>
        </w:tc>
        <w:tc>
          <w:tcPr>
            <w:tcW w:w="1718" w:type="dxa"/>
          </w:tcPr>
          <w:p w:rsidR="00206AE3" w:rsidRDefault="00206AE3" w:rsidP="00206AE3">
            <w:pPr>
              <w:jc w:val="right"/>
              <w:rPr>
                <w:rFonts w:hint="eastAsia"/>
              </w:rPr>
            </w:pPr>
            <w:r>
              <w:t>3.27</w:t>
            </w:r>
          </w:p>
        </w:tc>
      </w:tr>
      <w:tr w:rsidR="00206AE3" w:rsidTr="00206AE3">
        <w:tc>
          <w:tcPr>
            <w:tcW w:w="652" w:type="dxa"/>
          </w:tcPr>
          <w:p w:rsidR="00206AE3" w:rsidRDefault="00206AE3" w:rsidP="00206AE3">
            <w:pPr>
              <w:jc w:val="center"/>
              <w:rPr>
                <w:rFonts w:hint="eastAsia"/>
              </w:rPr>
            </w:pPr>
            <w:r>
              <w:t>10</w:t>
            </w:r>
          </w:p>
        </w:tc>
        <w:tc>
          <w:tcPr>
            <w:tcW w:w="1349" w:type="dxa"/>
          </w:tcPr>
          <w:p w:rsidR="00206AE3" w:rsidRDefault="00206AE3" w:rsidP="00206AE3">
            <w:pPr>
              <w:jc w:val="left"/>
              <w:rPr>
                <w:rFonts w:hint="eastAsia"/>
              </w:rPr>
            </w:pPr>
            <w:r>
              <w:t>300696</w:t>
            </w:r>
          </w:p>
        </w:tc>
        <w:tc>
          <w:tcPr>
            <w:tcW w:w="1349" w:type="dxa"/>
          </w:tcPr>
          <w:p w:rsidR="00206AE3" w:rsidRDefault="00206AE3" w:rsidP="00206AE3">
            <w:pPr>
              <w:jc w:val="left"/>
              <w:rPr>
                <w:rFonts w:hint="eastAsia"/>
              </w:rPr>
            </w:pPr>
            <w:r>
              <w:rPr>
                <w:rFonts w:hint="eastAsia"/>
              </w:rPr>
              <w:t>爱</w:t>
            </w:r>
            <w:r>
              <w:rPr>
                <w:rFonts w:hint="eastAsia"/>
              </w:rPr>
              <w:t xml:space="preserve"> </w:t>
            </w:r>
            <w:r>
              <w:rPr>
                <w:rFonts w:hint="eastAsia"/>
              </w:rPr>
              <w:t>乐</w:t>
            </w:r>
            <w:r>
              <w:rPr>
                <w:rFonts w:hint="eastAsia"/>
              </w:rPr>
              <w:t xml:space="preserve"> </w:t>
            </w:r>
            <w:r>
              <w:rPr>
                <w:rFonts w:hint="eastAsia"/>
              </w:rPr>
              <w:t>达</w:t>
            </w:r>
          </w:p>
        </w:tc>
        <w:tc>
          <w:tcPr>
            <w:tcW w:w="1718" w:type="dxa"/>
          </w:tcPr>
          <w:p w:rsidR="00206AE3" w:rsidRDefault="00206AE3" w:rsidP="00206AE3">
            <w:pPr>
              <w:jc w:val="right"/>
              <w:rPr>
                <w:rFonts w:hint="eastAsia"/>
              </w:rPr>
            </w:pPr>
            <w:r>
              <w:t>136,290</w:t>
            </w:r>
          </w:p>
        </w:tc>
        <w:tc>
          <w:tcPr>
            <w:tcW w:w="1718" w:type="dxa"/>
          </w:tcPr>
          <w:p w:rsidR="00206AE3" w:rsidRDefault="00206AE3" w:rsidP="00206AE3">
            <w:pPr>
              <w:jc w:val="right"/>
              <w:rPr>
                <w:rFonts w:hint="eastAsia"/>
              </w:rPr>
            </w:pPr>
            <w:r>
              <w:t>8,022,029.40</w:t>
            </w:r>
          </w:p>
        </w:tc>
        <w:tc>
          <w:tcPr>
            <w:tcW w:w="1718" w:type="dxa"/>
          </w:tcPr>
          <w:p w:rsidR="00206AE3" w:rsidRDefault="00206AE3" w:rsidP="00206AE3">
            <w:pPr>
              <w:jc w:val="right"/>
              <w:rPr>
                <w:rFonts w:hint="eastAsia"/>
              </w:rPr>
            </w:pPr>
            <w:r>
              <w:t>3.24</w:t>
            </w:r>
          </w:p>
        </w:tc>
      </w:tr>
    </w:tbl>
    <w:p w:rsidR="00206AE3" w:rsidRDefault="00206AE3" w:rsidP="00206AE3">
      <w:pPr>
        <w:pStyle w:val="-2"/>
        <w:spacing w:before="312"/>
        <w:rPr>
          <w:rFonts w:hint="eastAsia"/>
        </w:rPr>
      </w:pPr>
      <w:r>
        <w:rPr>
          <w:rFonts w:hint="eastAsia"/>
        </w:rPr>
        <w:t>报告期末按债券品种分类的债券投资组合</w:t>
      </w:r>
    </w:p>
    <w:p w:rsidR="00206AE3" w:rsidRDefault="00206AE3" w:rsidP="00206AE3">
      <w:pPr>
        <w:pStyle w:val="-"/>
        <w:ind w:firstLine="420"/>
        <w:rPr>
          <w:rFonts w:hint="eastAsia"/>
        </w:rPr>
      </w:pPr>
      <w:r>
        <w:rPr>
          <w:rFonts w:hint="eastAsia"/>
        </w:rPr>
        <w:t>本基金本报告期末未持有债券。</w:t>
      </w:r>
    </w:p>
    <w:p w:rsidR="00206AE3" w:rsidRDefault="00206AE3" w:rsidP="00206AE3">
      <w:pPr>
        <w:pStyle w:val="-2"/>
        <w:spacing w:before="312"/>
        <w:rPr>
          <w:rFonts w:hint="eastAsia"/>
        </w:rPr>
      </w:pPr>
      <w:r>
        <w:rPr>
          <w:rFonts w:hint="eastAsia"/>
        </w:rPr>
        <w:t>报告期末按公允价值占基金资产净值比例大小排名的前五名债券投资明细</w:t>
      </w:r>
    </w:p>
    <w:p w:rsidR="00206AE3" w:rsidRDefault="00206AE3" w:rsidP="00206AE3">
      <w:pPr>
        <w:pStyle w:val="-"/>
        <w:ind w:firstLine="420"/>
        <w:rPr>
          <w:rFonts w:hint="eastAsia"/>
        </w:rPr>
      </w:pPr>
      <w:r>
        <w:rPr>
          <w:rFonts w:hint="eastAsia"/>
        </w:rPr>
        <w:t>本基金本报告期末未持有债券。</w:t>
      </w:r>
    </w:p>
    <w:p w:rsidR="00206AE3" w:rsidRDefault="00206AE3" w:rsidP="00206AE3">
      <w:pPr>
        <w:pStyle w:val="-2"/>
        <w:spacing w:before="312"/>
        <w:rPr>
          <w:rFonts w:hint="eastAsia"/>
        </w:rPr>
      </w:pPr>
      <w:r>
        <w:rPr>
          <w:rFonts w:hint="eastAsia"/>
        </w:rPr>
        <w:t>报告期末按公允价值占基金资产净值比例大小排名的前十名资产支持证券投资明细</w:t>
      </w:r>
    </w:p>
    <w:p w:rsidR="00206AE3" w:rsidRDefault="00206AE3" w:rsidP="00206AE3">
      <w:pPr>
        <w:pStyle w:val="-"/>
        <w:ind w:firstLine="420"/>
        <w:rPr>
          <w:rFonts w:hint="eastAsia"/>
        </w:rPr>
      </w:pPr>
      <w:r>
        <w:rPr>
          <w:rFonts w:hint="eastAsia"/>
        </w:rPr>
        <w:t>本基金本报告期末未持有资产支持证券。</w:t>
      </w:r>
    </w:p>
    <w:p w:rsidR="00206AE3" w:rsidRDefault="00206AE3" w:rsidP="00206AE3">
      <w:pPr>
        <w:pStyle w:val="-2"/>
        <w:spacing w:before="312"/>
        <w:rPr>
          <w:rFonts w:hint="eastAsia"/>
        </w:rPr>
      </w:pPr>
      <w:r>
        <w:rPr>
          <w:rFonts w:hint="eastAsia"/>
        </w:rPr>
        <w:t>报告期末按公允价值占基金资产净值比例大小排序的前五名贵金属投资明细</w:t>
      </w:r>
    </w:p>
    <w:p w:rsidR="00206AE3" w:rsidRDefault="00206AE3" w:rsidP="00206AE3">
      <w:pPr>
        <w:pStyle w:val="-"/>
        <w:ind w:firstLine="420"/>
        <w:rPr>
          <w:rFonts w:hint="eastAsia"/>
        </w:rPr>
      </w:pPr>
      <w:r>
        <w:rPr>
          <w:rFonts w:hint="eastAsia"/>
        </w:rPr>
        <w:t>本基金本报告期末未持有贵金属。</w:t>
      </w:r>
    </w:p>
    <w:p w:rsidR="00206AE3" w:rsidRDefault="00206AE3" w:rsidP="00206AE3">
      <w:pPr>
        <w:pStyle w:val="-2"/>
        <w:spacing w:before="312"/>
        <w:rPr>
          <w:rFonts w:hint="eastAsia"/>
        </w:rPr>
      </w:pPr>
      <w:r>
        <w:rPr>
          <w:rFonts w:hint="eastAsia"/>
        </w:rPr>
        <w:t>报告期末按公允价值占基金资产净值比例大小排名的前五名权证投资明细</w:t>
      </w:r>
    </w:p>
    <w:p w:rsidR="00206AE3" w:rsidRDefault="00206AE3" w:rsidP="00206AE3">
      <w:pPr>
        <w:pStyle w:val="-"/>
        <w:ind w:firstLine="420"/>
        <w:rPr>
          <w:rFonts w:hint="eastAsia"/>
        </w:rPr>
      </w:pPr>
      <w:r>
        <w:rPr>
          <w:rFonts w:hint="eastAsia"/>
        </w:rPr>
        <w:t>本基金本报告期末未持有权证。</w:t>
      </w:r>
    </w:p>
    <w:p w:rsidR="00206AE3" w:rsidRDefault="00206AE3" w:rsidP="00206AE3">
      <w:pPr>
        <w:pStyle w:val="-2"/>
        <w:spacing w:before="312"/>
        <w:rPr>
          <w:rFonts w:hint="eastAsia"/>
        </w:rPr>
      </w:pPr>
      <w:r>
        <w:rPr>
          <w:rFonts w:hint="eastAsia"/>
        </w:rPr>
        <w:lastRenderedPageBreak/>
        <w:t>报告期末本基金投资的股指期货交易情况说明</w:t>
      </w:r>
    </w:p>
    <w:p w:rsidR="00206AE3" w:rsidRDefault="00206AE3" w:rsidP="00206AE3">
      <w:pPr>
        <w:pStyle w:val="-3"/>
        <w:spacing w:before="156" w:after="156"/>
        <w:rPr>
          <w:rFonts w:hint="eastAsia"/>
        </w:rPr>
      </w:pPr>
      <w:r>
        <w:rPr>
          <w:rFonts w:hint="eastAsia"/>
        </w:rPr>
        <w:t>报告期末本基金投资的股指期货持仓和损益明细</w:t>
      </w:r>
    </w:p>
    <w:p w:rsidR="00206AE3" w:rsidRDefault="00206AE3" w:rsidP="00206AE3">
      <w:pPr>
        <w:pStyle w:val="-"/>
        <w:ind w:firstLine="420"/>
        <w:rPr>
          <w:rFonts w:hint="eastAsia"/>
        </w:rPr>
      </w:pPr>
      <w:r>
        <w:rPr>
          <w:rFonts w:hint="eastAsia"/>
        </w:rPr>
        <w:t>无。</w:t>
      </w:r>
    </w:p>
    <w:p w:rsidR="00206AE3" w:rsidRDefault="00206AE3" w:rsidP="00206AE3">
      <w:pPr>
        <w:pStyle w:val="-3"/>
        <w:spacing w:before="156" w:after="156"/>
        <w:rPr>
          <w:rFonts w:hint="eastAsia"/>
        </w:rPr>
      </w:pPr>
      <w:r>
        <w:rPr>
          <w:rFonts w:hint="eastAsia"/>
        </w:rPr>
        <w:t>本基金投资股指期货的投资政策</w:t>
      </w:r>
    </w:p>
    <w:p w:rsidR="00206AE3" w:rsidRDefault="00206AE3" w:rsidP="00206AE3">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206AE3" w:rsidRDefault="00206AE3" w:rsidP="00206AE3">
      <w:pPr>
        <w:pStyle w:val="-2"/>
        <w:spacing w:before="312"/>
        <w:rPr>
          <w:rFonts w:hint="eastAsia"/>
        </w:rPr>
      </w:pPr>
      <w:r>
        <w:rPr>
          <w:rFonts w:hint="eastAsia"/>
        </w:rPr>
        <w:t>报告期末本基金投资的国债期货交易情况说明</w:t>
      </w:r>
    </w:p>
    <w:p w:rsidR="00206AE3" w:rsidRDefault="00206AE3" w:rsidP="00206AE3">
      <w:pPr>
        <w:pStyle w:val="-3"/>
        <w:spacing w:before="156" w:after="156"/>
        <w:rPr>
          <w:rFonts w:hint="eastAsia"/>
        </w:rPr>
      </w:pPr>
      <w:r>
        <w:rPr>
          <w:rFonts w:hint="eastAsia"/>
        </w:rPr>
        <w:t>本期国债期货投资政策</w:t>
      </w:r>
    </w:p>
    <w:p w:rsidR="00206AE3" w:rsidRDefault="00206AE3" w:rsidP="00206AE3">
      <w:pPr>
        <w:pStyle w:val="-"/>
        <w:ind w:firstLine="420"/>
        <w:rPr>
          <w:rFonts w:hint="eastAsia"/>
        </w:rPr>
      </w:pPr>
      <w:r>
        <w:rPr>
          <w:rFonts w:hint="eastAsia"/>
        </w:rPr>
        <w:t>无。</w:t>
      </w:r>
    </w:p>
    <w:p w:rsidR="00206AE3" w:rsidRDefault="00206AE3" w:rsidP="00206AE3">
      <w:pPr>
        <w:pStyle w:val="-3"/>
        <w:spacing w:before="156" w:after="156"/>
        <w:rPr>
          <w:rFonts w:hint="eastAsia"/>
        </w:rPr>
      </w:pPr>
      <w:r>
        <w:rPr>
          <w:rFonts w:hint="eastAsia"/>
        </w:rPr>
        <w:t>报告期末本基金投资的国债期货持仓和损益明细</w:t>
      </w:r>
    </w:p>
    <w:p w:rsidR="00206AE3" w:rsidRDefault="00206AE3" w:rsidP="00206AE3">
      <w:pPr>
        <w:pStyle w:val="-"/>
        <w:ind w:firstLine="420"/>
        <w:rPr>
          <w:rFonts w:hint="eastAsia"/>
        </w:rPr>
      </w:pPr>
      <w:r>
        <w:rPr>
          <w:rFonts w:hint="eastAsia"/>
        </w:rPr>
        <w:t>无。</w:t>
      </w:r>
    </w:p>
    <w:p w:rsidR="00206AE3" w:rsidRDefault="00206AE3" w:rsidP="00206AE3">
      <w:pPr>
        <w:pStyle w:val="-3"/>
        <w:spacing w:before="156" w:after="156"/>
        <w:rPr>
          <w:rFonts w:hint="eastAsia"/>
        </w:rPr>
      </w:pPr>
      <w:r>
        <w:rPr>
          <w:rFonts w:hint="eastAsia"/>
        </w:rPr>
        <w:t>本期国债期货投资评价</w:t>
      </w:r>
    </w:p>
    <w:p w:rsidR="00206AE3" w:rsidRDefault="00206AE3" w:rsidP="00206AE3">
      <w:pPr>
        <w:pStyle w:val="-"/>
        <w:ind w:firstLine="420"/>
        <w:rPr>
          <w:rFonts w:hint="eastAsia"/>
        </w:rPr>
      </w:pPr>
      <w:r>
        <w:rPr>
          <w:rFonts w:hint="eastAsia"/>
        </w:rPr>
        <w:t>无。</w:t>
      </w:r>
    </w:p>
    <w:p w:rsidR="00206AE3" w:rsidRDefault="00206AE3" w:rsidP="00206AE3">
      <w:pPr>
        <w:pStyle w:val="-2"/>
        <w:spacing w:before="312"/>
        <w:rPr>
          <w:rFonts w:hint="eastAsia"/>
        </w:rPr>
      </w:pPr>
      <w:r>
        <w:rPr>
          <w:rFonts w:hint="eastAsia"/>
        </w:rPr>
        <w:t>投资组合报告附注</w:t>
      </w:r>
    </w:p>
    <w:p w:rsidR="00206AE3" w:rsidRDefault="00206AE3" w:rsidP="00206AE3">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206AE3" w:rsidRDefault="00206AE3" w:rsidP="00206AE3">
      <w:pPr>
        <w:pStyle w:val="-"/>
        <w:ind w:firstLine="420"/>
        <w:rPr>
          <w:rFonts w:hint="eastAsia"/>
        </w:rPr>
      </w:pPr>
      <w:r>
        <w:rPr>
          <w:rFonts w:hint="eastAsia"/>
        </w:rPr>
        <w:t>报告期内基金投资的前十名证券除腾讯控股　　　　（证券代码700 HK）外其他证券的发行主体未有被监管部门立案调查，不存在报告编制日前一年内受到公开谴责、处罚的情形。</w:t>
      </w:r>
    </w:p>
    <w:p w:rsidR="00206AE3" w:rsidRDefault="00206AE3" w:rsidP="00206AE3">
      <w:pPr>
        <w:pStyle w:val="-"/>
        <w:ind w:firstLine="420"/>
        <w:rPr>
          <w:rFonts w:hint="eastAsia"/>
        </w:rPr>
      </w:pPr>
      <w:r>
        <w:rPr>
          <w:rFonts w:hint="eastAsia"/>
        </w:rPr>
        <w:t>腾讯控股有限公司在报告编制期前一年内受到处罚，于2020年1月3日因广告违法行为被南山市场监督管理局行政处罚20万。</w:t>
      </w:r>
    </w:p>
    <w:p w:rsidR="00206AE3" w:rsidRDefault="00206AE3" w:rsidP="00206AE3">
      <w:pPr>
        <w:pStyle w:val="-"/>
        <w:ind w:firstLine="420"/>
        <w:rPr>
          <w:rFonts w:hint="eastAsia"/>
        </w:rPr>
      </w:pPr>
      <w:r>
        <w:rPr>
          <w:rFonts w:hint="eastAsia"/>
        </w:rPr>
        <w:t>对上述证券的投资决策程序的说明：本基金投资上述证券的投资决策程序符合相关法律法规和公司制度的要求。</w:t>
      </w:r>
    </w:p>
    <w:p w:rsidR="00206AE3" w:rsidRDefault="00206AE3" w:rsidP="00206AE3">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206AE3" w:rsidRDefault="00206AE3" w:rsidP="00206AE3">
      <w:pPr>
        <w:pStyle w:val="-"/>
        <w:ind w:firstLine="420"/>
        <w:rPr>
          <w:rFonts w:hint="eastAsia"/>
        </w:rPr>
      </w:pPr>
      <w:r>
        <w:rPr>
          <w:rFonts w:hint="eastAsia"/>
        </w:rPr>
        <w:lastRenderedPageBreak/>
        <w:t>本基金投资的前十名股票没有超出基金合同规定的备选股票库，本基金管理人从制度和流程上要求股票必须先入库再买入。</w:t>
      </w:r>
    </w:p>
    <w:p w:rsidR="00206AE3" w:rsidRDefault="00206AE3" w:rsidP="00206AE3">
      <w:pPr>
        <w:pStyle w:val="-3"/>
        <w:spacing w:before="156" w:after="156"/>
        <w:rPr>
          <w:rFonts w:hint="eastAsia"/>
        </w:rPr>
      </w:pPr>
      <w:r>
        <w:rPr>
          <w:rFonts w:hint="eastAsia"/>
        </w:rPr>
        <w:t>其他资产构成</w:t>
      </w:r>
    </w:p>
    <w:p w:rsidR="00206AE3" w:rsidRDefault="00206AE3" w:rsidP="00206AE3">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206AE3" w:rsidTr="00206AE3">
        <w:trPr>
          <w:cnfStyle w:val="100000000000" w:firstRow="1" w:lastRow="0" w:firstColumn="0" w:lastColumn="0" w:oddVBand="0" w:evenVBand="0" w:oddHBand="0" w:evenHBand="0" w:firstRowFirstColumn="0" w:firstRowLastColumn="0" w:lastRowFirstColumn="0" w:lastRowLastColumn="0"/>
        </w:trPr>
        <w:tc>
          <w:tcPr>
            <w:tcW w:w="743" w:type="dxa"/>
          </w:tcPr>
          <w:p w:rsidR="00206AE3" w:rsidRDefault="00206AE3" w:rsidP="00206AE3">
            <w:pPr>
              <w:jc w:val="center"/>
              <w:rPr>
                <w:rFonts w:hint="eastAsia"/>
              </w:rPr>
            </w:pPr>
            <w:r>
              <w:rPr>
                <w:rFonts w:hint="eastAsia"/>
              </w:rPr>
              <w:t>序号</w:t>
            </w:r>
          </w:p>
        </w:tc>
        <w:tc>
          <w:tcPr>
            <w:tcW w:w="2977" w:type="dxa"/>
          </w:tcPr>
          <w:p w:rsidR="00206AE3" w:rsidRDefault="00206AE3" w:rsidP="00206AE3">
            <w:pPr>
              <w:jc w:val="center"/>
              <w:rPr>
                <w:rFonts w:hint="eastAsia"/>
              </w:rPr>
            </w:pPr>
            <w:r>
              <w:rPr>
                <w:rFonts w:hint="eastAsia"/>
              </w:rPr>
              <w:t>名称</w:t>
            </w:r>
          </w:p>
        </w:tc>
        <w:tc>
          <w:tcPr>
            <w:tcW w:w="4785" w:type="dxa"/>
          </w:tcPr>
          <w:p w:rsidR="00206AE3" w:rsidRDefault="00206AE3" w:rsidP="00206AE3">
            <w:pPr>
              <w:jc w:val="center"/>
              <w:rPr>
                <w:rFonts w:hint="eastAsia"/>
              </w:rPr>
            </w:pPr>
            <w:r>
              <w:rPr>
                <w:rFonts w:hint="eastAsia"/>
              </w:rPr>
              <w:t>金额（元）</w:t>
            </w:r>
          </w:p>
        </w:tc>
      </w:tr>
      <w:tr w:rsidR="00206AE3" w:rsidTr="00206AE3">
        <w:tc>
          <w:tcPr>
            <w:tcW w:w="743" w:type="dxa"/>
          </w:tcPr>
          <w:p w:rsidR="00206AE3" w:rsidRDefault="00206AE3" w:rsidP="00206AE3">
            <w:pPr>
              <w:jc w:val="center"/>
              <w:rPr>
                <w:rFonts w:hint="eastAsia"/>
              </w:rPr>
            </w:pPr>
            <w:r>
              <w:t>1</w:t>
            </w:r>
          </w:p>
        </w:tc>
        <w:tc>
          <w:tcPr>
            <w:tcW w:w="2977" w:type="dxa"/>
          </w:tcPr>
          <w:p w:rsidR="00206AE3" w:rsidRDefault="00206AE3" w:rsidP="00206AE3">
            <w:pPr>
              <w:jc w:val="left"/>
              <w:rPr>
                <w:rFonts w:hint="eastAsia"/>
              </w:rPr>
            </w:pPr>
            <w:r>
              <w:rPr>
                <w:rFonts w:hint="eastAsia"/>
              </w:rPr>
              <w:t>存出保证金</w:t>
            </w:r>
          </w:p>
        </w:tc>
        <w:tc>
          <w:tcPr>
            <w:tcW w:w="4785" w:type="dxa"/>
          </w:tcPr>
          <w:p w:rsidR="00206AE3" w:rsidRDefault="00206AE3" w:rsidP="00206AE3">
            <w:pPr>
              <w:jc w:val="right"/>
              <w:rPr>
                <w:rFonts w:hint="eastAsia"/>
              </w:rPr>
            </w:pPr>
            <w:r>
              <w:t>110,349.69</w:t>
            </w:r>
          </w:p>
        </w:tc>
      </w:tr>
      <w:tr w:rsidR="00206AE3" w:rsidTr="00206AE3">
        <w:tc>
          <w:tcPr>
            <w:tcW w:w="743" w:type="dxa"/>
          </w:tcPr>
          <w:p w:rsidR="00206AE3" w:rsidRDefault="00206AE3" w:rsidP="00206AE3">
            <w:pPr>
              <w:jc w:val="center"/>
              <w:rPr>
                <w:rFonts w:hint="eastAsia"/>
              </w:rPr>
            </w:pPr>
            <w:r>
              <w:t>2</w:t>
            </w:r>
          </w:p>
        </w:tc>
        <w:tc>
          <w:tcPr>
            <w:tcW w:w="2977" w:type="dxa"/>
          </w:tcPr>
          <w:p w:rsidR="00206AE3" w:rsidRDefault="00206AE3" w:rsidP="00206AE3">
            <w:pPr>
              <w:jc w:val="left"/>
              <w:rPr>
                <w:rFonts w:hint="eastAsia"/>
              </w:rPr>
            </w:pPr>
            <w:r>
              <w:rPr>
                <w:rFonts w:hint="eastAsia"/>
              </w:rPr>
              <w:t>应收证券清算款</w:t>
            </w:r>
          </w:p>
        </w:tc>
        <w:tc>
          <w:tcPr>
            <w:tcW w:w="4785" w:type="dxa"/>
          </w:tcPr>
          <w:p w:rsidR="00206AE3" w:rsidRDefault="00206AE3" w:rsidP="00206AE3">
            <w:pPr>
              <w:jc w:val="right"/>
              <w:rPr>
                <w:rFonts w:hint="eastAsia"/>
              </w:rPr>
            </w:pPr>
            <w:r>
              <w:t>-</w:t>
            </w:r>
          </w:p>
        </w:tc>
      </w:tr>
      <w:tr w:rsidR="00206AE3" w:rsidTr="00206AE3">
        <w:tc>
          <w:tcPr>
            <w:tcW w:w="743" w:type="dxa"/>
          </w:tcPr>
          <w:p w:rsidR="00206AE3" w:rsidRDefault="00206AE3" w:rsidP="00206AE3">
            <w:pPr>
              <w:jc w:val="center"/>
              <w:rPr>
                <w:rFonts w:hint="eastAsia"/>
              </w:rPr>
            </w:pPr>
            <w:r>
              <w:t>3</w:t>
            </w:r>
          </w:p>
        </w:tc>
        <w:tc>
          <w:tcPr>
            <w:tcW w:w="2977" w:type="dxa"/>
          </w:tcPr>
          <w:p w:rsidR="00206AE3" w:rsidRDefault="00206AE3" w:rsidP="00206AE3">
            <w:pPr>
              <w:jc w:val="left"/>
              <w:rPr>
                <w:rFonts w:hint="eastAsia"/>
              </w:rPr>
            </w:pPr>
            <w:r>
              <w:rPr>
                <w:rFonts w:hint="eastAsia"/>
              </w:rPr>
              <w:t>应收股利</w:t>
            </w:r>
          </w:p>
        </w:tc>
        <w:tc>
          <w:tcPr>
            <w:tcW w:w="4785" w:type="dxa"/>
          </w:tcPr>
          <w:p w:rsidR="00206AE3" w:rsidRDefault="00206AE3" w:rsidP="00206AE3">
            <w:pPr>
              <w:jc w:val="right"/>
              <w:rPr>
                <w:rFonts w:hint="eastAsia"/>
              </w:rPr>
            </w:pPr>
            <w:r>
              <w:t>-</w:t>
            </w:r>
          </w:p>
        </w:tc>
      </w:tr>
      <w:tr w:rsidR="00206AE3" w:rsidTr="00206AE3">
        <w:tc>
          <w:tcPr>
            <w:tcW w:w="743" w:type="dxa"/>
          </w:tcPr>
          <w:p w:rsidR="00206AE3" w:rsidRDefault="00206AE3" w:rsidP="00206AE3">
            <w:pPr>
              <w:jc w:val="center"/>
              <w:rPr>
                <w:rFonts w:hint="eastAsia"/>
              </w:rPr>
            </w:pPr>
            <w:r>
              <w:t>4</w:t>
            </w:r>
          </w:p>
        </w:tc>
        <w:tc>
          <w:tcPr>
            <w:tcW w:w="2977" w:type="dxa"/>
          </w:tcPr>
          <w:p w:rsidR="00206AE3" w:rsidRDefault="00206AE3" w:rsidP="00206AE3">
            <w:pPr>
              <w:jc w:val="left"/>
              <w:rPr>
                <w:rFonts w:hint="eastAsia"/>
              </w:rPr>
            </w:pPr>
            <w:r>
              <w:rPr>
                <w:rFonts w:hint="eastAsia"/>
              </w:rPr>
              <w:t>应收利息</w:t>
            </w:r>
          </w:p>
        </w:tc>
        <w:tc>
          <w:tcPr>
            <w:tcW w:w="4785" w:type="dxa"/>
          </w:tcPr>
          <w:p w:rsidR="00206AE3" w:rsidRDefault="00206AE3" w:rsidP="00206AE3">
            <w:pPr>
              <w:jc w:val="right"/>
              <w:rPr>
                <w:rFonts w:hint="eastAsia"/>
              </w:rPr>
            </w:pPr>
            <w:r>
              <w:t>8,391.23</w:t>
            </w:r>
          </w:p>
        </w:tc>
      </w:tr>
      <w:tr w:rsidR="00206AE3" w:rsidTr="00206AE3">
        <w:tc>
          <w:tcPr>
            <w:tcW w:w="743" w:type="dxa"/>
          </w:tcPr>
          <w:p w:rsidR="00206AE3" w:rsidRDefault="00206AE3" w:rsidP="00206AE3">
            <w:pPr>
              <w:jc w:val="center"/>
              <w:rPr>
                <w:rFonts w:hint="eastAsia"/>
              </w:rPr>
            </w:pPr>
            <w:r>
              <w:t>5</w:t>
            </w:r>
          </w:p>
        </w:tc>
        <w:tc>
          <w:tcPr>
            <w:tcW w:w="2977" w:type="dxa"/>
          </w:tcPr>
          <w:p w:rsidR="00206AE3" w:rsidRDefault="00206AE3" w:rsidP="00206AE3">
            <w:pPr>
              <w:jc w:val="left"/>
              <w:rPr>
                <w:rFonts w:hint="eastAsia"/>
              </w:rPr>
            </w:pPr>
            <w:r>
              <w:rPr>
                <w:rFonts w:hint="eastAsia"/>
              </w:rPr>
              <w:t>应收申购款</w:t>
            </w:r>
          </w:p>
        </w:tc>
        <w:tc>
          <w:tcPr>
            <w:tcW w:w="4785" w:type="dxa"/>
          </w:tcPr>
          <w:p w:rsidR="00206AE3" w:rsidRDefault="00206AE3" w:rsidP="00206AE3">
            <w:pPr>
              <w:jc w:val="right"/>
              <w:rPr>
                <w:rFonts w:hint="eastAsia"/>
              </w:rPr>
            </w:pPr>
            <w:r>
              <w:t>-</w:t>
            </w:r>
          </w:p>
        </w:tc>
      </w:tr>
      <w:tr w:rsidR="00206AE3" w:rsidTr="00206AE3">
        <w:tc>
          <w:tcPr>
            <w:tcW w:w="743" w:type="dxa"/>
          </w:tcPr>
          <w:p w:rsidR="00206AE3" w:rsidRDefault="00206AE3" w:rsidP="00206AE3">
            <w:pPr>
              <w:jc w:val="center"/>
              <w:rPr>
                <w:rFonts w:hint="eastAsia"/>
              </w:rPr>
            </w:pPr>
            <w:r>
              <w:t>6</w:t>
            </w:r>
          </w:p>
        </w:tc>
        <w:tc>
          <w:tcPr>
            <w:tcW w:w="2977" w:type="dxa"/>
          </w:tcPr>
          <w:p w:rsidR="00206AE3" w:rsidRDefault="00206AE3" w:rsidP="00206AE3">
            <w:pPr>
              <w:jc w:val="left"/>
              <w:rPr>
                <w:rFonts w:hint="eastAsia"/>
              </w:rPr>
            </w:pPr>
            <w:r>
              <w:rPr>
                <w:rFonts w:hint="eastAsia"/>
              </w:rPr>
              <w:t>其他应收款</w:t>
            </w:r>
          </w:p>
        </w:tc>
        <w:tc>
          <w:tcPr>
            <w:tcW w:w="4785" w:type="dxa"/>
          </w:tcPr>
          <w:p w:rsidR="00206AE3" w:rsidRDefault="00206AE3" w:rsidP="00206AE3">
            <w:pPr>
              <w:jc w:val="right"/>
              <w:rPr>
                <w:rFonts w:hint="eastAsia"/>
              </w:rPr>
            </w:pPr>
            <w:r>
              <w:t>-</w:t>
            </w:r>
          </w:p>
        </w:tc>
      </w:tr>
      <w:tr w:rsidR="00206AE3" w:rsidTr="00206AE3">
        <w:tc>
          <w:tcPr>
            <w:tcW w:w="743" w:type="dxa"/>
          </w:tcPr>
          <w:p w:rsidR="00206AE3" w:rsidRDefault="00206AE3" w:rsidP="00206AE3">
            <w:pPr>
              <w:jc w:val="center"/>
              <w:rPr>
                <w:rFonts w:hint="eastAsia"/>
              </w:rPr>
            </w:pPr>
            <w:r>
              <w:t>7</w:t>
            </w:r>
          </w:p>
        </w:tc>
        <w:tc>
          <w:tcPr>
            <w:tcW w:w="2977" w:type="dxa"/>
          </w:tcPr>
          <w:p w:rsidR="00206AE3" w:rsidRDefault="00206AE3" w:rsidP="00206AE3">
            <w:pPr>
              <w:jc w:val="left"/>
              <w:rPr>
                <w:rFonts w:hint="eastAsia"/>
              </w:rPr>
            </w:pPr>
            <w:r>
              <w:rPr>
                <w:rFonts w:hint="eastAsia"/>
              </w:rPr>
              <w:t>待摊费用</w:t>
            </w:r>
          </w:p>
        </w:tc>
        <w:tc>
          <w:tcPr>
            <w:tcW w:w="4785" w:type="dxa"/>
          </w:tcPr>
          <w:p w:rsidR="00206AE3" w:rsidRDefault="00206AE3" w:rsidP="00206AE3">
            <w:pPr>
              <w:jc w:val="right"/>
              <w:rPr>
                <w:rFonts w:hint="eastAsia"/>
              </w:rPr>
            </w:pPr>
            <w:r>
              <w:t>-</w:t>
            </w:r>
          </w:p>
        </w:tc>
      </w:tr>
      <w:tr w:rsidR="00206AE3" w:rsidTr="00206AE3">
        <w:tc>
          <w:tcPr>
            <w:tcW w:w="743" w:type="dxa"/>
          </w:tcPr>
          <w:p w:rsidR="00206AE3" w:rsidRDefault="00206AE3" w:rsidP="00206AE3">
            <w:pPr>
              <w:jc w:val="center"/>
              <w:rPr>
                <w:rFonts w:hint="eastAsia"/>
              </w:rPr>
            </w:pPr>
            <w:r>
              <w:t>8</w:t>
            </w:r>
          </w:p>
        </w:tc>
        <w:tc>
          <w:tcPr>
            <w:tcW w:w="2977" w:type="dxa"/>
          </w:tcPr>
          <w:p w:rsidR="00206AE3" w:rsidRDefault="00206AE3" w:rsidP="00206AE3">
            <w:pPr>
              <w:jc w:val="left"/>
              <w:rPr>
                <w:rFonts w:hint="eastAsia"/>
              </w:rPr>
            </w:pPr>
            <w:r>
              <w:rPr>
                <w:rFonts w:hint="eastAsia"/>
              </w:rPr>
              <w:t>其他</w:t>
            </w:r>
          </w:p>
        </w:tc>
        <w:tc>
          <w:tcPr>
            <w:tcW w:w="4785" w:type="dxa"/>
          </w:tcPr>
          <w:p w:rsidR="00206AE3" w:rsidRDefault="00206AE3" w:rsidP="00206AE3">
            <w:pPr>
              <w:jc w:val="right"/>
              <w:rPr>
                <w:rFonts w:hint="eastAsia"/>
              </w:rPr>
            </w:pPr>
            <w:r>
              <w:t>-</w:t>
            </w:r>
          </w:p>
        </w:tc>
      </w:tr>
      <w:tr w:rsidR="00206AE3" w:rsidTr="00206AE3">
        <w:tc>
          <w:tcPr>
            <w:tcW w:w="743" w:type="dxa"/>
          </w:tcPr>
          <w:p w:rsidR="00206AE3" w:rsidRDefault="00206AE3" w:rsidP="00206AE3">
            <w:pPr>
              <w:jc w:val="center"/>
              <w:rPr>
                <w:rFonts w:hint="eastAsia"/>
              </w:rPr>
            </w:pPr>
            <w:r>
              <w:t>9</w:t>
            </w:r>
          </w:p>
        </w:tc>
        <w:tc>
          <w:tcPr>
            <w:tcW w:w="2977" w:type="dxa"/>
          </w:tcPr>
          <w:p w:rsidR="00206AE3" w:rsidRDefault="00206AE3" w:rsidP="00206AE3">
            <w:pPr>
              <w:jc w:val="left"/>
              <w:rPr>
                <w:rFonts w:hint="eastAsia"/>
              </w:rPr>
            </w:pPr>
            <w:r>
              <w:rPr>
                <w:rFonts w:hint="eastAsia"/>
              </w:rPr>
              <w:t>合计</w:t>
            </w:r>
          </w:p>
        </w:tc>
        <w:tc>
          <w:tcPr>
            <w:tcW w:w="4785" w:type="dxa"/>
          </w:tcPr>
          <w:p w:rsidR="00206AE3" w:rsidRDefault="00206AE3" w:rsidP="00206AE3">
            <w:pPr>
              <w:jc w:val="right"/>
              <w:rPr>
                <w:rFonts w:hint="eastAsia"/>
              </w:rPr>
            </w:pPr>
            <w:r>
              <w:t>118,740.92</w:t>
            </w:r>
          </w:p>
        </w:tc>
      </w:tr>
    </w:tbl>
    <w:p w:rsidR="00206AE3" w:rsidRDefault="00206AE3" w:rsidP="00206AE3">
      <w:pPr>
        <w:pStyle w:val="-3"/>
        <w:spacing w:before="156" w:after="156"/>
        <w:rPr>
          <w:rFonts w:hint="eastAsia"/>
        </w:rPr>
      </w:pPr>
      <w:r>
        <w:rPr>
          <w:rFonts w:hint="eastAsia"/>
        </w:rPr>
        <w:t>报告期末持有的处于转股期的可转换债券明细</w:t>
      </w:r>
    </w:p>
    <w:p w:rsidR="00206AE3" w:rsidRDefault="00206AE3" w:rsidP="00206AE3">
      <w:pPr>
        <w:pStyle w:val="-"/>
        <w:ind w:firstLine="420"/>
        <w:rPr>
          <w:rFonts w:hint="eastAsia"/>
        </w:rPr>
      </w:pPr>
      <w:r>
        <w:rPr>
          <w:rFonts w:hint="eastAsia"/>
        </w:rPr>
        <w:t>本基金本报告期末未持有债券。</w:t>
      </w:r>
    </w:p>
    <w:p w:rsidR="00206AE3" w:rsidRDefault="00206AE3" w:rsidP="00206AE3">
      <w:pPr>
        <w:pStyle w:val="-3"/>
        <w:spacing w:before="156" w:after="156"/>
        <w:rPr>
          <w:rFonts w:hint="eastAsia"/>
        </w:rPr>
      </w:pPr>
      <w:r>
        <w:rPr>
          <w:rFonts w:hint="eastAsia"/>
        </w:rPr>
        <w:t>报告期末前十名股票中存在流通受限情况的说明</w:t>
      </w:r>
    </w:p>
    <w:p w:rsidR="00206AE3" w:rsidRDefault="00206AE3" w:rsidP="00206AE3">
      <w:pPr>
        <w:pStyle w:val="-"/>
        <w:ind w:firstLine="420"/>
        <w:rPr>
          <w:rFonts w:hint="eastAsia"/>
        </w:rPr>
      </w:pPr>
      <w:r>
        <w:rPr>
          <w:rFonts w:hint="eastAsia"/>
        </w:rPr>
        <w:t>本基金本报告期末投资前十名股票中不存在流通受限情况。</w:t>
      </w:r>
    </w:p>
    <w:p w:rsidR="00206AE3" w:rsidRDefault="00206AE3" w:rsidP="00206AE3">
      <w:pPr>
        <w:pStyle w:val="-1"/>
        <w:ind w:left="281" w:hanging="281"/>
        <w:rPr>
          <w:rFonts w:hint="eastAsia"/>
        </w:rPr>
      </w:pPr>
      <w:r>
        <w:rPr>
          <w:rFonts w:hint="eastAsia"/>
        </w:rPr>
        <w:t>开放式基金份额变动</w:t>
      </w:r>
    </w:p>
    <w:p w:rsidR="00206AE3" w:rsidRDefault="00206AE3" w:rsidP="00206AE3">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206AE3" w:rsidTr="00206AE3">
        <w:tc>
          <w:tcPr>
            <w:tcW w:w="8505" w:type="nil"/>
          </w:tcPr>
          <w:p w:rsidR="00206AE3" w:rsidRDefault="00206AE3" w:rsidP="00206AE3">
            <w:pPr>
              <w:jc w:val="left"/>
              <w:rPr>
                <w:rFonts w:hint="eastAsia"/>
              </w:rPr>
            </w:pPr>
            <w:r>
              <w:rPr>
                <w:rFonts w:hint="eastAsia"/>
              </w:rPr>
              <w:t>报告期期初基金份额总额</w:t>
            </w:r>
          </w:p>
        </w:tc>
        <w:tc>
          <w:tcPr>
            <w:tcW w:w="8505" w:type="nil"/>
          </w:tcPr>
          <w:p w:rsidR="00206AE3" w:rsidRDefault="00206AE3" w:rsidP="00206AE3">
            <w:pPr>
              <w:jc w:val="right"/>
              <w:rPr>
                <w:rFonts w:hint="eastAsia"/>
              </w:rPr>
            </w:pPr>
            <w:r>
              <w:t>76,524,782.13</w:t>
            </w:r>
          </w:p>
        </w:tc>
      </w:tr>
      <w:tr w:rsidR="00206AE3" w:rsidTr="00206AE3">
        <w:tc>
          <w:tcPr>
            <w:tcW w:w="8505" w:type="nil"/>
          </w:tcPr>
          <w:p w:rsidR="00206AE3" w:rsidRDefault="00206AE3" w:rsidP="00206AE3">
            <w:pPr>
              <w:jc w:val="left"/>
              <w:rPr>
                <w:rFonts w:hint="eastAsia"/>
              </w:rPr>
            </w:pPr>
            <w:r>
              <w:rPr>
                <w:rFonts w:hint="eastAsia"/>
              </w:rPr>
              <w:t>报告期期间基金总申购份额</w:t>
            </w:r>
          </w:p>
        </w:tc>
        <w:tc>
          <w:tcPr>
            <w:tcW w:w="8505" w:type="nil"/>
          </w:tcPr>
          <w:p w:rsidR="00206AE3" w:rsidRDefault="00206AE3" w:rsidP="00206AE3">
            <w:pPr>
              <w:jc w:val="right"/>
              <w:rPr>
                <w:rFonts w:hint="eastAsia"/>
              </w:rPr>
            </w:pPr>
            <w:r>
              <w:t>82,216,049.10</w:t>
            </w:r>
          </w:p>
        </w:tc>
      </w:tr>
      <w:tr w:rsidR="00206AE3" w:rsidTr="00206AE3">
        <w:tc>
          <w:tcPr>
            <w:tcW w:w="8505" w:type="nil"/>
          </w:tcPr>
          <w:p w:rsidR="00206AE3" w:rsidRDefault="00206AE3" w:rsidP="00206AE3">
            <w:pPr>
              <w:jc w:val="left"/>
              <w:rPr>
                <w:rFonts w:hint="eastAsia"/>
              </w:rPr>
            </w:pPr>
            <w:r>
              <w:rPr>
                <w:rFonts w:hint="eastAsia"/>
              </w:rPr>
              <w:t>减：报告期期间基金总赎回份额</w:t>
            </w:r>
          </w:p>
        </w:tc>
        <w:tc>
          <w:tcPr>
            <w:tcW w:w="8505" w:type="nil"/>
          </w:tcPr>
          <w:p w:rsidR="00206AE3" w:rsidRDefault="00206AE3" w:rsidP="00206AE3">
            <w:pPr>
              <w:jc w:val="right"/>
              <w:rPr>
                <w:rFonts w:hint="eastAsia"/>
              </w:rPr>
            </w:pPr>
            <w:r>
              <w:t>44,206,581.10</w:t>
            </w:r>
          </w:p>
        </w:tc>
      </w:tr>
      <w:tr w:rsidR="00206AE3" w:rsidTr="00206AE3">
        <w:tc>
          <w:tcPr>
            <w:tcW w:w="8505" w:type="nil"/>
          </w:tcPr>
          <w:p w:rsidR="00206AE3" w:rsidRDefault="00206AE3" w:rsidP="00206AE3">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206AE3" w:rsidRDefault="00206AE3" w:rsidP="00206AE3">
            <w:pPr>
              <w:jc w:val="right"/>
              <w:rPr>
                <w:rFonts w:hint="eastAsia"/>
              </w:rPr>
            </w:pPr>
            <w:r>
              <w:t>-</w:t>
            </w:r>
          </w:p>
        </w:tc>
      </w:tr>
      <w:tr w:rsidR="00206AE3" w:rsidTr="00206AE3">
        <w:tc>
          <w:tcPr>
            <w:tcW w:w="8505" w:type="nil"/>
          </w:tcPr>
          <w:p w:rsidR="00206AE3" w:rsidRDefault="00206AE3" w:rsidP="00206AE3">
            <w:pPr>
              <w:jc w:val="left"/>
              <w:rPr>
                <w:rFonts w:hint="eastAsia"/>
              </w:rPr>
            </w:pPr>
            <w:r>
              <w:rPr>
                <w:rFonts w:hint="eastAsia"/>
              </w:rPr>
              <w:t>报告期期末基金份额总额</w:t>
            </w:r>
          </w:p>
        </w:tc>
        <w:tc>
          <w:tcPr>
            <w:tcW w:w="8505" w:type="nil"/>
          </w:tcPr>
          <w:p w:rsidR="00206AE3" w:rsidRDefault="00206AE3" w:rsidP="00206AE3">
            <w:pPr>
              <w:jc w:val="right"/>
              <w:rPr>
                <w:rFonts w:hint="eastAsia"/>
              </w:rPr>
            </w:pPr>
            <w:r>
              <w:t>114,534,250.13</w:t>
            </w:r>
          </w:p>
        </w:tc>
      </w:tr>
    </w:tbl>
    <w:p w:rsidR="00206AE3" w:rsidRDefault="00206AE3" w:rsidP="00206AE3">
      <w:pPr>
        <w:pStyle w:val="-1"/>
        <w:ind w:left="281" w:hanging="281"/>
        <w:rPr>
          <w:rFonts w:hint="eastAsia"/>
        </w:rPr>
      </w:pPr>
      <w:r>
        <w:rPr>
          <w:rFonts w:hint="eastAsia"/>
        </w:rPr>
        <w:t>基金管理人运用固有资金投资本基金情况</w:t>
      </w:r>
    </w:p>
    <w:p w:rsidR="00206AE3" w:rsidRDefault="00206AE3" w:rsidP="00206AE3">
      <w:pPr>
        <w:pStyle w:val="-2"/>
        <w:spacing w:before="312"/>
        <w:rPr>
          <w:rFonts w:hint="eastAsia"/>
        </w:rPr>
      </w:pPr>
      <w:r>
        <w:rPr>
          <w:rFonts w:hint="eastAsia"/>
        </w:rPr>
        <w:t>基金管理人持有本基金份额变动情况</w:t>
      </w:r>
    </w:p>
    <w:p w:rsidR="00206AE3" w:rsidRDefault="00206AE3" w:rsidP="00206AE3">
      <w:pPr>
        <w:pStyle w:val="-"/>
        <w:ind w:firstLine="420"/>
        <w:rPr>
          <w:rFonts w:hint="eastAsia"/>
        </w:rPr>
      </w:pPr>
      <w:r>
        <w:rPr>
          <w:rFonts w:hint="eastAsia"/>
        </w:rPr>
        <w:t>本报告期末，基金管理人未持有本基金份额。</w:t>
      </w:r>
    </w:p>
    <w:p w:rsidR="00206AE3" w:rsidRDefault="00206AE3" w:rsidP="00206AE3">
      <w:pPr>
        <w:pStyle w:val="-2"/>
        <w:spacing w:before="312"/>
        <w:rPr>
          <w:rFonts w:hint="eastAsia"/>
        </w:rPr>
      </w:pPr>
      <w:r>
        <w:rPr>
          <w:rFonts w:hint="eastAsia"/>
        </w:rPr>
        <w:t>基金管理人运用固有资金投资本基金交易明细</w:t>
      </w:r>
    </w:p>
    <w:p w:rsidR="00206AE3" w:rsidRDefault="00206AE3" w:rsidP="00206AE3">
      <w:pPr>
        <w:pStyle w:val="-"/>
        <w:ind w:firstLine="420"/>
        <w:rPr>
          <w:rFonts w:hint="eastAsia"/>
        </w:rPr>
      </w:pPr>
      <w:r>
        <w:rPr>
          <w:rFonts w:hint="eastAsia"/>
        </w:rPr>
        <w:t>本报告期内，基金管理人不存在申购、赎回或买卖本基金的情况。</w:t>
      </w:r>
    </w:p>
    <w:p w:rsidR="00206AE3" w:rsidRDefault="00206AE3" w:rsidP="00206AE3">
      <w:pPr>
        <w:pStyle w:val="-1"/>
        <w:ind w:left="281" w:hanging="281"/>
        <w:rPr>
          <w:rFonts w:hint="eastAsia"/>
        </w:rPr>
      </w:pPr>
      <w:r>
        <w:rPr>
          <w:rFonts w:hint="eastAsia"/>
        </w:rPr>
        <w:lastRenderedPageBreak/>
        <w:t>影响投资者决策的其他重要信息</w:t>
      </w:r>
    </w:p>
    <w:p w:rsidR="00206AE3" w:rsidRDefault="00206AE3" w:rsidP="00206AE3">
      <w:pPr>
        <w:pStyle w:val="-2"/>
        <w:spacing w:before="312"/>
        <w:rPr>
          <w:rFonts w:hint="eastAsia"/>
        </w:rPr>
      </w:pPr>
      <w:r>
        <w:rPr>
          <w:rFonts w:hint="eastAsia"/>
        </w:rPr>
        <w:t>报告期内单一投资者持有基金份额比例达到或超过20%的情况</w:t>
      </w:r>
    </w:p>
    <w:p w:rsidR="00206AE3" w:rsidRDefault="00206AE3" w:rsidP="00206AE3">
      <w:pPr>
        <w:pStyle w:val="-"/>
        <w:ind w:firstLine="420"/>
        <w:rPr>
          <w:rFonts w:hint="eastAsia"/>
        </w:rPr>
      </w:pPr>
      <w:r>
        <w:rPr>
          <w:rFonts w:hint="eastAsia"/>
        </w:rPr>
        <w:t>报告期内单一投资者持有基金份额比例不存在达到或超过20%的情况。</w:t>
      </w:r>
    </w:p>
    <w:p w:rsidR="00206AE3" w:rsidRDefault="00206AE3" w:rsidP="00206AE3">
      <w:pPr>
        <w:pStyle w:val="-2"/>
        <w:spacing w:before="312"/>
        <w:rPr>
          <w:rFonts w:hint="eastAsia"/>
        </w:rPr>
      </w:pPr>
      <w:r>
        <w:rPr>
          <w:rFonts w:hint="eastAsia"/>
        </w:rPr>
        <w:t>影响投资者决策的其他重要信息</w:t>
      </w:r>
    </w:p>
    <w:p w:rsidR="00206AE3" w:rsidRDefault="00206AE3" w:rsidP="00206AE3">
      <w:pPr>
        <w:pStyle w:val="-"/>
        <w:ind w:firstLine="420"/>
        <w:rPr>
          <w:rFonts w:hint="eastAsia"/>
        </w:rPr>
      </w:pPr>
      <w:r>
        <w:rPr>
          <w:rFonts w:hint="eastAsia"/>
        </w:rPr>
        <w:t>无。</w:t>
      </w:r>
    </w:p>
    <w:p w:rsidR="00206AE3" w:rsidRDefault="00206AE3" w:rsidP="00206AE3">
      <w:pPr>
        <w:pStyle w:val="-1"/>
        <w:ind w:left="281" w:hanging="281"/>
        <w:rPr>
          <w:rFonts w:hint="eastAsia"/>
        </w:rPr>
      </w:pPr>
      <w:r>
        <w:rPr>
          <w:rFonts w:hint="eastAsia"/>
        </w:rPr>
        <w:t>备查文件目录</w:t>
      </w:r>
    </w:p>
    <w:p w:rsidR="00206AE3" w:rsidRDefault="00206AE3" w:rsidP="00206AE3">
      <w:pPr>
        <w:pStyle w:val="-2"/>
        <w:spacing w:before="312"/>
        <w:rPr>
          <w:rFonts w:hint="eastAsia"/>
        </w:rPr>
      </w:pPr>
      <w:r>
        <w:rPr>
          <w:rFonts w:hint="eastAsia"/>
        </w:rPr>
        <w:t>备查文件目录</w:t>
      </w:r>
    </w:p>
    <w:p w:rsidR="00206AE3" w:rsidRDefault="00206AE3" w:rsidP="00206AE3">
      <w:pPr>
        <w:pStyle w:val="-"/>
        <w:ind w:firstLine="420"/>
        <w:rPr>
          <w:rFonts w:hint="eastAsia"/>
        </w:rPr>
      </w:pPr>
      <w:r>
        <w:rPr>
          <w:rFonts w:hint="eastAsia"/>
        </w:rPr>
        <w:t>1、《南方人工智能主题混合型证券投资基金基金合同》；</w:t>
      </w:r>
    </w:p>
    <w:p w:rsidR="00206AE3" w:rsidRDefault="00206AE3" w:rsidP="00206AE3">
      <w:pPr>
        <w:pStyle w:val="-"/>
        <w:ind w:firstLine="420"/>
        <w:rPr>
          <w:rFonts w:hint="eastAsia"/>
        </w:rPr>
      </w:pPr>
      <w:r>
        <w:rPr>
          <w:rFonts w:hint="eastAsia"/>
        </w:rPr>
        <w:t>2、《南方人工智能主题混合型证券投资基金托管协议》；</w:t>
      </w:r>
    </w:p>
    <w:p w:rsidR="00206AE3" w:rsidRDefault="00206AE3" w:rsidP="00206AE3">
      <w:pPr>
        <w:pStyle w:val="-"/>
        <w:ind w:firstLine="420"/>
        <w:rPr>
          <w:rFonts w:hint="eastAsia"/>
        </w:rPr>
      </w:pPr>
      <w:r>
        <w:rPr>
          <w:rFonts w:hint="eastAsia"/>
        </w:rPr>
        <w:t>3、南方人工智能主题混合型证券投资基金2020年3季度报告原文。</w:t>
      </w:r>
    </w:p>
    <w:p w:rsidR="00206AE3" w:rsidRDefault="00206AE3" w:rsidP="00206AE3">
      <w:pPr>
        <w:pStyle w:val="-2"/>
        <w:spacing w:before="312"/>
        <w:rPr>
          <w:rFonts w:hint="eastAsia"/>
        </w:rPr>
      </w:pPr>
      <w:r>
        <w:rPr>
          <w:rFonts w:hint="eastAsia"/>
        </w:rPr>
        <w:t>存放地点</w:t>
      </w:r>
    </w:p>
    <w:p w:rsidR="00206AE3" w:rsidRDefault="00206AE3" w:rsidP="00206AE3">
      <w:pPr>
        <w:pStyle w:val="-"/>
        <w:ind w:firstLine="420"/>
        <w:rPr>
          <w:rFonts w:hint="eastAsia"/>
        </w:rPr>
      </w:pPr>
      <w:r>
        <w:rPr>
          <w:rFonts w:hint="eastAsia"/>
        </w:rPr>
        <w:t>深圳市福田区莲花街道益田路5999号基金大厦32-42楼。</w:t>
      </w:r>
    </w:p>
    <w:p w:rsidR="00206AE3" w:rsidRDefault="00206AE3" w:rsidP="00206AE3">
      <w:pPr>
        <w:pStyle w:val="-2"/>
        <w:spacing w:before="312"/>
        <w:rPr>
          <w:rFonts w:hint="eastAsia"/>
        </w:rPr>
      </w:pPr>
      <w:r>
        <w:rPr>
          <w:rFonts w:hint="eastAsia"/>
        </w:rPr>
        <w:t>查阅方式</w:t>
      </w:r>
    </w:p>
    <w:p w:rsidR="00206AE3" w:rsidRDefault="00206AE3" w:rsidP="00206AE3">
      <w:pPr>
        <w:pStyle w:val="-"/>
        <w:ind w:firstLine="420"/>
        <w:rPr>
          <w:rFonts w:hint="eastAsia"/>
        </w:rPr>
      </w:pPr>
      <w:bookmarkStart w:id="2" w:name="_GoBack"/>
      <w:bookmarkEnd w:id="2"/>
      <w:r>
        <w:rPr>
          <w:rFonts w:hint="eastAsia"/>
        </w:rPr>
        <w:t>网站：http://www.nffund.com</w:t>
      </w:r>
    </w:p>
    <w:p w:rsidR="00206AE3" w:rsidRDefault="00206AE3" w:rsidP="00206AE3">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AE3" w:rsidRDefault="00206AE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206AE3" w:rsidRPr="00206AE3">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206AE3">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206AE3">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AE3" w:rsidRDefault="00206AE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AE3" w:rsidRDefault="00206AE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206AE3" w:rsidP="00AE3F5B">
    <w:pPr>
      <w:pStyle w:val="a6"/>
      <w:pBdr>
        <w:bottom w:val="single" w:sz="4" w:space="1" w:color="auto"/>
      </w:pBdr>
      <w:jc w:val="right"/>
    </w:pPr>
    <w:r>
      <w:rPr>
        <w:rFonts w:hint="eastAsia"/>
      </w:rPr>
      <w:t>南方人工智能主题混合型证券投资基金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06AE3"/>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74504-B97F-4AA3-9B72-667DFA731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1013</Words>
  <Characters>5777</Characters>
  <Application>Microsoft Office Word</Application>
  <DocSecurity>0</DocSecurity>
  <Lines>48</Lines>
  <Paragraphs>13</Paragraphs>
  <ScaleCrop>false</ScaleCrop>
  <Company>MC SYSTEM</Company>
  <LinksUpToDate>false</LinksUpToDate>
  <CharactersWithSpaces>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2020-10-26T00:15:00Z</dcterms:created>
  <dcterms:modified xsi:type="dcterms:W3CDTF">2020-10-26T00:15:00Z</dcterms:modified>
</cp:coreProperties>
</file>