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537F6">
        <w:rPr>
          <w:rFonts w:ascii="宋体" w:hAnsi="宋体" w:hint="eastAsia"/>
          <w:b/>
          <w:bCs/>
          <w:sz w:val="48"/>
          <w:szCs w:val="30"/>
        </w:rPr>
        <w:t>南方军工改革灵活配置混合型证券投资基金</w:t>
      </w:r>
      <w:r w:rsidR="007537F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537F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537F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537F6">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537F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537F6">
      <w:pPr>
        <w:pStyle w:val="-1"/>
        <w:ind w:left="281" w:hanging="281"/>
        <w:rPr>
          <w:rFonts w:hint="eastAsia"/>
        </w:rPr>
      </w:pPr>
      <w:r>
        <w:br w:type="page"/>
      </w:r>
      <w:r w:rsidR="007537F6">
        <w:rPr>
          <w:rFonts w:hint="eastAsia"/>
        </w:rPr>
        <w:lastRenderedPageBreak/>
        <w:t>重要提示</w:t>
      </w:r>
    </w:p>
    <w:p w:rsidR="007537F6" w:rsidRDefault="007537F6" w:rsidP="007537F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537F6" w:rsidRDefault="007537F6" w:rsidP="007537F6">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7537F6" w:rsidRDefault="007537F6" w:rsidP="007537F6">
      <w:pPr>
        <w:pStyle w:val="-"/>
        <w:ind w:firstLine="420"/>
        <w:rPr>
          <w:rFonts w:hint="eastAsia"/>
        </w:rPr>
      </w:pPr>
      <w:r>
        <w:rPr>
          <w:rFonts w:hint="eastAsia"/>
        </w:rPr>
        <w:t>基金管理人承诺以诚实信用、勤勉尽责的原则管理和运用基金资产，但不保证基金一定盈利。</w:t>
      </w:r>
    </w:p>
    <w:p w:rsidR="007537F6" w:rsidRDefault="007537F6" w:rsidP="007537F6">
      <w:pPr>
        <w:pStyle w:val="-"/>
        <w:ind w:firstLine="420"/>
        <w:rPr>
          <w:rFonts w:hint="eastAsia"/>
        </w:rPr>
      </w:pPr>
      <w:r>
        <w:rPr>
          <w:rFonts w:hint="eastAsia"/>
        </w:rPr>
        <w:t>基金的过往业绩并不代表其未来表现。投资有风险，投资者在作出投资决策前应仔细阅读本基金的招募说明书。</w:t>
      </w:r>
    </w:p>
    <w:p w:rsidR="007537F6" w:rsidRDefault="007537F6" w:rsidP="007537F6">
      <w:pPr>
        <w:pStyle w:val="-"/>
        <w:ind w:firstLine="420"/>
        <w:rPr>
          <w:rFonts w:hint="eastAsia"/>
        </w:rPr>
      </w:pPr>
      <w:r>
        <w:rPr>
          <w:rFonts w:hint="eastAsia"/>
        </w:rPr>
        <w:t>本报告中财务资料未经审计。</w:t>
      </w:r>
    </w:p>
    <w:p w:rsidR="007537F6" w:rsidRDefault="007537F6" w:rsidP="007537F6">
      <w:pPr>
        <w:pStyle w:val="-"/>
        <w:ind w:firstLine="420"/>
        <w:rPr>
          <w:rFonts w:hint="eastAsia"/>
        </w:rPr>
      </w:pPr>
      <w:r>
        <w:rPr>
          <w:rFonts w:hint="eastAsia"/>
        </w:rPr>
        <w:t>本报告期自2020年7月1日起至9月30日止。</w:t>
      </w:r>
    </w:p>
    <w:p w:rsidR="007537F6" w:rsidRDefault="007537F6" w:rsidP="007537F6">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7537F6" w:rsidTr="007537F6">
        <w:tc>
          <w:p w:rsidR="007537F6" w:rsidRDefault="007537F6" w:rsidP="007537F6">
            <w:pPr>
              <w:jc w:val="left"/>
              <w:rPr>
                <w:rFonts w:hint="eastAsia"/>
              </w:rPr>
            </w:pPr>
            <w:r>
              <w:rPr>
                <w:rFonts w:hint="eastAsia"/>
              </w:rPr>
              <w:t>基金简称</w:t>
            </w:r>
          </w:p>
        </w:tc>
        <w:tc>
          <w:p w:rsidR="007537F6" w:rsidRDefault="007537F6" w:rsidP="007537F6">
            <w:pPr>
              <w:jc w:val="left"/>
              <w:rPr>
                <w:rFonts w:hint="eastAsia"/>
              </w:rPr>
            </w:pPr>
            <w:r>
              <w:rPr>
                <w:rFonts w:hint="eastAsia"/>
              </w:rPr>
              <w:t>南方军工改革灵活配置混合</w:t>
            </w:r>
          </w:p>
        </w:tc>
      </w:tr>
      <w:tr w:rsidR="007537F6" w:rsidTr="007537F6">
        <w:tc>
          <w:p w:rsidR="007537F6" w:rsidRDefault="007537F6" w:rsidP="007537F6">
            <w:pPr>
              <w:jc w:val="left"/>
              <w:rPr>
                <w:rFonts w:hint="eastAsia"/>
              </w:rPr>
            </w:pPr>
            <w:r>
              <w:rPr>
                <w:rFonts w:hint="eastAsia"/>
              </w:rPr>
              <w:t>基金主代码</w:t>
            </w:r>
          </w:p>
        </w:tc>
        <w:tc>
          <w:p w:rsidR="007537F6" w:rsidRDefault="007537F6" w:rsidP="007537F6">
            <w:pPr>
              <w:jc w:val="left"/>
              <w:rPr>
                <w:rFonts w:hint="eastAsia"/>
              </w:rPr>
            </w:pPr>
            <w:r>
              <w:t>004224</w:t>
            </w:r>
          </w:p>
        </w:tc>
      </w:tr>
      <w:tr w:rsidR="007537F6" w:rsidTr="007537F6">
        <w:tc>
          <w:p w:rsidR="007537F6" w:rsidRDefault="007537F6" w:rsidP="007537F6">
            <w:pPr>
              <w:jc w:val="left"/>
              <w:rPr>
                <w:rFonts w:hint="eastAsia"/>
              </w:rPr>
            </w:pPr>
            <w:r>
              <w:rPr>
                <w:rFonts w:hint="eastAsia"/>
              </w:rPr>
              <w:t>交易代码</w:t>
            </w:r>
          </w:p>
        </w:tc>
        <w:tc>
          <w:p w:rsidR="007537F6" w:rsidRDefault="007537F6" w:rsidP="007537F6">
            <w:pPr>
              <w:jc w:val="left"/>
              <w:rPr>
                <w:rFonts w:hint="eastAsia"/>
              </w:rPr>
            </w:pPr>
            <w:r>
              <w:t>004224</w:t>
            </w:r>
          </w:p>
        </w:tc>
      </w:tr>
      <w:tr w:rsidR="007537F6" w:rsidTr="007537F6">
        <w:tc>
          <w:p w:rsidR="007537F6" w:rsidRDefault="007537F6" w:rsidP="007537F6">
            <w:pPr>
              <w:jc w:val="left"/>
              <w:rPr>
                <w:rFonts w:hint="eastAsia"/>
              </w:rPr>
            </w:pPr>
            <w:r>
              <w:rPr>
                <w:rFonts w:hint="eastAsia"/>
              </w:rPr>
              <w:t>基金运作方式</w:t>
            </w:r>
          </w:p>
        </w:tc>
        <w:tc>
          <w:p w:rsidR="007537F6" w:rsidRDefault="007537F6" w:rsidP="007537F6">
            <w:pPr>
              <w:jc w:val="left"/>
              <w:rPr>
                <w:rFonts w:hint="eastAsia"/>
              </w:rPr>
            </w:pPr>
            <w:r>
              <w:rPr>
                <w:rFonts w:hint="eastAsia"/>
              </w:rPr>
              <w:t>契约型开放式</w:t>
            </w:r>
          </w:p>
        </w:tc>
      </w:tr>
      <w:tr w:rsidR="007537F6" w:rsidTr="007537F6">
        <w:tc>
          <w:p w:rsidR="007537F6" w:rsidRDefault="007537F6" w:rsidP="007537F6">
            <w:pPr>
              <w:jc w:val="left"/>
              <w:rPr>
                <w:rFonts w:hint="eastAsia"/>
              </w:rPr>
            </w:pPr>
            <w:r>
              <w:rPr>
                <w:rFonts w:hint="eastAsia"/>
              </w:rPr>
              <w:t>基金合同生效日</w:t>
            </w:r>
          </w:p>
        </w:tc>
        <w:tc>
          <w:p w:rsidR="007537F6" w:rsidRDefault="007537F6" w:rsidP="007537F6">
            <w:pPr>
              <w:jc w:val="left"/>
              <w:rPr>
                <w:rFonts w:hint="eastAsia"/>
              </w:rPr>
            </w:pPr>
            <w:r>
              <w:rPr>
                <w:rFonts w:hint="eastAsia"/>
              </w:rPr>
              <w:t>2017</w:t>
            </w:r>
            <w:r>
              <w:rPr>
                <w:rFonts w:hint="eastAsia"/>
              </w:rPr>
              <w:t>年</w:t>
            </w:r>
            <w:r>
              <w:rPr>
                <w:rFonts w:hint="eastAsia"/>
              </w:rPr>
              <w:t>3</w:t>
            </w:r>
            <w:r>
              <w:rPr>
                <w:rFonts w:hint="eastAsia"/>
              </w:rPr>
              <w:t>月</w:t>
            </w:r>
            <w:r>
              <w:rPr>
                <w:rFonts w:hint="eastAsia"/>
              </w:rPr>
              <w:t>8</w:t>
            </w:r>
            <w:r>
              <w:rPr>
                <w:rFonts w:hint="eastAsia"/>
              </w:rPr>
              <w:t>日</w:t>
            </w:r>
          </w:p>
        </w:tc>
      </w:tr>
      <w:tr w:rsidR="007537F6" w:rsidTr="007537F6">
        <w:tc>
          <w:p w:rsidR="007537F6" w:rsidRDefault="007537F6" w:rsidP="007537F6">
            <w:pPr>
              <w:jc w:val="left"/>
              <w:rPr>
                <w:rFonts w:hint="eastAsia"/>
              </w:rPr>
            </w:pPr>
            <w:r>
              <w:rPr>
                <w:rFonts w:hint="eastAsia"/>
              </w:rPr>
              <w:t>报告期末基金份额总额</w:t>
            </w:r>
          </w:p>
        </w:tc>
        <w:tc>
          <w:p w:rsidR="007537F6" w:rsidRDefault="007537F6" w:rsidP="007537F6">
            <w:pPr>
              <w:jc w:val="left"/>
              <w:rPr>
                <w:rFonts w:hint="eastAsia"/>
              </w:rPr>
            </w:pPr>
            <w:r>
              <w:rPr>
                <w:rFonts w:hint="eastAsia"/>
              </w:rPr>
              <w:t>1,386,740,205.83</w:t>
            </w:r>
            <w:r>
              <w:rPr>
                <w:rFonts w:hint="eastAsia"/>
              </w:rPr>
              <w:t>份</w:t>
            </w:r>
          </w:p>
        </w:tc>
      </w:tr>
      <w:tr w:rsidR="007537F6" w:rsidTr="007537F6">
        <w:tc>
          <w:p w:rsidR="007537F6" w:rsidRDefault="007537F6" w:rsidP="007537F6">
            <w:pPr>
              <w:jc w:val="left"/>
              <w:rPr>
                <w:rFonts w:hint="eastAsia"/>
              </w:rPr>
            </w:pPr>
            <w:r>
              <w:rPr>
                <w:rFonts w:hint="eastAsia"/>
              </w:rPr>
              <w:t>投资目标</w:t>
            </w:r>
          </w:p>
        </w:tc>
        <w:tc>
          <w:p w:rsidR="007537F6" w:rsidRDefault="007537F6" w:rsidP="007537F6">
            <w:pPr>
              <w:jc w:val="left"/>
              <w:rPr>
                <w:rFonts w:hint="eastAsia"/>
              </w:rPr>
            </w:pPr>
            <w:r>
              <w:rPr>
                <w:rFonts w:hint="eastAsia"/>
              </w:rPr>
              <w:t>在严格控制组合风险并保持良好流动性的前提下，通过专业化研究分析，力争实现基金资产的长期稳定增值。</w:t>
            </w:r>
          </w:p>
        </w:tc>
      </w:tr>
      <w:tr w:rsidR="007537F6" w:rsidTr="007537F6">
        <w:tc>
          <w:p w:rsidR="007537F6" w:rsidRDefault="007537F6" w:rsidP="007537F6">
            <w:pPr>
              <w:jc w:val="left"/>
              <w:rPr>
                <w:rFonts w:hint="eastAsia"/>
              </w:rPr>
            </w:pPr>
            <w:r>
              <w:rPr>
                <w:rFonts w:hint="eastAsia"/>
              </w:rPr>
              <w:t>投资策略</w:t>
            </w:r>
          </w:p>
        </w:tc>
        <w:tc>
          <w:p w:rsidR="007537F6" w:rsidRDefault="007537F6" w:rsidP="007537F6">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7537F6" w:rsidTr="007537F6">
        <w:tc>
          <w:p w:rsidR="007537F6" w:rsidRDefault="007537F6" w:rsidP="007537F6">
            <w:pPr>
              <w:jc w:val="left"/>
              <w:rPr>
                <w:rFonts w:hint="eastAsia"/>
              </w:rPr>
            </w:pPr>
            <w:r>
              <w:rPr>
                <w:rFonts w:hint="eastAsia"/>
              </w:rPr>
              <w:t>业绩比较基准</w:t>
            </w:r>
          </w:p>
        </w:tc>
        <w:tc>
          <w:p w:rsidR="007537F6" w:rsidRDefault="007537F6" w:rsidP="007537F6">
            <w:pPr>
              <w:jc w:val="left"/>
              <w:rPr>
                <w:rFonts w:hint="eastAsia"/>
              </w:rPr>
            </w:pPr>
            <w:r>
              <w:rPr>
                <w:rFonts w:hint="eastAsia"/>
              </w:rPr>
              <w:t>中证军工指数收益率×</w:t>
            </w:r>
            <w:r>
              <w:rPr>
                <w:rFonts w:hint="eastAsia"/>
              </w:rPr>
              <w:t>80</w:t>
            </w:r>
            <w:r>
              <w:rPr>
                <w:rFonts w:hint="eastAsia"/>
              </w:rPr>
              <w:t>％＋上证国债指数收益率×</w:t>
            </w:r>
            <w:r>
              <w:rPr>
                <w:rFonts w:hint="eastAsia"/>
              </w:rPr>
              <w:t>20%</w:t>
            </w:r>
            <w:r>
              <w:rPr>
                <w:rFonts w:hint="eastAsia"/>
              </w:rPr>
              <w:t>。</w:t>
            </w:r>
          </w:p>
        </w:tc>
      </w:tr>
      <w:tr w:rsidR="007537F6" w:rsidTr="007537F6">
        <w:tc>
          <w:p w:rsidR="007537F6" w:rsidRDefault="007537F6" w:rsidP="007537F6">
            <w:pPr>
              <w:jc w:val="left"/>
              <w:rPr>
                <w:rFonts w:hint="eastAsia"/>
              </w:rPr>
            </w:pPr>
            <w:r>
              <w:rPr>
                <w:rFonts w:hint="eastAsia"/>
              </w:rPr>
              <w:t>风险收益特征</w:t>
            </w:r>
          </w:p>
        </w:tc>
        <w:tc>
          <w:p w:rsidR="007537F6" w:rsidRDefault="007537F6" w:rsidP="007537F6">
            <w:pPr>
              <w:jc w:val="left"/>
              <w:rPr>
                <w:rFonts w:hint="eastAsia"/>
              </w:rPr>
            </w:pPr>
            <w:r>
              <w:rPr>
                <w:rFonts w:hint="eastAsia"/>
              </w:rPr>
              <w:t>本基金为混合型基金，其长期平均风险和预期收益水平低于股票型基金，高于债券型基金、货币市场基金。</w:t>
            </w:r>
          </w:p>
        </w:tc>
      </w:tr>
      <w:tr w:rsidR="007537F6" w:rsidTr="007537F6">
        <w:tc>
          <w:p w:rsidR="007537F6" w:rsidRDefault="007537F6" w:rsidP="007537F6">
            <w:pPr>
              <w:jc w:val="left"/>
              <w:rPr>
                <w:rFonts w:hint="eastAsia"/>
              </w:rPr>
            </w:pPr>
            <w:r>
              <w:rPr>
                <w:rFonts w:hint="eastAsia"/>
              </w:rPr>
              <w:t>基金管理人</w:t>
            </w:r>
          </w:p>
        </w:tc>
        <w:tc>
          <w:p w:rsidR="007537F6" w:rsidRDefault="007537F6" w:rsidP="007537F6">
            <w:pPr>
              <w:jc w:val="left"/>
              <w:rPr>
                <w:rFonts w:hint="eastAsia"/>
              </w:rPr>
            </w:pPr>
            <w:r>
              <w:rPr>
                <w:rFonts w:hint="eastAsia"/>
              </w:rPr>
              <w:t>南方基金管理股份有限公司</w:t>
            </w:r>
          </w:p>
        </w:tc>
      </w:tr>
      <w:tr w:rsidR="007537F6" w:rsidTr="007537F6">
        <w:tc>
          <w:p w:rsidR="007537F6" w:rsidRDefault="007537F6" w:rsidP="007537F6">
            <w:pPr>
              <w:jc w:val="left"/>
              <w:rPr>
                <w:rFonts w:hint="eastAsia"/>
              </w:rPr>
            </w:pPr>
            <w:r>
              <w:rPr>
                <w:rFonts w:hint="eastAsia"/>
              </w:rPr>
              <w:t>基金托管人</w:t>
            </w:r>
          </w:p>
        </w:tc>
        <w:tc>
          <w:p w:rsidR="007537F6" w:rsidRDefault="007537F6" w:rsidP="007537F6">
            <w:pPr>
              <w:jc w:val="left"/>
              <w:rPr>
                <w:rFonts w:hint="eastAsia"/>
              </w:rPr>
            </w:pPr>
            <w:r>
              <w:rPr>
                <w:rFonts w:hint="eastAsia"/>
              </w:rPr>
              <w:t>中国农业银行股份有限公司</w:t>
            </w:r>
          </w:p>
        </w:tc>
      </w:tr>
    </w:tbl>
    <w:p w:rsidR="007537F6" w:rsidRDefault="007537F6" w:rsidP="007537F6">
      <w:pPr>
        <w:pStyle w:val="-"/>
        <w:ind w:firstLine="420"/>
        <w:rPr>
          <w:rFonts w:hint="eastAsia"/>
        </w:rPr>
      </w:pPr>
      <w:r>
        <w:rPr>
          <w:rFonts w:hint="eastAsia"/>
        </w:rPr>
        <w:lastRenderedPageBreak/>
        <w:t>本基金在交易所行情系统净值揭示等其他信息披露场合下，可简称为“南方军工”。</w:t>
      </w:r>
    </w:p>
    <w:p w:rsidR="007537F6" w:rsidRDefault="007537F6" w:rsidP="007537F6">
      <w:pPr>
        <w:pStyle w:val="-1"/>
        <w:ind w:left="281" w:hanging="281"/>
        <w:rPr>
          <w:rFonts w:hint="eastAsia"/>
        </w:rPr>
      </w:pPr>
      <w:r>
        <w:rPr>
          <w:rFonts w:hint="eastAsia"/>
        </w:rPr>
        <w:t>主要财务指标和基金净值表现</w:t>
      </w:r>
    </w:p>
    <w:p w:rsidR="007537F6" w:rsidRDefault="007537F6" w:rsidP="007537F6">
      <w:pPr>
        <w:pStyle w:val="-2"/>
        <w:spacing w:before="312"/>
        <w:rPr>
          <w:rFonts w:hint="eastAsia"/>
        </w:rPr>
      </w:pPr>
      <w:r>
        <w:rPr>
          <w:rFonts w:hint="eastAsia"/>
        </w:rPr>
        <w:t>主要财务指标</w:t>
      </w:r>
    </w:p>
    <w:p w:rsidR="007537F6" w:rsidRDefault="007537F6" w:rsidP="007537F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537F6" w:rsidTr="007537F6">
        <w:trPr>
          <w:cnfStyle w:val="100000000000" w:firstRow="1" w:lastRow="0" w:firstColumn="0" w:lastColumn="0" w:oddVBand="0" w:evenVBand="0" w:oddHBand="0" w:evenHBand="0" w:firstRowFirstColumn="0" w:firstRowLastColumn="0" w:lastRowFirstColumn="0" w:lastRowLastColumn="0"/>
        </w:trPr>
        <w:tc>
          <w:tcPr>
            <w:tcW w:w="3345" w:type="dxa"/>
          </w:tcPr>
          <w:p w:rsidR="007537F6" w:rsidRDefault="007537F6" w:rsidP="007537F6">
            <w:pPr>
              <w:jc w:val="center"/>
              <w:rPr>
                <w:rFonts w:hint="eastAsia"/>
              </w:rPr>
            </w:pPr>
            <w:r>
              <w:rPr>
                <w:rFonts w:hint="eastAsia"/>
              </w:rPr>
              <w:t>主要财务指标</w:t>
            </w:r>
          </w:p>
        </w:tc>
        <w:tc>
          <w:tcPr>
            <w:tcW w:w="5160" w:type="dxa"/>
          </w:tcPr>
          <w:p w:rsidR="007537F6" w:rsidRDefault="007537F6" w:rsidP="007537F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537F6" w:rsidTr="007537F6">
        <w:tc>
          <w:tcPr>
            <w:tcW w:w="3345" w:type="dxa"/>
          </w:tcPr>
          <w:p w:rsidR="007537F6" w:rsidRDefault="007537F6" w:rsidP="007537F6">
            <w:pPr>
              <w:jc w:val="left"/>
              <w:rPr>
                <w:rFonts w:hint="eastAsia"/>
              </w:rPr>
            </w:pPr>
            <w:r>
              <w:rPr>
                <w:rFonts w:hint="eastAsia"/>
              </w:rPr>
              <w:t>1.</w:t>
            </w:r>
            <w:r>
              <w:rPr>
                <w:rFonts w:hint="eastAsia"/>
              </w:rPr>
              <w:t>本期已实现收益</w:t>
            </w:r>
          </w:p>
        </w:tc>
        <w:tc>
          <w:tcPr>
            <w:tcW w:w="5160" w:type="dxa"/>
          </w:tcPr>
          <w:p w:rsidR="007537F6" w:rsidRDefault="007537F6" w:rsidP="007537F6">
            <w:pPr>
              <w:jc w:val="right"/>
              <w:rPr>
                <w:rFonts w:hint="eastAsia"/>
              </w:rPr>
            </w:pPr>
            <w:r>
              <w:t>59,872,249.05</w:t>
            </w:r>
          </w:p>
        </w:tc>
      </w:tr>
      <w:tr w:rsidR="007537F6" w:rsidTr="007537F6">
        <w:tc>
          <w:tcPr>
            <w:tcW w:w="3345" w:type="dxa"/>
          </w:tcPr>
          <w:p w:rsidR="007537F6" w:rsidRDefault="007537F6" w:rsidP="007537F6">
            <w:pPr>
              <w:jc w:val="left"/>
              <w:rPr>
                <w:rFonts w:hint="eastAsia"/>
              </w:rPr>
            </w:pPr>
            <w:r>
              <w:rPr>
                <w:rFonts w:hint="eastAsia"/>
              </w:rPr>
              <w:t>2.</w:t>
            </w:r>
            <w:r>
              <w:rPr>
                <w:rFonts w:hint="eastAsia"/>
              </w:rPr>
              <w:t>本期利润</w:t>
            </w:r>
          </w:p>
        </w:tc>
        <w:tc>
          <w:tcPr>
            <w:tcW w:w="5160" w:type="dxa"/>
          </w:tcPr>
          <w:p w:rsidR="007537F6" w:rsidRDefault="007537F6" w:rsidP="007537F6">
            <w:pPr>
              <w:jc w:val="right"/>
              <w:rPr>
                <w:rFonts w:hint="eastAsia"/>
              </w:rPr>
            </w:pPr>
            <w:r>
              <w:t>152,611,788.64</w:t>
            </w:r>
          </w:p>
        </w:tc>
      </w:tr>
      <w:tr w:rsidR="007537F6" w:rsidTr="007537F6">
        <w:tc>
          <w:tcPr>
            <w:tcW w:w="3345" w:type="dxa"/>
          </w:tcPr>
          <w:p w:rsidR="007537F6" w:rsidRDefault="007537F6" w:rsidP="007537F6">
            <w:pPr>
              <w:jc w:val="left"/>
              <w:rPr>
                <w:rFonts w:hint="eastAsia"/>
              </w:rPr>
            </w:pPr>
            <w:r>
              <w:rPr>
                <w:rFonts w:hint="eastAsia"/>
              </w:rPr>
              <w:t>3.</w:t>
            </w:r>
            <w:r>
              <w:rPr>
                <w:rFonts w:hint="eastAsia"/>
              </w:rPr>
              <w:t>加权平均基金份额本期利润</w:t>
            </w:r>
          </w:p>
        </w:tc>
        <w:tc>
          <w:tcPr>
            <w:tcW w:w="5160" w:type="dxa"/>
          </w:tcPr>
          <w:p w:rsidR="007537F6" w:rsidRDefault="007537F6" w:rsidP="007537F6">
            <w:pPr>
              <w:jc w:val="right"/>
              <w:rPr>
                <w:rFonts w:hint="eastAsia"/>
              </w:rPr>
            </w:pPr>
            <w:r>
              <w:t>0.1309</w:t>
            </w:r>
          </w:p>
        </w:tc>
      </w:tr>
      <w:tr w:rsidR="007537F6" w:rsidTr="007537F6">
        <w:tc>
          <w:tcPr>
            <w:tcW w:w="3345" w:type="dxa"/>
          </w:tcPr>
          <w:p w:rsidR="007537F6" w:rsidRDefault="007537F6" w:rsidP="007537F6">
            <w:pPr>
              <w:jc w:val="left"/>
              <w:rPr>
                <w:rFonts w:hint="eastAsia"/>
              </w:rPr>
            </w:pPr>
            <w:r>
              <w:rPr>
                <w:rFonts w:hint="eastAsia"/>
              </w:rPr>
              <w:t>4.</w:t>
            </w:r>
            <w:r>
              <w:rPr>
                <w:rFonts w:hint="eastAsia"/>
              </w:rPr>
              <w:t>期末基金资产净值</w:t>
            </w:r>
          </w:p>
        </w:tc>
        <w:tc>
          <w:tcPr>
            <w:tcW w:w="5160" w:type="dxa"/>
          </w:tcPr>
          <w:p w:rsidR="007537F6" w:rsidRDefault="007537F6" w:rsidP="007537F6">
            <w:pPr>
              <w:jc w:val="right"/>
              <w:rPr>
                <w:rFonts w:hint="eastAsia"/>
              </w:rPr>
            </w:pPr>
            <w:r>
              <w:t>1,632,180,335.63</w:t>
            </w:r>
          </w:p>
        </w:tc>
      </w:tr>
      <w:tr w:rsidR="007537F6" w:rsidTr="007537F6">
        <w:tc>
          <w:tcPr>
            <w:tcW w:w="3345" w:type="dxa"/>
          </w:tcPr>
          <w:p w:rsidR="007537F6" w:rsidRDefault="007537F6" w:rsidP="007537F6">
            <w:pPr>
              <w:jc w:val="left"/>
              <w:rPr>
                <w:rFonts w:hint="eastAsia"/>
              </w:rPr>
            </w:pPr>
            <w:r>
              <w:rPr>
                <w:rFonts w:hint="eastAsia"/>
              </w:rPr>
              <w:t>5.</w:t>
            </w:r>
            <w:r>
              <w:rPr>
                <w:rFonts w:hint="eastAsia"/>
              </w:rPr>
              <w:t>期末基金份额净值</w:t>
            </w:r>
          </w:p>
        </w:tc>
        <w:tc>
          <w:tcPr>
            <w:tcW w:w="5160" w:type="dxa"/>
          </w:tcPr>
          <w:p w:rsidR="007537F6" w:rsidRDefault="007537F6" w:rsidP="007537F6">
            <w:pPr>
              <w:jc w:val="right"/>
              <w:rPr>
                <w:rFonts w:hint="eastAsia"/>
              </w:rPr>
            </w:pPr>
            <w:r>
              <w:t>1.1770</w:t>
            </w:r>
          </w:p>
        </w:tc>
      </w:tr>
    </w:tbl>
    <w:p w:rsidR="007537F6" w:rsidRDefault="007537F6" w:rsidP="007537F6">
      <w:pPr>
        <w:pStyle w:val="-8"/>
        <w:rPr>
          <w:rFonts w:hint="eastAsia"/>
        </w:rPr>
      </w:pPr>
      <w:r>
        <w:rPr>
          <w:rFonts w:hint="eastAsia"/>
        </w:rPr>
        <w:t>注：1、上述基金业绩指标不包括持有人认购或交易基金的各项费用，计入费用后实际收益水平要低于所列数字；</w:t>
      </w:r>
    </w:p>
    <w:p w:rsidR="007537F6" w:rsidRDefault="007537F6" w:rsidP="007537F6">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537F6" w:rsidRDefault="007537F6" w:rsidP="007537F6">
      <w:pPr>
        <w:pStyle w:val="-2"/>
        <w:spacing w:before="312"/>
        <w:rPr>
          <w:rFonts w:hint="eastAsia"/>
        </w:rPr>
      </w:pPr>
      <w:r>
        <w:rPr>
          <w:rFonts w:hint="eastAsia"/>
        </w:rPr>
        <w:t>基金净值表现</w:t>
      </w:r>
    </w:p>
    <w:p w:rsidR="007537F6" w:rsidRDefault="007537F6" w:rsidP="007537F6">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537F6" w:rsidTr="007537F6">
        <w:trPr>
          <w:cnfStyle w:val="100000000000" w:firstRow="1" w:lastRow="0" w:firstColumn="0" w:lastColumn="0" w:oddVBand="0" w:evenVBand="0" w:oddHBand="0" w:evenHBand="0" w:firstRowFirstColumn="0" w:firstRowLastColumn="0" w:lastRowFirstColumn="0" w:lastRowLastColumn="0"/>
        </w:trPr>
        <w:tc>
          <w:tcPr>
            <w:tcW w:w="1429" w:type="dxa"/>
          </w:tcPr>
          <w:p w:rsidR="007537F6" w:rsidRDefault="007537F6" w:rsidP="007537F6">
            <w:pPr>
              <w:jc w:val="center"/>
              <w:rPr>
                <w:rFonts w:hint="eastAsia"/>
              </w:rPr>
            </w:pPr>
            <w:r>
              <w:rPr>
                <w:rFonts w:hint="eastAsia"/>
              </w:rPr>
              <w:t>阶段</w:t>
            </w:r>
          </w:p>
        </w:tc>
        <w:tc>
          <w:tcPr>
            <w:tcW w:w="1315" w:type="dxa"/>
          </w:tcPr>
          <w:p w:rsidR="007537F6" w:rsidRDefault="007537F6" w:rsidP="007537F6">
            <w:pPr>
              <w:jc w:val="center"/>
              <w:rPr>
                <w:rFonts w:hint="eastAsia"/>
              </w:rPr>
            </w:pPr>
            <w:r>
              <w:rPr>
                <w:rFonts w:hint="eastAsia"/>
              </w:rPr>
              <w:t>份额净值增长率①</w:t>
            </w:r>
          </w:p>
        </w:tc>
        <w:tc>
          <w:tcPr>
            <w:tcW w:w="1315" w:type="dxa"/>
          </w:tcPr>
          <w:p w:rsidR="007537F6" w:rsidRDefault="007537F6" w:rsidP="007537F6">
            <w:pPr>
              <w:jc w:val="center"/>
              <w:rPr>
                <w:rFonts w:hint="eastAsia"/>
              </w:rPr>
            </w:pPr>
            <w:r>
              <w:rPr>
                <w:rFonts w:hint="eastAsia"/>
              </w:rPr>
              <w:t>份额净值增长率标准差②</w:t>
            </w:r>
          </w:p>
        </w:tc>
        <w:tc>
          <w:tcPr>
            <w:tcW w:w="1315" w:type="dxa"/>
          </w:tcPr>
          <w:p w:rsidR="007537F6" w:rsidRDefault="007537F6" w:rsidP="007537F6">
            <w:pPr>
              <w:jc w:val="center"/>
              <w:rPr>
                <w:rFonts w:hint="eastAsia"/>
              </w:rPr>
            </w:pPr>
            <w:r>
              <w:rPr>
                <w:rFonts w:hint="eastAsia"/>
              </w:rPr>
              <w:t>业绩比较基准收益率③</w:t>
            </w:r>
          </w:p>
        </w:tc>
        <w:tc>
          <w:tcPr>
            <w:tcW w:w="1315" w:type="dxa"/>
          </w:tcPr>
          <w:p w:rsidR="007537F6" w:rsidRDefault="007537F6" w:rsidP="007537F6">
            <w:pPr>
              <w:jc w:val="center"/>
              <w:rPr>
                <w:rFonts w:hint="eastAsia"/>
              </w:rPr>
            </w:pPr>
            <w:r>
              <w:rPr>
                <w:rFonts w:hint="eastAsia"/>
              </w:rPr>
              <w:t>业绩比较基准收益率标准差④</w:t>
            </w:r>
          </w:p>
        </w:tc>
        <w:tc>
          <w:tcPr>
            <w:tcW w:w="907" w:type="dxa"/>
          </w:tcPr>
          <w:p w:rsidR="007537F6" w:rsidRDefault="007537F6" w:rsidP="007537F6">
            <w:pPr>
              <w:jc w:val="center"/>
              <w:rPr>
                <w:rFonts w:hint="eastAsia"/>
              </w:rPr>
            </w:pPr>
            <w:r>
              <w:rPr>
                <w:rFonts w:hint="eastAsia"/>
              </w:rPr>
              <w:t>①</w:t>
            </w:r>
            <w:r>
              <w:rPr>
                <w:rFonts w:hint="eastAsia"/>
              </w:rPr>
              <w:t>-</w:t>
            </w:r>
            <w:r>
              <w:rPr>
                <w:rFonts w:hint="eastAsia"/>
              </w:rPr>
              <w:t>③</w:t>
            </w:r>
          </w:p>
        </w:tc>
        <w:tc>
          <w:tcPr>
            <w:tcW w:w="907" w:type="dxa"/>
          </w:tcPr>
          <w:p w:rsidR="007537F6" w:rsidRDefault="007537F6" w:rsidP="007537F6">
            <w:pPr>
              <w:jc w:val="center"/>
              <w:rPr>
                <w:rFonts w:hint="eastAsia"/>
              </w:rPr>
            </w:pPr>
            <w:r>
              <w:rPr>
                <w:rFonts w:hint="eastAsia"/>
              </w:rPr>
              <w:t>②</w:t>
            </w:r>
            <w:r>
              <w:rPr>
                <w:rFonts w:hint="eastAsia"/>
              </w:rPr>
              <w:t>-</w:t>
            </w:r>
            <w:r>
              <w:rPr>
                <w:rFonts w:hint="eastAsia"/>
              </w:rPr>
              <w:t>④</w:t>
            </w:r>
          </w:p>
        </w:tc>
      </w:tr>
      <w:tr w:rsidR="007537F6" w:rsidTr="007537F6">
        <w:tc>
          <w:tcPr>
            <w:tcW w:w="1429" w:type="dxa"/>
          </w:tcPr>
          <w:p w:rsidR="007537F6" w:rsidRDefault="007537F6" w:rsidP="007537F6">
            <w:pPr>
              <w:jc w:val="left"/>
              <w:rPr>
                <w:rFonts w:hint="eastAsia"/>
              </w:rPr>
            </w:pPr>
            <w:r>
              <w:rPr>
                <w:rFonts w:hint="eastAsia"/>
              </w:rPr>
              <w:t>过去三个月</w:t>
            </w:r>
          </w:p>
        </w:tc>
        <w:tc>
          <w:tcPr>
            <w:tcW w:w="1315" w:type="dxa"/>
          </w:tcPr>
          <w:p w:rsidR="007537F6" w:rsidRDefault="007537F6" w:rsidP="007537F6">
            <w:pPr>
              <w:jc w:val="right"/>
              <w:rPr>
                <w:rFonts w:hint="eastAsia"/>
              </w:rPr>
            </w:pPr>
            <w:r>
              <w:t>29.45%</w:t>
            </w:r>
          </w:p>
        </w:tc>
        <w:tc>
          <w:tcPr>
            <w:tcW w:w="1315" w:type="dxa"/>
          </w:tcPr>
          <w:p w:rsidR="007537F6" w:rsidRDefault="007537F6" w:rsidP="007537F6">
            <w:pPr>
              <w:jc w:val="right"/>
              <w:rPr>
                <w:rFonts w:hint="eastAsia"/>
              </w:rPr>
            </w:pPr>
            <w:r>
              <w:t>2.41%</w:t>
            </w:r>
          </w:p>
        </w:tc>
        <w:tc>
          <w:tcPr>
            <w:tcW w:w="1315" w:type="dxa"/>
          </w:tcPr>
          <w:p w:rsidR="007537F6" w:rsidRDefault="007537F6" w:rsidP="007537F6">
            <w:pPr>
              <w:jc w:val="right"/>
              <w:rPr>
                <w:rFonts w:hint="eastAsia"/>
              </w:rPr>
            </w:pPr>
            <w:r>
              <w:t>23.13%</w:t>
            </w:r>
          </w:p>
        </w:tc>
        <w:tc>
          <w:tcPr>
            <w:tcW w:w="1315" w:type="dxa"/>
          </w:tcPr>
          <w:p w:rsidR="007537F6" w:rsidRDefault="007537F6" w:rsidP="007537F6">
            <w:pPr>
              <w:jc w:val="right"/>
              <w:rPr>
                <w:rFonts w:hint="eastAsia"/>
              </w:rPr>
            </w:pPr>
            <w:r>
              <w:t>2.28%</w:t>
            </w:r>
          </w:p>
        </w:tc>
        <w:tc>
          <w:tcPr>
            <w:tcW w:w="907" w:type="dxa"/>
          </w:tcPr>
          <w:p w:rsidR="007537F6" w:rsidRDefault="007537F6" w:rsidP="007537F6">
            <w:pPr>
              <w:jc w:val="right"/>
              <w:rPr>
                <w:rFonts w:hint="eastAsia"/>
              </w:rPr>
            </w:pPr>
            <w:r>
              <w:t>6.32%</w:t>
            </w:r>
          </w:p>
        </w:tc>
        <w:tc>
          <w:tcPr>
            <w:tcW w:w="907" w:type="dxa"/>
          </w:tcPr>
          <w:p w:rsidR="007537F6" w:rsidRDefault="007537F6" w:rsidP="007537F6">
            <w:pPr>
              <w:jc w:val="right"/>
              <w:rPr>
                <w:rFonts w:hint="eastAsia"/>
              </w:rPr>
            </w:pPr>
            <w:r>
              <w:t>0.13%</w:t>
            </w:r>
          </w:p>
        </w:tc>
      </w:tr>
      <w:tr w:rsidR="007537F6" w:rsidTr="007537F6">
        <w:tc>
          <w:tcPr>
            <w:tcW w:w="1429" w:type="dxa"/>
          </w:tcPr>
          <w:p w:rsidR="007537F6" w:rsidRDefault="007537F6" w:rsidP="007537F6">
            <w:pPr>
              <w:jc w:val="left"/>
              <w:rPr>
                <w:rFonts w:hint="eastAsia"/>
              </w:rPr>
            </w:pPr>
            <w:r>
              <w:rPr>
                <w:rFonts w:hint="eastAsia"/>
              </w:rPr>
              <w:t>过去六个月</w:t>
            </w:r>
          </w:p>
        </w:tc>
        <w:tc>
          <w:tcPr>
            <w:tcW w:w="1315" w:type="dxa"/>
          </w:tcPr>
          <w:p w:rsidR="007537F6" w:rsidRDefault="007537F6" w:rsidP="007537F6">
            <w:pPr>
              <w:jc w:val="right"/>
              <w:rPr>
                <w:rFonts w:hint="eastAsia"/>
              </w:rPr>
            </w:pPr>
            <w:r>
              <w:t>51.99%</w:t>
            </w:r>
          </w:p>
        </w:tc>
        <w:tc>
          <w:tcPr>
            <w:tcW w:w="1315" w:type="dxa"/>
          </w:tcPr>
          <w:p w:rsidR="007537F6" w:rsidRDefault="007537F6" w:rsidP="007537F6">
            <w:pPr>
              <w:jc w:val="right"/>
              <w:rPr>
                <w:rFonts w:hint="eastAsia"/>
              </w:rPr>
            </w:pPr>
            <w:r>
              <w:t>1.90%</w:t>
            </w:r>
          </w:p>
        </w:tc>
        <w:tc>
          <w:tcPr>
            <w:tcW w:w="1315" w:type="dxa"/>
          </w:tcPr>
          <w:p w:rsidR="007537F6" w:rsidRDefault="007537F6" w:rsidP="007537F6">
            <w:pPr>
              <w:jc w:val="right"/>
              <w:rPr>
                <w:rFonts w:hint="eastAsia"/>
              </w:rPr>
            </w:pPr>
            <w:r>
              <w:t>34.27%</w:t>
            </w:r>
          </w:p>
        </w:tc>
        <w:tc>
          <w:tcPr>
            <w:tcW w:w="1315" w:type="dxa"/>
          </w:tcPr>
          <w:p w:rsidR="007537F6" w:rsidRDefault="007537F6" w:rsidP="007537F6">
            <w:pPr>
              <w:jc w:val="right"/>
              <w:rPr>
                <w:rFonts w:hint="eastAsia"/>
              </w:rPr>
            </w:pPr>
            <w:r>
              <w:t>1.81%</w:t>
            </w:r>
          </w:p>
        </w:tc>
        <w:tc>
          <w:tcPr>
            <w:tcW w:w="907" w:type="dxa"/>
          </w:tcPr>
          <w:p w:rsidR="007537F6" w:rsidRDefault="007537F6" w:rsidP="007537F6">
            <w:pPr>
              <w:jc w:val="right"/>
              <w:rPr>
                <w:rFonts w:hint="eastAsia"/>
              </w:rPr>
            </w:pPr>
            <w:r>
              <w:t>17.72%</w:t>
            </w:r>
          </w:p>
        </w:tc>
        <w:tc>
          <w:tcPr>
            <w:tcW w:w="907" w:type="dxa"/>
          </w:tcPr>
          <w:p w:rsidR="007537F6" w:rsidRDefault="007537F6" w:rsidP="007537F6">
            <w:pPr>
              <w:jc w:val="right"/>
              <w:rPr>
                <w:rFonts w:hint="eastAsia"/>
              </w:rPr>
            </w:pPr>
            <w:r>
              <w:t>0.09%</w:t>
            </w:r>
          </w:p>
        </w:tc>
      </w:tr>
      <w:tr w:rsidR="007537F6" w:rsidTr="007537F6">
        <w:tc>
          <w:tcPr>
            <w:tcW w:w="1429" w:type="dxa"/>
          </w:tcPr>
          <w:p w:rsidR="007537F6" w:rsidRDefault="007537F6" w:rsidP="007537F6">
            <w:pPr>
              <w:jc w:val="left"/>
              <w:rPr>
                <w:rFonts w:hint="eastAsia"/>
              </w:rPr>
            </w:pPr>
            <w:r>
              <w:rPr>
                <w:rFonts w:hint="eastAsia"/>
              </w:rPr>
              <w:t>过去一年</w:t>
            </w:r>
          </w:p>
        </w:tc>
        <w:tc>
          <w:tcPr>
            <w:tcW w:w="1315" w:type="dxa"/>
          </w:tcPr>
          <w:p w:rsidR="007537F6" w:rsidRDefault="007537F6" w:rsidP="007537F6">
            <w:pPr>
              <w:jc w:val="right"/>
              <w:rPr>
                <w:rFonts w:hint="eastAsia"/>
              </w:rPr>
            </w:pPr>
            <w:r>
              <w:t>58.24%</w:t>
            </w:r>
          </w:p>
        </w:tc>
        <w:tc>
          <w:tcPr>
            <w:tcW w:w="1315" w:type="dxa"/>
          </w:tcPr>
          <w:p w:rsidR="007537F6" w:rsidRDefault="007537F6" w:rsidP="007537F6">
            <w:pPr>
              <w:jc w:val="right"/>
              <w:rPr>
                <w:rFonts w:hint="eastAsia"/>
              </w:rPr>
            </w:pPr>
            <w:r>
              <w:t>1.86%</w:t>
            </w:r>
          </w:p>
        </w:tc>
        <w:tc>
          <w:tcPr>
            <w:tcW w:w="1315" w:type="dxa"/>
          </w:tcPr>
          <w:p w:rsidR="007537F6" w:rsidRDefault="007537F6" w:rsidP="007537F6">
            <w:pPr>
              <w:jc w:val="right"/>
              <w:rPr>
                <w:rFonts w:hint="eastAsia"/>
              </w:rPr>
            </w:pPr>
            <w:r>
              <w:t>32.71%</w:t>
            </w:r>
          </w:p>
        </w:tc>
        <w:tc>
          <w:tcPr>
            <w:tcW w:w="1315" w:type="dxa"/>
          </w:tcPr>
          <w:p w:rsidR="007537F6" w:rsidRDefault="007537F6" w:rsidP="007537F6">
            <w:pPr>
              <w:jc w:val="right"/>
              <w:rPr>
                <w:rFonts w:hint="eastAsia"/>
              </w:rPr>
            </w:pPr>
            <w:r>
              <w:t>1.70%</w:t>
            </w:r>
          </w:p>
        </w:tc>
        <w:tc>
          <w:tcPr>
            <w:tcW w:w="907" w:type="dxa"/>
          </w:tcPr>
          <w:p w:rsidR="007537F6" w:rsidRDefault="007537F6" w:rsidP="007537F6">
            <w:pPr>
              <w:jc w:val="right"/>
              <w:rPr>
                <w:rFonts w:hint="eastAsia"/>
              </w:rPr>
            </w:pPr>
            <w:r>
              <w:t>25.53%</w:t>
            </w:r>
          </w:p>
        </w:tc>
        <w:tc>
          <w:tcPr>
            <w:tcW w:w="907" w:type="dxa"/>
          </w:tcPr>
          <w:p w:rsidR="007537F6" w:rsidRDefault="007537F6" w:rsidP="007537F6">
            <w:pPr>
              <w:jc w:val="right"/>
              <w:rPr>
                <w:rFonts w:hint="eastAsia"/>
              </w:rPr>
            </w:pPr>
            <w:r>
              <w:t>0.16%</w:t>
            </w:r>
          </w:p>
        </w:tc>
      </w:tr>
      <w:tr w:rsidR="007537F6" w:rsidTr="007537F6">
        <w:tc>
          <w:tcPr>
            <w:tcW w:w="1429" w:type="dxa"/>
          </w:tcPr>
          <w:p w:rsidR="007537F6" w:rsidRDefault="007537F6" w:rsidP="007537F6">
            <w:pPr>
              <w:jc w:val="left"/>
              <w:rPr>
                <w:rFonts w:hint="eastAsia"/>
              </w:rPr>
            </w:pPr>
            <w:r>
              <w:rPr>
                <w:rFonts w:hint="eastAsia"/>
              </w:rPr>
              <w:t>过去三年</w:t>
            </w:r>
          </w:p>
        </w:tc>
        <w:tc>
          <w:tcPr>
            <w:tcW w:w="1315" w:type="dxa"/>
          </w:tcPr>
          <w:p w:rsidR="007537F6" w:rsidRDefault="007537F6" w:rsidP="007537F6">
            <w:pPr>
              <w:jc w:val="right"/>
              <w:rPr>
                <w:rFonts w:hint="eastAsia"/>
              </w:rPr>
            </w:pPr>
            <w:r>
              <w:t>20.98%</w:t>
            </w:r>
          </w:p>
        </w:tc>
        <w:tc>
          <w:tcPr>
            <w:tcW w:w="1315" w:type="dxa"/>
          </w:tcPr>
          <w:p w:rsidR="007537F6" w:rsidRDefault="007537F6" w:rsidP="007537F6">
            <w:pPr>
              <w:jc w:val="right"/>
              <w:rPr>
                <w:rFonts w:hint="eastAsia"/>
              </w:rPr>
            </w:pPr>
            <w:r>
              <w:t>1.74%</w:t>
            </w:r>
          </w:p>
        </w:tc>
        <w:tc>
          <w:tcPr>
            <w:tcW w:w="1315" w:type="dxa"/>
          </w:tcPr>
          <w:p w:rsidR="007537F6" w:rsidRDefault="007537F6" w:rsidP="007537F6">
            <w:pPr>
              <w:jc w:val="right"/>
              <w:rPr>
                <w:rFonts w:hint="eastAsia"/>
              </w:rPr>
            </w:pPr>
            <w:r>
              <w:t>15.15%</w:t>
            </w:r>
          </w:p>
        </w:tc>
        <w:tc>
          <w:tcPr>
            <w:tcW w:w="1315" w:type="dxa"/>
          </w:tcPr>
          <w:p w:rsidR="007537F6" w:rsidRDefault="007537F6" w:rsidP="007537F6">
            <w:pPr>
              <w:jc w:val="right"/>
              <w:rPr>
                <w:rFonts w:hint="eastAsia"/>
              </w:rPr>
            </w:pPr>
            <w:r>
              <w:t>1.51%</w:t>
            </w:r>
          </w:p>
        </w:tc>
        <w:tc>
          <w:tcPr>
            <w:tcW w:w="907" w:type="dxa"/>
          </w:tcPr>
          <w:p w:rsidR="007537F6" w:rsidRDefault="007537F6" w:rsidP="007537F6">
            <w:pPr>
              <w:jc w:val="right"/>
              <w:rPr>
                <w:rFonts w:hint="eastAsia"/>
              </w:rPr>
            </w:pPr>
            <w:r>
              <w:t>5.83%</w:t>
            </w:r>
          </w:p>
        </w:tc>
        <w:tc>
          <w:tcPr>
            <w:tcW w:w="907" w:type="dxa"/>
          </w:tcPr>
          <w:p w:rsidR="007537F6" w:rsidRDefault="007537F6" w:rsidP="007537F6">
            <w:pPr>
              <w:jc w:val="right"/>
              <w:rPr>
                <w:rFonts w:hint="eastAsia"/>
              </w:rPr>
            </w:pPr>
            <w:r>
              <w:t>0.23%</w:t>
            </w:r>
          </w:p>
        </w:tc>
      </w:tr>
      <w:tr w:rsidR="007537F6" w:rsidTr="007537F6">
        <w:tc>
          <w:tcPr>
            <w:tcW w:w="1429" w:type="dxa"/>
          </w:tcPr>
          <w:p w:rsidR="007537F6" w:rsidRDefault="007537F6" w:rsidP="007537F6">
            <w:pPr>
              <w:jc w:val="left"/>
              <w:rPr>
                <w:rFonts w:hint="eastAsia"/>
              </w:rPr>
            </w:pPr>
            <w:r>
              <w:rPr>
                <w:rFonts w:hint="eastAsia"/>
              </w:rPr>
              <w:t>自基金合同生效起至今</w:t>
            </w:r>
          </w:p>
        </w:tc>
        <w:tc>
          <w:tcPr>
            <w:tcW w:w="1315" w:type="dxa"/>
          </w:tcPr>
          <w:p w:rsidR="007537F6" w:rsidRDefault="007537F6" w:rsidP="007537F6">
            <w:pPr>
              <w:jc w:val="right"/>
              <w:rPr>
                <w:rFonts w:hint="eastAsia"/>
              </w:rPr>
            </w:pPr>
            <w:r>
              <w:t>17.70%</w:t>
            </w:r>
          </w:p>
        </w:tc>
        <w:tc>
          <w:tcPr>
            <w:tcW w:w="1315" w:type="dxa"/>
          </w:tcPr>
          <w:p w:rsidR="007537F6" w:rsidRDefault="007537F6" w:rsidP="007537F6">
            <w:pPr>
              <w:jc w:val="right"/>
              <w:rPr>
                <w:rFonts w:hint="eastAsia"/>
              </w:rPr>
            </w:pPr>
            <w:r>
              <w:t>1.65%</w:t>
            </w:r>
          </w:p>
        </w:tc>
        <w:tc>
          <w:tcPr>
            <w:tcW w:w="1315" w:type="dxa"/>
          </w:tcPr>
          <w:p w:rsidR="007537F6" w:rsidRDefault="007537F6" w:rsidP="007537F6">
            <w:pPr>
              <w:jc w:val="right"/>
              <w:rPr>
                <w:rFonts w:hint="eastAsia"/>
              </w:rPr>
            </w:pPr>
            <w:r>
              <w:t>1.63%</w:t>
            </w:r>
          </w:p>
        </w:tc>
        <w:tc>
          <w:tcPr>
            <w:tcW w:w="1315" w:type="dxa"/>
          </w:tcPr>
          <w:p w:rsidR="007537F6" w:rsidRDefault="007537F6" w:rsidP="007537F6">
            <w:pPr>
              <w:jc w:val="right"/>
              <w:rPr>
                <w:rFonts w:hint="eastAsia"/>
              </w:rPr>
            </w:pPr>
            <w:r>
              <w:t>1.45%</w:t>
            </w:r>
          </w:p>
        </w:tc>
        <w:tc>
          <w:tcPr>
            <w:tcW w:w="907" w:type="dxa"/>
          </w:tcPr>
          <w:p w:rsidR="007537F6" w:rsidRDefault="007537F6" w:rsidP="007537F6">
            <w:pPr>
              <w:jc w:val="right"/>
              <w:rPr>
                <w:rFonts w:hint="eastAsia"/>
              </w:rPr>
            </w:pPr>
            <w:r>
              <w:t>16.07%</w:t>
            </w:r>
          </w:p>
        </w:tc>
        <w:tc>
          <w:tcPr>
            <w:tcW w:w="907" w:type="dxa"/>
          </w:tcPr>
          <w:p w:rsidR="007537F6" w:rsidRDefault="007537F6" w:rsidP="007537F6">
            <w:pPr>
              <w:jc w:val="right"/>
              <w:rPr>
                <w:rFonts w:hint="eastAsia"/>
              </w:rPr>
            </w:pPr>
            <w:r>
              <w:t>0.20%</w:t>
            </w:r>
          </w:p>
        </w:tc>
      </w:tr>
    </w:tbl>
    <w:p w:rsidR="007537F6" w:rsidRDefault="007537F6" w:rsidP="007537F6">
      <w:pPr>
        <w:pStyle w:val="-3"/>
        <w:spacing w:before="156" w:after="156"/>
        <w:rPr>
          <w:rFonts w:hint="eastAsia"/>
        </w:rPr>
      </w:pPr>
      <w:r>
        <w:rPr>
          <w:rFonts w:hint="eastAsia"/>
        </w:rPr>
        <w:t>自基金合同生效以来基金份额累计净值增长率变动及其与同期业绩比较基准收益率变动的比较</w:t>
      </w:r>
    </w:p>
    <w:p w:rsidR="007537F6" w:rsidRDefault="007537F6" w:rsidP="007537F6">
      <w:pPr>
        <w:rPr>
          <w:rFonts w:hint="eastAsia"/>
        </w:rPr>
      </w:pPr>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7537F6" w:rsidRDefault="007537F6" w:rsidP="007537F6">
      <w:pPr>
        <w:pStyle w:val="-1"/>
        <w:ind w:left="281" w:hanging="281"/>
        <w:rPr>
          <w:rFonts w:hint="eastAsia"/>
        </w:rPr>
      </w:pPr>
      <w:r>
        <w:rPr>
          <w:rFonts w:hint="eastAsia"/>
        </w:rPr>
        <w:t>管理人报告</w:t>
      </w:r>
    </w:p>
    <w:p w:rsidR="007537F6" w:rsidRDefault="007537F6" w:rsidP="007537F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537F6" w:rsidTr="00532F3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537F6" w:rsidRDefault="007537F6" w:rsidP="007537F6">
            <w:pPr>
              <w:jc w:val="center"/>
              <w:rPr>
                <w:rFonts w:hint="eastAsia"/>
              </w:rPr>
            </w:pPr>
            <w:r>
              <w:rPr>
                <w:rFonts w:hint="eastAsia"/>
              </w:rPr>
              <w:t>姓名</w:t>
            </w:r>
          </w:p>
        </w:tc>
        <w:tc>
          <w:tcPr>
            <w:tcW w:w="851" w:type="dxa"/>
            <w:vMerge w:val="restart"/>
          </w:tcPr>
          <w:p w:rsidR="007537F6" w:rsidRDefault="007537F6" w:rsidP="007537F6">
            <w:pPr>
              <w:jc w:val="center"/>
              <w:rPr>
                <w:rFonts w:hint="eastAsia"/>
              </w:rPr>
            </w:pPr>
            <w:r>
              <w:rPr>
                <w:rFonts w:hint="eastAsia"/>
              </w:rPr>
              <w:t>职务</w:t>
            </w:r>
          </w:p>
        </w:tc>
        <w:tc>
          <w:tcPr>
            <w:tcW w:w="2234" w:type="dxa"/>
            <w:gridSpan w:val="2"/>
            <w:tcBorders>
              <w:bottom w:val="single" w:sz="4" w:space="0" w:color="auto"/>
            </w:tcBorders>
          </w:tcPr>
          <w:p w:rsidR="007537F6" w:rsidRDefault="007537F6" w:rsidP="007537F6">
            <w:pPr>
              <w:jc w:val="center"/>
              <w:rPr>
                <w:rFonts w:hint="eastAsia"/>
              </w:rPr>
            </w:pPr>
            <w:r>
              <w:rPr>
                <w:rFonts w:hint="eastAsia"/>
              </w:rPr>
              <w:t>任本基金的基金经理期限</w:t>
            </w:r>
          </w:p>
        </w:tc>
        <w:tc>
          <w:tcPr>
            <w:tcW w:w="703" w:type="dxa"/>
            <w:vMerge w:val="restart"/>
          </w:tcPr>
          <w:p w:rsidR="007537F6" w:rsidRDefault="007537F6" w:rsidP="007537F6">
            <w:pPr>
              <w:jc w:val="center"/>
              <w:rPr>
                <w:rFonts w:hint="eastAsia"/>
              </w:rPr>
            </w:pPr>
            <w:r>
              <w:rPr>
                <w:rFonts w:hint="eastAsia"/>
              </w:rPr>
              <w:t>证券从业年限</w:t>
            </w:r>
          </w:p>
        </w:tc>
        <w:tc>
          <w:tcPr>
            <w:tcW w:w="3856" w:type="dxa"/>
            <w:vMerge w:val="restart"/>
          </w:tcPr>
          <w:p w:rsidR="007537F6" w:rsidRDefault="007537F6" w:rsidP="007537F6">
            <w:pPr>
              <w:jc w:val="center"/>
              <w:rPr>
                <w:rFonts w:hint="eastAsia"/>
              </w:rPr>
            </w:pPr>
            <w:r>
              <w:rPr>
                <w:rFonts w:hint="eastAsia"/>
              </w:rPr>
              <w:t>说明</w:t>
            </w:r>
          </w:p>
        </w:tc>
      </w:tr>
      <w:tr w:rsidR="007537F6" w:rsidTr="007537F6">
        <w:tc>
          <w:tcPr>
            <w:tcW w:w="862" w:type="dxa"/>
            <w:vMerge/>
          </w:tcPr>
          <w:p w:rsidR="007537F6" w:rsidRDefault="007537F6" w:rsidP="007537F6">
            <w:pPr>
              <w:jc w:val="left"/>
              <w:rPr>
                <w:rFonts w:hint="eastAsia"/>
              </w:rPr>
            </w:pPr>
          </w:p>
        </w:tc>
        <w:tc>
          <w:tcPr>
            <w:tcW w:w="851" w:type="dxa"/>
            <w:vMerge/>
          </w:tcPr>
          <w:p w:rsidR="007537F6" w:rsidRDefault="007537F6" w:rsidP="007537F6">
            <w:pPr>
              <w:jc w:val="left"/>
              <w:rPr>
                <w:rFonts w:hint="eastAsia"/>
              </w:rPr>
            </w:pPr>
          </w:p>
        </w:tc>
        <w:tc>
          <w:tcPr>
            <w:tcW w:w="1117" w:type="dxa"/>
            <w:shd w:val="clear" w:color="auto" w:fill="BFBFBF"/>
          </w:tcPr>
          <w:p w:rsidR="007537F6" w:rsidRDefault="007537F6" w:rsidP="007537F6">
            <w:pPr>
              <w:jc w:val="center"/>
              <w:rPr>
                <w:rFonts w:hint="eastAsia"/>
              </w:rPr>
            </w:pPr>
            <w:r>
              <w:rPr>
                <w:rFonts w:hint="eastAsia"/>
              </w:rPr>
              <w:t>任职日期</w:t>
            </w:r>
          </w:p>
        </w:tc>
        <w:tc>
          <w:tcPr>
            <w:tcW w:w="1117" w:type="dxa"/>
            <w:shd w:val="clear" w:color="auto" w:fill="BFBFBF"/>
          </w:tcPr>
          <w:p w:rsidR="007537F6" w:rsidRDefault="007537F6" w:rsidP="007537F6">
            <w:pPr>
              <w:jc w:val="center"/>
              <w:rPr>
                <w:rFonts w:hint="eastAsia"/>
              </w:rPr>
            </w:pPr>
            <w:r>
              <w:rPr>
                <w:rFonts w:hint="eastAsia"/>
              </w:rPr>
              <w:t>离任日期</w:t>
            </w:r>
          </w:p>
        </w:tc>
        <w:tc>
          <w:tcPr>
            <w:tcW w:w="703" w:type="dxa"/>
            <w:vMerge/>
          </w:tcPr>
          <w:p w:rsidR="007537F6" w:rsidRDefault="007537F6" w:rsidP="007537F6">
            <w:pPr>
              <w:jc w:val="left"/>
              <w:rPr>
                <w:rFonts w:hint="eastAsia"/>
              </w:rPr>
            </w:pPr>
          </w:p>
        </w:tc>
        <w:tc>
          <w:tcPr>
            <w:tcW w:w="3856" w:type="dxa"/>
            <w:vMerge/>
          </w:tcPr>
          <w:p w:rsidR="007537F6" w:rsidRDefault="007537F6" w:rsidP="007537F6">
            <w:pPr>
              <w:jc w:val="left"/>
              <w:rPr>
                <w:rFonts w:hint="eastAsia"/>
              </w:rPr>
            </w:pPr>
          </w:p>
        </w:tc>
      </w:tr>
      <w:tr w:rsidR="007537F6" w:rsidTr="007537F6">
        <w:tc>
          <w:tcPr>
            <w:tcW w:w="862" w:type="dxa"/>
          </w:tcPr>
          <w:p w:rsidR="007537F6" w:rsidRDefault="007537F6" w:rsidP="007537F6">
            <w:pPr>
              <w:jc w:val="left"/>
              <w:rPr>
                <w:rFonts w:hint="eastAsia"/>
              </w:rPr>
            </w:pPr>
            <w:r>
              <w:rPr>
                <w:rFonts w:hint="eastAsia"/>
              </w:rPr>
              <w:t>茅炜</w:t>
            </w:r>
          </w:p>
        </w:tc>
        <w:tc>
          <w:tcPr>
            <w:tcW w:w="851" w:type="dxa"/>
          </w:tcPr>
          <w:p w:rsidR="007537F6" w:rsidRDefault="007537F6" w:rsidP="007537F6">
            <w:pPr>
              <w:jc w:val="left"/>
              <w:rPr>
                <w:rFonts w:hint="eastAsia"/>
              </w:rPr>
            </w:pPr>
            <w:r>
              <w:rPr>
                <w:rFonts w:hint="eastAsia"/>
              </w:rPr>
              <w:t>本基金基金经理</w:t>
            </w:r>
          </w:p>
        </w:tc>
        <w:tc>
          <w:tcPr>
            <w:tcW w:w="1117" w:type="dxa"/>
          </w:tcPr>
          <w:p w:rsidR="007537F6" w:rsidRDefault="007537F6" w:rsidP="007537F6">
            <w:pPr>
              <w:jc w:val="left"/>
              <w:rPr>
                <w:rFonts w:hint="eastAsia"/>
              </w:rPr>
            </w:pPr>
            <w:r>
              <w:rPr>
                <w:rFonts w:hint="eastAsia"/>
              </w:rPr>
              <w:t>2019</w:t>
            </w:r>
            <w:r>
              <w:rPr>
                <w:rFonts w:hint="eastAsia"/>
              </w:rPr>
              <w:t>年</w:t>
            </w:r>
            <w:r>
              <w:rPr>
                <w:rFonts w:hint="eastAsia"/>
              </w:rPr>
              <w:t>3</w:t>
            </w:r>
            <w:r>
              <w:rPr>
                <w:rFonts w:hint="eastAsia"/>
              </w:rPr>
              <w:t>月</w:t>
            </w:r>
            <w:r>
              <w:rPr>
                <w:rFonts w:hint="eastAsia"/>
              </w:rPr>
              <w:t>29</w:t>
            </w:r>
            <w:r>
              <w:rPr>
                <w:rFonts w:hint="eastAsia"/>
              </w:rPr>
              <w:t>日</w:t>
            </w:r>
          </w:p>
        </w:tc>
        <w:tc>
          <w:tcPr>
            <w:tcW w:w="1117" w:type="dxa"/>
          </w:tcPr>
          <w:p w:rsidR="007537F6" w:rsidRDefault="007537F6" w:rsidP="007537F6">
            <w:pPr>
              <w:jc w:val="right"/>
              <w:rPr>
                <w:rFonts w:hint="eastAsia"/>
              </w:rPr>
            </w:pPr>
            <w:r>
              <w:t>-</w:t>
            </w:r>
          </w:p>
        </w:tc>
        <w:tc>
          <w:tcPr>
            <w:tcW w:w="703" w:type="dxa"/>
          </w:tcPr>
          <w:p w:rsidR="007537F6" w:rsidRDefault="007537F6" w:rsidP="007537F6">
            <w:pPr>
              <w:jc w:val="left"/>
              <w:rPr>
                <w:rFonts w:hint="eastAsia"/>
              </w:rPr>
            </w:pPr>
            <w:r>
              <w:rPr>
                <w:rFonts w:hint="eastAsia"/>
              </w:rPr>
              <w:t>12</w:t>
            </w:r>
            <w:r>
              <w:rPr>
                <w:rFonts w:hint="eastAsia"/>
              </w:rPr>
              <w:t>年</w:t>
            </w:r>
          </w:p>
        </w:tc>
        <w:tc>
          <w:tcPr>
            <w:tcW w:w="3856" w:type="dxa"/>
          </w:tcPr>
          <w:p w:rsidR="007537F6" w:rsidRDefault="007537F6" w:rsidP="007537F6">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w:t>
            </w:r>
            <w:r>
              <w:rPr>
                <w:rFonts w:hint="eastAsia"/>
              </w:rPr>
              <w:lastRenderedPageBreak/>
              <w:t>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bl>
    <w:p w:rsidR="007537F6" w:rsidRDefault="007537F6" w:rsidP="007537F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537F6" w:rsidRDefault="007537F6" w:rsidP="007537F6">
      <w:pPr>
        <w:pStyle w:val="-"/>
        <w:ind w:firstLine="420"/>
        <w:rPr>
          <w:rFonts w:hint="eastAsia"/>
        </w:rPr>
      </w:pPr>
      <w:r>
        <w:rPr>
          <w:rFonts w:hint="eastAsia"/>
        </w:rPr>
        <w:t>2、证券从业年限计算标准遵从行业协会《证券业从业人员资格管理办法》中关于证券从业人员范围的相关规定。</w:t>
      </w:r>
    </w:p>
    <w:p w:rsidR="007537F6" w:rsidRDefault="007537F6" w:rsidP="007537F6">
      <w:pPr>
        <w:pStyle w:val="-3"/>
        <w:spacing w:before="156" w:after="156"/>
        <w:rPr>
          <w:rFonts w:hint="eastAsia"/>
        </w:rPr>
      </w:pPr>
      <w:r>
        <w:rPr>
          <w:rFonts w:hint="eastAsia"/>
        </w:rPr>
        <w:t>期末兼任私募资产管理计划投资经理的基金经理同时管理的产品情况</w:t>
      </w:r>
    </w:p>
    <w:p w:rsidR="007537F6" w:rsidRDefault="007537F6" w:rsidP="007537F6">
      <w:pPr>
        <w:pStyle w:val="-"/>
        <w:ind w:firstLine="420"/>
        <w:rPr>
          <w:rFonts w:hint="eastAsia"/>
        </w:rPr>
      </w:pPr>
      <w:r>
        <w:rPr>
          <w:rFonts w:hint="eastAsia"/>
        </w:rPr>
        <w:t>本期末本基金基金经理无兼任私募资产管理计划投资经理的情况。</w:t>
      </w:r>
    </w:p>
    <w:p w:rsidR="007537F6" w:rsidRDefault="007537F6" w:rsidP="007537F6">
      <w:pPr>
        <w:pStyle w:val="-2"/>
        <w:spacing w:before="312"/>
        <w:rPr>
          <w:rFonts w:hint="eastAsia"/>
        </w:rPr>
      </w:pPr>
      <w:r>
        <w:rPr>
          <w:rFonts w:hint="eastAsia"/>
        </w:rPr>
        <w:t>管理人对报告期内本基金运作遵规守信情况的说明</w:t>
      </w:r>
    </w:p>
    <w:p w:rsidR="007537F6" w:rsidRDefault="007537F6" w:rsidP="007537F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537F6" w:rsidRDefault="007537F6" w:rsidP="007537F6">
      <w:pPr>
        <w:pStyle w:val="-2"/>
        <w:spacing w:before="312"/>
        <w:rPr>
          <w:rFonts w:hint="eastAsia"/>
        </w:rPr>
      </w:pPr>
      <w:r>
        <w:rPr>
          <w:rFonts w:hint="eastAsia"/>
        </w:rPr>
        <w:t>公平交易专项说明</w:t>
      </w:r>
    </w:p>
    <w:p w:rsidR="007537F6" w:rsidRDefault="007537F6" w:rsidP="007537F6">
      <w:pPr>
        <w:pStyle w:val="-3"/>
        <w:spacing w:before="156" w:after="156"/>
        <w:rPr>
          <w:rFonts w:hint="eastAsia"/>
        </w:rPr>
      </w:pPr>
      <w:r>
        <w:rPr>
          <w:rFonts w:hint="eastAsia"/>
        </w:rPr>
        <w:t>公平交易制度的执行情况</w:t>
      </w:r>
    </w:p>
    <w:p w:rsidR="007537F6" w:rsidRDefault="007537F6" w:rsidP="007537F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537F6" w:rsidRDefault="007537F6" w:rsidP="007537F6">
      <w:pPr>
        <w:pStyle w:val="-3"/>
        <w:spacing w:before="156" w:after="156"/>
        <w:rPr>
          <w:rFonts w:hint="eastAsia"/>
        </w:rPr>
      </w:pPr>
      <w:r>
        <w:rPr>
          <w:rFonts w:hint="eastAsia"/>
        </w:rPr>
        <w:t>异常交易行为的专项说明</w:t>
      </w:r>
    </w:p>
    <w:p w:rsidR="007537F6" w:rsidRDefault="007537F6" w:rsidP="007537F6">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7537F6" w:rsidRDefault="007537F6" w:rsidP="007537F6">
      <w:pPr>
        <w:pStyle w:val="-2"/>
        <w:spacing w:before="312"/>
        <w:rPr>
          <w:rFonts w:hint="eastAsia"/>
        </w:rPr>
      </w:pPr>
      <w:r>
        <w:rPr>
          <w:rFonts w:hint="eastAsia"/>
        </w:rPr>
        <w:t>报告期内基金投资策略和运作分析</w:t>
      </w:r>
    </w:p>
    <w:p w:rsidR="007537F6" w:rsidRDefault="007537F6" w:rsidP="007537F6">
      <w:pPr>
        <w:pStyle w:val="-"/>
        <w:ind w:firstLine="420"/>
        <w:rPr>
          <w:rFonts w:hint="eastAsia"/>
        </w:rPr>
      </w:pPr>
      <w:r>
        <w:rPr>
          <w:rFonts w:hint="eastAsia"/>
        </w:rPr>
        <w:t>3季度A股市场从剧烈波动中恢复，逐渐消化了各种利空，同时国内复工稳步推进，北上资金持续增持，新基金发行热度高，7月两市放量进入普涨阶段，指数涨幅较大。8月以来受到监管层呼吁市场理性、科创板解禁潮、中美互关领事馆、美国禁令清单升级等一系列事件冲击，同时9月欧洲疫情二次爆发，美国和印度的疫情也未进一步消退，市场进入震荡回调期。</w:t>
      </w:r>
    </w:p>
    <w:p w:rsidR="007537F6" w:rsidRDefault="007537F6" w:rsidP="007537F6">
      <w:pPr>
        <w:pStyle w:val="-"/>
        <w:ind w:firstLine="420"/>
        <w:rPr>
          <w:rFonts w:hint="eastAsia"/>
        </w:rPr>
      </w:pPr>
      <w:r>
        <w:rPr>
          <w:rFonts w:hint="eastAsia"/>
        </w:rPr>
        <w:t>在市场剧烈波动中，8月以来军工板块也跟随市场有所调整，然而军工是受到疫情影响较小的内需驱动行业，看好军工板块高景气度的持续性。报告期本基金对持仓集中优化，提高重仓股集中度，持续增加配置具有核心竞争力的国有军工集团优质标的，包括主机厂、子系统、核心零部件配套厂商。</w:t>
      </w:r>
    </w:p>
    <w:p w:rsidR="007537F6" w:rsidRDefault="007537F6" w:rsidP="007537F6">
      <w:pPr>
        <w:pStyle w:val="-2"/>
        <w:spacing w:before="312"/>
        <w:rPr>
          <w:rFonts w:hint="eastAsia"/>
        </w:rPr>
      </w:pPr>
      <w:r>
        <w:rPr>
          <w:rFonts w:hint="eastAsia"/>
        </w:rPr>
        <w:t>报告期内基金的业绩表现</w:t>
      </w:r>
    </w:p>
    <w:p w:rsidR="007537F6" w:rsidRDefault="007537F6" w:rsidP="007537F6">
      <w:pPr>
        <w:pStyle w:val="-"/>
        <w:ind w:firstLine="420"/>
        <w:rPr>
          <w:rFonts w:hint="eastAsia"/>
        </w:rPr>
      </w:pPr>
      <w:r>
        <w:rPr>
          <w:rFonts w:hint="eastAsia"/>
        </w:rPr>
        <w:t>截至报告期末，本基金份额净值为1.1770元，报告期内，份额净值增长率为29.45%，同期业绩基准增长率为23.13%。</w:t>
      </w:r>
    </w:p>
    <w:p w:rsidR="007537F6" w:rsidRDefault="007537F6" w:rsidP="007537F6">
      <w:pPr>
        <w:pStyle w:val="-2"/>
        <w:spacing w:before="312"/>
        <w:rPr>
          <w:rFonts w:hint="eastAsia"/>
        </w:rPr>
      </w:pPr>
      <w:r>
        <w:rPr>
          <w:rFonts w:hint="eastAsia"/>
        </w:rPr>
        <w:t>报告期内基金持有人数或基金资产净值预警说明</w:t>
      </w:r>
    </w:p>
    <w:p w:rsidR="007537F6" w:rsidRDefault="007537F6" w:rsidP="007537F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537F6" w:rsidRDefault="007537F6" w:rsidP="007537F6">
      <w:pPr>
        <w:pStyle w:val="-1"/>
        <w:ind w:left="281" w:hanging="281"/>
        <w:rPr>
          <w:rFonts w:hint="eastAsia"/>
        </w:rPr>
      </w:pPr>
      <w:r>
        <w:rPr>
          <w:rFonts w:hint="eastAsia"/>
        </w:rPr>
        <w:t>投资组合报告</w:t>
      </w:r>
    </w:p>
    <w:p w:rsidR="007537F6" w:rsidRDefault="007537F6" w:rsidP="007537F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537F6" w:rsidTr="007537F6">
        <w:trPr>
          <w:cnfStyle w:val="100000000000" w:firstRow="1" w:lastRow="0" w:firstColumn="0" w:lastColumn="0" w:oddVBand="0" w:evenVBand="0" w:oddHBand="0" w:evenHBand="0" w:firstRowFirstColumn="0" w:firstRowLastColumn="0" w:lastRowFirstColumn="0" w:lastRowLastColumn="0"/>
        </w:trPr>
        <w:tc>
          <w:tcPr>
            <w:tcW w:w="646" w:type="dxa"/>
          </w:tcPr>
          <w:p w:rsidR="007537F6" w:rsidRDefault="007537F6" w:rsidP="007537F6">
            <w:pPr>
              <w:jc w:val="center"/>
              <w:rPr>
                <w:rFonts w:hint="eastAsia"/>
              </w:rPr>
            </w:pPr>
            <w:r>
              <w:rPr>
                <w:rFonts w:hint="eastAsia"/>
              </w:rPr>
              <w:t>序号</w:t>
            </w:r>
          </w:p>
        </w:tc>
        <w:tc>
          <w:tcPr>
            <w:tcW w:w="2971" w:type="dxa"/>
          </w:tcPr>
          <w:p w:rsidR="007537F6" w:rsidRDefault="007537F6" w:rsidP="007537F6">
            <w:pPr>
              <w:jc w:val="center"/>
              <w:rPr>
                <w:rFonts w:hint="eastAsia"/>
              </w:rPr>
            </w:pPr>
            <w:r>
              <w:rPr>
                <w:rFonts w:hint="eastAsia"/>
              </w:rPr>
              <w:t>项目</w:t>
            </w:r>
          </w:p>
        </w:tc>
        <w:tc>
          <w:tcPr>
            <w:tcW w:w="2381" w:type="dxa"/>
          </w:tcPr>
          <w:p w:rsidR="007537F6" w:rsidRDefault="007537F6" w:rsidP="007537F6">
            <w:pPr>
              <w:jc w:val="center"/>
              <w:rPr>
                <w:rFonts w:hint="eastAsia"/>
              </w:rPr>
            </w:pPr>
            <w:r>
              <w:rPr>
                <w:rFonts w:hint="eastAsia"/>
              </w:rPr>
              <w:t>金额（元）</w:t>
            </w:r>
          </w:p>
        </w:tc>
        <w:tc>
          <w:tcPr>
            <w:tcW w:w="2506" w:type="dxa"/>
          </w:tcPr>
          <w:p w:rsidR="007537F6" w:rsidRDefault="007537F6" w:rsidP="007537F6">
            <w:pPr>
              <w:jc w:val="center"/>
              <w:rPr>
                <w:rFonts w:hint="eastAsia"/>
              </w:rPr>
            </w:pPr>
            <w:r>
              <w:rPr>
                <w:rFonts w:hint="eastAsia"/>
              </w:rPr>
              <w:t>占基金总资产的比例（</w:t>
            </w:r>
            <w:r>
              <w:rPr>
                <w:rFonts w:hint="eastAsia"/>
              </w:rPr>
              <w:t>%</w:t>
            </w:r>
            <w:r>
              <w:rPr>
                <w:rFonts w:hint="eastAsia"/>
              </w:rPr>
              <w:t>）</w:t>
            </w:r>
          </w:p>
        </w:tc>
      </w:tr>
      <w:tr w:rsidR="007537F6" w:rsidTr="007537F6">
        <w:tc>
          <w:tcPr>
            <w:tcW w:w="646" w:type="dxa"/>
          </w:tcPr>
          <w:p w:rsidR="007537F6" w:rsidRDefault="007537F6" w:rsidP="007537F6">
            <w:pPr>
              <w:jc w:val="center"/>
              <w:rPr>
                <w:rFonts w:hint="eastAsia"/>
              </w:rPr>
            </w:pPr>
            <w:r>
              <w:t>1</w:t>
            </w:r>
          </w:p>
        </w:tc>
        <w:tc>
          <w:tcPr>
            <w:tcW w:w="2971" w:type="dxa"/>
          </w:tcPr>
          <w:p w:rsidR="007537F6" w:rsidRDefault="007537F6" w:rsidP="007537F6">
            <w:pPr>
              <w:jc w:val="left"/>
              <w:rPr>
                <w:rFonts w:hint="eastAsia"/>
              </w:rPr>
            </w:pPr>
            <w:r>
              <w:rPr>
                <w:rFonts w:hint="eastAsia"/>
              </w:rPr>
              <w:t>权益投资</w:t>
            </w:r>
          </w:p>
        </w:tc>
        <w:tc>
          <w:tcPr>
            <w:tcW w:w="2381" w:type="dxa"/>
          </w:tcPr>
          <w:p w:rsidR="007537F6" w:rsidRDefault="007537F6" w:rsidP="007537F6">
            <w:pPr>
              <w:jc w:val="right"/>
              <w:rPr>
                <w:rFonts w:hint="eastAsia"/>
              </w:rPr>
            </w:pPr>
            <w:r>
              <w:t>1,512,669,049.26</w:t>
            </w:r>
          </w:p>
        </w:tc>
        <w:tc>
          <w:tcPr>
            <w:tcW w:w="2506" w:type="dxa"/>
          </w:tcPr>
          <w:p w:rsidR="007537F6" w:rsidRDefault="007537F6" w:rsidP="007537F6">
            <w:pPr>
              <w:jc w:val="right"/>
              <w:rPr>
                <w:rFonts w:hint="eastAsia"/>
              </w:rPr>
            </w:pPr>
            <w:r>
              <w:t>91.01</w:t>
            </w:r>
          </w:p>
        </w:tc>
      </w:tr>
      <w:tr w:rsidR="007537F6" w:rsidTr="007537F6">
        <w:tc>
          <w:tcPr>
            <w:tcW w:w="646" w:type="dxa"/>
          </w:tcPr>
          <w:p w:rsidR="007537F6" w:rsidRDefault="007537F6" w:rsidP="007537F6">
            <w:pPr>
              <w:jc w:val="center"/>
              <w:rPr>
                <w:rFonts w:hint="eastAsia"/>
              </w:rPr>
            </w:pPr>
          </w:p>
        </w:tc>
        <w:tc>
          <w:tcPr>
            <w:tcW w:w="2971" w:type="dxa"/>
          </w:tcPr>
          <w:p w:rsidR="007537F6" w:rsidRDefault="007537F6" w:rsidP="007537F6">
            <w:pPr>
              <w:jc w:val="left"/>
              <w:rPr>
                <w:rFonts w:hint="eastAsia"/>
              </w:rPr>
            </w:pPr>
            <w:r>
              <w:rPr>
                <w:rFonts w:hint="eastAsia"/>
              </w:rPr>
              <w:t>其中：股票</w:t>
            </w:r>
          </w:p>
        </w:tc>
        <w:tc>
          <w:tcPr>
            <w:tcW w:w="2381" w:type="dxa"/>
          </w:tcPr>
          <w:p w:rsidR="007537F6" w:rsidRDefault="007537F6" w:rsidP="007537F6">
            <w:pPr>
              <w:jc w:val="right"/>
              <w:rPr>
                <w:rFonts w:hint="eastAsia"/>
              </w:rPr>
            </w:pPr>
            <w:r>
              <w:t>1,512,669,049.26</w:t>
            </w:r>
          </w:p>
        </w:tc>
        <w:tc>
          <w:tcPr>
            <w:tcW w:w="2506" w:type="dxa"/>
          </w:tcPr>
          <w:p w:rsidR="007537F6" w:rsidRDefault="007537F6" w:rsidP="007537F6">
            <w:pPr>
              <w:jc w:val="right"/>
              <w:rPr>
                <w:rFonts w:hint="eastAsia"/>
              </w:rPr>
            </w:pPr>
            <w:r>
              <w:t>91.01</w:t>
            </w:r>
          </w:p>
        </w:tc>
      </w:tr>
      <w:tr w:rsidR="007537F6" w:rsidTr="007537F6">
        <w:tc>
          <w:tcPr>
            <w:tcW w:w="646" w:type="dxa"/>
          </w:tcPr>
          <w:p w:rsidR="007537F6" w:rsidRDefault="007537F6" w:rsidP="007537F6">
            <w:pPr>
              <w:jc w:val="center"/>
              <w:rPr>
                <w:rFonts w:hint="eastAsia"/>
              </w:rPr>
            </w:pPr>
            <w:r>
              <w:t>2</w:t>
            </w:r>
          </w:p>
        </w:tc>
        <w:tc>
          <w:tcPr>
            <w:tcW w:w="2971" w:type="dxa"/>
          </w:tcPr>
          <w:p w:rsidR="007537F6" w:rsidRDefault="007537F6" w:rsidP="007537F6">
            <w:pPr>
              <w:jc w:val="left"/>
              <w:rPr>
                <w:rFonts w:hint="eastAsia"/>
              </w:rPr>
            </w:pPr>
            <w:r>
              <w:rPr>
                <w:rFonts w:hint="eastAsia"/>
              </w:rPr>
              <w:t>基金投资</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3</w:t>
            </w:r>
          </w:p>
        </w:tc>
        <w:tc>
          <w:tcPr>
            <w:tcW w:w="2971" w:type="dxa"/>
          </w:tcPr>
          <w:p w:rsidR="007537F6" w:rsidRDefault="007537F6" w:rsidP="007537F6">
            <w:pPr>
              <w:jc w:val="left"/>
              <w:rPr>
                <w:rFonts w:hint="eastAsia"/>
              </w:rPr>
            </w:pPr>
            <w:r>
              <w:rPr>
                <w:rFonts w:hint="eastAsia"/>
              </w:rPr>
              <w:t>固定收益投资</w:t>
            </w:r>
          </w:p>
        </w:tc>
        <w:tc>
          <w:tcPr>
            <w:tcW w:w="2381" w:type="dxa"/>
          </w:tcPr>
          <w:p w:rsidR="007537F6" w:rsidRDefault="007537F6" w:rsidP="007537F6">
            <w:pPr>
              <w:jc w:val="right"/>
              <w:rPr>
                <w:rFonts w:hint="eastAsia"/>
              </w:rPr>
            </w:pPr>
            <w:r>
              <w:t>89,703,000.00</w:t>
            </w:r>
          </w:p>
        </w:tc>
        <w:tc>
          <w:tcPr>
            <w:tcW w:w="2506" w:type="dxa"/>
          </w:tcPr>
          <w:p w:rsidR="007537F6" w:rsidRDefault="007537F6" w:rsidP="007537F6">
            <w:pPr>
              <w:jc w:val="right"/>
              <w:rPr>
                <w:rFonts w:hint="eastAsia"/>
              </w:rPr>
            </w:pPr>
            <w:r>
              <w:t>5.40</w:t>
            </w:r>
          </w:p>
        </w:tc>
      </w:tr>
      <w:tr w:rsidR="007537F6" w:rsidTr="007537F6">
        <w:tc>
          <w:tcPr>
            <w:tcW w:w="646" w:type="dxa"/>
          </w:tcPr>
          <w:p w:rsidR="007537F6" w:rsidRDefault="007537F6" w:rsidP="007537F6">
            <w:pPr>
              <w:jc w:val="center"/>
              <w:rPr>
                <w:rFonts w:hint="eastAsia"/>
              </w:rPr>
            </w:pPr>
          </w:p>
        </w:tc>
        <w:tc>
          <w:tcPr>
            <w:tcW w:w="2971" w:type="dxa"/>
          </w:tcPr>
          <w:p w:rsidR="007537F6" w:rsidRDefault="007537F6" w:rsidP="007537F6">
            <w:pPr>
              <w:jc w:val="left"/>
              <w:rPr>
                <w:rFonts w:hint="eastAsia"/>
              </w:rPr>
            </w:pPr>
            <w:r>
              <w:rPr>
                <w:rFonts w:hint="eastAsia"/>
              </w:rPr>
              <w:t>其中：债券</w:t>
            </w:r>
          </w:p>
        </w:tc>
        <w:tc>
          <w:tcPr>
            <w:tcW w:w="2381" w:type="dxa"/>
          </w:tcPr>
          <w:p w:rsidR="007537F6" w:rsidRDefault="007537F6" w:rsidP="007537F6">
            <w:pPr>
              <w:jc w:val="right"/>
              <w:rPr>
                <w:rFonts w:hint="eastAsia"/>
              </w:rPr>
            </w:pPr>
            <w:r>
              <w:t>89,703,000.00</w:t>
            </w:r>
          </w:p>
        </w:tc>
        <w:tc>
          <w:tcPr>
            <w:tcW w:w="2506" w:type="dxa"/>
          </w:tcPr>
          <w:p w:rsidR="007537F6" w:rsidRDefault="007537F6" w:rsidP="007537F6">
            <w:pPr>
              <w:jc w:val="right"/>
              <w:rPr>
                <w:rFonts w:hint="eastAsia"/>
              </w:rPr>
            </w:pPr>
            <w:r>
              <w:t>5.40</w:t>
            </w:r>
          </w:p>
        </w:tc>
      </w:tr>
      <w:tr w:rsidR="007537F6" w:rsidTr="007537F6">
        <w:tc>
          <w:tcPr>
            <w:tcW w:w="646" w:type="dxa"/>
          </w:tcPr>
          <w:p w:rsidR="007537F6" w:rsidRDefault="007537F6" w:rsidP="007537F6">
            <w:pPr>
              <w:jc w:val="center"/>
              <w:rPr>
                <w:rFonts w:hint="eastAsia"/>
              </w:rPr>
            </w:pPr>
          </w:p>
        </w:tc>
        <w:tc>
          <w:tcPr>
            <w:tcW w:w="2971" w:type="dxa"/>
          </w:tcPr>
          <w:p w:rsidR="007537F6" w:rsidRDefault="007537F6" w:rsidP="007537F6">
            <w:pPr>
              <w:jc w:val="left"/>
              <w:rPr>
                <w:rFonts w:hint="eastAsia"/>
              </w:rPr>
            </w:pPr>
            <w:r>
              <w:rPr>
                <w:rFonts w:hint="eastAsia"/>
              </w:rPr>
              <w:t xml:space="preserve">      </w:t>
            </w:r>
            <w:r>
              <w:rPr>
                <w:rFonts w:hint="eastAsia"/>
              </w:rPr>
              <w:t>资产支持证券</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4</w:t>
            </w:r>
          </w:p>
        </w:tc>
        <w:tc>
          <w:tcPr>
            <w:tcW w:w="2971" w:type="dxa"/>
          </w:tcPr>
          <w:p w:rsidR="007537F6" w:rsidRDefault="007537F6" w:rsidP="007537F6">
            <w:pPr>
              <w:jc w:val="left"/>
              <w:rPr>
                <w:rFonts w:hint="eastAsia"/>
              </w:rPr>
            </w:pPr>
            <w:r>
              <w:rPr>
                <w:rFonts w:hint="eastAsia"/>
              </w:rPr>
              <w:t>贵金属投资</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lastRenderedPageBreak/>
              <w:t>5</w:t>
            </w:r>
          </w:p>
        </w:tc>
        <w:tc>
          <w:tcPr>
            <w:tcW w:w="2971" w:type="dxa"/>
          </w:tcPr>
          <w:p w:rsidR="007537F6" w:rsidRDefault="007537F6" w:rsidP="007537F6">
            <w:pPr>
              <w:jc w:val="left"/>
              <w:rPr>
                <w:rFonts w:hint="eastAsia"/>
              </w:rPr>
            </w:pPr>
            <w:r>
              <w:rPr>
                <w:rFonts w:hint="eastAsia"/>
              </w:rPr>
              <w:t>金融衍生品投资</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6</w:t>
            </w:r>
          </w:p>
        </w:tc>
        <w:tc>
          <w:tcPr>
            <w:tcW w:w="2971" w:type="dxa"/>
          </w:tcPr>
          <w:p w:rsidR="007537F6" w:rsidRDefault="007537F6" w:rsidP="007537F6">
            <w:pPr>
              <w:jc w:val="left"/>
              <w:rPr>
                <w:rFonts w:hint="eastAsia"/>
              </w:rPr>
            </w:pPr>
            <w:r>
              <w:rPr>
                <w:rFonts w:hint="eastAsia"/>
              </w:rPr>
              <w:t>买入返售金融资产</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p>
        </w:tc>
        <w:tc>
          <w:tcPr>
            <w:tcW w:w="2971" w:type="dxa"/>
          </w:tcPr>
          <w:p w:rsidR="007537F6" w:rsidRDefault="007537F6" w:rsidP="007537F6">
            <w:pPr>
              <w:jc w:val="left"/>
              <w:rPr>
                <w:rFonts w:hint="eastAsia"/>
              </w:rPr>
            </w:pPr>
            <w:r>
              <w:rPr>
                <w:rFonts w:hint="eastAsia"/>
              </w:rPr>
              <w:t>其中：买断式回购的买入返售金融资产</w:t>
            </w:r>
          </w:p>
        </w:tc>
        <w:tc>
          <w:tcPr>
            <w:tcW w:w="2381" w:type="dxa"/>
          </w:tcPr>
          <w:p w:rsidR="007537F6" w:rsidRDefault="007537F6" w:rsidP="007537F6">
            <w:pPr>
              <w:jc w:val="right"/>
              <w:rPr>
                <w:rFonts w:hint="eastAsia"/>
              </w:rPr>
            </w:pPr>
            <w:r>
              <w:t>-</w:t>
            </w:r>
          </w:p>
        </w:tc>
        <w:tc>
          <w:tcPr>
            <w:tcW w:w="2506"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7</w:t>
            </w:r>
          </w:p>
        </w:tc>
        <w:tc>
          <w:tcPr>
            <w:tcW w:w="2971" w:type="dxa"/>
          </w:tcPr>
          <w:p w:rsidR="007537F6" w:rsidRDefault="007537F6" w:rsidP="007537F6">
            <w:pPr>
              <w:jc w:val="left"/>
              <w:rPr>
                <w:rFonts w:hint="eastAsia"/>
              </w:rPr>
            </w:pPr>
            <w:r>
              <w:rPr>
                <w:rFonts w:hint="eastAsia"/>
              </w:rPr>
              <w:t>银行存款和结算备付金合计</w:t>
            </w:r>
          </w:p>
        </w:tc>
        <w:tc>
          <w:tcPr>
            <w:tcW w:w="2381" w:type="dxa"/>
          </w:tcPr>
          <w:p w:rsidR="007537F6" w:rsidRDefault="007537F6" w:rsidP="007537F6">
            <w:pPr>
              <w:jc w:val="right"/>
              <w:rPr>
                <w:rFonts w:hint="eastAsia"/>
              </w:rPr>
            </w:pPr>
            <w:r>
              <w:t>51,417,493.25</w:t>
            </w:r>
          </w:p>
        </w:tc>
        <w:tc>
          <w:tcPr>
            <w:tcW w:w="2506" w:type="dxa"/>
          </w:tcPr>
          <w:p w:rsidR="007537F6" w:rsidRDefault="007537F6" w:rsidP="007537F6">
            <w:pPr>
              <w:jc w:val="right"/>
              <w:rPr>
                <w:rFonts w:hint="eastAsia"/>
              </w:rPr>
            </w:pPr>
            <w:r>
              <w:t>3.09</w:t>
            </w:r>
          </w:p>
        </w:tc>
      </w:tr>
      <w:tr w:rsidR="007537F6" w:rsidTr="007537F6">
        <w:tc>
          <w:tcPr>
            <w:tcW w:w="646" w:type="dxa"/>
          </w:tcPr>
          <w:p w:rsidR="007537F6" w:rsidRDefault="007537F6" w:rsidP="007537F6">
            <w:pPr>
              <w:jc w:val="center"/>
              <w:rPr>
                <w:rFonts w:hint="eastAsia"/>
              </w:rPr>
            </w:pPr>
            <w:r>
              <w:t>8</w:t>
            </w:r>
          </w:p>
        </w:tc>
        <w:tc>
          <w:tcPr>
            <w:tcW w:w="2971" w:type="dxa"/>
          </w:tcPr>
          <w:p w:rsidR="007537F6" w:rsidRDefault="007537F6" w:rsidP="007537F6">
            <w:pPr>
              <w:jc w:val="left"/>
              <w:rPr>
                <w:rFonts w:hint="eastAsia"/>
              </w:rPr>
            </w:pPr>
            <w:r>
              <w:rPr>
                <w:rFonts w:hint="eastAsia"/>
              </w:rPr>
              <w:t>其他资产</w:t>
            </w:r>
          </w:p>
        </w:tc>
        <w:tc>
          <w:tcPr>
            <w:tcW w:w="2381" w:type="dxa"/>
          </w:tcPr>
          <w:p w:rsidR="007537F6" w:rsidRDefault="007537F6" w:rsidP="007537F6">
            <w:pPr>
              <w:jc w:val="right"/>
              <w:rPr>
                <w:rFonts w:hint="eastAsia"/>
              </w:rPr>
            </w:pPr>
            <w:r>
              <w:t>8,389,469.96</w:t>
            </w:r>
          </w:p>
        </w:tc>
        <w:tc>
          <w:tcPr>
            <w:tcW w:w="2506" w:type="dxa"/>
          </w:tcPr>
          <w:p w:rsidR="007537F6" w:rsidRDefault="007537F6" w:rsidP="007537F6">
            <w:pPr>
              <w:jc w:val="right"/>
              <w:rPr>
                <w:rFonts w:hint="eastAsia"/>
              </w:rPr>
            </w:pPr>
            <w:r>
              <w:t>0.50</w:t>
            </w:r>
          </w:p>
        </w:tc>
      </w:tr>
      <w:tr w:rsidR="007537F6" w:rsidTr="007537F6">
        <w:tc>
          <w:tcPr>
            <w:tcW w:w="646" w:type="dxa"/>
          </w:tcPr>
          <w:p w:rsidR="007537F6" w:rsidRDefault="007537F6" w:rsidP="007537F6">
            <w:pPr>
              <w:jc w:val="center"/>
              <w:rPr>
                <w:rFonts w:hint="eastAsia"/>
              </w:rPr>
            </w:pPr>
            <w:r>
              <w:t>9</w:t>
            </w:r>
          </w:p>
        </w:tc>
        <w:tc>
          <w:tcPr>
            <w:tcW w:w="2971" w:type="dxa"/>
          </w:tcPr>
          <w:p w:rsidR="007537F6" w:rsidRDefault="007537F6" w:rsidP="007537F6">
            <w:pPr>
              <w:jc w:val="left"/>
              <w:rPr>
                <w:rFonts w:hint="eastAsia"/>
              </w:rPr>
            </w:pPr>
            <w:r>
              <w:rPr>
                <w:rFonts w:hint="eastAsia"/>
              </w:rPr>
              <w:t>合计</w:t>
            </w:r>
          </w:p>
        </w:tc>
        <w:tc>
          <w:tcPr>
            <w:tcW w:w="2381" w:type="dxa"/>
          </w:tcPr>
          <w:p w:rsidR="007537F6" w:rsidRDefault="007537F6" w:rsidP="007537F6">
            <w:pPr>
              <w:jc w:val="right"/>
              <w:rPr>
                <w:rFonts w:hint="eastAsia"/>
              </w:rPr>
            </w:pPr>
            <w:r>
              <w:t>1,662,179,012.47</w:t>
            </w:r>
          </w:p>
        </w:tc>
        <w:tc>
          <w:tcPr>
            <w:tcW w:w="2506" w:type="dxa"/>
          </w:tcPr>
          <w:p w:rsidR="007537F6" w:rsidRDefault="007537F6" w:rsidP="007537F6">
            <w:pPr>
              <w:jc w:val="right"/>
              <w:rPr>
                <w:rFonts w:hint="eastAsia"/>
              </w:rPr>
            </w:pPr>
            <w:r>
              <w:t>100.00</w:t>
            </w:r>
          </w:p>
        </w:tc>
      </w:tr>
    </w:tbl>
    <w:p w:rsidR="007537F6" w:rsidRDefault="007537F6" w:rsidP="007537F6">
      <w:pPr>
        <w:pStyle w:val="-2"/>
        <w:spacing w:before="312"/>
        <w:rPr>
          <w:rFonts w:hint="eastAsia"/>
        </w:rPr>
      </w:pPr>
      <w:r>
        <w:rPr>
          <w:rFonts w:hint="eastAsia"/>
        </w:rPr>
        <w:t>报告期末按行业分类的股票投资组合</w:t>
      </w:r>
    </w:p>
    <w:p w:rsidR="007537F6" w:rsidRDefault="007537F6" w:rsidP="007537F6">
      <w:pPr>
        <w:pStyle w:val="-3"/>
        <w:spacing w:before="156" w:after="156"/>
        <w:rPr>
          <w:rFonts w:hint="eastAsia"/>
        </w:rPr>
      </w:pPr>
      <w:r>
        <w:rPr>
          <w:rFonts w:hint="eastAsia"/>
        </w:rPr>
        <w:t>报告期末按行业分类的境内股票投资组合</w:t>
      </w:r>
    </w:p>
    <w:p w:rsidR="007537F6" w:rsidRDefault="007537F6" w:rsidP="007537F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537F6" w:rsidTr="007537F6">
        <w:trPr>
          <w:cnfStyle w:val="100000000000" w:firstRow="1" w:lastRow="0" w:firstColumn="0" w:lastColumn="0" w:oddVBand="0" w:evenVBand="0" w:oddHBand="0" w:evenHBand="0" w:firstRowFirstColumn="0" w:firstRowLastColumn="0" w:lastRowFirstColumn="0" w:lastRowLastColumn="0"/>
        </w:trPr>
        <w:tc>
          <w:tcPr>
            <w:tcW w:w="646" w:type="dxa"/>
          </w:tcPr>
          <w:p w:rsidR="007537F6" w:rsidRDefault="007537F6" w:rsidP="007537F6">
            <w:pPr>
              <w:jc w:val="center"/>
              <w:rPr>
                <w:rFonts w:hint="eastAsia"/>
              </w:rPr>
            </w:pPr>
            <w:r>
              <w:rPr>
                <w:rFonts w:hint="eastAsia"/>
              </w:rPr>
              <w:t>代码</w:t>
            </w:r>
          </w:p>
        </w:tc>
        <w:tc>
          <w:tcPr>
            <w:tcW w:w="3595" w:type="dxa"/>
          </w:tcPr>
          <w:p w:rsidR="007537F6" w:rsidRDefault="007537F6" w:rsidP="007537F6">
            <w:pPr>
              <w:jc w:val="center"/>
              <w:rPr>
                <w:rFonts w:hint="eastAsia"/>
              </w:rPr>
            </w:pPr>
            <w:r>
              <w:rPr>
                <w:rFonts w:hint="eastAsia"/>
              </w:rPr>
              <w:t>行业类别</w:t>
            </w:r>
          </w:p>
        </w:tc>
        <w:tc>
          <w:tcPr>
            <w:tcW w:w="1769" w:type="dxa"/>
          </w:tcPr>
          <w:p w:rsidR="007537F6" w:rsidRDefault="007537F6" w:rsidP="007537F6">
            <w:pPr>
              <w:jc w:val="center"/>
              <w:rPr>
                <w:rFonts w:hint="eastAsia"/>
              </w:rPr>
            </w:pPr>
            <w:r>
              <w:rPr>
                <w:rFonts w:hint="eastAsia"/>
              </w:rPr>
              <w:t>公允价值（元）</w:t>
            </w:r>
          </w:p>
        </w:tc>
        <w:tc>
          <w:tcPr>
            <w:tcW w:w="2495" w:type="dxa"/>
          </w:tcPr>
          <w:p w:rsidR="007537F6" w:rsidRDefault="007537F6" w:rsidP="007537F6">
            <w:pPr>
              <w:jc w:val="center"/>
              <w:rPr>
                <w:rFonts w:hint="eastAsia"/>
              </w:rPr>
            </w:pPr>
            <w:r>
              <w:rPr>
                <w:rFonts w:hint="eastAsia"/>
              </w:rPr>
              <w:t>占基金资产净值比例（％）</w:t>
            </w:r>
          </w:p>
        </w:tc>
      </w:tr>
      <w:tr w:rsidR="007537F6" w:rsidTr="007537F6">
        <w:tc>
          <w:tcPr>
            <w:tcW w:w="646" w:type="dxa"/>
          </w:tcPr>
          <w:p w:rsidR="007537F6" w:rsidRDefault="007537F6" w:rsidP="007537F6">
            <w:pPr>
              <w:jc w:val="left"/>
              <w:rPr>
                <w:rFonts w:hint="eastAsia"/>
              </w:rPr>
            </w:pPr>
            <w:r>
              <w:t>A</w:t>
            </w:r>
          </w:p>
        </w:tc>
        <w:tc>
          <w:tcPr>
            <w:tcW w:w="3595" w:type="dxa"/>
          </w:tcPr>
          <w:p w:rsidR="007537F6" w:rsidRDefault="007537F6" w:rsidP="007537F6">
            <w:pPr>
              <w:jc w:val="left"/>
              <w:rPr>
                <w:rFonts w:hint="eastAsia"/>
              </w:rPr>
            </w:pPr>
            <w:r>
              <w:rPr>
                <w:rFonts w:hint="eastAsia"/>
              </w:rPr>
              <w:t>农、林、牧、渔业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B</w:t>
            </w:r>
          </w:p>
        </w:tc>
        <w:tc>
          <w:tcPr>
            <w:tcW w:w="3595" w:type="dxa"/>
          </w:tcPr>
          <w:p w:rsidR="007537F6" w:rsidRDefault="007537F6" w:rsidP="007537F6">
            <w:pPr>
              <w:jc w:val="left"/>
              <w:rPr>
                <w:rFonts w:hint="eastAsia"/>
              </w:rPr>
            </w:pPr>
            <w:r>
              <w:rPr>
                <w:rFonts w:hint="eastAsia"/>
              </w:rPr>
              <w:t>采矿业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C</w:t>
            </w:r>
          </w:p>
        </w:tc>
        <w:tc>
          <w:tcPr>
            <w:tcW w:w="3595" w:type="dxa"/>
          </w:tcPr>
          <w:p w:rsidR="007537F6" w:rsidRDefault="007537F6" w:rsidP="007537F6">
            <w:pPr>
              <w:jc w:val="left"/>
              <w:rPr>
                <w:rFonts w:hint="eastAsia"/>
              </w:rPr>
            </w:pPr>
            <w:r>
              <w:rPr>
                <w:rFonts w:hint="eastAsia"/>
              </w:rPr>
              <w:t>制造业</w:t>
            </w:r>
          </w:p>
        </w:tc>
        <w:tc>
          <w:tcPr>
            <w:tcW w:w="1769" w:type="dxa"/>
          </w:tcPr>
          <w:p w:rsidR="007537F6" w:rsidRDefault="007537F6" w:rsidP="007537F6">
            <w:pPr>
              <w:jc w:val="right"/>
              <w:rPr>
                <w:rFonts w:hint="eastAsia"/>
              </w:rPr>
            </w:pPr>
            <w:r>
              <w:t>1,429,092,912.92</w:t>
            </w:r>
          </w:p>
        </w:tc>
        <w:tc>
          <w:tcPr>
            <w:tcW w:w="2495" w:type="dxa"/>
          </w:tcPr>
          <w:p w:rsidR="007537F6" w:rsidRDefault="007537F6" w:rsidP="007537F6">
            <w:pPr>
              <w:jc w:val="right"/>
              <w:rPr>
                <w:rFonts w:hint="eastAsia"/>
              </w:rPr>
            </w:pPr>
            <w:r>
              <w:t>87.56</w:t>
            </w:r>
          </w:p>
        </w:tc>
      </w:tr>
      <w:tr w:rsidR="007537F6" w:rsidTr="007537F6">
        <w:tc>
          <w:tcPr>
            <w:tcW w:w="646" w:type="dxa"/>
          </w:tcPr>
          <w:p w:rsidR="007537F6" w:rsidRDefault="007537F6" w:rsidP="007537F6">
            <w:pPr>
              <w:jc w:val="left"/>
              <w:rPr>
                <w:rFonts w:hint="eastAsia"/>
              </w:rPr>
            </w:pPr>
            <w:r>
              <w:t>D</w:t>
            </w:r>
          </w:p>
        </w:tc>
        <w:tc>
          <w:tcPr>
            <w:tcW w:w="3595" w:type="dxa"/>
          </w:tcPr>
          <w:p w:rsidR="007537F6" w:rsidRDefault="007537F6" w:rsidP="007537F6">
            <w:pPr>
              <w:jc w:val="left"/>
              <w:rPr>
                <w:rFonts w:hint="eastAsia"/>
              </w:rPr>
            </w:pPr>
            <w:r>
              <w:rPr>
                <w:rFonts w:hint="eastAsia"/>
              </w:rPr>
              <w:t>电力、热力、燃气及水生产和供应业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E</w:t>
            </w:r>
          </w:p>
        </w:tc>
        <w:tc>
          <w:tcPr>
            <w:tcW w:w="3595" w:type="dxa"/>
          </w:tcPr>
          <w:p w:rsidR="007537F6" w:rsidRDefault="007537F6" w:rsidP="007537F6">
            <w:pPr>
              <w:jc w:val="left"/>
              <w:rPr>
                <w:rFonts w:hint="eastAsia"/>
              </w:rPr>
            </w:pPr>
            <w:r>
              <w:rPr>
                <w:rFonts w:hint="eastAsia"/>
              </w:rPr>
              <w:t>建筑业</w:t>
            </w:r>
          </w:p>
        </w:tc>
        <w:tc>
          <w:tcPr>
            <w:tcW w:w="1769" w:type="dxa"/>
          </w:tcPr>
          <w:p w:rsidR="007537F6" w:rsidRDefault="007537F6" w:rsidP="007537F6">
            <w:pPr>
              <w:jc w:val="right"/>
              <w:rPr>
                <w:rFonts w:hint="eastAsia"/>
              </w:rPr>
            </w:pPr>
            <w:r>
              <w:t>13,029.12</w:t>
            </w:r>
          </w:p>
        </w:tc>
        <w:tc>
          <w:tcPr>
            <w:tcW w:w="2495" w:type="dxa"/>
          </w:tcPr>
          <w:p w:rsidR="007537F6" w:rsidRDefault="007537F6" w:rsidP="007537F6">
            <w:pPr>
              <w:jc w:val="right"/>
              <w:rPr>
                <w:rFonts w:hint="eastAsia"/>
              </w:rPr>
            </w:pPr>
            <w:r>
              <w:t>0.00</w:t>
            </w:r>
          </w:p>
        </w:tc>
      </w:tr>
      <w:tr w:rsidR="007537F6" w:rsidTr="007537F6">
        <w:tc>
          <w:tcPr>
            <w:tcW w:w="646" w:type="dxa"/>
          </w:tcPr>
          <w:p w:rsidR="007537F6" w:rsidRDefault="007537F6" w:rsidP="007537F6">
            <w:pPr>
              <w:jc w:val="left"/>
              <w:rPr>
                <w:rFonts w:hint="eastAsia"/>
              </w:rPr>
            </w:pPr>
            <w:r>
              <w:t>F</w:t>
            </w:r>
          </w:p>
        </w:tc>
        <w:tc>
          <w:tcPr>
            <w:tcW w:w="3595" w:type="dxa"/>
          </w:tcPr>
          <w:p w:rsidR="007537F6" w:rsidRDefault="007537F6" w:rsidP="007537F6">
            <w:pPr>
              <w:jc w:val="left"/>
              <w:rPr>
                <w:rFonts w:hint="eastAsia"/>
              </w:rPr>
            </w:pPr>
            <w:r>
              <w:rPr>
                <w:rFonts w:hint="eastAsia"/>
              </w:rPr>
              <w:t>批发和零售业</w:t>
            </w:r>
          </w:p>
        </w:tc>
        <w:tc>
          <w:tcPr>
            <w:tcW w:w="1769" w:type="dxa"/>
          </w:tcPr>
          <w:p w:rsidR="007537F6" w:rsidRDefault="007537F6" w:rsidP="007537F6">
            <w:pPr>
              <w:jc w:val="right"/>
              <w:rPr>
                <w:rFonts w:hint="eastAsia"/>
              </w:rPr>
            </w:pPr>
            <w:r>
              <w:t>11,470.24</w:t>
            </w:r>
          </w:p>
        </w:tc>
        <w:tc>
          <w:tcPr>
            <w:tcW w:w="2495" w:type="dxa"/>
          </w:tcPr>
          <w:p w:rsidR="007537F6" w:rsidRDefault="007537F6" w:rsidP="007537F6">
            <w:pPr>
              <w:jc w:val="right"/>
              <w:rPr>
                <w:rFonts w:hint="eastAsia"/>
              </w:rPr>
            </w:pPr>
            <w:r>
              <w:t>0.00</w:t>
            </w:r>
          </w:p>
        </w:tc>
      </w:tr>
      <w:tr w:rsidR="007537F6" w:rsidTr="007537F6">
        <w:tc>
          <w:tcPr>
            <w:tcW w:w="646" w:type="dxa"/>
          </w:tcPr>
          <w:p w:rsidR="007537F6" w:rsidRDefault="007537F6" w:rsidP="007537F6">
            <w:pPr>
              <w:jc w:val="left"/>
              <w:rPr>
                <w:rFonts w:hint="eastAsia"/>
              </w:rPr>
            </w:pPr>
            <w:r>
              <w:t>G</w:t>
            </w:r>
          </w:p>
        </w:tc>
        <w:tc>
          <w:tcPr>
            <w:tcW w:w="3595" w:type="dxa"/>
          </w:tcPr>
          <w:p w:rsidR="007537F6" w:rsidRDefault="007537F6" w:rsidP="007537F6">
            <w:pPr>
              <w:jc w:val="left"/>
              <w:rPr>
                <w:rFonts w:hint="eastAsia"/>
              </w:rPr>
            </w:pPr>
            <w:r>
              <w:rPr>
                <w:rFonts w:hint="eastAsia"/>
              </w:rPr>
              <w:t>交通运输、仓储和邮政业</w:t>
            </w:r>
          </w:p>
        </w:tc>
        <w:tc>
          <w:tcPr>
            <w:tcW w:w="1769" w:type="dxa"/>
          </w:tcPr>
          <w:p w:rsidR="007537F6" w:rsidRDefault="007537F6" w:rsidP="007537F6">
            <w:pPr>
              <w:jc w:val="right"/>
              <w:rPr>
                <w:rFonts w:hint="eastAsia"/>
              </w:rPr>
            </w:pPr>
            <w:r>
              <w:t>18,653.36</w:t>
            </w:r>
          </w:p>
        </w:tc>
        <w:tc>
          <w:tcPr>
            <w:tcW w:w="2495" w:type="dxa"/>
          </w:tcPr>
          <w:p w:rsidR="007537F6" w:rsidRDefault="007537F6" w:rsidP="007537F6">
            <w:pPr>
              <w:jc w:val="right"/>
              <w:rPr>
                <w:rFonts w:hint="eastAsia"/>
              </w:rPr>
            </w:pPr>
            <w:r>
              <w:t>0.00</w:t>
            </w:r>
          </w:p>
        </w:tc>
      </w:tr>
      <w:tr w:rsidR="007537F6" w:rsidTr="007537F6">
        <w:tc>
          <w:tcPr>
            <w:tcW w:w="646" w:type="dxa"/>
          </w:tcPr>
          <w:p w:rsidR="007537F6" w:rsidRDefault="007537F6" w:rsidP="007537F6">
            <w:pPr>
              <w:jc w:val="left"/>
              <w:rPr>
                <w:rFonts w:hint="eastAsia"/>
              </w:rPr>
            </w:pPr>
            <w:r>
              <w:t>H</w:t>
            </w:r>
          </w:p>
        </w:tc>
        <w:tc>
          <w:tcPr>
            <w:tcW w:w="3595" w:type="dxa"/>
          </w:tcPr>
          <w:p w:rsidR="007537F6" w:rsidRDefault="007537F6" w:rsidP="007537F6">
            <w:pPr>
              <w:jc w:val="left"/>
              <w:rPr>
                <w:rFonts w:hint="eastAsia"/>
              </w:rPr>
            </w:pPr>
            <w:r>
              <w:rPr>
                <w:rFonts w:hint="eastAsia"/>
              </w:rPr>
              <w:t>住宿和餐饮业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I</w:t>
            </w:r>
          </w:p>
        </w:tc>
        <w:tc>
          <w:tcPr>
            <w:tcW w:w="3595" w:type="dxa"/>
          </w:tcPr>
          <w:p w:rsidR="007537F6" w:rsidRDefault="007537F6" w:rsidP="007537F6">
            <w:pPr>
              <w:jc w:val="left"/>
              <w:rPr>
                <w:rFonts w:hint="eastAsia"/>
              </w:rPr>
            </w:pPr>
            <w:r>
              <w:rPr>
                <w:rFonts w:hint="eastAsia"/>
              </w:rPr>
              <w:t>信息传输、软件和信息技术服务业</w:t>
            </w:r>
          </w:p>
        </w:tc>
        <w:tc>
          <w:tcPr>
            <w:tcW w:w="1769" w:type="dxa"/>
          </w:tcPr>
          <w:p w:rsidR="007537F6" w:rsidRDefault="007537F6" w:rsidP="007537F6">
            <w:pPr>
              <w:jc w:val="right"/>
              <w:rPr>
                <w:rFonts w:hint="eastAsia"/>
              </w:rPr>
            </w:pPr>
            <w:r>
              <w:t>82,421,533.20</w:t>
            </w:r>
          </w:p>
        </w:tc>
        <w:tc>
          <w:tcPr>
            <w:tcW w:w="2495" w:type="dxa"/>
          </w:tcPr>
          <w:p w:rsidR="007537F6" w:rsidRDefault="007537F6" w:rsidP="007537F6">
            <w:pPr>
              <w:jc w:val="right"/>
              <w:rPr>
                <w:rFonts w:hint="eastAsia"/>
              </w:rPr>
            </w:pPr>
            <w:r>
              <w:t>5.05</w:t>
            </w:r>
          </w:p>
        </w:tc>
      </w:tr>
      <w:tr w:rsidR="007537F6" w:rsidTr="007537F6">
        <w:tc>
          <w:tcPr>
            <w:tcW w:w="646" w:type="dxa"/>
          </w:tcPr>
          <w:p w:rsidR="007537F6" w:rsidRDefault="007537F6" w:rsidP="007537F6">
            <w:pPr>
              <w:jc w:val="left"/>
              <w:rPr>
                <w:rFonts w:hint="eastAsia"/>
              </w:rPr>
            </w:pPr>
            <w:r>
              <w:t>J</w:t>
            </w:r>
          </w:p>
        </w:tc>
        <w:tc>
          <w:tcPr>
            <w:tcW w:w="3595" w:type="dxa"/>
          </w:tcPr>
          <w:p w:rsidR="007537F6" w:rsidRDefault="007537F6" w:rsidP="007537F6">
            <w:pPr>
              <w:jc w:val="left"/>
              <w:rPr>
                <w:rFonts w:hint="eastAsia"/>
              </w:rPr>
            </w:pPr>
            <w:r>
              <w:rPr>
                <w:rFonts w:hint="eastAsia"/>
              </w:rPr>
              <w:t>金融业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K</w:t>
            </w:r>
          </w:p>
        </w:tc>
        <w:tc>
          <w:tcPr>
            <w:tcW w:w="3595" w:type="dxa"/>
          </w:tcPr>
          <w:p w:rsidR="007537F6" w:rsidRDefault="007537F6" w:rsidP="007537F6">
            <w:pPr>
              <w:jc w:val="left"/>
              <w:rPr>
                <w:rFonts w:hint="eastAsia"/>
              </w:rPr>
            </w:pPr>
            <w:r>
              <w:rPr>
                <w:rFonts w:hint="eastAsia"/>
              </w:rPr>
              <w:t>房地产业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L</w:t>
            </w:r>
          </w:p>
        </w:tc>
        <w:tc>
          <w:tcPr>
            <w:tcW w:w="3595" w:type="dxa"/>
          </w:tcPr>
          <w:p w:rsidR="007537F6" w:rsidRDefault="007537F6" w:rsidP="007537F6">
            <w:pPr>
              <w:jc w:val="left"/>
              <w:rPr>
                <w:rFonts w:hint="eastAsia"/>
              </w:rPr>
            </w:pPr>
            <w:r>
              <w:rPr>
                <w:rFonts w:hint="eastAsia"/>
              </w:rPr>
              <w:t>租赁和商务服务业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M</w:t>
            </w:r>
          </w:p>
        </w:tc>
        <w:tc>
          <w:tcPr>
            <w:tcW w:w="3595" w:type="dxa"/>
          </w:tcPr>
          <w:p w:rsidR="007537F6" w:rsidRDefault="007537F6" w:rsidP="007537F6">
            <w:pPr>
              <w:jc w:val="left"/>
              <w:rPr>
                <w:rFonts w:hint="eastAsia"/>
              </w:rPr>
            </w:pPr>
            <w:r>
              <w:rPr>
                <w:rFonts w:hint="eastAsia"/>
              </w:rPr>
              <w:t>科学研究和技术服务业</w:t>
            </w:r>
          </w:p>
        </w:tc>
        <w:tc>
          <w:tcPr>
            <w:tcW w:w="1769" w:type="dxa"/>
          </w:tcPr>
          <w:p w:rsidR="007537F6" w:rsidRDefault="007537F6" w:rsidP="007537F6">
            <w:pPr>
              <w:jc w:val="right"/>
              <w:rPr>
                <w:rFonts w:hint="eastAsia"/>
              </w:rPr>
            </w:pPr>
            <w:r>
              <w:t>14,813.40</w:t>
            </w:r>
          </w:p>
        </w:tc>
        <w:tc>
          <w:tcPr>
            <w:tcW w:w="2495" w:type="dxa"/>
          </w:tcPr>
          <w:p w:rsidR="007537F6" w:rsidRDefault="007537F6" w:rsidP="007537F6">
            <w:pPr>
              <w:jc w:val="right"/>
              <w:rPr>
                <w:rFonts w:hint="eastAsia"/>
              </w:rPr>
            </w:pPr>
            <w:r>
              <w:t>0.00</w:t>
            </w:r>
          </w:p>
        </w:tc>
      </w:tr>
      <w:tr w:rsidR="007537F6" w:rsidTr="007537F6">
        <w:tc>
          <w:tcPr>
            <w:tcW w:w="646" w:type="dxa"/>
          </w:tcPr>
          <w:p w:rsidR="007537F6" w:rsidRDefault="007537F6" w:rsidP="007537F6">
            <w:pPr>
              <w:jc w:val="left"/>
              <w:rPr>
                <w:rFonts w:hint="eastAsia"/>
              </w:rPr>
            </w:pPr>
            <w:r>
              <w:t>N</w:t>
            </w:r>
          </w:p>
        </w:tc>
        <w:tc>
          <w:tcPr>
            <w:tcW w:w="3595" w:type="dxa"/>
          </w:tcPr>
          <w:p w:rsidR="007537F6" w:rsidRDefault="007537F6" w:rsidP="007537F6">
            <w:pPr>
              <w:jc w:val="left"/>
              <w:rPr>
                <w:rFonts w:hint="eastAsia"/>
              </w:rPr>
            </w:pPr>
            <w:r>
              <w:rPr>
                <w:rFonts w:hint="eastAsia"/>
              </w:rPr>
              <w:t>水利、环境和公共设施管理业</w:t>
            </w:r>
          </w:p>
        </w:tc>
        <w:tc>
          <w:tcPr>
            <w:tcW w:w="1769" w:type="dxa"/>
          </w:tcPr>
          <w:p w:rsidR="007537F6" w:rsidRDefault="007537F6" w:rsidP="007537F6">
            <w:pPr>
              <w:jc w:val="right"/>
              <w:rPr>
                <w:rFonts w:hint="eastAsia"/>
              </w:rPr>
            </w:pPr>
            <w:r>
              <w:t>1,051,503.76</w:t>
            </w:r>
          </w:p>
        </w:tc>
        <w:tc>
          <w:tcPr>
            <w:tcW w:w="2495" w:type="dxa"/>
          </w:tcPr>
          <w:p w:rsidR="007537F6" w:rsidRDefault="007537F6" w:rsidP="007537F6">
            <w:pPr>
              <w:jc w:val="right"/>
              <w:rPr>
                <w:rFonts w:hint="eastAsia"/>
              </w:rPr>
            </w:pPr>
            <w:r>
              <w:t>0.06</w:t>
            </w:r>
          </w:p>
        </w:tc>
      </w:tr>
      <w:tr w:rsidR="007537F6" w:rsidTr="007537F6">
        <w:tc>
          <w:tcPr>
            <w:tcW w:w="646" w:type="dxa"/>
          </w:tcPr>
          <w:p w:rsidR="007537F6" w:rsidRDefault="007537F6" w:rsidP="007537F6">
            <w:pPr>
              <w:jc w:val="left"/>
              <w:rPr>
                <w:rFonts w:hint="eastAsia"/>
              </w:rPr>
            </w:pPr>
            <w:r>
              <w:t>O</w:t>
            </w:r>
          </w:p>
        </w:tc>
        <w:tc>
          <w:tcPr>
            <w:tcW w:w="3595" w:type="dxa"/>
          </w:tcPr>
          <w:p w:rsidR="007537F6" w:rsidRDefault="007537F6" w:rsidP="007537F6">
            <w:pPr>
              <w:jc w:val="left"/>
              <w:rPr>
                <w:rFonts w:hint="eastAsia"/>
              </w:rPr>
            </w:pPr>
            <w:r>
              <w:rPr>
                <w:rFonts w:hint="eastAsia"/>
              </w:rPr>
              <w:t>居民服务、修理和其他服务业</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P</w:t>
            </w:r>
          </w:p>
        </w:tc>
        <w:tc>
          <w:tcPr>
            <w:tcW w:w="3595" w:type="dxa"/>
          </w:tcPr>
          <w:p w:rsidR="007537F6" w:rsidRDefault="007537F6" w:rsidP="007537F6">
            <w:pPr>
              <w:jc w:val="left"/>
              <w:rPr>
                <w:rFonts w:hint="eastAsia"/>
              </w:rPr>
            </w:pPr>
            <w:r>
              <w:rPr>
                <w:rFonts w:hint="eastAsia"/>
              </w:rPr>
              <w:t>教育</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Q</w:t>
            </w:r>
          </w:p>
        </w:tc>
        <w:tc>
          <w:tcPr>
            <w:tcW w:w="3595" w:type="dxa"/>
          </w:tcPr>
          <w:p w:rsidR="007537F6" w:rsidRDefault="007537F6" w:rsidP="007537F6">
            <w:pPr>
              <w:jc w:val="left"/>
              <w:rPr>
                <w:rFonts w:hint="eastAsia"/>
              </w:rPr>
            </w:pPr>
            <w:r>
              <w:rPr>
                <w:rFonts w:hint="eastAsia"/>
              </w:rPr>
              <w:t>卫生和社会工作</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r>
              <w:t>R</w:t>
            </w:r>
          </w:p>
        </w:tc>
        <w:tc>
          <w:tcPr>
            <w:tcW w:w="3595" w:type="dxa"/>
          </w:tcPr>
          <w:p w:rsidR="007537F6" w:rsidRDefault="007537F6" w:rsidP="007537F6">
            <w:pPr>
              <w:jc w:val="left"/>
              <w:rPr>
                <w:rFonts w:hint="eastAsia"/>
              </w:rPr>
            </w:pPr>
            <w:r>
              <w:rPr>
                <w:rFonts w:hint="eastAsia"/>
              </w:rPr>
              <w:t>文化、体育和娱乐业</w:t>
            </w:r>
          </w:p>
        </w:tc>
        <w:tc>
          <w:tcPr>
            <w:tcW w:w="1769" w:type="dxa"/>
          </w:tcPr>
          <w:p w:rsidR="007537F6" w:rsidRDefault="007537F6" w:rsidP="007537F6">
            <w:pPr>
              <w:jc w:val="right"/>
              <w:rPr>
                <w:rFonts w:hint="eastAsia"/>
              </w:rPr>
            </w:pPr>
            <w:r>
              <w:t>45,133.26</w:t>
            </w:r>
          </w:p>
        </w:tc>
        <w:tc>
          <w:tcPr>
            <w:tcW w:w="2495" w:type="dxa"/>
          </w:tcPr>
          <w:p w:rsidR="007537F6" w:rsidRDefault="007537F6" w:rsidP="007537F6">
            <w:pPr>
              <w:jc w:val="right"/>
              <w:rPr>
                <w:rFonts w:hint="eastAsia"/>
              </w:rPr>
            </w:pPr>
            <w:r>
              <w:t>0.00</w:t>
            </w:r>
          </w:p>
        </w:tc>
      </w:tr>
      <w:tr w:rsidR="007537F6" w:rsidTr="007537F6">
        <w:tc>
          <w:tcPr>
            <w:tcW w:w="646" w:type="dxa"/>
          </w:tcPr>
          <w:p w:rsidR="007537F6" w:rsidRDefault="007537F6" w:rsidP="007537F6">
            <w:pPr>
              <w:jc w:val="left"/>
              <w:rPr>
                <w:rFonts w:hint="eastAsia"/>
              </w:rPr>
            </w:pPr>
            <w:r>
              <w:t>S</w:t>
            </w:r>
          </w:p>
        </w:tc>
        <w:tc>
          <w:tcPr>
            <w:tcW w:w="3595" w:type="dxa"/>
          </w:tcPr>
          <w:p w:rsidR="007537F6" w:rsidRDefault="007537F6" w:rsidP="007537F6">
            <w:pPr>
              <w:jc w:val="left"/>
              <w:rPr>
                <w:rFonts w:hint="eastAsia"/>
              </w:rPr>
            </w:pPr>
            <w:r>
              <w:rPr>
                <w:rFonts w:hint="eastAsia"/>
              </w:rPr>
              <w:t>综合</w:t>
            </w:r>
          </w:p>
        </w:tc>
        <w:tc>
          <w:tcPr>
            <w:tcW w:w="1769" w:type="dxa"/>
          </w:tcPr>
          <w:p w:rsidR="007537F6" w:rsidRDefault="007537F6" w:rsidP="007537F6">
            <w:pPr>
              <w:jc w:val="right"/>
              <w:rPr>
                <w:rFonts w:hint="eastAsia"/>
              </w:rPr>
            </w:pPr>
            <w:r>
              <w:t>-</w:t>
            </w:r>
          </w:p>
        </w:tc>
        <w:tc>
          <w:tcPr>
            <w:tcW w:w="2495"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left"/>
              <w:rPr>
                <w:rFonts w:hint="eastAsia"/>
              </w:rPr>
            </w:pPr>
          </w:p>
        </w:tc>
        <w:tc>
          <w:tcPr>
            <w:tcW w:w="3595" w:type="dxa"/>
          </w:tcPr>
          <w:p w:rsidR="007537F6" w:rsidRDefault="007537F6" w:rsidP="007537F6">
            <w:pPr>
              <w:jc w:val="left"/>
              <w:rPr>
                <w:rFonts w:hint="eastAsia"/>
              </w:rPr>
            </w:pPr>
            <w:r>
              <w:rPr>
                <w:rFonts w:hint="eastAsia"/>
              </w:rPr>
              <w:t>合计</w:t>
            </w:r>
          </w:p>
        </w:tc>
        <w:tc>
          <w:tcPr>
            <w:tcW w:w="1769" w:type="dxa"/>
          </w:tcPr>
          <w:p w:rsidR="007537F6" w:rsidRDefault="007537F6" w:rsidP="007537F6">
            <w:pPr>
              <w:jc w:val="right"/>
              <w:rPr>
                <w:rFonts w:hint="eastAsia"/>
              </w:rPr>
            </w:pPr>
            <w:r>
              <w:t>1,512,669,049.26</w:t>
            </w:r>
          </w:p>
        </w:tc>
        <w:tc>
          <w:tcPr>
            <w:tcW w:w="2495" w:type="dxa"/>
          </w:tcPr>
          <w:p w:rsidR="007537F6" w:rsidRDefault="007537F6" w:rsidP="007537F6">
            <w:pPr>
              <w:jc w:val="right"/>
              <w:rPr>
                <w:rFonts w:hint="eastAsia"/>
              </w:rPr>
            </w:pPr>
            <w:r>
              <w:t>92.68</w:t>
            </w:r>
          </w:p>
        </w:tc>
      </w:tr>
    </w:tbl>
    <w:p w:rsidR="007537F6" w:rsidRDefault="007537F6" w:rsidP="007537F6">
      <w:pPr>
        <w:pStyle w:val="-3"/>
        <w:spacing w:before="156" w:after="156"/>
        <w:rPr>
          <w:rFonts w:hint="eastAsia"/>
        </w:rPr>
      </w:pPr>
      <w:r>
        <w:rPr>
          <w:rFonts w:hint="eastAsia"/>
        </w:rPr>
        <w:t>报告期末按行业分类的港股通投资股票投资组合</w:t>
      </w:r>
    </w:p>
    <w:p w:rsidR="007537F6" w:rsidRDefault="007537F6" w:rsidP="007537F6">
      <w:pPr>
        <w:pStyle w:val="-"/>
        <w:ind w:firstLine="420"/>
        <w:rPr>
          <w:rFonts w:hint="eastAsia"/>
        </w:rPr>
      </w:pPr>
      <w:r>
        <w:rPr>
          <w:rFonts w:hint="eastAsia"/>
        </w:rPr>
        <w:t>本基金本报告期末未持有港股通投资股票。</w:t>
      </w:r>
    </w:p>
    <w:p w:rsidR="007537F6" w:rsidRDefault="007537F6" w:rsidP="007537F6">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537F6" w:rsidTr="007537F6">
        <w:trPr>
          <w:cnfStyle w:val="100000000000" w:firstRow="1" w:lastRow="0" w:firstColumn="0" w:lastColumn="0" w:oddVBand="0" w:evenVBand="0" w:oddHBand="0" w:evenHBand="0" w:firstRowFirstColumn="0" w:firstRowLastColumn="0" w:lastRowFirstColumn="0" w:lastRowLastColumn="0"/>
        </w:trPr>
        <w:tc>
          <w:tcPr>
            <w:tcW w:w="652" w:type="dxa"/>
          </w:tcPr>
          <w:p w:rsidR="007537F6" w:rsidRDefault="007537F6" w:rsidP="007537F6">
            <w:pPr>
              <w:jc w:val="center"/>
              <w:rPr>
                <w:rFonts w:hint="eastAsia"/>
              </w:rPr>
            </w:pPr>
            <w:r>
              <w:rPr>
                <w:rFonts w:hint="eastAsia"/>
              </w:rPr>
              <w:t>序号</w:t>
            </w:r>
          </w:p>
        </w:tc>
        <w:tc>
          <w:tcPr>
            <w:tcW w:w="1349" w:type="dxa"/>
          </w:tcPr>
          <w:p w:rsidR="007537F6" w:rsidRDefault="007537F6" w:rsidP="007537F6">
            <w:pPr>
              <w:jc w:val="center"/>
              <w:rPr>
                <w:rFonts w:hint="eastAsia"/>
              </w:rPr>
            </w:pPr>
            <w:r>
              <w:rPr>
                <w:rFonts w:hint="eastAsia"/>
              </w:rPr>
              <w:t>股票代码</w:t>
            </w:r>
          </w:p>
        </w:tc>
        <w:tc>
          <w:tcPr>
            <w:tcW w:w="1349" w:type="dxa"/>
          </w:tcPr>
          <w:p w:rsidR="007537F6" w:rsidRDefault="007537F6" w:rsidP="007537F6">
            <w:pPr>
              <w:jc w:val="center"/>
              <w:rPr>
                <w:rFonts w:hint="eastAsia"/>
              </w:rPr>
            </w:pPr>
            <w:r>
              <w:rPr>
                <w:rFonts w:hint="eastAsia"/>
              </w:rPr>
              <w:t>股票名称</w:t>
            </w:r>
          </w:p>
        </w:tc>
        <w:tc>
          <w:tcPr>
            <w:tcW w:w="1718" w:type="dxa"/>
          </w:tcPr>
          <w:p w:rsidR="007537F6" w:rsidRDefault="007537F6" w:rsidP="007537F6">
            <w:pPr>
              <w:jc w:val="center"/>
              <w:rPr>
                <w:rFonts w:hint="eastAsia"/>
              </w:rPr>
            </w:pPr>
            <w:r>
              <w:rPr>
                <w:rFonts w:hint="eastAsia"/>
              </w:rPr>
              <w:t>数量（股）</w:t>
            </w:r>
          </w:p>
        </w:tc>
        <w:tc>
          <w:tcPr>
            <w:tcW w:w="1718" w:type="dxa"/>
          </w:tcPr>
          <w:p w:rsidR="007537F6" w:rsidRDefault="007537F6" w:rsidP="007537F6">
            <w:pPr>
              <w:jc w:val="center"/>
              <w:rPr>
                <w:rFonts w:hint="eastAsia"/>
              </w:rPr>
            </w:pPr>
            <w:r>
              <w:rPr>
                <w:rFonts w:hint="eastAsia"/>
              </w:rPr>
              <w:t>公允价值（元）</w:t>
            </w:r>
          </w:p>
        </w:tc>
        <w:tc>
          <w:tcPr>
            <w:tcW w:w="1718" w:type="dxa"/>
          </w:tcPr>
          <w:p w:rsidR="007537F6" w:rsidRDefault="007537F6" w:rsidP="007537F6">
            <w:pPr>
              <w:jc w:val="center"/>
              <w:rPr>
                <w:rFonts w:hint="eastAsia"/>
              </w:rPr>
            </w:pPr>
            <w:r>
              <w:rPr>
                <w:rFonts w:hint="eastAsia"/>
              </w:rPr>
              <w:t>占基金资产净值比例（％）</w:t>
            </w:r>
          </w:p>
        </w:tc>
      </w:tr>
      <w:tr w:rsidR="007537F6" w:rsidTr="007537F6">
        <w:tc>
          <w:tcPr>
            <w:tcW w:w="652" w:type="dxa"/>
          </w:tcPr>
          <w:p w:rsidR="007537F6" w:rsidRDefault="007537F6" w:rsidP="007537F6">
            <w:pPr>
              <w:jc w:val="center"/>
              <w:rPr>
                <w:rFonts w:hint="eastAsia"/>
              </w:rPr>
            </w:pPr>
            <w:r>
              <w:t>1</w:t>
            </w:r>
          </w:p>
        </w:tc>
        <w:tc>
          <w:tcPr>
            <w:tcW w:w="1349" w:type="dxa"/>
          </w:tcPr>
          <w:p w:rsidR="007537F6" w:rsidRDefault="007537F6" w:rsidP="007537F6">
            <w:pPr>
              <w:jc w:val="left"/>
              <w:rPr>
                <w:rFonts w:hint="eastAsia"/>
              </w:rPr>
            </w:pPr>
            <w:r>
              <w:t>002025</w:t>
            </w:r>
          </w:p>
        </w:tc>
        <w:tc>
          <w:tcPr>
            <w:tcW w:w="1349" w:type="dxa"/>
          </w:tcPr>
          <w:p w:rsidR="007537F6" w:rsidRDefault="007537F6" w:rsidP="007537F6">
            <w:pPr>
              <w:jc w:val="left"/>
              <w:rPr>
                <w:rFonts w:hint="eastAsia"/>
              </w:rPr>
            </w:pPr>
            <w:r>
              <w:rPr>
                <w:rFonts w:hint="eastAsia"/>
              </w:rPr>
              <w:t>航天电器</w:t>
            </w:r>
          </w:p>
        </w:tc>
        <w:tc>
          <w:tcPr>
            <w:tcW w:w="1718" w:type="dxa"/>
          </w:tcPr>
          <w:p w:rsidR="007537F6" w:rsidRDefault="007537F6" w:rsidP="007537F6">
            <w:pPr>
              <w:jc w:val="right"/>
              <w:rPr>
                <w:rFonts w:hint="eastAsia"/>
              </w:rPr>
            </w:pPr>
            <w:r>
              <w:t>2,785,169</w:t>
            </w:r>
          </w:p>
        </w:tc>
        <w:tc>
          <w:tcPr>
            <w:tcW w:w="1718" w:type="dxa"/>
          </w:tcPr>
          <w:p w:rsidR="007537F6" w:rsidRDefault="007537F6" w:rsidP="007537F6">
            <w:pPr>
              <w:jc w:val="right"/>
              <w:rPr>
                <w:rFonts w:hint="eastAsia"/>
              </w:rPr>
            </w:pPr>
            <w:r>
              <w:t>147,391,143.48</w:t>
            </w:r>
          </w:p>
        </w:tc>
        <w:tc>
          <w:tcPr>
            <w:tcW w:w="1718" w:type="dxa"/>
          </w:tcPr>
          <w:p w:rsidR="007537F6" w:rsidRDefault="007537F6" w:rsidP="007537F6">
            <w:pPr>
              <w:jc w:val="right"/>
              <w:rPr>
                <w:rFonts w:hint="eastAsia"/>
              </w:rPr>
            </w:pPr>
            <w:r>
              <w:t>9.03</w:t>
            </w:r>
          </w:p>
        </w:tc>
      </w:tr>
      <w:tr w:rsidR="007537F6" w:rsidTr="007537F6">
        <w:tc>
          <w:tcPr>
            <w:tcW w:w="652" w:type="dxa"/>
          </w:tcPr>
          <w:p w:rsidR="007537F6" w:rsidRDefault="007537F6" w:rsidP="007537F6">
            <w:pPr>
              <w:jc w:val="center"/>
              <w:rPr>
                <w:rFonts w:hint="eastAsia"/>
              </w:rPr>
            </w:pPr>
            <w:r>
              <w:lastRenderedPageBreak/>
              <w:t>2</w:t>
            </w:r>
          </w:p>
        </w:tc>
        <w:tc>
          <w:tcPr>
            <w:tcW w:w="1349" w:type="dxa"/>
          </w:tcPr>
          <w:p w:rsidR="007537F6" w:rsidRDefault="007537F6" w:rsidP="007537F6">
            <w:pPr>
              <w:jc w:val="left"/>
              <w:rPr>
                <w:rFonts w:hint="eastAsia"/>
              </w:rPr>
            </w:pPr>
            <w:r>
              <w:t>002179</w:t>
            </w:r>
          </w:p>
        </w:tc>
        <w:tc>
          <w:tcPr>
            <w:tcW w:w="1349" w:type="dxa"/>
          </w:tcPr>
          <w:p w:rsidR="007537F6" w:rsidRDefault="007537F6" w:rsidP="007537F6">
            <w:pPr>
              <w:jc w:val="left"/>
              <w:rPr>
                <w:rFonts w:hint="eastAsia"/>
              </w:rPr>
            </w:pPr>
            <w:r>
              <w:rPr>
                <w:rFonts w:hint="eastAsia"/>
              </w:rPr>
              <w:t>中航光电</w:t>
            </w:r>
          </w:p>
        </w:tc>
        <w:tc>
          <w:tcPr>
            <w:tcW w:w="1718" w:type="dxa"/>
          </w:tcPr>
          <w:p w:rsidR="007537F6" w:rsidRDefault="007537F6" w:rsidP="007537F6">
            <w:pPr>
              <w:jc w:val="right"/>
              <w:rPr>
                <w:rFonts w:hint="eastAsia"/>
              </w:rPr>
            </w:pPr>
            <w:r>
              <w:t>3,068,480</w:t>
            </w:r>
          </w:p>
        </w:tc>
        <w:tc>
          <w:tcPr>
            <w:tcW w:w="1718" w:type="dxa"/>
          </w:tcPr>
          <w:p w:rsidR="007537F6" w:rsidRDefault="007537F6" w:rsidP="007537F6">
            <w:pPr>
              <w:jc w:val="right"/>
              <w:rPr>
                <w:rFonts w:hint="eastAsia"/>
              </w:rPr>
            </w:pPr>
            <w:r>
              <w:t>142,070,624.00</w:t>
            </w:r>
          </w:p>
        </w:tc>
        <w:tc>
          <w:tcPr>
            <w:tcW w:w="1718" w:type="dxa"/>
          </w:tcPr>
          <w:p w:rsidR="007537F6" w:rsidRDefault="007537F6" w:rsidP="007537F6">
            <w:pPr>
              <w:jc w:val="right"/>
              <w:rPr>
                <w:rFonts w:hint="eastAsia"/>
              </w:rPr>
            </w:pPr>
            <w:r>
              <w:t>8.70</w:t>
            </w:r>
          </w:p>
        </w:tc>
      </w:tr>
      <w:tr w:rsidR="007537F6" w:rsidTr="007537F6">
        <w:tc>
          <w:tcPr>
            <w:tcW w:w="652" w:type="dxa"/>
          </w:tcPr>
          <w:p w:rsidR="007537F6" w:rsidRDefault="007537F6" w:rsidP="007537F6">
            <w:pPr>
              <w:jc w:val="center"/>
              <w:rPr>
                <w:rFonts w:hint="eastAsia"/>
              </w:rPr>
            </w:pPr>
            <w:r>
              <w:t>3</w:t>
            </w:r>
          </w:p>
        </w:tc>
        <w:tc>
          <w:tcPr>
            <w:tcW w:w="1349" w:type="dxa"/>
          </w:tcPr>
          <w:p w:rsidR="007537F6" w:rsidRDefault="007537F6" w:rsidP="007537F6">
            <w:pPr>
              <w:jc w:val="left"/>
              <w:rPr>
                <w:rFonts w:hint="eastAsia"/>
              </w:rPr>
            </w:pPr>
            <w:r>
              <w:t>600760</w:t>
            </w:r>
          </w:p>
        </w:tc>
        <w:tc>
          <w:tcPr>
            <w:tcW w:w="1349" w:type="dxa"/>
          </w:tcPr>
          <w:p w:rsidR="007537F6" w:rsidRDefault="007537F6" w:rsidP="007537F6">
            <w:pPr>
              <w:jc w:val="left"/>
              <w:rPr>
                <w:rFonts w:hint="eastAsia"/>
              </w:rPr>
            </w:pPr>
            <w:r>
              <w:rPr>
                <w:rFonts w:hint="eastAsia"/>
              </w:rPr>
              <w:t>中航沈飞</w:t>
            </w:r>
          </w:p>
        </w:tc>
        <w:tc>
          <w:tcPr>
            <w:tcW w:w="1718" w:type="dxa"/>
          </w:tcPr>
          <w:p w:rsidR="007537F6" w:rsidRDefault="007537F6" w:rsidP="007537F6">
            <w:pPr>
              <w:jc w:val="right"/>
              <w:rPr>
                <w:rFonts w:hint="eastAsia"/>
              </w:rPr>
            </w:pPr>
            <w:r>
              <w:t>2,467,349</w:t>
            </w:r>
          </w:p>
        </w:tc>
        <w:tc>
          <w:tcPr>
            <w:tcW w:w="1718" w:type="dxa"/>
          </w:tcPr>
          <w:p w:rsidR="007537F6" w:rsidRDefault="007537F6" w:rsidP="007537F6">
            <w:pPr>
              <w:jc w:val="right"/>
              <w:rPr>
                <w:rFonts w:hint="eastAsia"/>
              </w:rPr>
            </w:pPr>
            <w:r>
              <w:t>141,354,424.21</w:t>
            </w:r>
          </w:p>
        </w:tc>
        <w:tc>
          <w:tcPr>
            <w:tcW w:w="1718" w:type="dxa"/>
          </w:tcPr>
          <w:p w:rsidR="007537F6" w:rsidRDefault="007537F6" w:rsidP="007537F6">
            <w:pPr>
              <w:jc w:val="right"/>
              <w:rPr>
                <w:rFonts w:hint="eastAsia"/>
              </w:rPr>
            </w:pPr>
            <w:r>
              <w:t>8.66</w:t>
            </w:r>
          </w:p>
        </w:tc>
      </w:tr>
      <w:tr w:rsidR="007537F6" w:rsidTr="007537F6">
        <w:tc>
          <w:tcPr>
            <w:tcW w:w="652" w:type="dxa"/>
          </w:tcPr>
          <w:p w:rsidR="007537F6" w:rsidRDefault="007537F6" w:rsidP="007537F6">
            <w:pPr>
              <w:jc w:val="center"/>
              <w:rPr>
                <w:rFonts w:hint="eastAsia"/>
              </w:rPr>
            </w:pPr>
            <w:r>
              <w:t>4</w:t>
            </w:r>
          </w:p>
        </w:tc>
        <w:tc>
          <w:tcPr>
            <w:tcW w:w="1349" w:type="dxa"/>
          </w:tcPr>
          <w:p w:rsidR="007537F6" w:rsidRDefault="007537F6" w:rsidP="007537F6">
            <w:pPr>
              <w:jc w:val="left"/>
              <w:rPr>
                <w:rFonts w:hint="eastAsia"/>
              </w:rPr>
            </w:pPr>
            <w:r>
              <w:t>600862</w:t>
            </w:r>
          </w:p>
        </w:tc>
        <w:tc>
          <w:tcPr>
            <w:tcW w:w="1349" w:type="dxa"/>
          </w:tcPr>
          <w:p w:rsidR="007537F6" w:rsidRDefault="007537F6" w:rsidP="007537F6">
            <w:pPr>
              <w:jc w:val="left"/>
              <w:rPr>
                <w:rFonts w:hint="eastAsia"/>
              </w:rPr>
            </w:pPr>
            <w:r>
              <w:rPr>
                <w:rFonts w:hint="eastAsia"/>
              </w:rPr>
              <w:t>中航高科</w:t>
            </w:r>
          </w:p>
        </w:tc>
        <w:tc>
          <w:tcPr>
            <w:tcW w:w="1718" w:type="dxa"/>
          </w:tcPr>
          <w:p w:rsidR="007537F6" w:rsidRDefault="007537F6" w:rsidP="007537F6">
            <w:pPr>
              <w:jc w:val="right"/>
              <w:rPr>
                <w:rFonts w:hint="eastAsia"/>
              </w:rPr>
            </w:pPr>
            <w:r>
              <w:t>4,047,889</w:t>
            </w:r>
          </w:p>
        </w:tc>
        <w:tc>
          <w:tcPr>
            <w:tcW w:w="1718" w:type="dxa"/>
          </w:tcPr>
          <w:p w:rsidR="007537F6" w:rsidRDefault="007537F6" w:rsidP="007537F6">
            <w:pPr>
              <w:jc w:val="right"/>
              <w:rPr>
                <w:rFonts w:hint="eastAsia"/>
              </w:rPr>
            </w:pPr>
            <w:r>
              <w:t>100,873,393.88</w:t>
            </w:r>
          </w:p>
        </w:tc>
        <w:tc>
          <w:tcPr>
            <w:tcW w:w="1718" w:type="dxa"/>
          </w:tcPr>
          <w:p w:rsidR="007537F6" w:rsidRDefault="007537F6" w:rsidP="007537F6">
            <w:pPr>
              <w:jc w:val="right"/>
              <w:rPr>
                <w:rFonts w:hint="eastAsia"/>
              </w:rPr>
            </w:pPr>
            <w:r>
              <w:t>6.18</w:t>
            </w:r>
          </w:p>
        </w:tc>
      </w:tr>
      <w:tr w:rsidR="007537F6" w:rsidTr="007537F6">
        <w:tc>
          <w:tcPr>
            <w:tcW w:w="652" w:type="dxa"/>
          </w:tcPr>
          <w:p w:rsidR="007537F6" w:rsidRDefault="007537F6" w:rsidP="007537F6">
            <w:pPr>
              <w:jc w:val="center"/>
              <w:rPr>
                <w:rFonts w:hint="eastAsia"/>
              </w:rPr>
            </w:pPr>
            <w:r>
              <w:t>5</w:t>
            </w:r>
          </w:p>
        </w:tc>
        <w:tc>
          <w:tcPr>
            <w:tcW w:w="1349" w:type="dxa"/>
          </w:tcPr>
          <w:p w:rsidR="007537F6" w:rsidRDefault="007537F6" w:rsidP="007537F6">
            <w:pPr>
              <w:jc w:val="left"/>
              <w:rPr>
                <w:rFonts w:hint="eastAsia"/>
              </w:rPr>
            </w:pPr>
            <w:r>
              <w:t>600416</w:t>
            </w:r>
          </w:p>
        </w:tc>
        <w:tc>
          <w:tcPr>
            <w:tcW w:w="1349" w:type="dxa"/>
          </w:tcPr>
          <w:p w:rsidR="007537F6" w:rsidRDefault="007537F6" w:rsidP="007537F6">
            <w:pPr>
              <w:jc w:val="left"/>
              <w:rPr>
                <w:rFonts w:hint="eastAsia"/>
              </w:rPr>
            </w:pPr>
            <w:r>
              <w:rPr>
                <w:rFonts w:hint="eastAsia"/>
              </w:rPr>
              <w:t xml:space="preserve">*ST </w:t>
            </w:r>
            <w:r>
              <w:rPr>
                <w:rFonts w:hint="eastAsia"/>
              </w:rPr>
              <w:t>湘电</w:t>
            </w:r>
          </w:p>
        </w:tc>
        <w:tc>
          <w:tcPr>
            <w:tcW w:w="1718" w:type="dxa"/>
          </w:tcPr>
          <w:p w:rsidR="007537F6" w:rsidRDefault="007537F6" w:rsidP="007537F6">
            <w:pPr>
              <w:jc w:val="right"/>
              <w:rPr>
                <w:rFonts w:hint="eastAsia"/>
              </w:rPr>
            </w:pPr>
            <w:r>
              <w:t>4,791,380</w:t>
            </w:r>
          </w:p>
        </w:tc>
        <w:tc>
          <w:tcPr>
            <w:tcW w:w="1718" w:type="dxa"/>
          </w:tcPr>
          <w:p w:rsidR="007537F6" w:rsidRDefault="007537F6" w:rsidP="007537F6">
            <w:pPr>
              <w:jc w:val="right"/>
              <w:rPr>
                <w:rFonts w:hint="eastAsia"/>
              </w:rPr>
            </w:pPr>
            <w:r>
              <w:t>85,334,477.80</w:t>
            </w:r>
          </w:p>
        </w:tc>
        <w:tc>
          <w:tcPr>
            <w:tcW w:w="1718" w:type="dxa"/>
          </w:tcPr>
          <w:p w:rsidR="007537F6" w:rsidRDefault="007537F6" w:rsidP="007537F6">
            <w:pPr>
              <w:jc w:val="right"/>
              <w:rPr>
                <w:rFonts w:hint="eastAsia"/>
              </w:rPr>
            </w:pPr>
            <w:r>
              <w:t>5.23</w:t>
            </w:r>
          </w:p>
        </w:tc>
      </w:tr>
      <w:tr w:rsidR="007537F6" w:rsidTr="007537F6">
        <w:tc>
          <w:tcPr>
            <w:tcW w:w="652" w:type="dxa"/>
          </w:tcPr>
          <w:p w:rsidR="007537F6" w:rsidRDefault="007537F6" w:rsidP="007537F6">
            <w:pPr>
              <w:jc w:val="center"/>
              <w:rPr>
                <w:rFonts w:hint="eastAsia"/>
              </w:rPr>
            </w:pPr>
            <w:r>
              <w:t>6</w:t>
            </w:r>
          </w:p>
        </w:tc>
        <w:tc>
          <w:tcPr>
            <w:tcW w:w="1349" w:type="dxa"/>
          </w:tcPr>
          <w:p w:rsidR="007537F6" w:rsidRDefault="007537F6" w:rsidP="007537F6">
            <w:pPr>
              <w:jc w:val="left"/>
              <w:rPr>
                <w:rFonts w:hint="eastAsia"/>
              </w:rPr>
            </w:pPr>
            <w:r>
              <w:t>600893</w:t>
            </w:r>
          </w:p>
        </w:tc>
        <w:tc>
          <w:tcPr>
            <w:tcW w:w="1349" w:type="dxa"/>
          </w:tcPr>
          <w:p w:rsidR="007537F6" w:rsidRDefault="007537F6" w:rsidP="007537F6">
            <w:pPr>
              <w:jc w:val="left"/>
              <w:rPr>
                <w:rFonts w:hint="eastAsia"/>
              </w:rPr>
            </w:pPr>
            <w:r>
              <w:rPr>
                <w:rFonts w:hint="eastAsia"/>
              </w:rPr>
              <w:t>航发动力</w:t>
            </w:r>
          </w:p>
        </w:tc>
        <w:tc>
          <w:tcPr>
            <w:tcW w:w="1718" w:type="dxa"/>
          </w:tcPr>
          <w:p w:rsidR="007537F6" w:rsidRDefault="007537F6" w:rsidP="007537F6">
            <w:pPr>
              <w:jc w:val="right"/>
              <w:rPr>
                <w:rFonts w:hint="eastAsia"/>
              </w:rPr>
            </w:pPr>
            <w:r>
              <w:t>2,011,220</w:t>
            </w:r>
          </w:p>
        </w:tc>
        <w:tc>
          <w:tcPr>
            <w:tcW w:w="1718" w:type="dxa"/>
          </w:tcPr>
          <w:p w:rsidR="007537F6" w:rsidRDefault="007537F6" w:rsidP="007537F6">
            <w:pPr>
              <w:jc w:val="right"/>
              <w:rPr>
                <w:rFonts w:hint="eastAsia"/>
              </w:rPr>
            </w:pPr>
            <w:r>
              <w:t>82,962,825.00</w:t>
            </w:r>
          </w:p>
        </w:tc>
        <w:tc>
          <w:tcPr>
            <w:tcW w:w="1718" w:type="dxa"/>
          </w:tcPr>
          <w:p w:rsidR="007537F6" w:rsidRDefault="007537F6" w:rsidP="007537F6">
            <w:pPr>
              <w:jc w:val="right"/>
              <w:rPr>
                <w:rFonts w:hint="eastAsia"/>
              </w:rPr>
            </w:pPr>
            <w:r>
              <w:t>5.08</w:t>
            </w:r>
          </w:p>
        </w:tc>
      </w:tr>
      <w:tr w:rsidR="007537F6" w:rsidTr="007537F6">
        <w:tc>
          <w:tcPr>
            <w:tcW w:w="652" w:type="dxa"/>
          </w:tcPr>
          <w:p w:rsidR="007537F6" w:rsidRDefault="007537F6" w:rsidP="007537F6">
            <w:pPr>
              <w:jc w:val="center"/>
              <w:rPr>
                <w:rFonts w:hint="eastAsia"/>
              </w:rPr>
            </w:pPr>
            <w:r>
              <w:t>7</w:t>
            </w:r>
          </w:p>
        </w:tc>
        <w:tc>
          <w:tcPr>
            <w:tcW w:w="1349" w:type="dxa"/>
          </w:tcPr>
          <w:p w:rsidR="007537F6" w:rsidRDefault="007537F6" w:rsidP="007537F6">
            <w:pPr>
              <w:jc w:val="left"/>
              <w:rPr>
                <w:rFonts w:hint="eastAsia"/>
              </w:rPr>
            </w:pPr>
            <w:r>
              <w:t>000768</w:t>
            </w:r>
          </w:p>
        </w:tc>
        <w:tc>
          <w:tcPr>
            <w:tcW w:w="1349" w:type="dxa"/>
          </w:tcPr>
          <w:p w:rsidR="007537F6" w:rsidRDefault="007537F6" w:rsidP="007537F6">
            <w:pPr>
              <w:jc w:val="left"/>
              <w:rPr>
                <w:rFonts w:hint="eastAsia"/>
              </w:rPr>
            </w:pPr>
            <w:r>
              <w:rPr>
                <w:rFonts w:hint="eastAsia"/>
              </w:rPr>
              <w:t>中航飞机</w:t>
            </w:r>
          </w:p>
        </w:tc>
        <w:tc>
          <w:tcPr>
            <w:tcW w:w="1718" w:type="dxa"/>
          </w:tcPr>
          <w:p w:rsidR="007537F6" w:rsidRDefault="007537F6" w:rsidP="007537F6">
            <w:pPr>
              <w:jc w:val="right"/>
              <w:rPr>
                <w:rFonts w:hint="eastAsia"/>
              </w:rPr>
            </w:pPr>
            <w:r>
              <w:t>3,551,232</w:t>
            </w:r>
          </w:p>
        </w:tc>
        <w:tc>
          <w:tcPr>
            <w:tcW w:w="1718" w:type="dxa"/>
          </w:tcPr>
          <w:p w:rsidR="007537F6" w:rsidRDefault="007537F6" w:rsidP="007537F6">
            <w:pPr>
              <w:jc w:val="right"/>
              <w:rPr>
                <w:rFonts w:hint="eastAsia"/>
              </w:rPr>
            </w:pPr>
            <w:r>
              <w:t>81,749,360.64</w:t>
            </w:r>
          </w:p>
        </w:tc>
        <w:tc>
          <w:tcPr>
            <w:tcW w:w="1718" w:type="dxa"/>
          </w:tcPr>
          <w:p w:rsidR="007537F6" w:rsidRDefault="007537F6" w:rsidP="007537F6">
            <w:pPr>
              <w:jc w:val="right"/>
              <w:rPr>
                <w:rFonts w:hint="eastAsia"/>
              </w:rPr>
            </w:pPr>
            <w:r>
              <w:t>5.01</w:t>
            </w:r>
          </w:p>
        </w:tc>
      </w:tr>
      <w:tr w:rsidR="007537F6" w:rsidTr="007537F6">
        <w:tc>
          <w:tcPr>
            <w:tcW w:w="652" w:type="dxa"/>
          </w:tcPr>
          <w:p w:rsidR="007537F6" w:rsidRDefault="007537F6" w:rsidP="007537F6">
            <w:pPr>
              <w:jc w:val="center"/>
              <w:rPr>
                <w:rFonts w:hint="eastAsia"/>
              </w:rPr>
            </w:pPr>
            <w:r>
              <w:t>8</w:t>
            </w:r>
          </w:p>
        </w:tc>
        <w:tc>
          <w:tcPr>
            <w:tcW w:w="1349" w:type="dxa"/>
          </w:tcPr>
          <w:p w:rsidR="007537F6" w:rsidRDefault="007537F6" w:rsidP="007537F6">
            <w:pPr>
              <w:jc w:val="left"/>
              <w:rPr>
                <w:rFonts w:hint="eastAsia"/>
              </w:rPr>
            </w:pPr>
            <w:r>
              <w:t>601698</w:t>
            </w:r>
          </w:p>
        </w:tc>
        <w:tc>
          <w:tcPr>
            <w:tcW w:w="1349" w:type="dxa"/>
          </w:tcPr>
          <w:p w:rsidR="007537F6" w:rsidRDefault="007537F6" w:rsidP="007537F6">
            <w:pPr>
              <w:jc w:val="left"/>
              <w:rPr>
                <w:rFonts w:hint="eastAsia"/>
              </w:rPr>
            </w:pPr>
            <w:r>
              <w:rPr>
                <w:rFonts w:hint="eastAsia"/>
              </w:rPr>
              <w:t>中国卫通</w:t>
            </w:r>
          </w:p>
        </w:tc>
        <w:tc>
          <w:tcPr>
            <w:tcW w:w="1718" w:type="dxa"/>
          </w:tcPr>
          <w:p w:rsidR="007537F6" w:rsidRDefault="007537F6" w:rsidP="007537F6">
            <w:pPr>
              <w:jc w:val="right"/>
              <w:rPr>
                <w:rFonts w:hint="eastAsia"/>
              </w:rPr>
            </w:pPr>
            <w:r>
              <w:t>4,207,613</w:t>
            </w:r>
          </w:p>
        </w:tc>
        <w:tc>
          <w:tcPr>
            <w:tcW w:w="1718" w:type="dxa"/>
          </w:tcPr>
          <w:p w:rsidR="007537F6" w:rsidRDefault="007537F6" w:rsidP="007537F6">
            <w:pPr>
              <w:jc w:val="right"/>
              <w:rPr>
                <w:rFonts w:hint="eastAsia"/>
              </w:rPr>
            </w:pPr>
            <w:r>
              <w:t>81,585,616.07</w:t>
            </w:r>
          </w:p>
        </w:tc>
        <w:tc>
          <w:tcPr>
            <w:tcW w:w="1718" w:type="dxa"/>
          </w:tcPr>
          <w:p w:rsidR="007537F6" w:rsidRDefault="007537F6" w:rsidP="007537F6">
            <w:pPr>
              <w:jc w:val="right"/>
              <w:rPr>
                <w:rFonts w:hint="eastAsia"/>
              </w:rPr>
            </w:pPr>
            <w:r>
              <w:t>5.00</w:t>
            </w:r>
          </w:p>
        </w:tc>
      </w:tr>
      <w:tr w:rsidR="007537F6" w:rsidTr="007537F6">
        <w:tc>
          <w:tcPr>
            <w:tcW w:w="652" w:type="dxa"/>
          </w:tcPr>
          <w:p w:rsidR="007537F6" w:rsidRDefault="007537F6" w:rsidP="007537F6">
            <w:pPr>
              <w:jc w:val="center"/>
              <w:rPr>
                <w:rFonts w:hint="eastAsia"/>
              </w:rPr>
            </w:pPr>
            <w:r>
              <w:t>9</w:t>
            </w:r>
          </w:p>
        </w:tc>
        <w:tc>
          <w:tcPr>
            <w:tcW w:w="1349" w:type="dxa"/>
          </w:tcPr>
          <w:p w:rsidR="007537F6" w:rsidRDefault="007537F6" w:rsidP="007537F6">
            <w:pPr>
              <w:jc w:val="left"/>
              <w:rPr>
                <w:rFonts w:hint="eastAsia"/>
              </w:rPr>
            </w:pPr>
            <w:r>
              <w:t>600038</w:t>
            </w:r>
          </w:p>
        </w:tc>
        <w:tc>
          <w:tcPr>
            <w:tcW w:w="1349" w:type="dxa"/>
          </w:tcPr>
          <w:p w:rsidR="007537F6" w:rsidRDefault="007537F6" w:rsidP="007537F6">
            <w:pPr>
              <w:jc w:val="left"/>
              <w:rPr>
                <w:rFonts w:hint="eastAsia"/>
              </w:rPr>
            </w:pPr>
            <w:r>
              <w:rPr>
                <w:rFonts w:hint="eastAsia"/>
              </w:rPr>
              <w:t>中直股份</w:t>
            </w:r>
          </w:p>
        </w:tc>
        <w:tc>
          <w:tcPr>
            <w:tcW w:w="1718" w:type="dxa"/>
          </w:tcPr>
          <w:p w:rsidR="007537F6" w:rsidRDefault="007537F6" w:rsidP="007537F6">
            <w:pPr>
              <w:jc w:val="right"/>
              <w:rPr>
                <w:rFonts w:hint="eastAsia"/>
              </w:rPr>
            </w:pPr>
            <w:r>
              <w:t>1,444,259</w:t>
            </w:r>
          </w:p>
        </w:tc>
        <w:tc>
          <w:tcPr>
            <w:tcW w:w="1718" w:type="dxa"/>
          </w:tcPr>
          <w:p w:rsidR="007537F6" w:rsidRDefault="007537F6" w:rsidP="007537F6">
            <w:pPr>
              <w:jc w:val="right"/>
              <w:rPr>
                <w:rFonts w:hint="eastAsia"/>
              </w:rPr>
            </w:pPr>
            <w:r>
              <w:t>80,892,946.59</w:t>
            </w:r>
          </w:p>
        </w:tc>
        <w:tc>
          <w:tcPr>
            <w:tcW w:w="1718" w:type="dxa"/>
          </w:tcPr>
          <w:p w:rsidR="007537F6" w:rsidRDefault="007537F6" w:rsidP="007537F6">
            <w:pPr>
              <w:jc w:val="right"/>
              <w:rPr>
                <w:rFonts w:hint="eastAsia"/>
              </w:rPr>
            </w:pPr>
            <w:r>
              <w:t>4.96</w:t>
            </w:r>
          </w:p>
        </w:tc>
      </w:tr>
      <w:tr w:rsidR="007537F6" w:rsidTr="007537F6">
        <w:tc>
          <w:tcPr>
            <w:tcW w:w="652" w:type="dxa"/>
          </w:tcPr>
          <w:p w:rsidR="007537F6" w:rsidRDefault="007537F6" w:rsidP="007537F6">
            <w:pPr>
              <w:jc w:val="center"/>
              <w:rPr>
                <w:rFonts w:hint="eastAsia"/>
              </w:rPr>
            </w:pPr>
            <w:r>
              <w:t>10</w:t>
            </w:r>
          </w:p>
        </w:tc>
        <w:tc>
          <w:tcPr>
            <w:tcW w:w="1349" w:type="dxa"/>
          </w:tcPr>
          <w:p w:rsidR="007537F6" w:rsidRDefault="007537F6" w:rsidP="007537F6">
            <w:pPr>
              <w:jc w:val="left"/>
              <w:rPr>
                <w:rFonts w:hint="eastAsia"/>
              </w:rPr>
            </w:pPr>
            <w:r>
              <w:t>002935</w:t>
            </w:r>
          </w:p>
        </w:tc>
        <w:tc>
          <w:tcPr>
            <w:tcW w:w="1349" w:type="dxa"/>
          </w:tcPr>
          <w:p w:rsidR="007537F6" w:rsidRDefault="007537F6" w:rsidP="007537F6">
            <w:pPr>
              <w:jc w:val="left"/>
              <w:rPr>
                <w:rFonts w:hint="eastAsia"/>
              </w:rPr>
            </w:pPr>
            <w:r>
              <w:rPr>
                <w:rFonts w:hint="eastAsia"/>
              </w:rPr>
              <w:t>天奥电子</w:t>
            </w:r>
          </w:p>
        </w:tc>
        <w:tc>
          <w:tcPr>
            <w:tcW w:w="1718" w:type="dxa"/>
          </w:tcPr>
          <w:p w:rsidR="007537F6" w:rsidRDefault="007537F6" w:rsidP="007537F6">
            <w:pPr>
              <w:jc w:val="right"/>
              <w:rPr>
                <w:rFonts w:hint="eastAsia"/>
              </w:rPr>
            </w:pPr>
            <w:r>
              <w:t>3,216,116</w:t>
            </w:r>
          </w:p>
        </w:tc>
        <w:tc>
          <w:tcPr>
            <w:tcW w:w="1718" w:type="dxa"/>
          </w:tcPr>
          <w:p w:rsidR="007537F6" w:rsidRDefault="007537F6" w:rsidP="007537F6">
            <w:pPr>
              <w:jc w:val="right"/>
              <w:rPr>
                <w:rFonts w:hint="eastAsia"/>
              </w:rPr>
            </w:pPr>
            <w:r>
              <w:t>80,563,705.80</w:t>
            </w:r>
          </w:p>
        </w:tc>
        <w:tc>
          <w:tcPr>
            <w:tcW w:w="1718" w:type="dxa"/>
          </w:tcPr>
          <w:p w:rsidR="007537F6" w:rsidRDefault="007537F6" w:rsidP="007537F6">
            <w:pPr>
              <w:jc w:val="right"/>
              <w:rPr>
                <w:rFonts w:hint="eastAsia"/>
              </w:rPr>
            </w:pPr>
            <w:r>
              <w:t>4.94</w:t>
            </w:r>
          </w:p>
        </w:tc>
      </w:tr>
    </w:tbl>
    <w:p w:rsidR="007537F6" w:rsidRDefault="007537F6" w:rsidP="007537F6">
      <w:pPr>
        <w:pStyle w:val="-2"/>
        <w:spacing w:before="312"/>
        <w:rPr>
          <w:rFonts w:hint="eastAsia"/>
        </w:rPr>
      </w:pPr>
      <w:r>
        <w:rPr>
          <w:rFonts w:hint="eastAsia"/>
        </w:rPr>
        <w:t>报告期末按债券品种分类的债券投资组合</w:t>
      </w:r>
    </w:p>
    <w:p w:rsidR="007537F6" w:rsidRDefault="007537F6" w:rsidP="007537F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537F6" w:rsidTr="007537F6">
        <w:trPr>
          <w:cnfStyle w:val="100000000000" w:firstRow="1" w:lastRow="0" w:firstColumn="0" w:lastColumn="0" w:oddVBand="0" w:evenVBand="0" w:oddHBand="0" w:evenHBand="0" w:firstRowFirstColumn="0" w:firstRowLastColumn="0" w:lastRowFirstColumn="0" w:lastRowLastColumn="0"/>
        </w:trPr>
        <w:tc>
          <w:tcPr>
            <w:tcW w:w="646" w:type="dxa"/>
          </w:tcPr>
          <w:p w:rsidR="007537F6" w:rsidRDefault="007537F6" w:rsidP="007537F6">
            <w:pPr>
              <w:jc w:val="center"/>
              <w:rPr>
                <w:rFonts w:hint="eastAsia"/>
              </w:rPr>
            </w:pPr>
            <w:r>
              <w:rPr>
                <w:rFonts w:hint="eastAsia"/>
              </w:rPr>
              <w:t>序号</w:t>
            </w:r>
          </w:p>
        </w:tc>
        <w:tc>
          <w:tcPr>
            <w:tcW w:w="2835" w:type="dxa"/>
          </w:tcPr>
          <w:p w:rsidR="007537F6" w:rsidRDefault="007537F6" w:rsidP="007537F6">
            <w:pPr>
              <w:jc w:val="center"/>
              <w:rPr>
                <w:rFonts w:hint="eastAsia"/>
              </w:rPr>
            </w:pPr>
            <w:r>
              <w:rPr>
                <w:rFonts w:hint="eastAsia"/>
              </w:rPr>
              <w:t>债券品种</w:t>
            </w:r>
          </w:p>
        </w:tc>
        <w:tc>
          <w:tcPr>
            <w:tcW w:w="2466" w:type="dxa"/>
          </w:tcPr>
          <w:p w:rsidR="007537F6" w:rsidRDefault="007537F6" w:rsidP="007537F6">
            <w:pPr>
              <w:jc w:val="center"/>
              <w:rPr>
                <w:rFonts w:hint="eastAsia"/>
              </w:rPr>
            </w:pPr>
            <w:r>
              <w:rPr>
                <w:rFonts w:hint="eastAsia"/>
              </w:rPr>
              <w:t>公允价值（元）</w:t>
            </w:r>
          </w:p>
        </w:tc>
        <w:tc>
          <w:tcPr>
            <w:tcW w:w="2557" w:type="dxa"/>
          </w:tcPr>
          <w:p w:rsidR="007537F6" w:rsidRDefault="007537F6" w:rsidP="007537F6">
            <w:pPr>
              <w:jc w:val="center"/>
              <w:rPr>
                <w:rFonts w:hint="eastAsia"/>
              </w:rPr>
            </w:pPr>
            <w:r>
              <w:rPr>
                <w:rFonts w:hint="eastAsia"/>
              </w:rPr>
              <w:t>占基金资产净值比例（％）</w:t>
            </w:r>
          </w:p>
        </w:tc>
      </w:tr>
      <w:tr w:rsidR="007537F6" w:rsidTr="007537F6">
        <w:tc>
          <w:tcPr>
            <w:tcW w:w="646" w:type="dxa"/>
          </w:tcPr>
          <w:p w:rsidR="007537F6" w:rsidRDefault="007537F6" w:rsidP="007537F6">
            <w:pPr>
              <w:jc w:val="center"/>
              <w:rPr>
                <w:rFonts w:hint="eastAsia"/>
              </w:rPr>
            </w:pPr>
            <w:r>
              <w:t>1</w:t>
            </w:r>
          </w:p>
        </w:tc>
        <w:tc>
          <w:tcPr>
            <w:tcW w:w="2835" w:type="dxa"/>
          </w:tcPr>
          <w:p w:rsidR="007537F6" w:rsidRDefault="007537F6" w:rsidP="007537F6">
            <w:pPr>
              <w:jc w:val="left"/>
              <w:rPr>
                <w:rFonts w:hint="eastAsia"/>
              </w:rPr>
            </w:pPr>
            <w:r>
              <w:rPr>
                <w:rFonts w:hint="eastAsia"/>
              </w:rPr>
              <w:t>国家债券</w:t>
            </w:r>
          </w:p>
        </w:tc>
        <w:tc>
          <w:tcPr>
            <w:tcW w:w="2466" w:type="dxa"/>
          </w:tcPr>
          <w:p w:rsidR="007537F6" w:rsidRDefault="007537F6" w:rsidP="007537F6">
            <w:pPr>
              <w:jc w:val="right"/>
              <w:rPr>
                <w:rFonts w:hint="eastAsia"/>
              </w:rPr>
            </w:pPr>
            <w:r>
              <w:t>89,703,000.00</w:t>
            </w:r>
          </w:p>
        </w:tc>
        <w:tc>
          <w:tcPr>
            <w:tcW w:w="2557" w:type="dxa"/>
          </w:tcPr>
          <w:p w:rsidR="007537F6" w:rsidRDefault="007537F6" w:rsidP="007537F6">
            <w:pPr>
              <w:jc w:val="right"/>
              <w:rPr>
                <w:rFonts w:hint="eastAsia"/>
              </w:rPr>
            </w:pPr>
            <w:r>
              <w:t>5.50</w:t>
            </w:r>
          </w:p>
        </w:tc>
      </w:tr>
      <w:tr w:rsidR="007537F6" w:rsidTr="007537F6">
        <w:tc>
          <w:tcPr>
            <w:tcW w:w="646" w:type="dxa"/>
          </w:tcPr>
          <w:p w:rsidR="007537F6" w:rsidRDefault="007537F6" w:rsidP="007537F6">
            <w:pPr>
              <w:jc w:val="center"/>
              <w:rPr>
                <w:rFonts w:hint="eastAsia"/>
              </w:rPr>
            </w:pPr>
            <w:r>
              <w:t>2</w:t>
            </w:r>
          </w:p>
        </w:tc>
        <w:tc>
          <w:tcPr>
            <w:tcW w:w="2835" w:type="dxa"/>
          </w:tcPr>
          <w:p w:rsidR="007537F6" w:rsidRDefault="007537F6" w:rsidP="007537F6">
            <w:pPr>
              <w:jc w:val="left"/>
              <w:rPr>
                <w:rFonts w:hint="eastAsia"/>
              </w:rPr>
            </w:pPr>
            <w:r>
              <w:rPr>
                <w:rFonts w:hint="eastAsia"/>
              </w:rPr>
              <w:t>央行票据</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3</w:t>
            </w:r>
          </w:p>
        </w:tc>
        <w:tc>
          <w:tcPr>
            <w:tcW w:w="2835" w:type="dxa"/>
          </w:tcPr>
          <w:p w:rsidR="007537F6" w:rsidRDefault="007537F6" w:rsidP="007537F6">
            <w:pPr>
              <w:jc w:val="left"/>
              <w:rPr>
                <w:rFonts w:hint="eastAsia"/>
              </w:rPr>
            </w:pPr>
            <w:r>
              <w:rPr>
                <w:rFonts w:hint="eastAsia"/>
              </w:rPr>
              <w:t>金融债券</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p>
        </w:tc>
        <w:tc>
          <w:tcPr>
            <w:tcW w:w="2835" w:type="dxa"/>
          </w:tcPr>
          <w:p w:rsidR="007537F6" w:rsidRDefault="007537F6" w:rsidP="007537F6">
            <w:pPr>
              <w:jc w:val="left"/>
              <w:rPr>
                <w:rFonts w:hint="eastAsia"/>
              </w:rPr>
            </w:pPr>
            <w:r>
              <w:rPr>
                <w:rFonts w:hint="eastAsia"/>
              </w:rPr>
              <w:t>其中：政策性金融债</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4</w:t>
            </w:r>
          </w:p>
        </w:tc>
        <w:tc>
          <w:tcPr>
            <w:tcW w:w="2835" w:type="dxa"/>
          </w:tcPr>
          <w:p w:rsidR="007537F6" w:rsidRDefault="007537F6" w:rsidP="007537F6">
            <w:pPr>
              <w:jc w:val="left"/>
              <w:rPr>
                <w:rFonts w:hint="eastAsia"/>
              </w:rPr>
            </w:pPr>
            <w:r>
              <w:rPr>
                <w:rFonts w:hint="eastAsia"/>
              </w:rPr>
              <w:t>企业债券</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5</w:t>
            </w:r>
          </w:p>
        </w:tc>
        <w:tc>
          <w:tcPr>
            <w:tcW w:w="2835" w:type="dxa"/>
          </w:tcPr>
          <w:p w:rsidR="007537F6" w:rsidRDefault="007537F6" w:rsidP="007537F6">
            <w:pPr>
              <w:jc w:val="left"/>
              <w:rPr>
                <w:rFonts w:hint="eastAsia"/>
              </w:rPr>
            </w:pPr>
            <w:r>
              <w:rPr>
                <w:rFonts w:hint="eastAsia"/>
              </w:rPr>
              <w:t>企业短期融资券</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6</w:t>
            </w:r>
          </w:p>
        </w:tc>
        <w:tc>
          <w:tcPr>
            <w:tcW w:w="2835" w:type="dxa"/>
          </w:tcPr>
          <w:p w:rsidR="007537F6" w:rsidRDefault="007537F6" w:rsidP="007537F6">
            <w:pPr>
              <w:jc w:val="left"/>
              <w:rPr>
                <w:rFonts w:hint="eastAsia"/>
              </w:rPr>
            </w:pPr>
            <w:r>
              <w:rPr>
                <w:rFonts w:hint="eastAsia"/>
              </w:rPr>
              <w:t>中期票据</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7</w:t>
            </w:r>
          </w:p>
        </w:tc>
        <w:tc>
          <w:tcPr>
            <w:tcW w:w="2835" w:type="dxa"/>
          </w:tcPr>
          <w:p w:rsidR="007537F6" w:rsidRDefault="007537F6" w:rsidP="007537F6">
            <w:pPr>
              <w:jc w:val="left"/>
              <w:rPr>
                <w:rFonts w:hint="eastAsia"/>
              </w:rPr>
            </w:pPr>
            <w:r>
              <w:rPr>
                <w:rFonts w:hint="eastAsia"/>
              </w:rPr>
              <w:t>可转债（可交换债）</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8</w:t>
            </w:r>
          </w:p>
        </w:tc>
        <w:tc>
          <w:tcPr>
            <w:tcW w:w="2835" w:type="dxa"/>
          </w:tcPr>
          <w:p w:rsidR="007537F6" w:rsidRDefault="007537F6" w:rsidP="007537F6">
            <w:pPr>
              <w:jc w:val="left"/>
              <w:rPr>
                <w:rFonts w:hint="eastAsia"/>
              </w:rPr>
            </w:pPr>
            <w:r>
              <w:rPr>
                <w:rFonts w:hint="eastAsia"/>
              </w:rPr>
              <w:t>同业存单</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9</w:t>
            </w:r>
          </w:p>
        </w:tc>
        <w:tc>
          <w:tcPr>
            <w:tcW w:w="2835" w:type="dxa"/>
          </w:tcPr>
          <w:p w:rsidR="007537F6" w:rsidRDefault="007537F6" w:rsidP="007537F6">
            <w:pPr>
              <w:jc w:val="left"/>
              <w:rPr>
                <w:rFonts w:hint="eastAsia"/>
              </w:rPr>
            </w:pPr>
            <w:r>
              <w:rPr>
                <w:rFonts w:hint="eastAsia"/>
              </w:rPr>
              <w:t>其他</w:t>
            </w:r>
          </w:p>
        </w:tc>
        <w:tc>
          <w:tcPr>
            <w:tcW w:w="2466" w:type="dxa"/>
          </w:tcPr>
          <w:p w:rsidR="007537F6" w:rsidRDefault="007537F6" w:rsidP="007537F6">
            <w:pPr>
              <w:jc w:val="right"/>
              <w:rPr>
                <w:rFonts w:hint="eastAsia"/>
              </w:rPr>
            </w:pPr>
            <w:r>
              <w:t>-</w:t>
            </w:r>
          </w:p>
        </w:tc>
        <w:tc>
          <w:tcPr>
            <w:tcW w:w="2557" w:type="dxa"/>
          </w:tcPr>
          <w:p w:rsidR="007537F6" w:rsidRDefault="007537F6" w:rsidP="007537F6">
            <w:pPr>
              <w:jc w:val="right"/>
              <w:rPr>
                <w:rFonts w:hint="eastAsia"/>
              </w:rPr>
            </w:pPr>
            <w:r>
              <w:t>-</w:t>
            </w:r>
          </w:p>
        </w:tc>
      </w:tr>
      <w:tr w:rsidR="007537F6" w:rsidTr="007537F6">
        <w:tc>
          <w:tcPr>
            <w:tcW w:w="646" w:type="dxa"/>
          </w:tcPr>
          <w:p w:rsidR="007537F6" w:rsidRDefault="007537F6" w:rsidP="007537F6">
            <w:pPr>
              <w:jc w:val="center"/>
              <w:rPr>
                <w:rFonts w:hint="eastAsia"/>
              </w:rPr>
            </w:pPr>
            <w:r>
              <w:t>10</w:t>
            </w:r>
          </w:p>
        </w:tc>
        <w:tc>
          <w:tcPr>
            <w:tcW w:w="2835" w:type="dxa"/>
          </w:tcPr>
          <w:p w:rsidR="007537F6" w:rsidRDefault="007537F6" w:rsidP="007537F6">
            <w:pPr>
              <w:jc w:val="left"/>
              <w:rPr>
                <w:rFonts w:hint="eastAsia"/>
              </w:rPr>
            </w:pPr>
            <w:r>
              <w:rPr>
                <w:rFonts w:hint="eastAsia"/>
              </w:rPr>
              <w:t>合计</w:t>
            </w:r>
          </w:p>
        </w:tc>
        <w:tc>
          <w:tcPr>
            <w:tcW w:w="2466" w:type="dxa"/>
          </w:tcPr>
          <w:p w:rsidR="007537F6" w:rsidRDefault="007537F6" w:rsidP="007537F6">
            <w:pPr>
              <w:jc w:val="right"/>
              <w:rPr>
                <w:rFonts w:hint="eastAsia"/>
              </w:rPr>
            </w:pPr>
            <w:r>
              <w:t>89,703,000.00</w:t>
            </w:r>
          </w:p>
        </w:tc>
        <w:tc>
          <w:tcPr>
            <w:tcW w:w="2557" w:type="dxa"/>
          </w:tcPr>
          <w:p w:rsidR="007537F6" w:rsidRDefault="007537F6" w:rsidP="007537F6">
            <w:pPr>
              <w:jc w:val="right"/>
              <w:rPr>
                <w:rFonts w:hint="eastAsia"/>
              </w:rPr>
            </w:pPr>
            <w:r>
              <w:t>5.50</w:t>
            </w:r>
          </w:p>
        </w:tc>
      </w:tr>
    </w:tbl>
    <w:p w:rsidR="007537F6" w:rsidRDefault="007537F6" w:rsidP="007537F6">
      <w:pPr>
        <w:pStyle w:val="-2"/>
        <w:spacing w:before="312"/>
        <w:rPr>
          <w:rFonts w:hint="eastAsia"/>
        </w:rPr>
      </w:pPr>
      <w:r>
        <w:rPr>
          <w:rFonts w:hint="eastAsia"/>
        </w:rPr>
        <w:t>报告期末按公允价值占基金资产净值比例大小排名的前五名债券投资明细</w:t>
      </w:r>
    </w:p>
    <w:p w:rsidR="007537F6" w:rsidRDefault="007537F6" w:rsidP="007537F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537F6" w:rsidTr="007537F6">
        <w:trPr>
          <w:cnfStyle w:val="100000000000" w:firstRow="1" w:lastRow="0" w:firstColumn="0" w:lastColumn="0" w:oddVBand="0" w:evenVBand="0" w:oddHBand="0" w:evenHBand="0" w:firstRowFirstColumn="0" w:firstRowLastColumn="0" w:lastRowFirstColumn="0" w:lastRowLastColumn="0"/>
        </w:trPr>
        <w:tc>
          <w:tcPr>
            <w:tcW w:w="646" w:type="dxa"/>
          </w:tcPr>
          <w:p w:rsidR="007537F6" w:rsidRDefault="007537F6" w:rsidP="007537F6">
            <w:pPr>
              <w:jc w:val="center"/>
              <w:rPr>
                <w:rFonts w:hint="eastAsia"/>
              </w:rPr>
            </w:pPr>
            <w:r>
              <w:rPr>
                <w:rFonts w:hint="eastAsia"/>
              </w:rPr>
              <w:t>序号</w:t>
            </w:r>
          </w:p>
        </w:tc>
        <w:tc>
          <w:tcPr>
            <w:tcW w:w="1162" w:type="dxa"/>
          </w:tcPr>
          <w:p w:rsidR="007537F6" w:rsidRDefault="007537F6" w:rsidP="007537F6">
            <w:pPr>
              <w:jc w:val="center"/>
              <w:rPr>
                <w:rFonts w:hint="eastAsia"/>
              </w:rPr>
            </w:pPr>
            <w:r>
              <w:rPr>
                <w:rFonts w:hint="eastAsia"/>
              </w:rPr>
              <w:t>债券代码</w:t>
            </w:r>
          </w:p>
        </w:tc>
        <w:tc>
          <w:tcPr>
            <w:tcW w:w="1928" w:type="dxa"/>
          </w:tcPr>
          <w:p w:rsidR="007537F6" w:rsidRDefault="007537F6" w:rsidP="007537F6">
            <w:pPr>
              <w:jc w:val="center"/>
              <w:rPr>
                <w:rFonts w:hint="eastAsia"/>
              </w:rPr>
            </w:pPr>
            <w:r>
              <w:rPr>
                <w:rFonts w:hint="eastAsia"/>
              </w:rPr>
              <w:t>债券名称</w:t>
            </w:r>
          </w:p>
        </w:tc>
        <w:tc>
          <w:tcPr>
            <w:tcW w:w="1140" w:type="dxa"/>
          </w:tcPr>
          <w:p w:rsidR="007537F6" w:rsidRDefault="007537F6" w:rsidP="007537F6">
            <w:pPr>
              <w:jc w:val="center"/>
              <w:rPr>
                <w:rFonts w:hint="eastAsia"/>
              </w:rPr>
            </w:pPr>
            <w:r>
              <w:rPr>
                <w:rFonts w:hint="eastAsia"/>
              </w:rPr>
              <w:t>数量（张）</w:t>
            </w:r>
          </w:p>
        </w:tc>
        <w:tc>
          <w:tcPr>
            <w:tcW w:w="1814" w:type="dxa"/>
          </w:tcPr>
          <w:p w:rsidR="007537F6" w:rsidRDefault="007537F6" w:rsidP="007537F6">
            <w:pPr>
              <w:jc w:val="center"/>
              <w:rPr>
                <w:rFonts w:hint="eastAsia"/>
              </w:rPr>
            </w:pPr>
            <w:r>
              <w:rPr>
                <w:rFonts w:hint="eastAsia"/>
              </w:rPr>
              <w:t>公允价值（元）</w:t>
            </w:r>
          </w:p>
        </w:tc>
        <w:tc>
          <w:tcPr>
            <w:tcW w:w="1814" w:type="dxa"/>
          </w:tcPr>
          <w:p w:rsidR="007537F6" w:rsidRDefault="007537F6" w:rsidP="007537F6">
            <w:pPr>
              <w:jc w:val="center"/>
              <w:rPr>
                <w:rFonts w:hint="eastAsia"/>
              </w:rPr>
            </w:pPr>
            <w:r>
              <w:rPr>
                <w:rFonts w:hint="eastAsia"/>
              </w:rPr>
              <w:t>占基金资产净值比例（％）</w:t>
            </w:r>
          </w:p>
        </w:tc>
      </w:tr>
      <w:tr w:rsidR="007537F6" w:rsidTr="007537F6">
        <w:tc>
          <w:tcPr>
            <w:tcW w:w="646" w:type="dxa"/>
          </w:tcPr>
          <w:p w:rsidR="007537F6" w:rsidRDefault="007537F6" w:rsidP="007537F6">
            <w:pPr>
              <w:jc w:val="center"/>
              <w:rPr>
                <w:rFonts w:hint="eastAsia"/>
              </w:rPr>
            </w:pPr>
            <w:r>
              <w:t>1</w:t>
            </w:r>
          </w:p>
        </w:tc>
        <w:tc>
          <w:tcPr>
            <w:tcW w:w="1162" w:type="dxa"/>
          </w:tcPr>
          <w:p w:rsidR="007537F6" w:rsidRDefault="007537F6" w:rsidP="007537F6">
            <w:pPr>
              <w:jc w:val="left"/>
              <w:rPr>
                <w:rFonts w:hint="eastAsia"/>
              </w:rPr>
            </w:pPr>
            <w:r>
              <w:t>200010</w:t>
            </w:r>
          </w:p>
        </w:tc>
        <w:tc>
          <w:tcPr>
            <w:tcW w:w="1928" w:type="dxa"/>
          </w:tcPr>
          <w:p w:rsidR="007537F6" w:rsidRDefault="007537F6" w:rsidP="007537F6">
            <w:pPr>
              <w:jc w:val="left"/>
              <w:rPr>
                <w:rFonts w:hint="eastAsia"/>
              </w:rPr>
            </w:pPr>
            <w:r>
              <w:rPr>
                <w:rFonts w:hint="eastAsia"/>
              </w:rPr>
              <w:t>20</w:t>
            </w:r>
            <w:r>
              <w:rPr>
                <w:rFonts w:hint="eastAsia"/>
              </w:rPr>
              <w:t>附息国债</w:t>
            </w:r>
            <w:r>
              <w:rPr>
                <w:rFonts w:hint="eastAsia"/>
              </w:rPr>
              <w:t>10</w:t>
            </w:r>
          </w:p>
        </w:tc>
        <w:tc>
          <w:tcPr>
            <w:tcW w:w="1140" w:type="dxa"/>
          </w:tcPr>
          <w:p w:rsidR="007537F6" w:rsidRDefault="007537F6" w:rsidP="007537F6">
            <w:pPr>
              <w:jc w:val="right"/>
              <w:rPr>
                <w:rFonts w:hint="eastAsia"/>
              </w:rPr>
            </w:pPr>
            <w:r>
              <w:t>900,000</w:t>
            </w:r>
          </w:p>
        </w:tc>
        <w:tc>
          <w:tcPr>
            <w:tcW w:w="1814" w:type="dxa"/>
          </w:tcPr>
          <w:p w:rsidR="007537F6" w:rsidRDefault="007537F6" w:rsidP="007537F6">
            <w:pPr>
              <w:jc w:val="right"/>
              <w:rPr>
                <w:rFonts w:hint="eastAsia"/>
              </w:rPr>
            </w:pPr>
            <w:r>
              <w:t>89,703,000.00</w:t>
            </w:r>
          </w:p>
        </w:tc>
        <w:tc>
          <w:tcPr>
            <w:tcW w:w="1814" w:type="dxa"/>
          </w:tcPr>
          <w:p w:rsidR="007537F6" w:rsidRDefault="007537F6" w:rsidP="007537F6">
            <w:pPr>
              <w:jc w:val="right"/>
              <w:rPr>
                <w:rFonts w:hint="eastAsia"/>
              </w:rPr>
            </w:pPr>
            <w:r>
              <w:t>5.50</w:t>
            </w:r>
          </w:p>
        </w:tc>
      </w:tr>
    </w:tbl>
    <w:p w:rsidR="007537F6" w:rsidRDefault="007537F6" w:rsidP="007537F6">
      <w:pPr>
        <w:pStyle w:val="-2"/>
        <w:spacing w:before="312"/>
        <w:rPr>
          <w:rFonts w:hint="eastAsia"/>
        </w:rPr>
      </w:pPr>
      <w:r>
        <w:rPr>
          <w:rFonts w:hint="eastAsia"/>
        </w:rPr>
        <w:t>报告期末按公允价值占基金资产净值比例大小排名的前十名资产支持证券投资明细</w:t>
      </w:r>
    </w:p>
    <w:p w:rsidR="007537F6" w:rsidRDefault="007537F6" w:rsidP="007537F6">
      <w:pPr>
        <w:pStyle w:val="-"/>
        <w:ind w:firstLine="420"/>
        <w:rPr>
          <w:rFonts w:hint="eastAsia"/>
        </w:rPr>
      </w:pPr>
      <w:r>
        <w:rPr>
          <w:rFonts w:hint="eastAsia"/>
        </w:rPr>
        <w:t>本基金本报告期末未持有资产支持证券。</w:t>
      </w:r>
    </w:p>
    <w:p w:rsidR="007537F6" w:rsidRDefault="007537F6" w:rsidP="007537F6">
      <w:pPr>
        <w:pStyle w:val="-2"/>
        <w:spacing w:before="312"/>
        <w:rPr>
          <w:rFonts w:hint="eastAsia"/>
        </w:rPr>
      </w:pPr>
      <w:r>
        <w:rPr>
          <w:rFonts w:hint="eastAsia"/>
        </w:rPr>
        <w:t>报告期末按公允价值占基金资产净值比例大小排序的前五名贵金属投资明细</w:t>
      </w:r>
    </w:p>
    <w:p w:rsidR="007537F6" w:rsidRDefault="007537F6" w:rsidP="007537F6">
      <w:pPr>
        <w:pStyle w:val="-"/>
        <w:ind w:firstLine="420"/>
        <w:rPr>
          <w:rFonts w:hint="eastAsia"/>
        </w:rPr>
      </w:pPr>
      <w:r>
        <w:rPr>
          <w:rFonts w:hint="eastAsia"/>
        </w:rPr>
        <w:t>本基金本报告期末未持有贵金属。</w:t>
      </w:r>
    </w:p>
    <w:p w:rsidR="007537F6" w:rsidRDefault="007537F6" w:rsidP="007537F6">
      <w:pPr>
        <w:pStyle w:val="-2"/>
        <w:spacing w:before="312"/>
        <w:rPr>
          <w:rFonts w:hint="eastAsia"/>
        </w:rPr>
      </w:pPr>
      <w:r>
        <w:rPr>
          <w:rFonts w:hint="eastAsia"/>
        </w:rPr>
        <w:lastRenderedPageBreak/>
        <w:t>报告期末按公允价值占基金资产净值比例大小排名的前五名权证投资明细</w:t>
      </w:r>
    </w:p>
    <w:p w:rsidR="007537F6" w:rsidRDefault="007537F6" w:rsidP="007537F6">
      <w:pPr>
        <w:pStyle w:val="-"/>
        <w:ind w:firstLine="420"/>
        <w:rPr>
          <w:rFonts w:hint="eastAsia"/>
        </w:rPr>
      </w:pPr>
      <w:r>
        <w:rPr>
          <w:rFonts w:hint="eastAsia"/>
        </w:rPr>
        <w:t>本基金本报告期末未持有权证。</w:t>
      </w:r>
    </w:p>
    <w:p w:rsidR="007537F6" w:rsidRDefault="007537F6" w:rsidP="007537F6">
      <w:pPr>
        <w:pStyle w:val="-2"/>
        <w:spacing w:before="312"/>
        <w:rPr>
          <w:rFonts w:hint="eastAsia"/>
        </w:rPr>
      </w:pPr>
      <w:r>
        <w:rPr>
          <w:rFonts w:hint="eastAsia"/>
        </w:rPr>
        <w:t>报告期末本基金投资的股指期货交易情况说明</w:t>
      </w:r>
    </w:p>
    <w:p w:rsidR="007537F6" w:rsidRDefault="007537F6" w:rsidP="007537F6">
      <w:pPr>
        <w:pStyle w:val="-3"/>
        <w:spacing w:before="156" w:after="156"/>
        <w:rPr>
          <w:rFonts w:hint="eastAsia"/>
        </w:rPr>
      </w:pPr>
      <w:r>
        <w:rPr>
          <w:rFonts w:hint="eastAsia"/>
        </w:rPr>
        <w:t>报告期末本基金投资的股指期货持仓和损益明细</w:t>
      </w:r>
    </w:p>
    <w:p w:rsidR="007537F6" w:rsidRDefault="007537F6" w:rsidP="007537F6">
      <w:pPr>
        <w:pStyle w:val="-"/>
        <w:ind w:firstLine="420"/>
        <w:rPr>
          <w:rFonts w:hint="eastAsia"/>
        </w:rPr>
      </w:pPr>
      <w:r>
        <w:rPr>
          <w:rFonts w:hint="eastAsia"/>
        </w:rPr>
        <w:t>无。</w:t>
      </w:r>
    </w:p>
    <w:p w:rsidR="007537F6" w:rsidRDefault="007537F6" w:rsidP="007537F6">
      <w:pPr>
        <w:pStyle w:val="-3"/>
        <w:spacing w:before="156" w:after="156"/>
        <w:rPr>
          <w:rFonts w:hint="eastAsia"/>
        </w:rPr>
      </w:pPr>
      <w:r>
        <w:rPr>
          <w:rFonts w:hint="eastAsia"/>
        </w:rPr>
        <w:t>本基金投资股指期货的投资政策</w:t>
      </w:r>
    </w:p>
    <w:p w:rsidR="007537F6" w:rsidRDefault="007537F6" w:rsidP="007537F6">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537F6" w:rsidRDefault="007537F6" w:rsidP="007537F6">
      <w:pPr>
        <w:pStyle w:val="-2"/>
        <w:spacing w:before="312"/>
        <w:rPr>
          <w:rFonts w:hint="eastAsia"/>
        </w:rPr>
      </w:pPr>
      <w:r>
        <w:rPr>
          <w:rFonts w:hint="eastAsia"/>
        </w:rPr>
        <w:t>报告期末本基金投资的国债期货交易情况说明</w:t>
      </w:r>
    </w:p>
    <w:p w:rsidR="007537F6" w:rsidRDefault="007537F6" w:rsidP="007537F6">
      <w:pPr>
        <w:pStyle w:val="-3"/>
        <w:spacing w:before="156" w:after="156"/>
        <w:rPr>
          <w:rFonts w:hint="eastAsia"/>
        </w:rPr>
      </w:pPr>
      <w:r>
        <w:rPr>
          <w:rFonts w:hint="eastAsia"/>
        </w:rPr>
        <w:t>本期国债期货投资政策</w:t>
      </w:r>
    </w:p>
    <w:p w:rsidR="007537F6" w:rsidRDefault="007537F6" w:rsidP="007537F6">
      <w:pPr>
        <w:pStyle w:val="-"/>
        <w:ind w:firstLine="420"/>
        <w:rPr>
          <w:rFonts w:hint="eastAsia"/>
        </w:rPr>
      </w:pPr>
      <w:r>
        <w:rPr>
          <w:rFonts w:hint="eastAsia"/>
        </w:rPr>
        <w:t>无。</w:t>
      </w:r>
    </w:p>
    <w:p w:rsidR="007537F6" w:rsidRDefault="007537F6" w:rsidP="007537F6">
      <w:pPr>
        <w:pStyle w:val="-3"/>
        <w:spacing w:before="156" w:after="156"/>
        <w:rPr>
          <w:rFonts w:hint="eastAsia"/>
        </w:rPr>
      </w:pPr>
      <w:r>
        <w:rPr>
          <w:rFonts w:hint="eastAsia"/>
        </w:rPr>
        <w:t>报告期末本基金投资的国债期货持仓和损益明细</w:t>
      </w:r>
    </w:p>
    <w:p w:rsidR="007537F6" w:rsidRDefault="007537F6" w:rsidP="007537F6">
      <w:pPr>
        <w:pStyle w:val="-"/>
        <w:ind w:firstLine="420"/>
        <w:rPr>
          <w:rFonts w:hint="eastAsia"/>
        </w:rPr>
      </w:pPr>
      <w:r>
        <w:rPr>
          <w:rFonts w:hint="eastAsia"/>
        </w:rPr>
        <w:t>无。</w:t>
      </w:r>
    </w:p>
    <w:p w:rsidR="007537F6" w:rsidRDefault="007537F6" w:rsidP="007537F6">
      <w:pPr>
        <w:pStyle w:val="-3"/>
        <w:spacing w:before="156" w:after="156"/>
        <w:rPr>
          <w:rFonts w:hint="eastAsia"/>
        </w:rPr>
      </w:pPr>
      <w:r>
        <w:rPr>
          <w:rFonts w:hint="eastAsia"/>
        </w:rPr>
        <w:t>本期国债期货投资评价</w:t>
      </w:r>
    </w:p>
    <w:p w:rsidR="007537F6" w:rsidRDefault="007537F6" w:rsidP="007537F6">
      <w:pPr>
        <w:pStyle w:val="-"/>
        <w:ind w:firstLine="420"/>
        <w:rPr>
          <w:rFonts w:hint="eastAsia"/>
        </w:rPr>
      </w:pPr>
      <w:r>
        <w:rPr>
          <w:rFonts w:hint="eastAsia"/>
        </w:rPr>
        <w:t>无。</w:t>
      </w:r>
    </w:p>
    <w:p w:rsidR="007537F6" w:rsidRDefault="007537F6" w:rsidP="007537F6">
      <w:pPr>
        <w:pStyle w:val="-2"/>
        <w:spacing w:before="312"/>
        <w:rPr>
          <w:rFonts w:hint="eastAsia"/>
        </w:rPr>
      </w:pPr>
      <w:r>
        <w:rPr>
          <w:rFonts w:hint="eastAsia"/>
        </w:rPr>
        <w:t>投资组合报告附注</w:t>
      </w:r>
    </w:p>
    <w:p w:rsidR="007537F6" w:rsidRDefault="007537F6" w:rsidP="007537F6">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537F6" w:rsidRDefault="007537F6" w:rsidP="007537F6">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537F6" w:rsidRDefault="007537F6" w:rsidP="007537F6">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537F6" w:rsidRDefault="007537F6" w:rsidP="007537F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537F6" w:rsidRDefault="007537F6" w:rsidP="007537F6">
      <w:pPr>
        <w:pStyle w:val="-3"/>
        <w:spacing w:before="156" w:after="156"/>
        <w:rPr>
          <w:rFonts w:hint="eastAsia"/>
        </w:rPr>
      </w:pPr>
      <w:r>
        <w:rPr>
          <w:rFonts w:hint="eastAsia"/>
        </w:rPr>
        <w:lastRenderedPageBreak/>
        <w:t>其他资产构成</w:t>
      </w:r>
    </w:p>
    <w:p w:rsidR="007537F6" w:rsidRDefault="007537F6" w:rsidP="007537F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537F6" w:rsidTr="007537F6">
        <w:trPr>
          <w:cnfStyle w:val="100000000000" w:firstRow="1" w:lastRow="0" w:firstColumn="0" w:lastColumn="0" w:oddVBand="0" w:evenVBand="0" w:oddHBand="0" w:evenHBand="0" w:firstRowFirstColumn="0" w:firstRowLastColumn="0" w:lastRowFirstColumn="0" w:lastRowLastColumn="0"/>
        </w:trPr>
        <w:tc>
          <w:tcPr>
            <w:tcW w:w="743" w:type="dxa"/>
          </w:tcPr>
          <w:p w:rsidR="007537F6" w:rsidRDefault="007537F6" w:rsidP="007537F6">
            <w:pPr>
              <w:jc w:val="center"/>
              <w:rPr>
                <w:rFonts w:hint="eastAsia"/>
              </w:rPr>
            </w:pPr>
            <w:r>
              <w:rPr>
                <w:rFonts w:hint="eastAsia"/>
              </w:rPr>
              <w:t>序号</w:t>
            </w:r>
          </w:p>
        </w:tc>
        <w:tc>
          <w:tcPr>
            <w:tcW w:w="2977" w:type="dxa"/>
          </w:tcPr>
          <w:p w:rsidR="007537F6" w:rsidRDefault="007537F6" w:rsidP="007537F6">
            <w:pPr>
              <w:jc w:val="center"/>
              <w:rPr>
                <w:rFonts w:hint="eastAsia"/>
              </w:rPr>
            </w:pPr>
            <w:r>
              <w:rPr>
                <w:rFonts w:hint="eastAsia"/>
              </w:rPr>
              <w:t>名称</w:t>
            </w:r>
          </w:p>
        </w:tc>
        <w:tc>
          <w:tcPr>
            <w:tcW w:w="4785" w:type="dxa"/>
          </w:tcPr>
          <w:p w:rsidR="007537F6" w:rsidRDefault="007537F6" w:rsidP="007537F6">
            <w:pPr>
              <w:jc w:val="center"/>
              <w:rPr>
                <w:rFonts w:hint="eastAsia"/>
              </w:rPr>
            </w:pPr>
            <w:r>
              <w:rPr>
                <w:rFonts w:hint="eastAsia"/>
              </w:rPr>
              <w:t>金额（元）</w:t>
            </w:r>
          </w:p>
        </w:tc>
      </w:tr>
      <w:tr w:rsidR="007537F6" w:rsidTr="007537F6">
        <w:tc>
          <w:tcPr>
            <w:tcW w:w="743" w:type="dxa"/>
          </w:tcPr>
          <w:p w:rsidR="007537F6" w:rsidRDefault="007537F6" w:rsidP="007537F6">
            <w:pPr>
              <w:jc w:val="center"/>
              <w:rPr>
                <w:rFonts w:hint="eastAsia"/>
              </w:rPr>
            </w:pPr>
            <w:r>
              <w:t>1</w:t>
            </w:r>
          </w:p>
        </w:tc>
        <w:tc>
          <w:tcPr>
            <w:tcW w:w="2977" w:type="dxa"/>
          </w:tcPr>
          <w:p w:rsidR="007537F6" w:rsidRDefault="007537F6" w:rsidP="007537F6">
            <w:pPr>
              <w:jc w:val="left"/>
              <w:rPr>
                <w:rFonts w:hint="eastAsia"/>
              </w:rPr>
            </w:pPr>
            <w:r>
              <w:rPr>
                <w:rFonts w:hint="eastAsia"/>
              </w:rPr>
              <w:t>存出保证金</w:t>
            </w:r>
          </w:p>
        </w:tc>
        <w:tc>
          <w:tcPr>
            <w:tcW w:w="4785" w:type="dxa"/>
          </w:tcPr>
          <w:p w:rsidR="007537F6" w:rsidRDefault="007537F6" w:rsidP="007537F6">
            <w:pPr>
              <w:jc w:val="right"/>
              <w:rPr>
                <w:rFonts w:hint="eastAsia"/>
              </w:rPr>
            </w:pPr>
            <w:r>
              <w:t>310,634.27</w:t>
            </w:r>
          </w:p>
        </w:tc>
      </w:tr>
      <w:tr w:rsidR="007537F6" w:rsidTr="007537F6">
        <w:tc>
          <w:tcPr>
            <w:tcW w:w="743" w:type="dxa"/>
          </w:tcPr>
          <w:p w:rsidR="007537F6" w:rsidRDefault="007537F6" w:rsidP="007537F6">
            <w:pPr>
              <w:jc w:val="center"/>
              <w:rPr>
                <w:rFonts w:hint="eastAsia"/>
              </w:rPr>
            </w:pPr>
            <w:r>
              <w:t>2</w:t>
            </w:r>
          </w:p>
        </w:tc>
        <w:tc>
          <w:tcPr>
            <w:tcW w:w="2977" w:type="dxa"/>
          </w:tcPr>
          <w:p w:rsidR="007537F6" w:rsidRDefault="007537F6" w:rsidP="007537F6">
            <w:pPr>
              <w:jc w:val="left"/>
              <w:rPr>
                <w:rFonts w:hint="eastAsia"/>
              </w:rPr>
            </w:pPr>
            <w:r>
              <w:rPr>
                <w:rFonts w:hint="eastAsia"/>
              </w:rPr>
              <w:t>应收证券清算款</w:t>
            </w:r>
          </w:p>
        </w:tc>
        <w:tc>
          <w:tcPr>
            <w:tcW w:w="4785" w:type="dxa"/>
          </w:tcPr>
          <w:p w:rsidR="007537F6" w:rsidRDefault="007537F6" w:rsidP="007537F6">
            <w:pPr>
              <w:jc w:val="right"/>
              <w:rPr>
                <w:rFonts w:hint="eastAsia"/>
              </w:rPr>
            </w:pPr>
            <w:r>
              <w:t>-</w:t>
            </w:r>
          </w:p>
        </w:tc>
      </w:tr>
      <w:tr w:rsidR="007537F6" w:rsidTr="007537F6">
        <w:tc>
          <w:tcPr>
            <w:tcW w:w="743" w:type="dxa"/>
          </w:tcPr>
          <w:p w:rsidR="007537F6" w:rsidRDefault="007537F6" w:rsidP="007537F6">
            <w:pPr>
              <w:jc w:val="center"/>
              <w:rPr>
                <w:rFonts w:hint="eastAsia"/>
              </w:rPr>
            </w:pPr>
            <w:r>
              <w:t>3</w:t>
            </w:r>
          </w:p>
        </w:tc>
        <w:tc>
          <w:tcPr>
            <w:tcW w:w="2977" w:type="dxa"/>
          </w:tcPr>
          <w:p w:rsidR="007537F6" w:rsidRDefault="007537F6" w:rsidP="007537F6">
            <w:pPr>
              <w:jc w:val="left"/>
              <w:rPr>
                <w:rFonts w:hint="eastAsia"/>
              </w:rPr>
            </w:pPr>
            <w:r>
              <w:rPr>
                <w:rFonts w:hint="eastAsia"/>
              </w:rPr>
              <w:t>应收股利</w:t>
            </w:r>
          </w:p>
        </w:tc>
        <w:tc>
          <w:tcPr>
            <w:tcW w:w="4785" w:type="dxa"/>
          </w:tcPr>
          <w:p w:rsidR="007537F6" w:rsidRDefault="007537F6" w:rsidP="007537F6">
            <w:pPr>
              <w:jc w:val="right"/>
              <w:rPr>
                <w:rFonts w:hint="eastAsia"/>
              </w:rPr>
            </w:pPr>
            <w:r>
              <w:t>-</w:t>
            </w:r>
          </w:p>
        </w:tc>
      </w:tr>
      <w:tr w:rsidR="007537F6" w:rsidTr="007537F6">
        <w:tc>
          <w:tcPr>
            <w:tcW w:w="743" w:type="dxa"/>
          </w:tcPr>
          <w:p w:rsidR="007537F6" w:rsidRDefault="007537F6" w:rsidP="007537F6">
            <w:pPr>
              <w:jc w:val="center"/>
              <w:rPr>
                <w:rFonts w:hint="eastAsia"/>
              </w:rPr>
            </w:pPr>
            <w:r>
              <w:t>4</w:t>
            </w:r>
          </w:p>
        </w:tc>
        <w:tc>
          <w:tcPr>
            <w:tcW w:w="2977" w:type="dxa"/>
          </w:tcPr>
          <w:p w:rsidR="007537F6" w:rsidRDefault="007537F6" w:rsidP="007537F6">
            <w:pPr>
              <w:jc w:val="left"/>
              <w:rPr>
                <w:rFonts w:hint="eastAsia"/>
              </w:rPr>
            </w:pPr>
            <w:r>
              <w:rPr>
                <w:rFonts w:hint="eastAsia"/>
              </w:rPr>
              <w:t>应收利息</w:t>
            </w:r>
          </w:p>
        </w:tc>
        <w:tc>
          <w:tcPr>
            <w:tcW w:w="4785" w:type="dxa"/>
          </w:tcPr>
          <w:p w:rsidR="007537F6" w:rsidRDefault="007537F6" w:rsidP="007537F6">
            <w:pPr>
              <w:jc w:val="right"/>
              <w:rPr>
                <w:rFonts w:hint="eastAsia"/>
              </w:rPr>
            </w:pPr>
            <w:r>
              <w:t>428,498.69</w:t>
            </w:r>
          </w:p>
        </w:tc>
      </w:tr>
      <w:tr w:rsidR="007537F6" w:rsidTr="007537F6">
        <w:tc>
          <w:tcPr>
            <w:tcW w:w="743" w:type="dxa"/>
          </w:tcPr>
          <w:p w:rsidR="007537F6" w:rsidRDefault="007537F6" w:rsidP="007537F6">
            <w:pPr>
              <w:jc w:val="center"/>
              <w:rPr>
                <w:rFonts w:hint="eastAsia"/>
              </w:rPr>
            </w:pPr>
            <w:r>
              <w:t>5</w:t>
            </w:r>
          </w:p>
        </w:tc>
        <w:tc>
          <w:tcPr>
            <w:tcW w:w="2977" w:type="dxa"/>
          </w:tcPr>
          <w:p w:rsidR="007537F6" w:rsidRDefault="007537F6" w:rsidP="007537F6">
            <w:pPr>
              <w:jc w:val="left"/>
              <w:rPr>
                <w:rFonts w:hint="eastAsia"/>
              </w:rPr>
            </w:pPr>
            <w:r>
              <w:rPr>
                <w:rFonts w:hint="eastAsia"/>
              </w:rPr>
              <w:t>应收申购款</w:t>
            </w:r>
          </w:p>
        </w:tc>
        <w:tc>
          <w:tcPr>
            <w:tcW w:w="4785" w:type="dxa"/>
          </w:tcPr>
          <w:p w:rsidR="007537F6" w:rsidRDefault="007537F6" w:rsidP="007537F6">
            <w:pPr>
              <w:jc w:val="right"/>
              <w:rPr>
                <w:rFonts w:hint="eastAsia"/>
              </w:rPr>
            </w:pPr>
            <w:r>
              <w:t>7,650,337.00</w:t>
            </w:r>
          </w:p>
        </w:tc>
      </w:tr>
      <w:tr w:rsidR="007537F6" w:rsidTr="007537F6">
        <w:tc>
          <w:tcPr>
            <w:tcW w:w="743" w:type="dxa"/>
          </w:tcPr>
          <w:p w:rsidR="007537F6" w:rsidRDefault="007537F6" w:rsidP="007537F6">
            <w:pPr>
              <w:jc w:val="center"/>
              <w:rPr>
                <w:rFonts w:hint="eastAsia"/>
              </w:rPr>
            </w:pPr>
            <w:r>
              <w:t>6</w:t>
            </w:r>
          </w:p>
        </w:tc>
        <w:tc>
          <w:tcPr>
            <w:tcW w:w="2977" w:type="dxa"/>
          </w:tcPr>
          <w:p w:rsidR="007537F6" w:rsidRDefault="007537F6" w:rsidP="007537F6">
            <w:pPr>
              <w:jc w:val="left"/>
              <w:rPr>
                <w:rFonts w:hint="eastAsia"/>
              </w:rPr>
            </w:pPr>
            <w:r>
              <w:rPr>
                <w:rFonts w:hint="eastAsia"/>
              </w:rPr>
              <w:t>其他应收款</w:t>
            </w:r>
          </w:p>
        </w:tc>
        <w:tc>
          <w:tcPr>
            <w:tcW w:w="4785" w:type="dxa"/>
          </w:tcPr>
          <w:p w:rsidR="007537F6" w:rsidRDefault="007537F6" w:rsidP="007537F6">
            <w:pPr>
              <w:jc w:val="right"/>
              <w:rPr>
                <w:rFonts w:hint="eastAsia"/>
              </w:rPr>
            </w:pPr>
            <w:r>
              <w:t>-</w:t>
            </w:r>
          </w:p>
        </w:tc>
      </w:tr>
      <w:tr w:rsidR="007537F6" w:rsidTr="007537F6">
        <w:tc>
          <w:tcPr>
            <w:tcW w:w="743" w:type="dxa"/>
          </w:tcPr>
          <w:p w:rsidR="007537F6" w:rsidRDefault="007537F6" w:rsidP="007537F6">
            <w:pPr>
              <w:jc w:val="center"/>
              <w:rPr>
                <w:rFonts w:hint="eastAsia"/>
              </w:rPr>
            </w:pPr>
            <w:r>
              <w:t>7</w:t>
            </w:r>
          </w:p>
        </w:tc>
        <w:tc>
          <w:tcPr>
            <w:tcW w:w="2977" w:type="dxa"/>
          </w:tcPr>
          <w:p w:rsidR="007537F6" w:rsidRDefault="007537F6" w:rsidP="007537F6">
            <w:pPr>
              <w:jc w:val="left"/>
              <w:rPr>
                <w:rFonts w:hint="eastAsia"/>
              </w:rPr>
            </w:pPr>
            <w:r>
              <w:rPr>
                <w:rFonts w:hint="eastAsia"/>
              </w:rPr>
              <w:t>待摊费用</w:t>
            </w:r>
          </w:p>
        </w:tc>
        <w:tc>
          <w:tcPr>
            <w:tcW w:w="4785" w:type="dxa"/>
          </w:tcPr>
          <w:p w:rsidR="007537F6" w:rsidRDefault="007537F6" w:rsidP="007537F6">
            <w:pPr>
              <w:jc w:val="right"/>
              <w:rPr>
                <w:rFonts w:hint="eastAsia"/>
              </w:rPr>
            </w:pPr>
            <w:r>
              <w:t>-</w:t>
            </w:r>
          </w:p>
        </w:tc>
      </w:tr>
      <w:tr w:rsidR="007537F6" w:rsidTr="007537F6">
        <w:tc>
          <w:tcPr>
            <w:tcW w:w="743" w:type="dxa"/>
          </w:tcPr>
          <w:p w:rsidR="007537F6" w:rsidRDefault="007537F6" w:rsidP="007537F6">
            <w:pPr>
              <w:jc w:val="center"/>
              <w:rPr>
                <w:rFonts w:hint="eastAsia"/>
              </w:rPr>
            </w:pPr>
            <w:r>
              <w:t>8</w:t>
            </w:r>
          </w:p>
        </w:tc>
        <w:tc>
          <w:tcPr>
            <w:tcW w:w="2977" w:type="dxa"/>
          </w:tcPr>
          <w:p w:rsidR="007537F6" w:rsidRDefault="007537F6" w:rsidP="007537F6">
            <w:pPr>
              <w:jc w:val="left"/>
              <w:rPr>
                <w:rFonts w:hint="eastAsia"/>
              </w:rPr>
            </w:pPr>
            <w:r>
              <w:rPr>
                <w:rFonts w:hint="eastAsia"/>
              </w:rPr>
              <w:t>其他</w:t>
            </w:r>
          </w:p>
        </w:tc>
        <w:tc>
          <w:tcPr>
            <w:tcW w:w="4785" w:type="dxa"/>
          </w:tcPr>
          <w:p w:rsidR="007537F6" w:rsidRDefault="007537F6" w:rsidP="007537F6">
            <w:pPr>
              <w:jc w:val="right"/>
              <w:rPr>
                <w:rFonts w:hint="eastAsia"/>
              </w:rPr>
            </w:pPr>
            <w:r>
              <w:t>-</w:t>
            </w:r>
          </w:p>
        </w:tc>
      </w:tr>
      <w:tr w:rsidR="007537F6" w:rsidTr="007537F6">
        <w:tc>
          <w:tcPr>
            <w:tcW w:w="743" w:type="dxa"/>
          </w:tcPr>
          <w:p w:rsidR="007537F6" w:rsidRDefault="007537F6" w:rsidP="007537F6">
            <w:pPr>
              <w:jc w:val="center"/>
              <w:rPr>
                <w:rFonts w:hint="eastAsia"/>
              </w:rPr>
            </w:pPr>
            <w:r>
              <w:t>9</w:t>
            </w:r>
          </w:p>
        </w:tc>
        <w:tc>
          <w:tcPr>
            <w:tcW w:w="2977" w:type="dxa"/>
          </w:tcPr>
          <w:p w:rsidR="007537F6" w:rsidRDefault="007537F6" w:rsidP="007537F6">
            <w:pPr>
              <w:jc w:val="left"/>
              <w:rPr>
                <w:rFonts w:hint="eastAsia"/>
              </w:rPr>
            </w:pPr>
            <w:r>
              <w:rPr>
                <w:rFonts w:hint="eastAsia"/>
              </w:rPr>
              <w:t>合计</w:t>
            </w:r>
          </w:p>
        </w:tc>
        <w:tc>
          <w:tcPr>
            <w:tcW w:w="4785" w:type="dxa"/>
          </w:tcPr>
          <w:p w:rsidR="007537F6" w:rsidRDefault="007537F6" w:rsidP="007537F6">
            <w:pPr>
              <w:jc w:val="right"/>
              <w:rPr>
                <w:rFonts w:hint="eastAsia"/>
              </w:rPr>
            </w:pPr>
            <w:r>
              <w:t>8,389,469.96</w:t>
            </w:r>
          </w:p>
        </w:tc>
      </w:tr>
    </w:tbl>
    <w:p w:rsidR="007537F6" w:rsidRDefault="007537F6" w:rsidP="007537F6">
      <w:pPr>
        <w:pStyle w:val="-3"/>
        <w:spacing w:before="156" w:after="156"/>
        <w:rPr>
          <w:rFonts w:hint="eastAsia"/>
        </w:rPr>
      </w:pPr>
      <w:r>
        <w:rPr>
          <w:rFonts w:hint="eastAsia"/>
        </w:rPr>
        <w:t>报告期末持有的处于转股期的可转换债券明细</w:t>
      </w:r>
    </w:p>
    <w:p w:rsidR="007537F6" w:rsidRDefault="007537F6" w:rsidP="007537F6">
      <w:pPr>
        <w:pStyle w:val="-"/>
        <w:ind w:firstLine="420"/>
        <w:rPr>
          <w:rFonts w:hint="eastAsia"/>
        </w:rPr>
      </w:pPr>
      <w:r>
        <w:rPr>
          <w:rFonts w:hint="eastAsia"/>
        </w:rPr>
        <w:t>本基金本报告期末未持有处于转股期的可转换债券。</w:t>
      </w:r>
    </w:p>
    <w:p w:rsidR="007537F6" w:rsidRDefault="007537F6" w:rsidP="007537F6">
      <w:pPr>
        <w:pStyle w:val="-3"/>
        <w:spacing w:before="156" w:after="156"/>
        <w:rPr>
          <w:rFonts w:hint="eastAsia"/>
        </w:rPr>
      </w:pPr>
      <w:r>
        <w:rPr>
          <w:rFonts w:hint="eastAsia"/>
        </w:rPr>
        <w:t>报告期末前十名股票中存在流通受限情况的说明</w:t>
      </w:r>
    </w:p>
    <w:p w:rsidR="007537F6" w:rsidRDefault="007537F6" w:rsidP="007537F6">
      <w:pPr>
        <w:pStyle w:val="-"/>
        <w:ind w:firstLine="420"/>
        <w:rPr>
          <w:rFonts w:hint="eastAsia"/>
        </w:rPr>
      </w:pPr>
      <w:r>
        <w:rPr>
          <w:rFonts w:hint="eastAsia"/>
        </w:rPr>
        <w:t>本基金本报告期末投资前十名股票中不存在流通受限情况。</w:t>
      </w:r>
    </w:p>
    <w:p w:rsidR="007537F6" w:rsidRDefault="007537F6" w:rsidP="007537F6">
      <w:pPr>
        <w:pStyle w:val="-1"/>
        <w:ind w:left="281" w:hanging="281"/>
        <w:rPr>
          <w:rFonts w:hint="eastAsia"/>
        </w:rPr>
      </w:pPr>
      <w:r>
        <w:rPr>
          <w:rFonts w:hint="eastAsia"/>
        </w:rPr>
        <w:t>开放式基金份额变动</w:t>
      </w:r>
    </w:p>
    <w:p w:rsidR="007537F6" w:rsidRDefault="007537F6" w:rsidP="007537F6">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537F6" w:rsidTr="007537F6">
        <w:tc>
          <w:tcPr>
            <w:tcW w:w="8505" w:type="nil"/>
          </w:tcPr>
          <w:p w:rsidR="007537F6" w:rsidRDefault="007537F6" w:rsidP="007537F6">
            <w:pPr>
              <w:jc w:val="left"/>
              <w:rPr>
                <w:rFonts w:hint="eastAsia"/>
              </w:rPr>
            </w:pPr>
            <w:r>
              <w:rPr>
                <w:rFonts w:hint="eastAsia"/>
              </w:rPr>
              <w:t>报告期期初基金份额总额</w:t>
            </w:r>
          </w:p>
        </w:tc>
        <w:tc>
          <w:tcPr>
            <w:tcW w:w="8505" w:type="nil"/>
          </w:tcPr>
          <w:p w:rsidR="007537F6" w:rsidRDefault="007537F6" w:rsidP="007537F6">
            <w:pPr>
              <w:jc w:val="right"/>
              <w:rPr>
                <w:rFonts w:hint="eastAsia"/>
              </w:rPr>
            </w:pPr>
            <w:r>
              <w:t>547,835,111.18</w:t>
            </w:r>
          </w:p>
        </w:tc>
      </w:tr>
      <w:tr w:rsidR="007537F6" w:rsidTr="007537F6">
        <w:tc>
          <w:tcPr>
            <w:tcW w:w="8505" w:type="nil"/>
          </w:tcPr>
          <w:p w:rsidR="007537F6" w:rsidRDefault="007537F6" w:rsidP="007537F6">
            <w:pPr>
              <w:jc w:val="left"/>
              <w:rPr>
                <w:rFonts w:hint="eastAsia"/>
              </w:rPr>
            </w:pPr>
            <w:r>
              <w:rPr>
                <w:rFonts w:hint="eastAsia"/>
              </w:rPr>
              <w:t>报告期期间基金总申购份额</w:t>
            </w:r>
          </w:p>
        </w:tc>
        <w:tc>
          <w:tcPr>
            <w:tcW w:w="8505" w:type="nil"/>
          </w:tcPr>
          <w:p w:rsidR="007537F6" w:rsidRDefault="007537F6" w:rsidP="007537F6">
            <w:pPr>
              <w:jc w:val="right"/>
              <w:rPr>
                <w:rFonts w:hint="eastAsia"/>
              </w:rPr>
            </w:pPr>
            <w:r>
              <w:t>2,222,833,565.71</w:t>
            </w:r>
          </w:p>
        </w:tc>
      </w:tr>
      <w:tr w:rsidR="007537F6" w:rsidTr="007537F6">
        <w:tc>
          <w:tcPr>
            <w:tcW w:w="8505" w:type="nil"/>
          </w:tcPr>
          <w:p w:rsidR="007537F6" w:rsidRDefault="007537F6" w:rsidP="007537F6">
            <w:pPr>
              <w:jc w:val="left"/>
              <w:rPr>
                <w:rFonts w:hint="eastAsia"/>
              </w:rPr>
            </w:pPr>
            <w:r>
              <w:rPr>
                <w:rFonts w:hint="eastAsia"/>
              </w:rPr>
              <w:t>减：报告期期间基金总赎回份额</w:t>
            </w:r>
          </w:p>
        </w:tc>
        <w:tc>
          <w:tcPr>
            <w:tcW w:w="8505" w:type="nil"/>
          </w:tcPr>
          <w:p w:rsidR="007537F6" w:rsidRDefault="007537F6" w:rsidP="007537F6">
            <w:pPr>
              <w:jc w:val="right"/>
              <w:rPr>
                <w:rFonts w:hint="eastAsia"/>
              </w:rPr>
            </w:pPr>
            <w:r>
              <w:t>1,383,928,471.06</w:t>
            </w:r>
          </w:p>
        </w:tc>
      </w:tr>
      <w:tr w:rsidR="007537F6" w:rsidTr="007537F6">
        <w:tc>
          <w:tcPr>
            <w:tcW w:w="8505" w:type="nil"/>
          </w:tcPr>
          <w:p w:rsidR="007537F6" w:rsidRDefault="007537F6" w:rsidP="007537F6">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537F6" w:rsidRDefault="007537F6" w:rsidP="007537F6">
            <w:pPr>
              <w:jc w:val="right"/>
              <w:rPr>
                <w:rFonts w:hint="eastAsia"/>
              </w:rPr>
            </w:pPr>
            <w:r>
              <w:t>-</w:t>
            </w:r>
          </w:p>
        </w:tc>
      </w:tr>
      <w:tr w:rsidR="007537F6" w:rsidTr="007537F6">
        <w:tc>
          <w:tcPr>
            <w:tcW w:w="8505" w:type="nil"/>
          </w:tcPr>
          <w:p w:rsidR="007537F6" w:rsidRDefault="007537F6" w:rsidP="007537F6">
            <w:pPr>
              <w:jc w:val="left"/>
              <w:rPr>
                <w:rFonts w:hint="eastAsia"/>
              </w:rPr>
            </w:pPr>
            <w:r>
              <w:rPr>
                <w:rFonts w:hint="eastAsia"/>
              </w:rPr>
              <w:t>报告期期末基金份额总额</w:t>
            </w:r>
          </w:p>
        </w:tc>
        <w:tc>
          <w:tcPr>
            <w:tcW w:w="8505" w:type="nil"/>
          </w:tcPr>
          <w:p w:rsidR="007537F6" w:rsidRDefault="007537F6" w:rsidP="007537F6">
            <w:pPr>
              <w:jc w:val="right"/>
              <w:rPr>
                <w:rFonts w:hint="eastAsia"/>
              </w:rPr>
            </w:pPr>
            <w:r>
              <w:t>1,386,740,205.83</w:t>
            </w:r>
          </w:p>
        </w:tc>
      </w:tr>
    </w:tbl>
    <w:p w:rsidR="007537F6" w:rsidRDefault="007537F6" w:rsidP="007537F6">
      <w:pPr>
        <w:pStyle w:val="-1"/>
        <w:ind w:left="281" w:hanging="281"/>
        <w:rPr>
          <w:rFonts w:hint="eastAsia"/>
        </w:rPr>
      </w:pPr>
      <w:r>
        <w:rPr>
          <w:rFonts w:hint="eastAsia"/>
        </w:rPr>
        <w:t>基金管理人运用固有资金投资本基金情况</w:t>
      </w:r>
    </w:p>
    <w:p w:rsidR="007537F6" w:rsidRDefault="007537F6" w:rsidP="007537F6">
      <w:pPr>
        <w:pStyle w:val="-2"/>
        <w:spacing w:before="312"/>
        <w:rPr>
          <w:rFonts w:hint="eastAsia"/>
        </w:rPr>
      </w:pPr>
      <w:r>
        <w:rPr>
          <w:rFonts w:hint="eastAsia"/>
        </w:rPr>
        <w:t>基金管理人持有本基金份额变动情况</w:t>
      </w:r>
    </w:p>
    <w:p w:rsidR="007537F6" w:rsidRDefault="007537F6" w:rsidP="007537F6">
      <w:pPr>
        <w:pStyle w:val="-"/>
        <w:ind w:firstLine="420"/>
        <w:rPr>
          <w:rFonts w:hint="eastAsia"/>
        </w:rPr>
      </w:pPr>
      <w:r>
        <w:rPr>
          <w:rFonts w:hint="eastAsia"/>
        </w:rPr>
        <w:t>本报告期末，基金管理人未持有本基金份额。</w:t>
      </w:r>
    </w:p>
    <w:p w:rsidR="007537F6" w:rsidRDefault="007537F6" w:rsidP="007537F6">
      <w:pPr>
        <w:pStyle w:val="-2"/>
        <w:spacing w:before="312"/>
        <w:rPr>
          <w:rFonts w:hint="eastAsia"/>
        </w:rPr>
      </w:pPr>
      <w:r>
        <w:rPr>
          <w:rFonts w:hint="eastAsia"/>
        </w:rPr>
        <w:t>基金管理人运用固有资金投资本基金交易明细</w:t>
      </w:r>
    </w:p>
    <w:p w:rsidR="007537F6" w:rsidRDefault="007537F6" w:rsidP="007537F6">
      <w:pPr>
        <w:pStyle w:val="-"/>
        <w:ind w:firstLine="420"/>
        <w:rPr>
          <w:rFonts w:hint="eastAsia"/>
        </w:rPr>
      </w:pPr>
      <w:r>
        <w:rPr>
          <w:rFonts w:hint="eastAsia"/>
        </w:rPr>
        <w:t>本报告期内，基金管理人不存在申购、赎回或买卖本基金的情况。</w:t>
      </w:r>
    </w:p>
    <w:p w:rsidR="007537F6" w:rsidRDefault="007537F6" w:rsidP="007537F6">
      <w:pPr>
        <w:pStyle w:val="-1"/>
        <w:ind w:left="281" w:hanging="281"/>
        <w:rPr>
          <w:rFonts w:hint="eastAsia"/>
        </w:rPr>
      </w:pPr>
      <w:r>
        <w:rPr>
          <w:rFonts w:hint="eastAsia"/>
        </w:rPr>
        <w:t>影响投资者决策的其他重要信息</w:t>
      </w:r>
    </w:p>
    <w:p w:rsidR="007537F6" w:rsidRDefault="007537F6" w:rsidP="007537F6">
      <w:pPr>
        <w:pStyle w:val="-2"/>
        <w:spacing w:before="312"/>
        <w:rPr>
          <w:rFonts w:hint="eastAsia"/>
        </w:rPr>
      </w:pPr>
      <w:r>
        <w:rPr>
          <w:rFonts w:hint="eastAsia"/>
        </w:rPr>
        <w:lastRenderedPageBreak/>
        <w:t>报告期内单一投资者持有基金份额比例达到或超过20%的情况</w:t>
      </w:r>
    </w:p>
    <w:p w:rsidR="007537F6" w:rsidRDefault="007537F6" w:rsidP="007537F6">
      <w:pPr>
        <w:pStyle w:val="-"/>
        <w:ind w:firstLine="420"/>
        <w:rPr>
          <w:rFonts w:hint="eastAsia"/>
        </w:rPr>
      </w:pPr>
      <w:r>
        <w:rPr>
          <w:rFonts w:hint="eastAsia"/>
        </w:rPr>
        <w:t>报告期内单一投资者持有基金份额比例不存在达到或超过20%的情况。</w:t>
      </w:r>
    </w:p>
    <w:p w:rsidR="007537F6" w:rsidRDefault="007537F6" w:rsidP="007537F6">
      <w:pPr>
        <w:pStyle w:val="-2"/>
        <w:spacing w:before="312"/>
        <w:rPr>
          <w:rFonts w:hint="eastAsia"/>
        </w:rPr>
      </w:pPr>
      <w:r>
        <w:rPr>
          <w:rFonts w:hint="eastAsia"/>
        </w:rPr>
        <w:t>影响投资者决策的其他重要信息</w:t>
      </w:r>
    </w:p>
    <w:p w:rsidR="007537F6" w:rsidRDefault="007537F6" w:rsidP="007537F6">
      <w:pPr>
        <w:pStyle w:val="-"/>
        <w:ind w:firstLine="420"/>
        <w:rPr>
          <w:rFonts w:hint="eastAsia"/>
        </w:rPr>
      </w:pPr>
      <w:r>
        <w:rPr>
          <w:rFonts w:hint="eastAsia"/>
        </w:rPr>
        <w:t>无。</w:t>
      </w:r>
    </w:p>
    <w:p w:rsidR="007537F6" w:rsidRDefault="007537F6" w:rsidP="007537F6">
      <w:pPr>
        <w:pStyle w:val="-1"/>
        <w:ind w:left="281" w:hanging="281"/>
        <w:rPr>
          <w:rFonts w:hint="eastAsia"/>
        </w:rPr>
      </w:pPr>
      <w:r>
        <w:rPr>
          <w:rFonts w:hint="eastAsia"/>
        </w:rPr>
        <w:t>备查文件目录</w:t>
      </w:r>
    </w:p>
    <w:p w:rsidR="007537F6" w:rsidRDefault="007537F6" w:rsidP="007537F6">
      <w:pPr>
        <w:pStyle w:val="-2"/>
        <w:spacing w:before="312"/>
        <w:rPr>
          <w:rFonts w:hint="eastAsia"/>
        </w:rPr>
      </w:pPr>
      <w:r>
        <w:rPr>
          <w:rFonts w:hint="eastAsia"/>
        </w:rPr>
        <w:t>备查文件目录</w:t>
      </w:r>
    </w:p>
    <w:p w:rsidR="007537F6" w:rsidRDefault="007537F6" w:rsidP="007537F6">
      <w:pPr>
        <w:pStyle w:val="-"/>
        <w:ind w:firstLine="420"/>
        <w:rPr>
          <w:rFonts w:hint="eastAsia"/>
        </w:rPr>
      </w:pPr>
      <w:r>
        <w:rPr>
          <w:rFonts w:hint="eastAsia"/>
        </w:rPr>
        <w:t>1、《南方军工改革灵活配置混合型证券投资基金基金合同》；</w:t>
      </w:r>
    </w:p>
    <w:p w:rsidR="007537F6" w:rsidRDefault="007537F6" w:rsidP="007537F6">
      <w:pPr>
        <w:pStyle w:val="-"/>
        <w:ind w:firstLine="420"/>
        <w:rPr>
          <w:rFonts w:hint="eastAsia"/>
        </w:rPr>
      </w:pPr>
      <w:r>
        <w:rPr>
          <w:rFonts w:hint="eastAsia"/>
        </w:rPr>
        <w:t>2、《南方军工改革灵活配置混合型证券投资基金托管协议》；</w:t>
      </w:r>
    </w:p>
    <w:p w:rsidR="007537F6" w:rsidRDefault="007537F6" w:rsidP="007537F6">
      <w:pPr>
        <w:pStyle w:val="-"/>
        <w:ind w:firstLine="420"/>
        <w:rPr>
          <w:rFonts w:hint="eastAsia"/>
        </w:rPr>
      </w:pPr>
      <w:r>
        <w:rPr>
          <w:rFonts w:hint="eastAsia"/>
        </w:rPr>
        <w:t>3、南方军工改革灵活配置混合型证券投资基金2020年3季度报告原文。</w:t>
      </w:r>
    </w:p>
    <w:p w:rsidR="007537F6" w:rsidRDefault="007537F6" w:rsidP="007537F6">
      <w:pPr>
        <w:pStyle w:val="-2"/>
        <w:spacing w:before="312"/>
        <w:rPr>
          <w:rFonts w:hint="eastAsia"/>
        </w:rPr>
      </w:pPr>
      <w:r>
        <w:rPr>
          <w:rFonts w:hint="eastAsia"/>
        </w:rPr>
        <w:t>存放地点</w:t>
      </w:r>
    </w:p>
    <w:p w:rsidR="007537F6" w:rsidRDefault="007537F6" w:rsidP="007537F6">
      <w:pPr>
        <w:pStyle w:val="-"/>
        <w:ind w:firstLine="420"/>
        <w:rPr>
          <w:rFonts w:hint="eastAsia"/>
        </w:rPr>
      </w:pPr>
      <w:r>
        <w:rPr>
          <w:rFonts w:hint="eastAsia"/>
        </w:rPr>
        <w:t>深圳市福田区莲花街道益田路5999号基金大厦32-42楼。</w:t>
      </w:r>
    </w:p>
    <w:p w:rsidR="007537F6" w:rsidRDefault="007537F6" w:rsidP="007537F6">
      <w:pPr>
        <w:pStyle w:val="-2"/>
        <w:spacing w:before="312"/>
        <w:rPr>
          <w:rFonts w:hint="eastAsia"/>
        </w:rPr>
      </w:pPr>
      <w:r>
        <w:rPr>
          <w:rFonts w:hint="eastAsia"/>
        </w:rPr>
        <w:t>查阅方式</w:t>
      </w:r>
    </w:p>
    <w:p w:rsidR="007537F6" w:rsidRDefault="007537F6" w:rsidP="007537F6">
      <w:pPr>
        <w:pStyle w:val="-"/>
        <w:ind w:firstLine="420"/>
        <w:rPr>
          <w:rFonts w:hint="eastAsia"/>
        </w:rPr>
      </w:pPr>
      <w:bookmarkStart w:id="2" w:name="_GoBack"/>
      <w:bookmarkEnd w:id="2"/>
      <w:r>
        <w:rPr>
          <w:rFonts w:hint="eastAsia"/>
        </w:rPr>
        <w:t>网站：http://www.nffund.com</w:t>
      </w:r>
    </w:p>
    <w:p w:rsidR="007537F6" w:rsidRDefault="007537F6" w:rsidP="007537F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F6" w:rsidRDefault="007537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537F6" w:rsidRPr="007537F6">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537F6">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537F6">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F6" w:rsidRDefault="007537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F6" w:rsidRDefault="007537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537F6" w:rsidP="00AE3F5B">
    <w:pPr>
      <w:pStyle w:val="a6"/>
      <w:pBdr>
        <w:bottom w:val="single" w:sz="4" w:space="1" w:color="auto"/>
      </w:pBdr>
      <w:jc w:val="right"/>
    </w:pPr>
    <w:r>
      <w:rPr>
        <w:rFonts w:hint="eastAsia"/>
      </w:rPr>
      <w:t>南方军工改革灵活配置混合型证券投资基金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537F6"/>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0467-39F5-4D30-85C4-2E0D85AA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994</Words>
  <Characters>5669</Characters>
  <Application>Microsoft Office Word</Application>
  <DocSecurity>0</DocSecurity>
  <Lines>47</Lines>
  <Paragraphs>13</Paragraphs>
  <ScaleCrop>false</ScaleCrop>
  <Company>MC SYSTEM</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2020-10-26T03:23:00Z</dcterms:created>
  <dcterms:modified xsi:type="dcterms:W3CDTF">2020-10-26T03:23:00Z</dcterms:modified>
</cp:coreProperties>
</file>