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821C81">
        <w:rPr>
          <w:rFonts w:ascii="宋体" w:hAnsi="宋体" w:hint="eastAsia"/>
          <w:b/>
          <w:bCs/>
          <w:sz w:val="48"/>
          <w:szCs w:val="30"/>
        </w:rPr>
        <w:t>南方现代教育股票型证券投资基金</w:t>
      </w:r>
      <w:r w:rsidR="00821C81">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821C81"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821C81">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821C81">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821C81">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821C81">
      <w:pPr>
        <w:pStyle w:val="-1"/>
        <w:ind w:left="281" w:hanging="281"/>
        <w:rPr>
          <w:rFonts w:hint="eastAsia"/>
        </w:rPr>
      </w:pPr>
      <w:r>
        <w:br w:type="page"/>
      </w:r>
      <w:r w:rsidR="00821C81">
        <w:rPr>
          <w:rFonts w:hint="eastAsia"/>
        </w:rPr>
        <w:lastRenderedPageBreak/>
        <w:t>重要提示</w:t>
      </w:r>
    </w:p>
    <w:p w:rsidR="00821C81" w:rsidRDefault="00821C81" w:rsidP="00821C81">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821C81" w:rsidRDefault="00821C81" w:rsidP="00821C81">
      <w:pPr>
        <w:pStyle w:val="-"/>
        <w:ind w:firstLine="420"/>
        <w:rPr>
          <w:rFonts w:hint="eastAsia"/>
        </w:rPr>
      </w:pPr>
      <w:r>
        <w:rPr>
          <w:rFonts w:hint="eastAsia"/>
        </w:rPr>
        <w:t>基金托管人中国建设银行股份有限公司根据本基金合同规定，于2020年10月26日复核了本报告中的财务指标、净值表现和投资组合报告等内容，保证复核内容不存在虚假记载、误导性陈述或者重大遗漏。</w:t>
      </w:r>
    </w:p>
    <w:p w:rsidR="00821C81" w:rsidRDefault="00821C81" w:rsidP="00821C81">
      <w:pPr>
        <w:pStyle w:val="-"/>
        <w:ind w:firstLine="420"/>
        <w:rPr>
          <w:rFonts w:hint="eastAsia"/>
        </w:rPr>
      </w:pPr>
      <w:r>
        <w:rPr>
          <w:rFonts w:hint="eastAsia"/>
        </w:rPr>
        <w:t>基金管理人承诺以诚实信用、勤勉尽责的原则管理和运用基金资产，但不保证基金一定盈利。</w:t>
      </w:r>
    </w:p>
    <w:p w:rsidR="00821C81" w:rsidRDefault="00821C81" w:rsidP="00821C81">
      <w:pPr>
        <w:pStyle w:val="-"/>
        <w:ind w:firstLine="420"/>
        <w:rPr>
          <w:rFonts w:hint="eastAsia"/>
        </w:rPr>
      </w:pPr>
      <w:r>
        <w:rPr>
          <w:rFonts w:hint="eastAsia"/>
        </w:rPr>
        <w:t>基金的过往业绩并不代表其未来表现。投资有风险，投资者在作出投资决策前应仔细阅读本基金的招募说明书。</w:t>
      </w:r>
    </w:p>
    <w:p w:rsidR="00821C81" w:rsidRDefault="00821C81" w:rsidP="00821C81">
      <w:pPr>
        <w:pStyle w:val="-"/>
        <w:ind w:firstLine="420"/>
        <w:rPr>
          <w:rFonts w:hint="eastAsia"/>
        </w:rPr>
      </w:pPr>
      <w:r>
        <w:rPr>
          <w:rFonts w:hint="eastAsia"/>
        </w:rPr>
        <w:t>本报告中财务资料未经审计。</w:t>
      </w:r>
    </w:p>
    <w:p w:rsidR="00821C81" w:rsidRDefault="00821C81" w:rsidP="00821C81">
      <w:pPr>
        <w:pStyle w:val="-"/>
        <w:ind w:firstLine="420"/>
        <w:rPr>
          <w:rFonts w:hint="eastAsia"/>
        </w:rPr>
      </w:pPr>
      <w:r>
        <w:rPr>
          <w:rFonts w:hint="eastAsia"/>
        </w:rPr>
        <w:t>本报告期自2020年7月1日起至9月30日止。</w:t>
      </w:r>
    </w:p>
    <w:p w:rsidR="00821C81" w:rsidRDefault="00821C81" w:rsidP="00821C81">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821C81" w:rsidTr="00821C81">
        <w:tc>
          <w:p w:rsidR="00821C81" w:rsidRDefault="00821C81" w:rsidP="00821C81">
            <w:pPr>
              <w:jc w:val="left"/>
              <w:rPr>
                <w:rFonts w:hint="eastAsia"/>
              </w:rPr>
            </w:pPr>
            <w:r>
              <w:rPr>
                <w:rFonts w:hint="eastAsia"/>
              </w:rPr>
              <w:t>基金简称</w:t>
            </w:r>
          </w:p>
        </w:tc>
        <w:tc>
          <w:p w:rsidR="00821C81" w:rsidRDefault="00821C81" w:rsidP="00821C81">
            <w:pPr>
              <w:jc w:val="left"/>
              <w:rPr>
                <w:rFonts w:hint="eastAsia"/>
              </w:rPr>
            </w:pPr>
            <w:r>
              <w:rPr>
                <w:rFonts w:hint="eastAsia"/>
              </w:rPr>
              <w:t>南方现代教育股票</w:t>
            </w:r>
          </w:p>
        </w:tc>
      </w:tr>
      <w:tr w:rsidR="00821C81" w:rsidTr="00821C81">
        <w:tc>
          <w:p w:rsidR="00821C81" w:rsidRDefault="00821C81" w:rsidP="00821C81">
            <w:pPr>
              <w:jc w:val="left"/>
              <w:rPr>
                <w:rFonts w:hint="eastAsia"/>
              </w:rPr>
            </w:pPr>
            <w:r>
              <w:rPr>
                <w:rFonts w:hint="eastAsia"/>
              </w:rPr>
              <w:t>基金主代码</w:t>
            </w:r>
          </w:p>
        </w:tc>
        <w:tc>
          <w:p w:rsidR="00821C81" w:rsidRDefault="00821C81" w:rsidP="00821C81">
            <w:pPr>
              <w:jc w:val="left"/>
              <w:rPr>
                <w:rFonts w:hint="eastAsia"/>
              </w:rPr>
            </w:pPr>
            <w:r>
              <w:t>003956</w:t>
            </w:r>
          </w:p>
        </w:tc>
      </w:tr>
      <w:tr w:rsidR="00821C81" w:rsidTr="00821C81">
        <w:tc>
          <w:p w:rsidR="00821C81" w:rsidRDefault="00821C81" w:rsidP="00821C81">
            <w:pPr>
              <w:jc w:val="left"/>
              <w:rPr>
                <w:rFonts w:hint="eastAsia"/>
              </w:rPr>
            </w:pPr>
            <w:r>
              <w:rPr>
                <w:rFonts w:hint="eastAsia"/>
              </w:rPr>
              <w:t>交易代码</w:t>
            </w:r>
          </w:p>
        </w:tc>
        <w:tc>
          <w:p w:rsidR="00821C81" w:rsidRDefault="00821C81" w:rsidP="00821C81">
            <w:pPr>
              <w:jc w:val="left"/>
              <w:rPr>
                <w:rFonts w:hint="eastAsia"/>
              </w:rPr>
            </w:pPr>
            <w:r>
              <w:t>003956</w:t>
            </w:r>
          </w:p>
        </w:tc>
      </w:tr>
      <w:tr w:rsidR="00821C81" w:rsidTr="00821C81">
        <w:tc>
          <w:p w:rsidR="00821C81" w:rsidRDefault="00821C81" w:rsidP="00821C81">
            <w:pPr>
              <w:jc w:val="left"/>
              <w:rPr>
                <w:rFonts w:hint="eastAsia"/>
              </w:rPr>
            </w:pPr>
            <w:r>
              <w:rPr>
                <w:rFonts w:hint="eastAsia"/>
              </w:rPr>
              <w:t>基金运作方式</w:t>
            </w:r>
          </w:p>
        </w:tc>
        <w:tc>
          <w:p w:rsidR="00821C81" w:rsidRDefault="00821C81" w:rsidP="00821C81">
            <w:pPr>
              <w:jc w:val="left"/>
              <w:rPr>
                <w:rFonts w:hint="eastAsia"/>
              </w:rPr>
            </w:pPr>
            <w:r>
              <w:rPr>
                <w:rFonts w:hint="eastAsia"/>
              </w:rPr>
              <w:t>契约型开放式</w:t>
            </w:r>
          </w:p>
        </w:tc>
      </w:tr>
      <w:tr w:rsidR="00821C81" w:rsidTr="00821C81">
        <w:tc>
          <w:p w:rsidR="00821C81" w:rsidRDefault="00821C81" w:rsidP="00821C81">
            <w:pPr>
              <w:jc w:val="left"/>
              <w:rPr>
                <w:rFonts w:hint="eastAsia"/>
              </w:rPr>
            </w:pPr>
            <w:r>
              <w:rPr>
                <w:rFonts w:hint="eastAsia"/>
              </w:rPr>
              <w:t>基金合同生效日</w:t>
            </w:r>
          </w:p>
        </w:tc>
        <w:tc>
          <w:p w:rsidR="00821C81" w:rsidRDefault="00821C81" w:rsidP="00821C81">
            <w:pPr>
              <w:jc w:val="left"/>
              <w:rPr>
                <w:rFonts w:hint="eastAsia"/>
              </w:rPr>
            </w:pPr>
            <w:r>
              <w:rPr>
                <w:rFonts w:hint="eastAsia"/>
              </w:rPr>
              <w:t>2017</w:t>
            </w:r>
            <w:r>
              <w:rPr>
                <w:rFonts w:hint="eastAsia"/>
              </w:rPr>
              <w:t>年</w:t>
            </w:r>
            <w:r>
              <w:rPr>
                <w:rFonts w:hint="eastAsia"/>
              </w:rPr>
              <w:t>1</w:t>
            </w:r>
            <w:r>
              <w:rPr>
                <w:rFonts w:hint="eastAsia"/>
              </w:rPr>
              <w:t>月</w:t>
            </w:r>
            <w:r>
              <w:rPr>
                <w:rFonts w:hint="eastAsia"/>
              </w:rPr>
              <w:t>25</w:t>
            </w:r>
            <w:r>
              <w:rPr>
                <w:rFonts w:hint="eastAsia"/>
              </w:rPr>
              <w:t>日</w:t>
            </w:r>
          </w:p>
        </w:tc>
      </w:tr>
      <w:tr w:rsidR="00821C81" w:rsidTr="00821C81">
        <w:tc>
          <w:p w:rsidR="00821C81" w:rsidRDefault="00821C81" w:rsidP="00821C81">
            <w:pPr>
              <w:jc w:val="left"/>
              <w:rPr>
                <w:rFonts w:hint="eastAsia"/>
              </w:rPr>
            </w:pPr>
            <w:r>
              <w:rPr>
                <w:rFonts w:hint="eastAsia"/>
              </w:rPr>
              <w:t>报告期末基金份额总额</w:t>
            </w:r>
          </w:p>
        </w:tc>
        <w:tc>
          <w:p w:rsidR="00821C81" w:rsidRDefault="00821C81" w:rsidP="00821C81">
            <w:pPr>
              <w:jc w:val="left"/>
              <w:rPr>
                <w:rFonts w:hint="eastAsia"/>
              </w:rPr>
            </w:pPr>
            <w:r>
              <w:rPr>
                <w:rFonts w:hint="eastAsia"/>
              </w:rPr>
              <w:t>759,321,946.04</w:t>
            </w:r>
            <w:r>
              <w:rPr>
                <w:rFonts w:hint="eastAsia"/>
              </w:rPr>
              <w:t>份</w:t>
            </w:r>
          </w:p>
        </w:tc>
      </w:tr>
      <w:tr w:rsidR="00821C81" w:rsidTr="00821C81">
        <w:tc>
          <w:p w:rsidR="00821C81" w:rsidRDefault="00821C81" w:rsidP="00821C81">
            <w:pPr>
              <w:jc w:val="left"/>
              <w:rPr>
                <w:rFonts w:hint="eastAsia"/>
              </w:rPr>
            </w:pPr>
            <w:r>
              <w:rPr>
                <w:rFonts w:hint="eastAsia"/>
              </w:rPr>
              <w:t>投资目标</w:t>
            </w:r>
          </w:p>
        </w:tc>
        <w:tc>
          <w:p w:rsidR="00821C81" w:rsidRDefault="00821C81" w:rsidP="00821C81">
            <w:pPr>
              <w:jc w:val="left"/>
              <w:rPr>
                <w:rFonts w:hint="eastAsia"/>
              </w:rPr>
            </w:pPr>
            <w:r>
              <w:rPr>
                <w:rFonts w:hint="eastAsia"/>
              </w:rPr>
              <w:t>在严格控制组合风险并保持良好流动性的前提下，通过专业化研究分析，力争实现基金资产的长期稳定增值。</w:t>
            </w:r>
          </w:p>
        </w:tc>
      </w:tr>
      <w:tr w:rsidR="00821C81" w:rsidTr="00821C81">
        <w:tc>
          <w:p w:rsidR="00821C81" w:rsidRDefault="00821C81" w:rsidP="00821C81">
            <w:pPr>
              <w:jc w:val="left"/>
              <w:rPr>
                <w:rFonts w:hint="eastAsia"/>
              </w:rPr>
            </w:pPr>
            <w:r>
              <w:rPr>
                <w:rFonts w:hint="eastAsia"/>
              </w:rPr>
              <w:t>投资策略</w:t>
            </w:r>
          </w:p>
        </w:tc>
        <w:tc>
          <w:p w:rsidR="00821C81" w:rsidRDefault="00821C81" w:rsidP="00821C81">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w:t>
            </w:r>
          </w:p>
        </w:tc>
      </w:tr>
      <w:tr w:rsidR="00821C81" w:rsidTr="00821C81">
        <w:tc>
          <w:p w:rsidR="00821C81" w:rsidRDefault="00821C81" w:rsidP="00821C81">
            <w:pPr>
              <w:jc w:val="left"/>
              <w:rPr>
                <w:rFonts w:hint="eastAsia"/>
              </w:rPr>
            </w:pPr>
            <w:r>
              <w:rPr>
                <w:rFonts w:hint="eastAsia"/>
              </w:rPr>
              <w:t>业绩比较基准</w:t>
            </w:r>
          </w:p>
        </w:tc>
        <w:tc>
          <w:p w:rsidR="00821C81" w:rsidRDefault="00821C81" w:rsidP="00821C81">
            <w:pPr>
              <w:jc w:val="left"/>
              <w:rPr>
                <w:rFonts w:hint="eastAsia"/>
              </w:rPr>
            </w:pPr>
            <w:r>
              <w:rPr>
                <w:rFonts w:hint="eastAsia"/>
              </w:rPr>
              <w:t>中证</w:t>
            </w:r>
            <w:r>
              <w:rPr>
                <w:rFonts w:hint="eastAsia"/>
              </w:rPr>
              <w:t>800</w:t>
            </w:r>
            <w:r>
              <w:rPr>
                <w:rFonts w:hint="eastAsia"/>
              </w:rPr>
              <w:t>指数收益率×</w:t>
            </w:r>
            <w:r>
              <w:rPr>
                <w:rFonts w:hint="eastAsia"/>
              </w:rPr>
              <w:t>80%</w:t>
            </w:r>
            <w:r>
              <w:rPr>
                <w:rFonts w:hint="eastAsia"/>
              </w:rPr>
              <w:t>＋上证国债指数收益率×</w:t>
            </w:r>
            <w:r>
              <w:rPr>
                <w:rFonts w:hint="eastAsia"/>
              </w:rPr>
              <w:t>20%</w:t>
            </w:r>
          </w:p>
        </w:tc>
      </w:tr>
      <w:tr w:rsidR="00821C81" w:rsidTr="00821C81">
        <w:tc>
          <w:p w:rsidR="00821C81" w:rsidRDefault="00821C81" w:rsidP="00821C81">
            <w:pPr>
              <w:jc w:val="left"/>
              <w:rPr>
                <w:rFonts w:hint="eastAsia"/>
              </w:rPr>
            </w:pPr>
            <w:r>
              <w:rPr>
                <w:rFonts w:hint="eastAsia"/>
              </w:rPr>
              <w:t>风险收益特征</w:t>
            </w:r>
          </w:p>
        </w:tc>
        <w:tc>
          <w:p w:rsidR="00821C81" w:rsidRDefault="00821C81" w:rsidP="00821C81">
            <w:pPr>
              <w:jc w:val="left"/>
              <w:rPr>
                <w:rFonts w:hint="eastAsia"/>
              </w:rPr>
            </w:pPr>
            <w:r>
              <w:rPr>
                <w:rFonts w:hint="eastAsia"/>
              </w:rPr>
              <w:t>本基金为股票型基金，其长期平均风险和预期收益水平高于混合型基金、债券型基金、货币市场基金。</w:t>
            </w:r>
          </w:p>
        </w:tc>
      </w:tr>
      <w:tr w:rsidR="00821C81" w:rsidTr="00821C81">
        <w:tc>
          <w:p w:rsidR="00821C81" w:rsidRDefault="00821C81" w:rsidP="00821C81">
            <w:pPr>
              <w:jc w:val="left"/>
              <w:rPr>
                <w:rFonts w:hint="eastAsia"/>
              </w:rPr>
            </w:pPr>
            <w:r>
              <w:rPr>
                <w:rFonts w:hint="eastAsia"/>
              </w:rPr>
              <w:t>基金管理人</w:t>
            </w:r>
          </w:p>
        </w:tc>
        <w:tc>
          <w:p w:rsidR="00821C81" w:rsidRDefault="00821C81" w:rsidP="00821C81">
            <w:pPr>
              <w:jc w:val="left"/>
              <w:rPr>
                <w:rFonts w:hint="eastAsia"/>
              </w:rPr>
            </w:pPr>
            <w:r>
              <w:rPr>
                <w:rFonts w:hint="eastAsia"/>
              </w:rPr>
              <w:t>南方基金管理股份有限公司</w:t>
            </w:r>
          </w:p>
        </w:tc>
      </w:tr>
      <w:tr w:rsidR="00821C81" w:rsidTr="00821C81">
        <w:tc>
          <w:p w:rsidR="00821C81" w:rsidRDefault="00821C81" w:rsidP="00821C81">
            <w:pPr>
              <w:jc w:val="left"/>
              <w:rPr>
                <w:rFonts w:hint="eastAsia"/>
              </w:rPr>
            </w:pPr>
            <w:r>
              <w:rPr>
                <w:rFonts w:hint="eastAsia"/>
              </w:rPr>
              <w:t>基金托管人</w:t>
            </w:r>
          </w:p>
        </w:tc>
        <w:tc>
          <w:p w:rsidR="00821C81" w:rsidRDefault="00821C81" w:rsidP="00821C81">
            <w:pPr>
              <w:jc w:val="left"/>
              <w:rPr>
                <w:rFonts w:hint="eastAsia"/>
              </w:rPr>
            </w:pPr>
            <w:r>
              <w:rPr>
                <w:rFonts w:hint="eastAsia"/>
              </w:rPr>
              <w:t>中国建设银行股份有限公司</w:t>
            </w:r>
          </w:p>
        </w:tc>
      </w:tr>
    </w:tbl>
    <w:p w:rsidR="00821C81" w:rsidRDefault="00821C81" w:rsidP="00821C81">
      <w:pPr>
        <w:pStyle w:val="-8"/>
        <w:rPr>
          <w:rFonts w:hint="eastAsia"/>
        </w:rPr>
      </w:pPr>
      <w:r>
        <w:rPr>
          <w:rFonts w:hint="eastAsia"/>
        </w:rPr>
        <w:lastRenderedPageBreak/>
        <w:t>注：本基金在交易所行情系统净值揭示等其他信息披露场合下，可简称为“南方现代教育” 。</w:t>
      </w:r>
    </w:p>
    <w:p w:rsidR="00821C81" w:rsidRDefault="00821C81" w:rsidP="00821C81">
      <w:pPr>
        <w:pStyle w:val="-1"/>
        <w:ind w:left="281" w:hanging="281"/>
        <w:rPr>
          <w:rFonts w:hint="eastAsia"/>
        </w:rPr>
      </w:pPr>
      <w:r>
        <w:rPr>
          <w:rFonts w:hint="eastAsia"/>
        </w:rPr>
        <w:t>主要财务指标和基金净值表现</w:t>
      </w:r>
    </w:p>
    <w:p w:rsidR="00821C81" w:rsidRDefault="00821C81" w:rsidP="00821C81">
      <w:pPr>
        <w:pStyle w:val="-2"/>
        <w:spacing w:before="312"/>
        <w:rPr>
          <w:rFonts w:hint="eastAsia"/>
        </w:rPr>
      </w:pPr>
      <w:r>
        <w:rPr>
          <w:rFonts w:hint="eastAsia"/>
        </w:rPr>
        <w:t>主要财务指标</w:t>
      </w:r>
    </w:p>
    <w:p w:rsidR="00821C81" w:rsidRDefault="00821C81" w:rsidP="00821C81">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821C81" w:rsidTr="00821C81">
        <w:trPr>
          <w:cnfStyle w:val="100000000000" w:firstRow="1" w:lastRow="0" w:firstColumn="0" w:lastColumn="0" w:oddVBand="0" w:evenVBand="0" w:oddHBand="0" w:evenHBand="0" w:firstRowFirstColumn="0" w:firstRowLastColumn="0" w:lastRowFirstColumn="0" w:lastRowLastColumn="0"/>
        </w:trPr>
        <w:tc>
          <w:tcPr>
            <w:tcW w:w="3345" w:type="dxa"/>
          </w:tcPr>
          <w:p w:rsidR="00821C81" w:rsidRDefault="00821C81" w:rsidP="00821C81">
            <w:pPr>
              <w:jc w:val="center"/>
              <w:rPr>
                <w:rFonts w:hint="eastAsia"/>
              </w:rPr>
            </w:pPr>
            <w:r>
              <w:rPr>
                <w:rFonts w:hint="eastAsia"/>
              </w:rPr>
              <w:t>主要财务指标</w:t>
            </w:r>
          </w:p>
        </w:tc>
        <w:tc>
          <w:tcPr>
            <w:tcW w:w="5160" w:type="dxa"/>
          </w:tcPr>
          <w:p w:rsidR="00821C81" w:rsidRDefault="00821C81" w:rsidP="00821C81">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821C81" w:rsidTr="00821C81">
        <w:tc>
          <w:tcPr>
            <w:tcW w:w="3345" w:type="dxa"/>
          </w:tcPr>
          <w:p w:rsidR="00821C81" w:rsidRDefault="00821C81" w:rsidP="00821C81">
            <w:pPr>
              <w:jc w:val="left"/>
              <w:rPr>
                <w:rFonts w:hint="eastAsia"/>
              </w:rPr>
            </w:pPr>
            <w:r>
              <w:rPr>
                <w:rFonts w:hint="eastAsia"/>
              </w:rPr>
              <w:t>1.</w:t>
            </w:r>
            <w:r>
              <w:rPr>
                <w:rFonts w:hint="eastAsia"/>
              </w:rPr>
              <w:t>本期已实现收益</w:t>
            </w:r>
          </w:p>
        </w:tc>
        <w:tc>
          <w:tcPr>
            <w:tcW w:w="5160" w:type="dxa"/>
          </w:tcPr>
          <w:p w:rsidR="00821C81" w:rsidRDefault="00821C81" w:rsidP="00821C81">
            <w:pPr>
              <w:jc w:val="right"/>
              <w:rPr>
                <w:rFonts w:hint="eastAsia"/>
              </w:rPr>
            </w:pPr>
            <w:r>
              <w:t>-9,370,718.26</w:t>
            </w:r>
          </w:p>
        </w:tc>
      </w:tr>
      <w:tr w:rsidR="00821C81" w:rsidTr="00821C81">
        <w:tc>
          <w:tcPr>
            <w:tcW w:w="3345" w:type="dxa"/>
          </w:tcPr>
          <w:p w:rsidR="00821C81" w:rsidRDefault="00821C81" w:rsidP="00821C81">
            <w:pPr>
              <w:jc w:val="left"/>
              <w:rPr>
                <w:rFonts w:hint="eastAsia"/>
              </w:rPr>
            </w:pPr>
            <w:r>
              <w:rPr>
                <w:rFonts w:hint="eastAsia"/>
              </w:rPr>
              <w:t>2.</w:t>
            </w:r>
            <w:r>
              <w:rPr>
                <w:rFonts w:hint="eastAsia"/>
              </w:rPr>
              <w:t>本期利润</w:t>
            </w:r>
          </w:p>
        </w:tc>
        <w:tc>
          <w:tcPr>
            <w:tcW w:w="5160" w:type="dxa"/>
          </w:tcPr>
          <w:p w:rsidR="00821C81" w:rsidRDefault="00821C81" w:rsidP="00821C81">
            <w:pPr>
              <w:jc w:val="right"/>
              <w:rPr>
                <w:rFonts w:hint="eastAsia"/>
              </w:rPr>
            </w:pPr>
            <w:r>
              <w:t>-64,824,827.78</w:t>
            </w:r>
          </w:p>
        </w:tc>
      </w:tr>
      <w:tr w:rsidR="00821C81" w:rsidTr="00821C81">
        <w:tc>
          <w:tcPr>
            <w:tcW w:w="3345" w:type="dxa"/>
          </w:tcPr>
          <w:p w:rsidR="00821C81" w:rsidRDefault="00821C81" w:rsidP="00821C81">
            <w:pPr>
              <w:jc w:val="left"/>
              <w:rPr>
                <w:rFonts w:hint="eastAsia"/>
              </w:rPr>
            </w:pPr>
            <w:r>
              <w:rPr>
                <w:rFonts w:hint="eastAsia"/>
              </w:rPr>
              <w:t>3.</w:t>
            </w:r>
            <w:r>
              <w:rPr>
                <w:rFonts w:hint="eastAsia"/>
              </w:rPr>
              <w:t>加权平均基金份额本期利润</w:t>
            </w:r>
          </w:p>
        </w:tc>
        <w:tc>
          <w:tcPr>
            <w:tcW w:w="5160" w:type="dxa"/>
          </w:tcPr>
          <w:p w:rsidR="00821C81" w:rsidRDefault="00821C81" w:rsidP="00821C81">
            <w:pPr>
              <w:jc w:val="right"/>
              <w:rPr>
                <w:rFonts w:hint="eastAsia"/>
              </w:rPr>
            </w:pPr>
            <w:r>
              <w:t>-0.0857</w:t>
            </w:r>
          </w:p>
        </w:tc>
      </w:tr>
      <w:tr w:rsidR="00821C81" w:rsidTr="00821C81">
        <w:tc>
          <w:tcPr>
            <w:tcW w:w="3345" w:type="dxa"/>
          </w:tcPr>
          <w:p w:rsidR="00821C81" w:rsidRDefault="00821C81" w:rsidP="00821C81">
            <w:pPr>
              <w:jc w:val="left"/>
              <w:rPr>
                <w:rFonts w:hint="eastAsia"/>
              </w:rPr>
            </w:pPr>
            <w:r>
              <w:rPr>
                <w:rFonts w:hint="eastAsia"/>
              </w:rPr>
              <w:t>4.</w:t>
            </w:r>
            <w:r>
              <w:rPr>
                <w:rFonts w:hint="eastAsia"/>
              </w:rPr>
              <w:t>期末基金资产净值</w:t>
            </w:r>
          </w:p>
        </w:tc>
        <w:tc>
          <w:tcPr>
            <w:tcW w:w="5160" w:type="dxa"/>
          </w:tcPr>
          <w:p w:rsidR="00821C81" w:rsidRDefault="00821C81" w:rsidP="00821C81">
            <w:pPr>
              <w:jc w:val="right"/>
              <w:rPr>
                <w:rFonts w:hint="eastAsia"/>
              </w:rPr>
            </w:pPr>
            <w:r>
              <w:t>1,402,480,140.54</w:t>
            </w:r>
          </w:p>
        </w:tc>
      </w:tr>
      <w:tr w:rsidR="00821C81" w:rsidTr="00821C81">
        <w:tc>
          <w:tcPr>
            <w:tcW w:w="3345" w:type="dxa"/>
          </w:tcPr>
          <w:p w:rsidR="00821C81" w:rsidRDefault="00821C81" w:rsidP="00821C81">
            <w:pPr>
              <w:jc w:val="left"/>
              <w:rPr>
                <w:rFonts w:hint="eastAsia"/>
              </w:rPr>
            </w:pPr>
            <w:r>
              <w:rPr>
                <w:rFonts w:hint="eastAsia"/>
              </w:rPr>
              <w:t>5.</w:t>
            </w:r>
            <w:r>
              <w:rPr>
                <w:rFonts w:hint="eastAsia"/>
              </w:rPr>
              <w:t>期末基金份额净值</w:t>
            </w:r>
          </w:p>
        </w:tc>
        <w:tc>
          <w:tcPr>
            <w:tcW w:w="5160" w:type="dxa"/>
          </w:tcPr>
          <w:p w:rsidR="00821C81" w:rsidRDefault="00821C81" w:rsidP="00821C81">
            <w:pPr>
              <w:jc w:val="right"/>
              <w:rPr>
                <w:rFonts w:hint="eastAsia"/>
              </w:rPr>
            </w:pPr>
            <w:r>
              <w:t>1.8470</w:t>
            </w:r>
          </w:p>
        </w:tc>
      </w:tr>
    </w:tbl>
    <w:p w:rsidR="00821C81" w:rsidRDefault="00821C81" w:rsidP="00821C81">
      <w:pPr>
        <w:pStyle w:val="-8"/>
        <w:rPr>
          <w:rFonts w:hint="eastAsia"/>
        </w:rPr>
      </w:pPr>
      <w:r>
        <w:rPr>
          <w:rFonts w:hint="eastAsia"/>
        </w:rPr>
        <w:t>注：1、上述基金业绩指标不包括持有人认购或交易基金的各项费用，计入费用后实际收益水平要低于所列数字；</w:t>
      </w:r>
    </w:p>
    <w:p w:rsidR="00821C81" w:rsidRDefault="00821C81" w:rsidP="00821C81">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821C81" w:rsidRDefault="00821C81" w:rsidP="00821C81">
      <w:pPr>
        <w:pStyle w:val="-2"/>
        <w:spacing w:before="312"/>
        <w:rPr>
          <w:rFonts w:hint="eastAsia"/>
        </w:rPr>
      </w:pPr>
      <w:r>
        <w:rPr>
          <w:rFonts w:hint="eastAsia"/>
        </w:rPr>
        <w:t>基金净值表现</w:t>
      </w:r>
    </w:p>
    <w:p w:rsidR="00821C81" w:rsidRDefault="00821C81" w:rsidP="00821C81">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821C81" w:rsidTr="00821C81">
        <w:trPr>
          <w:cnfStyle w:val="100000000000" w:firstRow="1" w:lastRow="0" w:firstColumn="0" w:lastColumn="0" w:oddVBand="0" w:evenVBand="0" w:oddHBand="0" w:evenHBand="0" w:firstRowFirstColumn="0" w:firstRowLastColumn="0" w:lastRowFirstColumn="0" w:lastRowLastColumn="0"/>
        </w:trPr>
        <w:tc>
          <w:tcPr>
            <w:tcW w:w="1429" w:type="dxa"/>
          </w:tcPr>
          <w:p w:rsidR="00821C81" w:rsidRDefault="00821C81" w:rsidP="00821C81">
            <w:pPr>
              <w:jc w:val="center"/>
              <w:rPr>
                <w:rFonts w:hint="eastAsia"/>
              </w:rPr>
            </w:pPr>
            <w:r>
              <w:rPr>
                <w:rFonts w:hint="eastAsia"/>
              </w:rPr>
              <w:t>阶段</w:t>
            </w:r>
          </w:p>
        </w:tc>
        <w:tc>
          <w:tcPr>
            <w:tcW w:w="1315" w:type="dxa"/>
          </w:tcPr>
          <w:p w:rsidR="00821C81" w:rsidRDefault="00821C81" w:rsidP="00821C81">
            <w:pPr>
              <w:jc w:val="center"/>
              <w:rPr>
                <w:rFonts w:hint="eastAsia"/>
              </w:rPr>
            </w:pPr>
            <w:r>
              <w:rPr>
                <w:rFonts w:hint="eastAsia"/>
              </w:rPr>
              <w:t>份额净值增长率①</w:t>
            </w:r>
          </w:p>
        </w:tc>
        <w:tc>
          <w:tcPr>
            <w:tcW w:w="1315" w:type="dxa"/>
          </w:tcPr>
          <w:p w:rsidR="00821C81" w:rsidRDefault="00821C81" w:rsidP="00821C81">
            <w:pPr>
              <w:jc w:val="center"/>
              <w:rPr>
                <w:rFonts w:hint="eastAsia"/>
              </w:rPr>
            </w:pPr>
            <w:r>
              <w:rPr>
                <w:rFonts w:hint="eastAsia"/>
              </w:rPr>
              <w:t>份额净值增长率标准差②</w:t>
            </w:r>
          </w:p>
        </w:tc>
        <w:tc>
          <w:tcPr>
            <w:tcW w:w="1315" w:type="dxa"/>
          </w:tcPr>
          <w:p w:rsidR="00821C81" w:rsidRDefault="00821C81" w:rsidP="00821C81">
            <w:pPr>
              <w:jc w:val="center"/>
              <w:rPr>
                <w:rFonts w:hint="eastAsia"/>
              </w:rPr>
            </w:pPr>
            <w:r>
              <w:rPr>
                <w:rFonts w:hint="eastAsia"/>
              </w:rPr>
              <w:t>业绩比较基准收益率③</w:t>
            </w:r>
          </w:p>
        </w:tc>
        <w:tc>
          <w:tcPr>
            <w:tcW w:w="1315" w:type="dxa"/>
          </w:tcPr>
          <w:p w:rsidR="00821C81" w:rsidRDefault="00821C81" w:rsidP="00821C81">
            <w:pPr>
              <w:jc w:val="center"/>
              <w:rPr>
                <w:rFonts w:hint="eastAsia"/>
              </w:rPr>
            </w:pPr>
            <w:r>
              <w:rPr>
                <w:rFonts w:hint="eastAsia"/>
              </w:rPr>
              <w:t>业绩比较基准收益率标准差④</w:t>
            </w:r>
          </w:p>
        </w:tc>
        <w:tc>
          <w:tcPr>
            <w:tcW w:w="907" w:type="dxa"/>
          </w:tcPr>
          <w:p w:rsidR="00821C81" w:rsidRDefault="00821C81" w:rsidP="00821C81">
            <w:pPr>
              <w:jc w:val="center"/>
              <w:rPr>
                <w:rFonts w:hint="eastAsia"/>
              </w:rPr>
            </w:pPr>
            <w:r>
              <w:rPr>
                <w:rFonts w:hint="eastAsia"/>
              </w:rPr>
              <w:t>①</w:t>
            </w:r>
            <w:r>
              <w:rPr>
                <w:rFonts w:hint="eastAsia"/>
              </w:rPr>
              <w:t>-</w:t>
            </w:r>
            <w:r>
              <w:rPr>
                <w:rFonts w:hint="eastAsia"/>
              </w:rPr>
              <w:t>③</w:t>
            </w:r>
          </w:p>
        </w:tc>
        <w:tc>
          <w:tcPr>
            <w:tcW w:w="907" w:type="dxa"/>
          </w:tcPr>
          <w:p w:rsidR="00821C81" w:rsidRDefault="00821C81" w:rsidP="00821C81">
            <w:pPr>
              <w:jc w:val="center"/>
              <w:rPr>
                <w:rFonts w:hint="eastAsia"/>
              </w:rPr>
            </w:pPr>
            <w:r>
              <w:rPr>
                <w:rFonts w:hint="eastAsia"/>
              </w:rPr>
              <w:t>②</w:t>
            </w:r>
            <w:r>
              <w:rPr>
                <w:rFonts w:hint="eastAsia"/>
              </w:rPr>
              <w:t>-</w:t>
            </w:r>
            <w:r>
              <w:rPr>
                <w:rFonts w:hint="eastAsia"/>
              </w:rPr>
              <w:t>④</w:t>
            </w:r>
          </w:p>
        </w:tc>
      </w:tr>
      <w:tr w:rsidR="00821C81" w:rsidTr="00821C81">
        <w:tc>
          <w:tcPr>
            <w:tcW w:w="1429" w:type="dxa"/>
          </w:tcPr>
          <w:p w:rsidR="00821C81" w:rsidRDefault="00821C81" w:rsidP="00821C81">
            <w:pPr>
              <w:jc w:val="left"/>
              <w:rPr>
                <w:rFonts w:hint="eastAsia"/>
              </w:rPr>
            </w:pPr>
            <w:r>
              <w:rPr>
                <w:rFonts w:hint="eastAsia"/>
              </w:rPr>
              <w:t>过去三个月</w:t>
            </w:r>
          </w:p>
        </w:tc>
        <w:tc>
          <w:tcPr>
            <w:tcW w:w="1315" w:type="dxa"/>
          </w:tcPr>
          <w:p w:rsidR="00821C81" w:rsidRDefault="00821C81" w:rsidP="00821C81">
            <w:pPr>
              <w:jc w:val="right"/>
              <w:rPr>
                <w:rFonts w:hint="eastAsia"/>
              </w:rPr>
            </w:pPr>
            <w:r>
              <w:t>-2.21%</w:t>
            </w:r>
          </w:p>
        </w:tc>
        <w:tc>
          <w:tcPr>
            <w:tcW w:w="1315" w:type="dxa"/>
          </w:tcPr>
          <w:p w:rsidR="00821C81" w:rsidRDefault="00821C81" w:rsidP="00821C81">
            <w:pPr>
              <w:jc w:val="right"/>
              <w:rPr>
                <w:rFonts w:hint="eastAsia"/>
              </w:rPr>
            </w:pPr>
            <w:r>
              <w:t>2.37%</w:t>
            </w:r>
          </w:p>
        </w:tc>
        <w:tc>
          <w:tcPr>
            <w:tcW w:w="1315" w:type="dxa"/>
          </w:tcPr>
          <w:p w:rsidR="00821C81" w:rsidRDefault="00821C81" w:rsidP="00821C81">
            <w:pPr>
              <w:jc w:val="right"/>
              <w:rPr>
                <w:rFonts w:hint="eastAsia"/>
              </w:rPr>
            </w:pPr>
            <w:r>
              <w:t>7.38%</w:t>
            </w:r>
          </w:p>
        </w:tc>
        <w:tc>
          <w:tcPr>
            <w:tcW w:w="1315" w:type="dxa"/>
          </w:tcPr>
          <w:p w:rsidR="00821C81" w:rsidRDefault="00821C81" w:rsidP="00821C81">
            <w:pPr>
              <w:jc w:val="right"/>
              <w:rPr>
                <w:rFonts w:hint="eastAsia"/>
              </w:rPr>
            </w:pPr>
            <w:r>
              <w:t>1.29%</w:t>
            </w:r>
          </w:p>
        </w:tc>
        <w:tc>
          <w:tcPr>
            <w:tcW w:w="907" w:type="dxa"/>
          </w:tcPr>
          <w:p w:rsidR="00821C81" w:rsidRDefault="00821C81" w:rsidP="00821C81">
            <w:pPr>
              <w:jc w:val="right"/>
              <w:rPr>
                <w:rFonts w:hint="eastAsia"/>
              </w:rPr>
            </w:pPr>
            <w:r>
              <w:t>-9.59%</w:t>
            </w:r>
          </w:p>
        </w:tc>
        <w:tc>
          <w:tcPr>
            <w:tcW w:w="907" w:type="dxa"/>
          </w:tcPr>
          <w:p w:rsidR="00821C81" w:rsidRDefault="00821C81" w:rsidP="00821C81">
            <w:pPr>
              <w:jc w:val="right"/>
              <w:rPr>
                <w:rFonts w:hint="eastAsia"/>
              </w:rPr>
            </w:pPr>
            <w:r>
              <w:t>1.08%</w:t>
            </w:r>
          </w:p>
        </w:tc>
      </w:tr>
      <w:tr w:rsidR="00821C81" w:rsidTr="00821C81">
        <w:tc>
          <w:tcPr>
            <w:tcW w:w="1429" w:type="dxa"/>
          </w:tcPr>
          <w:p w:rsidR="00821C81" w:rsidRDefault="00821C81" w:rsidP="00821C81">
            <w:pPr>
              <w:jc w:val="left"/>
              <w:rPr>
                <w:rFonts w:hint="eastAsia"/>
              </w:rPr>
            </w:pPr>
            <w:r>
              <w:rPr>
                <w:rFonts w:hint="eastAsia"/>
              </w:rPr>
              <w:t>过去六个月</w:t>
            </w:r>
          </w:p>
        </w:tc>
        <w:tc>
          <w:tcPr>
            <w:tcW w:w="1315" w:type="dxa"/>
          </w:tcPr>
          <w:p w:rsidR="00821C81" w:rsidRDefault="00821C81" w:rsidP="00821C81">
            <w:pPr>
              <w:jc w:val="right"/>
              <w:rPr>
                <w:rFonts w:hint="eastAsia"/>
              </w:rPr>
            </w:pPr>
            <w:r>
              <w:t>31.22%</w:t>
            </w:r>
          </w:p>
        </w:tc>
        <w:tc>
          <w:tcPr>
            <w:tcW w:w="1315" w:type="dxa"/>
          </w:tcPr>
          <w:p w:rsidR="00821C81" w:rsidRDefault="00821C81" w:rsidP="00821C81">
            <w:pPr>
              <w:jc w:val="right"/>
              <w:rPr>
                <w:rFonts w:hint="eastAsia"/>
              </w:rPr>
            </w:pPr>
            <w:r>
              <w:t>2.13%</w:t>
            </w:r>
          </w:p>
        </w:tc>
        <w:tc>
          <w:tcPr>
            <w:tcW w:w="1315" w:type="dxa"/>
          </w:tcPr>
          <w:p w:rsidR="00821C81" w:rsidRDefault="00821C81" w:rsidP="00821C81">
            <w:pPr>
              <w:jc w:val="right"/>
              <w:rPr>
                <w:rFonts w:hint="eastAsia"/>
              </w:rPr>
            </w:pPr>
            <w:r>
              <w:t>15.64%</w:t>
            </w:r>
          </w:p>
        </w:tc>
        <w:tc>
          <w:tcPr>
            <w:tcW w:w="1315" w:type="dxa"/>
          </w:tcPr>
          <w:p w:rsidR="00821C81" w:rsidRDefault="00821C81" w:rsidP="00821C81">
            <w:pPr>
              <w:jc w:val="right"/>
              <w:rPr>
                <w:rFonts w:hint="eastAsia"/>
              </w:rPr>
            </w:pPr>
            <w:r>
              <w:t>1.18%</w:t>
            </w:r>
          </w:p>
        </w:tc>
        <w:tc>
          <w:tcPr>
            <w:tcW w:w="907" w:type="dxa"/>
          </w:tcPr>
          <w:p w:rsidR="00821C81" w:rsidRDefault="00821C81" w:rsidP="00821C81">
            <w:pPr>
              <w:jc w:val="right"/>
              <w:rPr>
                <w:rFonts w:hint="eastAsia"/>
              </w:rPr>
            </w:pPr>
            <w:r>
              <w:t>15.58%</w:t>
            </w:r>
          </w:p>
        </w:tc>
        <w:tc>
          <w:tcPr>
            <w:tcW w:w="907" w:type="dxa"/>
          </w:tcPr>
          <w:p w:rsidR="00821C81" w:rsidRDefault="00821C81" w:rsidP="00821C81">
            <w:pPr>
              <w:jc w:val="right"/>
              <w:rPr>
                <w:rFonts w:hint="eastAsia"/>
              </w:rPr>
            </w:pPr>
            <w:r>
              <w:t>0.95%</w:t>
            </w:r>
          </w:p>
        </w:tc>
      </w:tr>
      <w:tr w:rsidR="00821C81" w:rsidTr="00821C81">
        <w:tc>
          <w:tcPr>
            <w:tcW w:w="1429" w:type="dxa"/>
          </w:tcPr>
          <w:p w:rsidR="00821C81" w:rsidRDefault="00821C81" w:rsidP="00821C81">
            <w:pPr>
              <w:jc w:val="left"/>
              <w:rPr>
                <w:rFonts w:hint="eastAsia"/>
              </w:rPr>
            </w:pPr>
            <w:r>
              <w:rPr>
                <w:rFonts w:hint="eastAsia"/>
              </w:rPr>
              <w:t>过去一年</w:t>
            </w:r>
          </w:p>
        </w:tc>
        <w:tc>
          <w:tcPr>
            <w:tcW w:w="1315" w:type="dxa"/>
          </w:tcPr>
          <w:p w:rsidR="00821C81" w:rsidRDefault="00821C81" w:rsidP="00821C81">
            <w:pPr>
              <w:jc w:val="right"/>
              <w:rPr>
                <w:rFonts w:hint="eastAsia"/>
              </w:rPr>
            </w:pPr>
            <w:r>
              <w:t>63.83%</w:t>
            </w:r>
          </w:p>
        </w:tc>
        <w:tc>
          <w:tcPr>
            <w:tcW w:w="1315" w:type="dxa"/>
          </w:tcPr>
          <w:p w:rsidR="00821C81" w:rsidRDefault="00821C81" w:rsidP="00821C81">
            <w:pPr>
              <w:jc w:val="right"/>
              <w:rPr>
                <w:rFonts w:hint="eastAsia"/>
              </w:rPr>
            </w:pPr>
            <w:r>
              <w:t>2.26%</w:t>
            </w:r>
          </w:p>
        </w:tc>
        <w:tc>
          <w:tcPr>
            <w:tcW w:w="1315" w:type="dxa"/>
          </w:tcPr>
          <w:p w:rsidR="00821C81" w:rsidRDefault="00821C81" w:rsidP="00821C81">
            <w:pPr>
              <w:jc w:val="right"/>
              <w:rPr>
                <w:rFonts w:hint="eastAsia"/>
              </w:rPr>
            </w:pPr>
            <w:r>
              <w:t>21.26%</w:t>
            </w:r>
          </w:p>
        </w:tc>
        <w:tc>
          <w:tcPr>
            <w:tcW w:w="1315" w:type="dxa"/>
          </w:tcPr>
          <w:p w:rsidR="00821C81" w:rsidRDefault="00821C81" w:rsidP="00821C81">
            <w:pPr>
              <w:jc w:val="right"/>
              <w:rPr>
                <w:rFonts w:hint="eastAsia"/>
              </w:rPr>
            </w:pPr>
            <w:r>
              <w:t>1.41%</w:t>
            </w:r>
          </w:p>
        </w:tc>
        <w:tc>
          <w:tcPr>
            <w:tcW w:w="907" w:type="dxa"/>
          </w:tcPr>
          <w:p w:rsidR="00821C81" w:rsidRDefault="00821C81" w:rsidP="00821C81">
            <w:pPr>
              <w:jc w:val="right"/>
              <w:rPr>
                <w:rFonts w:hint="eastAsia"/>
              </w:rPr>
            </w:pPr>
            <w:r>
              <w:t>42.57%</w:t>
            </w:r>
          </w:p>
        </w:tc>
        <w:tc>
          <w:tcPr>
            <w:tcW w:w="907" w:type="dxa"/>
          </w:tcPr>
          <w:p w:rsidR="00821C81" w:rsidRDefault="00821C81" w:rsidP="00821C81">
            <w:pPr>
              <w:jc w:val="right"/>
              <w:rPr>
                <w:rFonts w:hint="eastAsia"/>
              </w:rPr>
            </w:pPr>
            <w:r>
              <w:t>0.85%</w:t>
            </w:r>
          </w:p>
        </w:tc>
      </w:tr>
      <w:tr w:rsidR="00821C81" w:rsidTr="00821C81">
        <w:tc>
          <w:tcPr>
            <w:tcW w:w="1429" w:type="dxa"/>
          </w:tcPr>
          <w:p w:rsidR="00821C81" w:rsidRDefault="00821C81" w:rsidP="00821C81">
            <w:pPr>
              <w:jc w:val="left"/>
              <w:rPr>
                <w:rFonts w:hint="eastAsia"/>
              </w:rPr>
            </w:pPr>
            <w:r>
              <w:rPr>
                <w:rFonts w:hint="eastAsia"/>
              </w:rPr>
              <w:t>过去三年</w:t>
            </w:r>
          </w:p>
        </w:tc>
        <w:tc>
          <w:tcPr>
            <w:tcW w:w="1315" w:type="dxa"/>
          </w:tcPr>
          <w:p w:rsidR="00821C81" w:rsidRDefault="00821C81" w:rsidP="00821C81">
            <w:pPr>
              <w:jc w:val="right"/>
              <w:rPr>
                <w:rFonts w:hint="eastAsia"/>
              </w:rPr>
            </w:pPr>
            <w:r>
              <w:t>82.28%</w:t>
            </w:r>
          </w:p>
        </w:tc>
        <w:tc>
          <w:tcPr>
            <w:tcW w:w="1315" w:type="dxa"/>
          </w:tcPr>
          <w:p w:rsidR="00821C81" w:rsidRDefault="00821C81" w:rsidP="00821C81">
            <w:pPr>
              <w:jc w:val="right"/>
              <w:rPr>
                <w:rFonts w:hint="eastAsia"/>
              </w:rPr>
            </w:pPr>
            <w:r>
              <w:t>1.76%</w:t>
            </w:r>
          </w:p>
        </w:tc>
        <w:tc>
          <w:tcPr>
            <w:tcW w:w="1315" w:type="dxa"/>
          </w:tcPr>
          <w:p w:rsidR="00821C81" w:rsidRDefault="00821C81" w:rsidP="00821C81">
            <w:pPr>
              <w:jc w:val="right"/>
              <w:rPr>
                <w:rFonts w:hint="eastAsia"/>
              </w:rPr>
            </w:pPr>
            <w:r>
              <w:t>-10.78%</w:t>
            </w:r>
          </w:p>
        </w:tc>
        <w:tc>
          <w:tcPr>
            <w:tcW w:w="1315" w:type="dxa"/>
          </w:tcPr>
          <w:p w:rsidR="00821C81" w:rsidRDefault="00821C81" w:rsidP="00821C81">
            <w:pPr>
              <w:jc w:val="right"/>
              <w:rPr>
                <w:rFonts w:hint="eastAsia"/>
              </w:rPr>
            </w:pPr>
            <w:r>
              <w:t>1.41%</w:t>
            </w:r>
          </w:p>
        </w:tc>
        <w:tc>
          <w:tcPr>
            <w:tcW w:w="907" w:type="dxa"/>
          </w:tcPr>
          <w:p w:rsidR="00821C81" w:rsidRDefault="00821C81" w:rsidP="00821C81">
            <w:pPr>
              <w:jc w:val="right"/>
              <w:rPr>
                <w:rFonts w:hint="eastAsia"/>
              </w:rPr>
            </w:pPr>
            <w:r>
              <w:t>93.06%</w:t>
            </w:r>
          </w:p>
        </w:tc>
        <w:tc>
          <w:tcPr>
            <w:tcW w:w="907" w:type="dxa"/>
          </w:tcPr>
          <w:p w:rsidR="00821C81" w:rsidRDefault="00821C81" w:rsidP="00821C81">
            <w:pPr>
              <w:jc w:val="right"/>
              <w:rPr>
                <w:rFonts w:hint="eastAsia"/>
              </w:rPr>
            </w:pPr>
            <w:r>
              <w:t>0.35%</w:t>
            </w:r>
          </w:p>
        </w:tc>
      </w:tr>
      <w:tr w:rsidR="00821C81" w:rsidTr="00821C81">
        <w:tc>
          <w:tcPr>
            <w:tcW w:w="1429" w:type="dxa"/>
          </w:tcPr>
          <w:p w:rsidR="00821C81" w:rsidRDefault="00821C81" w:rsidP="00821C81">
            <w:pPr>
              <w:jc w:val="left"/>
              <w:rPr>
                <w:rFonts w:hint="eastAsia"/>
              </w:rPr>
            </w:pPr>
            <w:r>
              <w:rPr>
                <w:rFonts w:hint="eastAsia"/>
              </w:rPr>
              <w:t>自基金合同生效起至今</w:t>
            </w:r>
          </w:p>
        </w:tc>
        <w:tc>
          <w:tcPr>
            <w:tcW w:w="1315" w:type="dxa"/>
          </w:tcPr>
          <w:p w:rsidR="00821C81" w:rsidRDefault="00821C81" w:rsidP="00821C81">
            <w:pPr>
              <w:jc w:val="right"/>
              <w:rPr>
                <w:rFonts w:hint="eastAsia"/>
              </w:rPr>
            </w:pPr>
            <w:r>
              <w:t>84.70%</w:t>
            </w:r>
          </w:p>
        </w:tc>
        <w:tc>
          <w:tcPr>
            <w:tcW w:w="1315" w:type="dxa"/>
          </w:tcPr>
          <w:p w:rsidR="00821C81" w:rsidRDefault="00821C81" w:rsidP="00821C81">
            <w:pPr>
              <w:jc w:val="right"/>
              <w:rPr>
                <w:rFonts w:hint="eastAsia"/>
              </w:rPr>
            </w:pPr>
            <w:r>
              <w:t>1.61%</w:t>
            </w:r>
          </w:p>
        </w:tc>
        <w:tc>
          <w:tcPr>
            <w:tcW w:w="1315" w:type="dxa"/>
          </w:tcPr>
          <w:p w:rsidR="00821C81" w:rsidRDefault="00821C81" w:rsidP="00821C81">
            <w:pPr>
              <w:jc w:val="right"/>
              <w:rPr>
                <w:rFonts w:hint="eastAsia"/>
              </w:rPr>
            </w:pPr>
            <w:r>
              <w:t>-11.66%</w:t>
            </w:r>
          </w:p>
        </w:tc>
        <w:tc>
          <w:tcPr>
            <w:tcW w:w="1315" w:type="dxa"/>
          </w:tcPr>
          <w:p w:rsidR="00821C81" w:rsidRDefault="00821C81" w:rsidP="00821C81">
            <w:pPr>
              <w:jc w:val="right"/>
              <w:rPr>
                <w:rFonts w:hint="eastAsia"/>
              </w:rPr>
            </w:pPr>
            <w:r>
              <w:t>1.32%</w:t>
            </w:r>
          </w:p>
        </w:tc>
        <w:tc>
          <w:tcPr>
            <w:tcW w:w="907" w:type="dxa"/>
          </w:tcPr>
          <w:p w:rsidR="00821C81" w:rsidRDefault="00821C81" w:rsidP="00821C81">
            <w:pPr>
              <w:jc w:val="right"/>
              <w:rPr>
                <w:rFonts w:hint="eastAsia"/>
              </w:rPr>
            </w:pPr>
            <w:r>
              <w:t>96.36%</w:t>
            </w:r>
          </w:p>
        </w:tc>
        <w:tc>
          <w:tcPr>
            <w:tcW w:w="907" w:type="dxa"/>
          </w:tcPr>
          <w:p w:rsidR="00821C81" w:rsidRDefault="00821C81" w:rsidP="00821C81">
            <w:pPr>
              <w:jc w:val="right"/>
              <w:rPr>
                <w:rFonts w:hint="eastAsia"/>
              </w:rPr>
            </w:pPr>
            <w:r>
              <w:t>0.29%</w:t>
            </w:r>
          </w:p>
        </w:tc>
      </w:tr>
    </w:tbl>
    <w:p w:rsidR="00821C81" w:rsidRDefault="00821C81" w:rsidP="00821C81">
      <w:pPr>
        <w:pStyle w:val="-8"/>
        <w:rPr>
          <w:rFonts w:hint="eastAsia"/>
        </w:rPr>
      </w:pPr>
      <w:r>
        <w:rPr>
          <w:rFonts w:hint="eastAsia"/>
        </w:rPr>
        <w:t>注：根据《关于南方现代教育股票型证券投资基金变更业绩比较基准并修改基金合同的公告》，自基金合同生效日起至2020年6月10日止，本基金的业绩比较基准为“中证教育产业指数收益率×80%＋上证国债指数收益率×20%”，其中的“中证教育产业指数”沿用修订前的中证教育产业指数计算口径，成份股数据来自于中证指数有限公司；自2020年6月11日起至本报告期末止，本基金的业绩比较基准为“中证800指数收益率×80%＋上证国债指数收益率×20%”。</w:t>
      </w:r>
    </w:p>
    <w:p w:rsidR="00821C81" w:rsidRDefault="00821C81" w:rsidP="00821C81">
      <w:pPr>
        <w:pStyle w:val="-3"/>
        <w:spacing w:before="156" w:after="156"/>
        <w:rPr>
          <w:rFonts w:hint="eastAsia"/>
        </w:rPr>
      </w:pPr>
      <w:r>
        <w:rPr>
          <w:rFonts w:hint="eastAsia"/>
        </w:rPr>
        <w:t>自基金合同生效以来基金份额累计净值增长率变动及其与同期业绩比较基准收益率变动的比较</w:t>
      </w:r>
    </w:p>
    <w:p w:rsidR="00821C81" w:rsidRDefault="00821C81" w:rsidP="00821C81">
      <w:pPr>
        <w:rPr>
          <w:rFonts w:hint="eastAsia"/>
        </w:rPr>
      </w:pPr>
      <w:r>
        <w:rPr>
          <w:rFonts w:hint="eastAsia"/>
          <w:noProof/>
        </w:rPr>
        <w:lastRenderedPageBreak/>
        <w:drawing>
          <wp:inline distT="0" distB="0" distL="0" distR="0">
            <wp:extent cx="5274310" cy="4110990"/>
            <wp:effectExtent l="0" t="0" r="2540" b="381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10990"/>
                    </a:xfrm>
                    <a:prstGeom prst="rect">
                      <a:avLst/>
                    </a:prstGeom>
                  </pic:spPr>
                </pic:pic>
              </a:graphicData>
            </a:graphic>
          </wp:inline>
        </w:drawing>
      </w:r>
    </w:p>
    <w:p w:rsidR="00821C81" w:rsidRDefault="00821C81" w:rsidP="00821C81">
      <w:pPr>
        <w:pStyle w:val="-1"/>
        <w:ind w:left="281" w:hanging="281"/>
        <w:rPr>
          <w:rFonts w:hint="eastAsia"/>
        </w:rPr>
      </w:pPr>
      <w:r>
        <w:rPr>
          <w:rFonts w:hint="eastAsia"/>
        </w:rPr>
        <w:t>管理人报告</w:t>
      </w:r>
    </w:p>
    <w:p w:rsidR="00821C81" w:rsidRDefault="00821C81" w:rsidP="00821C81">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821C81" w:rsidTr="00EF2D0D">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821C81" w:rsidRDefault="00821C81" w:rsidP="00821C81">
            <w:pPr>
              <w:jc w:val="center"/>
              <w:rPr>
                <w:rFonts w:hint="eastAsia"/>
              </w:rPr>
            </w:pPr>
            <w:r>
              <w:rPr>
                <w:rFonts w:hint="eastAsia"/>
              </w:rPr>
              <w:t>姓名</w:t>
            </w:r>
          </w:p>
        </w:tc>
        <w:tc>
          <w:tcPr>
            <w:tcW w:w="851" w:type="dxa"/>
            <w:vMerge w:val="restart"/>
          </w:tcPr>
          <w:p w:rsidR="00821C81" w:rsidRDefault="00821C81" w:rsidP="00821C81">
            <w:pPr>
              <w:jc w:val="center"/>
              <w:rPr>
                <w:rFonts w:hint="eastAsia"/>
              </w:rPr>
            </w:pPr>
            <w:r>
              <w:rPr>
                <w:rFonts w:hint="eastAsia"/>
              </w:rPr>
              <w:t>职务</w:t>
            </w:r>
          </w:p>
        </w:tc>
        <w:tc>
          <w:tcPr>
            <w:tcW w:w="2234" w:type="dxa"/>
            <w:gridSpan w:val="2"/>
            <w:tcBorders>
              <w:bottom w:val="single" w:sz="4" w:space="0" w:color="auto"/>
            </w:tcBorders>
          </w:tcPr>
          <w:p w:rsidR="00821C81" w:rsidRDefault="00821C81" w:rsidP="00821C81">
            <w:pPr>
              <w:jc w:val="center"/>
              <w:rPr>
                <w:rFonts w:hint="eastAsia"/>
              </w:rPr>
            </w:pPr>
            <w:r>
              <w:rPr>
                <w:rFonts w:hint="eastAsia"/>
              </w:rPr>
              <w:t>任本基金的基金经理期限</w:t>
            </w:r>
          </w:p>
        </w:tc>
        <w:tc>
          <w:tcPr>
            <w:tcW w:w="703" w:type="dxa"/>
            <w:vMerge w:val="restart"/>
          </w:tcPr>
          <w:p w:rsidR="00821C81" w:rsidRDefault="00821C81" w:rsidP="00821C81">
            <w:pPr>
              <w:jc w:val="center"/>
              <w:rPr>
                <w:rFonts w:hint="eastAsia"/>
              </w:rPr>
            </w:pPr>
            <w:r>
              <w:rPr>
                <w:rFonts w:hint="eastAsia"/>
              </w:rPr>
              <w:t>证券从业年限</w:t>
            </w:r>
          </w:p>
        </w:tc>
        <w:tc>
          <w:tcPr>
            <w:tcW w:w="3856" w:type="dxa"/>
            <w:vMerge w:val="restart"/>
          </w:tcPr>
          <w:p w:rsidR="00821C81" w:rsidRDefault="00821C81" w:rsidP="00821C81">
            <w:pPr>
              <w:jc w:val="center"/>
              <w:rPr>
                <w:rFonts w:hint="eastAsia"/>
              </w:rPr>
            </w:pPr>
            <w:r>
              <w:rPr>
                <w:rFonts w:hint="eastAsia"/>
              </w:rPr>
              <w:t>说明</w:t>
            </w:r>
          </w:p>
        </w:tc>
      </w:tr>
      <w:tr w:rsidR="00821C81" w:rsidTr="00821C81">
        <w:tc>
          <w:tcPr>
            <w:tcW w:w="862" w:type="dxa"/>
            <w:vMerge/>
          </w:tcPr>
          <w:p w:rsidR="00821C81" w:rsidRDefault="00821C81" w:rsidP="00821C81">
            <w:pPr>
              <w:jc w:val="left"/>
              <w:rPr>
                <w:rFonts w:hint="eastAsia"/>
              </w:rPr>
            </w:pPr>
          </w:p>
        </w:tc>
        <w:tc>
          <w:tcPr>
            <w:tcW w:w="851" w:type="dxa"/>
            <w:vMerge/>
          </w:tcPr>
          <w:p w:rsidR="00821C81" w:rsidRDefault="00821C81" w:rsidP="00821C81">
            <w:pPr>
              <w:jc w:val="left"/>
              <w:rPr>
                <w:rFonts w:hint="eastAsia"/>
              </w:rPr>
            </w:pPr>
          </w:p>
        </w:tc>
        <w:tc>
          <w:tcPr>
            <w:tcW w:w="1117" w:type="dxa"/>
            <w:shd w:val="clear" w:color="auto" w:fill="BFBFBF"/>
          </w:tcPr>
          <w:p w:rsidR="00821C81" w:rsidRDefault="00821C81" w:rsidP="00821C81">
            <w:pPr>
              <w:jc w:val="center"/>
              <w:rPr>
                <w:rFonts w:hint="eastAsia"/>
              </w:rPr>
            </w:pPr>
            <w:r>
              <w:rPr>
                <w:rFonts w:hint="eastAsia"/>
              </w:rPr>
              <w:t>任职日期</w:t>
            </w:r>
          </w:p>
        </w:tc>
        <w:tc>
          <w:tcPr>
            <w:tcW w:w="1117" w:type="dxa"/>
            <w:shd w:val="clear" w:color="auto" w:fill="BFBFBF"/>
          </w:tcPr>
          <w:p w:rsidR="00821C81" w:rsidRDefault="00821C81" w:rsidP="00821C81">
            <w:pPr>
              <w:jc w:val="center"/>
              <w:rPr>
                <w:rFonts w:hint="eastAsia"/>
              </w:rPr>
            </w:pPr>
            <w:r>
              <w:rPr>
                <w:rFonts w:hint="eastAsia"/>
              </w:rPr>
              <w:t>离任日期</w:t>
            </w:r>
          </w:p>
        </w:tc>
        <w:tc>
          <w:tcPr>
            <w:tcW w:w="703" w:type="dxa"/>
            <w:vMerge/>
          </w:tcPr>
          <w:p w:rsidR="00821C81" w:rsidRDefault="00821C81" w:rsidP="00821C81">
            <w:pPr>
              <w:jc w:val="left"/>
              <w:rPr>
                <w:rFonts w:hint="eastAsia"/>
              </w:rPr>
            </w:pPr>
          </w:p>
        </w:tc>
        <w:tc>
          <w:tcPr>
            <w:tcW w:w="3856" w:type="dxa"/>
            <w:vMerge/>
          </w:tcPr>
          <w:p w:rsidR="00821C81" w:rsidRDefault="00821C81" w:rsidP="00821C81">
            <w:pPr>
              <w:jc w:val="left"/>
              <w:rPr>
                <w:rFonts w:hint="eastAsia"/>
              </w:rPr>
            </w:pPr>
          </w:p>
        </w:tc>
      </w:tr>
      <w:tr w:rsidR="00821C81" w:rsidTr="00821C81">
        <w:tc>
          <w:tcPr>
            <w:tcW w:w="862" w:type="dxa"/>
          </w:tcPr>
          <w:p w:rsidR="00821C81" w:rsidRDefault="00821C81" w:rsidP="00821C81">
            <w:pPr>
              <w:jc w:val="left"/>
              <w:rPr>
                <w:rFonts w:hint="eastAsia"/>
              </w:rPr>
            </w:pPr>
            <w:r>
              <w:rPr>
                <w:rFonts w:hint="eastAsia"/>
              </w:rPr>
              <w:t>萧嘉倩</w:t>
            </w:r>
          </w:p>
        </w:tc>
        <w:tc>
          <w:tcPr>
            <w:tcW w:w="851" w:type="dxa"/>
          </w:tcPr>
          <w:p w:rsidR="00821C81" w:rsidRDefault="00821C81" w:rsidP="00821C81">
            <w:pPr>
              <w:jc w:val="left"/>
              <w:rPr>
                <w:rFonts w:hint="eastAsia"/>
              </w:rPr>
            </w:pPr>
            <w:r>
              <w:rPr>
                <w:rFonts w:hint="eastAsia"/>
              </w:rPr>
              <w:t>本基金基金经理</w:t>
            </w:r>
          </w:p>
        </w:tc>
        <w:tc>
          <w:tcPr>
            <w:tcW w:w="1117" w:type="dxa"/>
          </w:tcPr>
          <w:p w:rsidR="00821C81" w:rsidRDefault="00821C81" w:rsidP="00821C81">
            <w:pPr>
              <w:jc w:val="left"/>
              <w:rPr>
                <w:rFonts w:hint="eastAsia"/>
              </w:rPr>
            </w:pPr>
            <w:r>
              <w:rPr>
                <w:rFonts w:hint="eastAsia"/>
              </w:rPr>
              <w:t>2019</w:t>
            </w:r>
            <w:r>
              <w:rPr>
                <w:rFonts w:hint="eastAsia"/>
              </w:rPr>
              <w:t>年</w:t>
            </w:r>
            <w:r>
              <w:rPr>
                <w:rFonts w:hint="eastAsia"/>
              </w:rPr>
              <w:t>5</w:t>
            </w:r>
            <w:r>
              <w:rPr>
                <w:rFonts w:hint="eastAsia"/>
              </w:rPr>
              <w:t>月</w:t>
            </w:r>
            <w:r>
              <w:rPr>
                <w:rFonts w:hint="eastAsia"/>
              </w:rPr>
              <w:t>9</w:t>
            </w:r>
            <w:r>
              <w:rPr>
                <w:rFonts w:hint="eastAsia"/>
              </w:rPr>
              <w:t>日</w:t>
            </w:r>
          </w:p>
        </w:tc>
        <w:tc>
          <w:tcPr>
            <w:tcW w:w="1117" w:type="dxa"/>
          </w:tcPr>
          <w:p w:rsidR="00821C81" w:rsidRDefault="00821C81" w:rsidP="00821C81">
            <w:pPr>
              <w:jc w:val="right"/>
              <w:rPr>
                <w:rFonts w:hint="eastAsia"/>
              </w:rPr>
            </w:pPr>
            <w:r>
              <w:t>-</w:t>
            </w:r>
          </w:p>
        </w:tc>
        <w:tc>
          <w:tcPr>
            <w:tcW w:w="703" w:type="dxa"/>
          </w:tcPr>
          <w:p w:rsidR="00821C81" w:rsidRDefault="00821C81" w:rsidP="00821C81">
            <w:pPr>
              <w:jc w:val="left"/>
              <w:rPr>
                <w:rFonts w:hint="eastAsia"/>
              </w:rPr>
            </w:pPr>
            <w:r>
              <w:rPr>
                <w:rFonts w:hint="eastAsia"/>
              </w:rPr>
              <w:t>9</w:t>
            </w:r>
            <w:r>
              <w:rPr>
                <w:rFonts w:hint="eastAsia"/>
              </w:rPr>
              <w:t>年</w:t>
            </w:r>
          </w:p>
        </w:tc>
        <w:tc>
          <w:tcPr>
            <w:tcW w:w="3856" w:type="dxa"/>
          </w:tcPr>
          <w:p w:rsidR="00821C81" w:rsidRDefault="00821C81" w:rsidP="00821C81">
            <w:pPr>
              <w:jc w:val="left"/>
              <w:rPr>
                <w:rFonts w:hint="eastAsia"/>
              </w:rPr>
            </w:pPr>
            <w:r>
              <w:rPr>
                <w:rFonts w:hint="eastAsia"/>
              </w:rPr>
              <w:t>女，中山大学经济学硕士，具有基金从业资格。曾就职于国信证券投资银行部、广发基金金融工程部，历任项目经理、产品经理。</w:t>
            </w:r>
            <w:r>
              <w:rPr>
                <w:rFonts w:hint="eastAsia"/>
              </w:rPr>
              <w:t>2015</w:t>
            </w:r>
            <w:r>
              <w:rPr>
                <w:rFonts w:hint="eastAsia"/>
              </w:rPr>
              <w:t>年</w:t>
            </w:r>
            <w:r>
              <w:rPr>
                <w:rFonts w:hint="eastAsia"/>
              </w:rPr>
              <w:t>6</w:t>
            </w:r>
            <w:r>
              <w:rPr>
                <w:rFonts w:hint="eastAsia"/>
              </w:rPr>
              <w:t>月加入南方基金，任权益研究部行业研究员。</w:t>
            </w:r>
            <w:r>
              <w:rPr>
                <w:rFonts w:hint="eastAsia"/>
              </w:rPr>
              <w:t>2018</w:t>
            </w:r>
            <w:r>
              <w:rPr>
                <w:rFonts w:hint="eastAsia"/>
              </w:rPr>
              <w:t>年</w:t>
            </w:r>
            <w:r>
              <w:rPr>
                <w:rFonts w:hint="eastAsia"/>
              </w:rPr>
              <w:t>9</w:t>
            </w:r>
            <w:r>
              <w:rPr>
                <w:rFonts w:hint="eastAsia"/>
              </w:rPr>
              <w:t>月</w:t>
            </w:r>
            <w:r>
              <w:rPr>
                <w:rFonts w:hint="eastAsia"/>
              </w:rPr>
              <w:t>25</w:t>
            </w:r>
            <w:r>
              <w:rPr>
                <w:rFonts w:hint="eastAsia"/>
              </w:rPr>
              <w:t>日至</w:t>
            </w:r>
            <w:r>
              <w:rPr>
                <w:rFonts w:hint="eastAsia"/>
              </w:rPr>
              <w:t>2019</w:t>
            </w:r>
            <w:r>
              <w:rPr>
                <w:rFonts w:hint="eastAsia"/>
              </w:rPr>
              <w:t>年</w:t>
            </w:r>
            <w:r>
              <w:rPr>
                <w:rFonts w:hint="eastAsia"/>
              </w:rPr>
              <w:t>5</w:t>
            </w:r>
            <w:r>
              <w:rPr>
                <w:rFonts w:hint="eastAsia"/>
              </w:rPr>
              <w:t>月</w:t>
            </w:r>
            <w:r>
              <w:rPr>
                <w:rFonts w:hint="eastAsia"/>
              </w:rPr>
              <w:t>9</w:t>
            </w:r>
            <w:r>
              <w:rPr>
                <w:rFonts w:hint="eastAsia"/>
              </w:rPr>
              <w:t>日，任南方教育股票基金经理助理；</w:t>
            </w:r>
            <w:r>
              <w:rPr>
                <w:rFonts w:hint="eastAsia"/>
              </w:rPr>
              <w:t>2019</w:t>
            </w:r>
            <w:r>
              <w:rPr>
                <w:rFonts w:hint="eastAsia"/>
              </w:rPr>
              <w:t>年</w:t>
            </w:r>
            <w:r>
              <w:rPr>
                <w:rFonts w:hint="eastAsia"/>
              </w:rPr>
              <w:t>5</w:t>
            </w:r>
            <w:r>
              <w:rPr>
                <w:rFonts w:hint="eastAsia"/>
              </w:rPr>
              <w:t>月</w:t>
            </w:r>
            <w:r>
              <w:rPr>
                <w:rFonts w:hint="eastAsia"/>
              </w:rPr>
              <w:t>9</w:t>
            </w:r>
            <w:r>
              <w:rPr>
                <w:rFonts w:hint="eastAsia"/>
              </w:rPr>
              <w:t>日至今，任南方教育股票基金经理。</w:t>
            </w:r>
          </w:p>
        </w:tc>
      </w:tr>
    </w:tbl>
    <w:p w:rsidR="00821C81" w:rsidRDefault="00821C81" w:rsidP="00821C81">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821C81" w:rsidRDefault="00821C81" w:rsidP="00821C81">
      <w:pPr>
        <w:pStyle w:val="-"/>
        <w:ind w:firstLine="420"/>
        <w:rPr>
          <w:rFonts w:hint="eastAsia"/>
        </w:rPr>
      </w:pPr>
      <w:r>
        <w:rPr>
          <w:rFonts w:hint="eastAsia"/>
        </w:rPr>
        <w:t>2、证券从业年限计算标准遵从行业协会《证券业从业人员资格管理办法》中关于证券从业人员范围的相关规定。</w:t>
      </w:r>
    </w:p>
    <w:p w:rsidR="00821C81" w:rsidRDefault="00821C81" w:rsidP="00821C81">
      <w:pPr>
        <w:pStyle w:val="-3"/>
        <w:spacing w:before="156" w:after="156"/>
        <w:rPr>
          <w:rFonts w:hint="eastAsia"/>
        </w:rPr>
      </w:pPr>
      <w:r>
        <w:rPr>
          <w:rFonts w:hint="eastAsia"/>
        </w:rPr>
        <w:t>期末兼任私募资产管理计划投资经理的基金经理同时管理的产品情况</w:t>
      </w:r>
    </w:p>
    <w:p w:rsidR="00821C81" w:rsidRDefault="00821C81" w:rsidP="00821C81">
      <w:pPr>
        <w:pStyle w:val="-"/>
        <w:ind w:firstLine="420"/>
        <w:rPr>
          <w:rFonts w:hint="eastAsia"/>
        </w:rPr>
      </w:pPr>
      <w:r>
        <w:rPr>
          <w:rFonts w:hint="eastAsia"/>
        </w:rPr>
        <w:lastRenderedPageBreak/>
        <w:t>本期末本基金基金经理无兼任私募资产管理计划投资经理的情况。</w:t>
      </w:r>
    </w:p>
    <w:p w:rsidR="00821C81" w:rsidRDefault="00821C81" w:rsidP="00821C81">
      <w:pPr>
        <w:pStyle w:val="-2"/>
        <w:spacing w:before="312"/>
        <w:rPr>
          <w:rFonts w:hint="eastAsia"/>
        </w:rPr>
      </w:pPr>
      <w:r>
        <w:rPr>
          <w:rFonts w:hint="eastAsia"/>
        </w:rPr>
        <w:t>管理人对报告期内本基金运作遵规守信情况的说明</w:t>
      </w:r>
    </w:p>
    <w:p w:rsidR="00821C81" w:rsidRDefault="00821C81" w:rsidP="00821C81">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821C81" w:rsidRDefault="00821C81" w:rsidP="00821C81">
      <w:pPr>
        <w:pStyle w:val="-2"/>
        <w:spacing w:before="312"/>
        <w:rPr>
          <w:rFonts w:hint="eastAsia"/>
        </w:rPr>
      </w:pPr>
      <w:r>
        <w:rPr>
          <w:rFonts w:hint="eastAsia"/>
        </w:rPr>
        <w:t>公平交易专项说明</w:t>
      </w:r>
    </w:p>
    <w:p w:rsidR="00821C81" w:rsidRDefault="00821C81" w:rsidP="00821C81">
      <w:pPr>
        <w:pStyle w:val="-3"/>
        <w:spacing w:before="156" w:after="156"/>
        <w:rPr>
          <w:rFonts w:hint="eastAsia"/>
        </w:rPr>
      </w:pPr>
      <w:r>
        <w:rPr>
          <w:rFonts w:hint="eastAsia"/>
        </w:rPr>
        <w:t>公平交易制度的执行情况</w:t>
      </w:r>
    </w:p>
    <w:p w:rsidR="00821C81" w:rsidRDefault="00821C81" w:rsidP="00821C81">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821C81" w:rsidRDefault="00821C81" w:rsidP="00821C81">
      <w:pPr>
        <w:pStyle w:val="-3"/>
        <w:spacing w:before="156" w:after="156"/>
        <w:rPr>
          <w:rFonts w:hint="eastAsia"/>
        </w:rPr>
      </w:pPr>
      <w:r>
        <w:rPr>
          <w:rFonts w:hint="eastAsia"/>
        </w:rPr>
        <w:t>异常交易行为的专项说明</w:t>
      </w:r>
    </w:p>
    <w:p w:rsidR="00821C81" w:rsidRDefault="00821C81" w:rsidP="00821C81">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821C81" w:rsidRDefault="00821C81" w:rsidP="00821C81">
      <w:pPr>
        <w:pStyle w:val="-2"/>
        <w:spacing w:before="312"/>
        <w:rPr>
          <w:rFonts w:hint="eastAsia"/>
        </w:rPr>
      </w:pPr>
      <w:r>
        <w:rPr>
          <w:rFonts w:hint="eastAsia"/>
        </w:rPr>
        <w:t>报告期内基金投资策略和运作分析</w:t>
      </w:r>
    </w:p>
    <w:p w:rsidR="00821C81" w:rsidRDefault="00821C81" w:rsidP="00821C81">
      <w:pPr>
        <w:pStyle w:val="-"/>
        <w:ind w:firstLine="420"/>
        <w:rPr>
          <w:rFonts w:hint="eastAsia"/>
        </w:rPr>
      </w:pPr>
      <w:r>
        <w:rPr>
          <w:rFonts w:hint="eastAsia"/>
        </w:rPr>
        <w:t>报告期内，国内疫情已基本得到控制，国内经济逐步形成“以国内大循环为主体、国内国际双循环相互促进”的新发展格局，复苏进程有条不紊。在此背景下，A股整体呈现震荡态势，结构性行情明显。指数上，上证综指上涨7.82%、创业板指上涨5.60%；行业上，休闲服务、国防军工、电气设备、汽车涨幅居前且超过20%，仅通信、商业贸易、计算机为负收益。7月以来，海外疫情每日新增仍处高位，在此背景下，各国央行相对宽松的货币政策基调未有明显变化，全球主要指数多数仍保持上涨。就国内股市来看，上证综指上涨7.82%、创业板指上涨5.60%，结构上消费和科技超额收益明显。</w:t>
      </w:r>
    </w:p>
    <w:p w:rsidR="00821C81" w:rsidRDefault="00821C81" w:rsidP="00821C81">
      <w:pPr>
        <w:pStyle w:val="-"/>
        <w:ind w:firstLine="420"/>
      </w:pPr>
    </w:p>
    <w:p w:rsidR="00821C81" w:rsidRDefault="00821C81" w:rsidP="00821C81">
      <w:pPr>
        <w:pStyle w:val="-"/>
        <w:ind w:firstLine="420"/>
        <w:rPr>
          <w:rFonts w:hint="eastAsia"/>
        </w:rPr>
      </w:pPr>
      <w:r>
        <w:rPr>
          <w:rFonts w:hint="eastAsia"/>
        </w:rPr>
        <w:t>在国内疫情得到有效控制的背景下，生产、消费、投资复苏格局延续。数据上，从投资、消费和工业运行状况的高频数据看，8月规模以上工业增加值同比增5.6%，社会消费品零售总额同比增0.5%，1-8月固定资产投资同比降0.3%；从领先指标看，制造业景气向上，7月、8月制造业PMI分别为51.1%、51.0%，9月继续上升至51.5%，且好于去年同期。</w:t>
      </w:r>
    </w:p>
    <w:p w:rsidR="00821C81" w:rsidRDefault="00821C81" w:rsidP="00821C81">
      <w:pPr>
        <w:pStyle w:val="-"/>
        <w:ind w:firstLine="420"/>
      </w:pPr>
    </w:p>
    <w:p w:rsidR="00821C81" w:rsidRDefault="00821C81" w:rsidP="00821C81">
      <w:pPr>
        <w:pStyle w:val="-"/>
        <w:ind w:firstLine="420"/>
        <w:rPr>
          <w:rFonts w:hint="eastAsia"/>
        </w:rPr>
      </w:pPr>
      <w:r>
        <w:rPr>
          <w:rFonts w:hint="eastAsia"/>
        </w:rPr>
        <w:lastRenderedPageBreak/>
        <w:t>报告期内，我们维持对市场谨慎乐观的判断，继续着力于在教育领域挑选具备长期超额收益的优质企业，选股的标准包括：（1）具有广阔前景的教育信息化领先企业；（2）教育相关细分领域具有领先优势企业。随着资本市场转好，教育行业估值有望触底回升。</w:t>
      </w:r>
    </w:p>
    <w:p w:rsidR="00821C81" w:rsidRDefault="00821C81" w:rsidP="00821C81">
      <w:pPr>
        <w:pStyle w:val="-"/>
        <w:ind w:firstLine="420"/>
      </w:pPr>
    </w:p>
    <w:p w:rsidR="00821C81" w:rsidRDefault="00821C81" w:rsidP="00821C81">
      <w:pPr>
        <w:pStyle w:val="-"/>
        <w:ind w:firstLine="420"/>
        <w:rPr>
          <w:rFonts w:hint="eastAsia"/>
        </w:rPr>
      </w:pPr>
      <w:r>
        <w:rPr>
          <w:rFonts w:hint="eastAsia"/>
        </w:rPr>
        <w:t>展望四季度，国内复产复工稳步推进，消费逐步恢复常态，长假期间，旅游服务日均销售收入恢复至去年同期的69.8%，比“五一”假日期间高33.9个百分点。与此同时，海外疫情二次复发或对外需带来影响，10月10日全球新增38万余例确诊病例，创疫情爆发以来单日最大增幅，受此影响，四季度出口或有一定压力。</w:t>
      </w:r>
    </w:p>
    <w:p w:rsidR="00821C81" w:rsidRDefault="00821C81" w:rsidP="00821C81">
      <w:pPr>
        <w:pStyle w:val="-"/>
        <w:ind w:firstLine="420"/>
      </w:pPr>
    </w:p>
    <w:p w:rsidR="00821C81" w:rsidRDefault="00821C81" w:rsidP="00821C81">
      <w:pPr>
        <w:pStyle w:val="-"/>
        <w:ind w:firstLine="420"/>
        <w:rPr>
          <w:rFonts w:hint="eastAsia"/>
        </w:rPr>
      </w:pPr>
      <w:r>
        <w:rPr>
          <w:rFonts w:hint="eastAsia"/>
        </w:rPr>
        <w:t>在此背景下，展望四季度市场，在流动性未出现明显收紧信号的背景下，资本市场仍有上行预期，以教育为代表的新兴消费等具有良好现金流和稳定成长预期的行业投资价值也将进一步显现。继续看好两个方向的投资机会：（1）具有广阔前景的教育信息化领先企业；（2）教育相关细分领域具有领先优势企业。此外，疫情影响下线上教育的价值凸显，互联网教育兴起以及营销方式的多元化也使得教育行业公司的科技属性与新消费属性在日益增强，我们也将积极关注相关领域的优质企业配置机会。</w:t>
      </w:r>
    </w:p>
    <w:p w:rsidR="00821C81" w:rsidRDefault="00821C81" w:rsidP="00821C81">
      <w:pPr>
        <w:pStyle w:val="-2"/>
        <w:spacing w:before="312"/>
        <w:rPr>
          <w:rFonts w:hint="eastAsia"/>
        </w:rPr>
      </w:pPr>
      <w:r>
        <w:rPr>
          <w:rFonts w:hint="eastAsia"/>
        </w:rPr>
        <w:t>报告期内基金的业绩表现</w:t>
      </w:r>
    </w:p>
    <w:p w:rsidR="00821C81" w:rsidRDefault="00821C81" w:rsidP="00821C81">
      <w:pPr>
        <w:pStyle w:val="-"/>
        <w:ind w:firstLine="420"/>
        <w:rPr>
          <w:rFonts w:hint="eastAsia"/>
        </w:rPr>
      </w:pPr>
      <w:r>
        <w:rPr>
          <w:rFonts w:hint="eastAsia"/>
        </w:rPr>
        <w:t>截至报告期末，本基金份额净值为1.8470元，报告期内，份额净值增长率为-2.21%，同期业绩基准增长率为7.38%。</w:t>
      </w:r>
    </w:p>
    <w:p w:rsidR="00821C81" w:rsidRDefault="00821C81" w:rsidP="00821C81">
      <w:pPr>
        <w:pStyle w:val="-2"/>
        <w:spacing w:before="312"/>
        <w:rPr>
          <w:rFonts w:hint="eastAsia"/>
        </w:rPr>
      </w:pPr>
      <w:r>
        <w:rPr>
          <w:rFonts w:hint="eastAsia"/>
        </w:rPr>
        <w:t>报告期内基金持有人数或基金资产净值预警说明</w:t>
      </w:r>
    </w:p>
    <w:p w:rsidR="00821C81" w:rsidRDefault="00821C81" w:rsidP="00821C81">
      <w:pPr>
        <w:pStyle w:val="-"/>
        <w:ind w:firstLine="420"/>
        <w:rPr>
          <w:rFonts w:hint="eastAsia"/>
        </w:rPr>
      </w:pPr>
      <w:r>
        <w:rPr>
          <w:rFonts w:hint="eastAsia"/>
        </w:rPr>
        <w:t>报告期内，本基金未出现连续二十个交易日基金份额持有人数量不满二百人或者基金资产净值低于五千万元的情形。</w:t>
      </w:r>
    </w:p>
    <w:p w:rsidR="00821C81" w:rsidRDefault="00821C81" w:rsidP="00821C81">
      <w:pPr>
        <w:pStyle w:val="-1"/>
        <w:ind w:left="281" w:hanging="281"/>
        <w:rPr>
          <w:rFonts w:hint="eastAsia"/>
        </w:rPr>
      </w:pPr>
      <w:r>
        <w:rPr>
          <w:rFonts w:hint="eastAsia"/>
        </w:rPr>
        <w:t>投资组合报告</w:t>
      </w:r>
    </w:p>
    <w:p w:rsidR="00821C81" w:rsidRDefault="00821C81" w:rsidP="00821C81">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821C81" w:rsidTr="00821C81">
        <w:trPr>
          <w:cnfStyle w:val="100000000000" w:firstRow="1" w:lastRow="0" w:firstColumn="0" w:lastColumn="0" w:oddVBand="0" w:evenVBand="0" w:oddHBand="0" w:evenHBand="0" w:firstRowFirstColumn="0" w:firstRowLastColumn="0" w:lastRowFirstColumn="0" w:lastRowLastColumn="0"/>
        </w:trPr>
        <w:tc>
          <w:tcPr>
            <w:tcW w:w="646" w:type="dxa"/>
          </w:tcPr>
          <w:p w:rsidR="00821C81" w:rsidRDefault="00821C81" w:rsidP="00821C81">
            <w:pPr>
              <w:jc w:val="center"/>
              <w:rPr>
                <w:rFonts w:hint="eastAsia"/>
              </w:rPr>
            </w:pPr>
            <w:r>
              <w:rPr>
                <w:rFonts w:hint="eastAsia"/>
              </w:rPr>
              <w:t>序号</w:t>
            </w:r>
          </w:p>
        </w:tc>
        <w:tc>
          <w:tcPr>
            <w:tcW w:w="2971" w:type="dxa"/>
          </w:tcPr>
          <w:p w:rsidR="00821C81" w:rsidRDefault="00821C81" w:rsidP="00821C81">
            <w:pPr>
              <w:jc w:val="center"/>
              <w:rPr>
                <w:rFonts w:hint="eastAsia"/>
              </w:rPr>
            </w:pPr>
            <w:r>
              <w:rPr>
                <w:rFonts w:hint="eastAsia"/>
              </w:rPr>
              <w:t>项目</w:t>
            </w:r>
          </w:p>
        </w:tc>
        <w:tc>
          <w:tcPr>
            <w:tcW w:w="2381" w:type="dxa"/>
          </w:tcPr>
          <w:p w:rsidR="00821C81" w:rsidRDefault="00821C81" w:rsidP="00821C81">
            <w:pPr>
              <w:jc w:val="center"/>
              <w:rPr>
                <w:rFonts w:hint="eastAsia"/>
              </w:rPr>
            </w:pPr>
            <w:r>
              <w:rPr>
                <w:rFonts w:hint="eastAsia"/>
              </w:rPr>
              <w:t>金额（元）</w:t>
            </w:r>
          </w:p>
        </w:tc>
        <w:tc>
          <w:tcPr>
            <w:tcW w:w="2506" w:type="dxa"/>
          </w:tcPr>
          <w:p w:rsidR="00821C81" w:rsidRDefault="00821C81" w:rsidP="00821C81">
            <w:pPr>
              <w:jc w:val="center"/>
              <w:rPr>
                <w:rFonts w:hint="eastAsia"/>
              </w:rPr>
            </w:pPr>
            <w:r>
              <w:rPr>
                <w:rFonts w:hint="eastAsia"/>
              </w:rPr>
              <w:t>占基金总资产的比例（</w:t>
            </w:r>
            <w:r>
              <w:rPr>
                <w:rFonts w:hint="eastAsia"/>
              </w:rPr>
              <w:t>%</w:t>
            </w:r>
            <w:r>
              <w:rPr>
                <w:rFonts w:hint="eastAsia"/>
              </w:rPr>
              <w:t>）</w:t>
            </w:r>
          </w:p>
        </w:tc>
      </w:tr>
      <w:tr w:rsidR="00821C81" w:rsidTr="00821C81">
        <w:tc>
          <w:tcPr>
            <w:tcW w:w="646" w:type="dxa"/>
          </w:tcPr>
          <w:p w:rsidR="00821C81" w:rsidRDefault="00821C81" w:rsidP="00821C81">
            <w:pPr>
              <w:jc w:val="center"/>
              <w:rPr>
                <w:rFonts w:hint="eastAsia"/>
              </w:rPr>
            </w:pPr>
            <w:r>
              <w:t>1</w:t>
            </w:r>
          </w:p>
        </w:tc>
        <w:tc>
          <w:tcPr>
            <w:tcW w:w="2971" w:type="dxa"/>
          </w:tcPr>
          <w:p w:rsidR="00821C81" w:rsidRDefault="00821C81" w:rsidP="00821C81">
            <w:pPr>
              <w:jc w:val="left"/>
              <w:rPr>
                <w:rFonts w:hint="eastAsia"/>
              </w:rPr>
            </w:pPr>
            <w:r>
              <w:rPr>
                <w:rFonts w:hint="eastAsia"/>
              </w:rPr>
              <w:t>权益投资</w:t>
            </w:r>
          </w:p>
        </w:tc>
        <w:tc>
          <w:tcPr>
            <w:tcW w:w="2381" w:type="dxa"/>
          </w:tcPr>
          <w:p w:rsidR="00821C81" w:rsidRDefault="00821C81" w:rsidP="00821C81">
            <w:pPr>
              <w:jc w:val="right"/>
              <w:rPr>
                <w:rFonts w:hint="eastAsia"/>
              </w:rPr>
            </w:pPr>
            <w:r>
              <w:t>1,298,367,710.30</w:t>
            </w:r>
          </w:p>
        </w:tc>
        <w:tc>
          <w:tcPr>
            <w:tcW w:w="2506" w:type="dxa"/>
          </w:tcPr>
          <w:p w:rsidR="00821C81" w:rsidRDefault="00821C81" w:rsidP="00821C81">
            <w:pPr>
              <w:jc w:val="right"/>
              <w:rPr>
                <w:rFonts w:hint="eastAsia"/>
              </w:rPr>
            </w:pPr>
            <w:r>
              <w:t>89.25</w:t>
            </w:r>
          </w:p>
        </w:tc>
      </w:tr>
      <w:tr w:rsidR="00821C81" w:rsidTr="00821C81">
        <w:tc>
          <w:tcPr>
            <w:tcW w:w="646" w:type="dxa"/>
          </w:tcPr>
          <w:p w:rsidR="00821C81" w:rsidRDefault="00821C81" w:rsidP="00821C81">
            <w:pPr>
              <w:jc w:val="center"/>
              <w:rPr>
                <w:rFonts w:hint="eastAsia"/>
              </w:rPr>
            </w:pPr>
          </w:p>
        </w:tc>
        <w:tc>
          <w:tcPr>
            <w:tcW w:w="2971" w:type="dxa"/>
          </w:tcPr>
          <w:p w:rsidR="00821C81" w:rsidRDefault="00821C81" w:rsidP="00821C81">
            <w:pPr>
              <w:jc w:val="left"/>
              <w:rPr>
                <w:rFonts w:hint="eastAsia"/>
              </w:rPr>
            </w:pPr>
            <w:r>
              <w:rPr>
                <w:rFonts w:hint="eastAsia"/>
              </w:rPr>
              <w:t>其中：股票</w:t>
            </w:r>
          </w:p>
        </w:tc>
        <w:tc>
          <w:tcPr>
            <w:tcW w:w="2381" w:type="dxa"/>
          </w:tcPr>
          <w:p w:rsidR="00821C81" w:rsidRDefault="00821C81" w:rsidP="00821C81">
            <w:pPr>
              <w:jc w:val="right"/>
              <w:rPr>
                <w:rFonts w:hint="eastAsia"/>
              </w:rPr>
            </w:pPr>
            <w:r>
              <w:t>1,298,367,710.30</w:t>
            </w:r>
          </w:p>
        </w:tc>
        <w:tc>
          <w:tcPr>
            <w:tcW w:w="2506" w:type="dxa"/>
          </w:tcPr>
          <w:p w:rsidR="00821C81" w:rsidRDefault="00821C81" w:rsidP="00821C81">
            <w:pPr>
              <w:jc w:val="right"/>
              <w:rPr>
                <w:rFonts w:hint="eastAsia"/>
              </w:rPr>
            </w:pPr>
            <w:r>
              <w:t>89.25</w:t>
            </w:r>
          </w:p>
        </w:tc>
      </w:tr>
      <w:tr w:rsidR="00821C81" w:rsidTr="00821C81">
        <w:tc>
          <w:tcPr>
            <w:tcW w:w="646" w:type="dxa"/>
          </w:tcPr>
          <w:p w:rsidR="00821C81" w:rsidRDefault="00821C81" w:rsidP="00821C81">
            <w:pPr>
              <w:jc w:val="center"/>
              <w:rPr>
                <w:rFonts w:hint="eastAsia"/>
              </w:rPr>
            </w:pPr>
            <w:r>
              <w:t>2</w:t>
            </w:r>
          </w:p>
        </w:tc>
        <w:tc>
          <w:tcPr>
            <w:tcW w:w="2971" w:type="dxa"/>
          </w:tcPr>
          <w:p w:rsidR="00821C81" w:rsidRDefault="00821C81" w:rsidP="00821C81">
            <w:pPr>
              <w:jc w:val="left"/>
              <w:rPr>
                <w:rFonts w:hint="eastAsia"/>
              </w:rPr>
            </w:pPr>
            <w:r>
              <w:rPr>
                <w:rFonts w:hint="eastAsia"/>
              </w:rPr>
              <w:t>基金投资</w:t>
            </w:r>
          </w:p>
        </w:tc>
        <w:tc>
          <w:tcPr>
            <w:tcW w:w="2381" w:type="dxa"/>
          </w:tcPr>
          <w:p w:rsidR="00821C81" w:rsidRDefault="00821C81" w:rsidP="00821C81">
            <w:pPr>
              <w:jc w:val="right"/>
              <w:rPr>
                <w:rFonts w:hint="eastAsia"/>
              </w:rPr>
            </w:pPr>
            <w:r>
              <w:t>-</w:t>
            </w:r>
          </w:p>
        </w:tc>
        <w:tc>
          <w:tcPr>
            <w:tcW w:w="2506" w:type="dxa"/>
          </w:tcPr>
          <w:p w:rsidR="00821C81" w:rsidRDefault="00821C81" w:rsidP="00821C81">
            <w:pPr>
              <w:jc w:val="right"/>
              <w:rPr>
                <w:rFonts w:hint="eastAsia"/>
              </w:rPr>
            </w:pPr>
            <w:r>
              <w:t>-</w:t>
            </w:r>
          </w:p>
        </w:tc>
      </w:tr>
      <w:tr w:rsidR="00821C81" w:rsidTr="00821C81">
        <w:tc>
          <w:tcPr>
            <w:tcW w:w="646" w:type="dxa"/>
          </w:tcPr>
          <w:p w:rsidR="00821C81" w:rsidRDefault="00821C81" w:rsidP="00821C81">
            <w:pPr>
              <w:jc w:val="center"/>
              <w:rPr>
                <w:rFonts w:hint="eastAsia"/>
              </w:rPr>
            </w:pPr>
            <w:r>
              <w:t>3</w:t>
            </w:r>
          </w:p>
        </w:tc>
        <w:tc>
          <w:tcPr>
            <w:tcW w:w="2971" w:type="dxa"/>
          </w:tcPr>
          <w:p w:rsidR="00821C81" w:rsidRDefault="00821C81" w:rsidP="00821C81">
            <w:pPr>
              <w:jc w:val="left"/>
              <w:rPr>
                <w:rFonts w:hint="eastAsia"/>
              </w:rPr>
            </w:pPr>
            <w:r>
              <w:rPr>
                <w:rFonts w:hint="eastAsia"/>
              </w:rPr>
              <w:t>固定收益投资</w:t>
            </w:r>
          </w:p>
        </w:tc>
        <w:tc>
          <w:tcPr>
            <w:tcW w:w="2381" w:type="dxa"/>
          </w:tcPr>
          <w:p w:rsidR="00821C81" w:rsidRDefault="00821C81" w:rsidP="00821C81">
            <w:pPr>
              <w:jc w:val="right"/>
              <w:rPr>
                <w:rFonts w:hint="eastAsia"/>
              </w:rPr>
            </w:pPr>
            <w:r>
              <w:t>-</w:t>
            </w:r>
          </w:p>
        </w:tc>
        <w:tc>
          <w:tcPr>
            <w:tcW w:w="2506" w:type="dxa"/>
          </w:tcPr>
          <w:p w:rsidR="00821C81" w:rsidRDefault="00821C81" w:rsidP="00821C81">
            <w:pPr>
              <w:jc w:val="right"/>
              <w:rPr>
                <w:rFonts w:hint="eastAsia"/>
              </w:rPr>
            </w:pPr>
            <w:r>
              <w:t>-</w:t>
            </w:r>
          </w:p>
        </w:tc>
      </w:tr>
      <w:tr w:rsidR="00821C81" w:rsidTr="00821C81">
        <w:tc>
          <w:tcPr>
            <w:tcW w:w="646" w:type="dxa"/>
          </w:tcPr>
          <w:p w:rsidR="00821C81" w:rsidRDefault="00821C81" w:rsidP="00821C81">
            <w:pPr>
              <w:jc w:val="center"/>
              <w:rPr>
                <w:rFonts w:hint="eastAsia"/>
              </w:rPr>
            </w:pPr>
          </w:p>
        </w:tc>
        <w:tc>
          <w:tcPr>
            <w:tcW w:w="2971" w:type="dxa"/>
          </w:tcPr>
          <w:p w:rsidR="00821C81" w:rsidRDefault="00821C81" w:rsidP="00821C81">
            <w:pPr>
              <w:jc w:val="left"/>
              <w:rPr>
                <w:rFonts w:hint="eastAsia"/>
              </w:rPr>
            </w:pPr>
            <w:r>
              <w:rPr>
                <w:rFonts w:hint="eastAsia"/>
              </w:rPr>
              <w:t>其中：债券</w:t>
            </w:r>
          </w:p>
        </w:tc>
        <w:tc>
          <w:tcPr>
            <w:tcW w:w="2381" w:type="dxa"/>
          </w:tcPr>
          <w:p w:rsidR="00821C81" w:rsidRDefault="00821C81" w:rsidP="00821C81">
            <w:pPr>
              <w:jc w:val="right"/>
              <w:rPr>
                <w:rFonts w:hint="eastAsia"/>
              </w:rPr>
            </w:pPr>
            <w:r>
              <w:t>-</w:t>
            </w:r>
          </w:p>
        </w:tc>
        <w:tc>
          <w:tcPr>
            <w:tcW w:w="2506" w:type="dxa"/>
          </w:tcPr>
          <w:p w:rsidR="00821C81" w:rsidRDefault="00821C81" w:rsidP="00821C81">
            <w:pPr>
              <w:jc w:val="right"/>
              <w:rPr>
                <w:rFonts w:hint="eastAsia"/>
              </w:rPr>
            </w:pPr>
            <w:r>
              <w:t>-</w:t>
            </w:r>
          </w:p>
        </w:tc>
      </w:tr>
      <w:tr w:rsidR="00821C81" w:rsidTr="00821C81">
        <w:tc>
          <w:tcPr>
            <w:tcW w:w="646" w:type="dxa"/>
          </w:tcPr>
          <w:p w:rsidR="00821C81" w:rsidRDefault="00821C81" w:rsidP="00821C81">
            <w:pPr>
              <w:jc w:val="center"/>
              <w:rPr>
                <w:rFonts w:hint="eastAsia"/>
              </w:rPr>
            </w:pPr>
          </w:p>
        </w:tc>
        <w:tc>
          <w:tcPr>
            <w:tcW w:w="2971" w:type="dxa"/>
          </w:tcPr>
          <w:p w:rsidR="00821C81" w:rsidRDefault="00821C81" w:rsidP="00821C81">
            <w:pPr>
              <w:jc w:val="left"/>
              <w:rPr>
                <w:rFonts w:hint="eastAsia"/>
              </w:rPr>
            </w:pPr>
            <w:r>
              <w:rPr>
                <w:rFonts w:hint="eastAsia"/>
              </w:rPr>
              <w:t xml:space="preserve">      </w:t>
            </w:r>
            <w:r>
              <w:rPr>
                <w:rFonts w:hint="eastAsia"/>
              </w:rPr>
              <w:t>资产支持证券</w:t>
            </w:r>
          </w:p>
        </w:tc>
        <w:tc>
          <w:tcPr>
            <w:tcW w:w="2381" w:type="dxa"/>
          </w:tcPr>
          <w:p w:rsidR="00821C81" w:rsidRDefault="00821C81" w:rsidP="00821C81">
            <w:pPr>
              <w:jc w:val="right"/>
              <w:rPr>
                <w:rFonts w:hint="eastAsia"/>
              </w:rPr>
            </w:pPr>
            <w:r>
              <w:t>-</w:t>
            </w:r>
          </w:p>
        </w:tc>
        <w:tc>
          <w:tcPr>
            <w:tcW w:w="2506" w:type="dxa"/>
          </w:tcPr>
          <w:p w:rsidR="00821C81" w:rsidRDefault="00821C81" w:rsidP="00821C81">
            <w:pPr>
              <w:jc w:val="right"/>
              <w:rPr>
                <w:rFonts w:hint="eastAsia"/>
              </w:rPr>
            </w:pPr>
            <w:r>
              <w:t>-</w:t>
            </w:r>
          </w:p>
        </w:tc>
      </w:tr>
      <w:tr w:rsidR="00821C81" w:rsidTr="00821C81">
        <w:tc>
          <w:tcPr>
            <w:tcW w:w="646" w:type="dxa"/>
          </w:tcPr>
          <w:p w:rsidR="00821C81" w:rsidRDefault="00821C81" w:rsidP="00821C81">
            <w:pPr>
              <w:jc w:val="center"/>
              <w:rPr>
                <w:rFonts w:hint="eastAsia"/>
              </w:rPr>
            </w:pPr>
            <w:r>
              <w:lastRenderedPageBreak/>
              <w:t>4</w:t>
            </w:r>
          </w:p>
        </w:tc>
        <w:tc>
          <w:tcPr>
            <w:tcW w:w="2971" w:type="dxa"/>
          </w:tcPr>
          <w:p w:rsidR="00821C81" w:rsidRDefault="00821C81" w:rsidP="00821C81">
            <w:pPr>
              <w:jc w:val="left"/>
              <w:rPr>
                <w:rFonts w:hint="eastAsia"/>
              </w:rPr>
            </w:pPr>
            <w:r>
              <w:rPr>
                <w:rFonts w:hint="eastAsia"/>
              </w:rPr>
              <w:t>贵金属投资</w:t>
            </w:r>
          </w:p>
        </w:tc>
        <w:tc>
          <w:tcPr>
            <w:tcW w:w="2381" w:type="dxa"/>
          </w:tcPr>
          <w:p w:rsidR="00821C81" w:rsidRDefault="00821C81" w:rsidP="00821C81">
            <w:pPr>
              <w:jc w:val="right"/>
              <w:rPr>
                <w:rFonts w:hint="eastAsia"/>
              </w:rPr>
            </w:pPr>
            <w:r>
              <w:t>-</w:t>
            </w:r>
          </w:p>
        </w:tc>
        <w:tc>
          <w:tcPr>
            <w:tcW w:w="2506" w:type="dxa"/>
          </w:tcPr>
          <w:p w:rsidR="00821C81" w:rsidRDefault="00821C81" w:rsidP="00821C81">
            <w:pPr>
              <w:jc w:val="right"/>
              <w:rPr>
                <w:rFonts w:hint="eastAsia"/>
              </w:rPr>
            </w:pPr>
            <w:r>
              <w:t>-</w:t>
            </w:r>
          </w:p>
        </w:tc>
      </w:tr>
      <w:tr w:rsidR="00821C81" w:rsidTr="00821C81">
        <w:tc>
          <w:tcPr>
            <w:tcW w:w="646" w:type="dxa"/>
          </w:tcPr>
          <w:p w:rsidR="00821C81" w:rsidRDefault="00821C81" w:rsidP="00821C81">
            <w:pPr>
              <w:jc w:val="center"/>
              <w:rPr>
                <w:rFonts w:hint="eastAsia"/>
              </w:rPr>
            </w:pPr>
            <w:r>
              <w:t>5</w:t>
            </w:r>
          </w:p>
        </w:tc>
        <w:tc>
          <w:tcPr>
            <w:tcW w:w="2971" w:type="dxa"/>
          </w:tcPr>
          <w:p w:rsidR="00821C81" w:rsidRDefault="00821C81" w:rsidP="00821C81">
            <w:pPr>
              <w:jc w:val="left"/>
              <w:rPr>
                <w:rFonts w:hint="eastAsia"/>
              </w:rPr>
            </w:pPr>
            <w:r>
              <w:rPr>
                <w:rFonts w:hint="eastAsia"/>
              </w:rPr>
              <w:t>金融衍生品投资</w:t>
            </w:r>
          </w:p>
        </w:tc>
        <w:tc>
          <w:tcPr>
            <w:tcW w:w="2381" w:type="dxa"/>
          </w:tcPr>
          <w:p w:rsidR="00821C81" w:rsidRDefault="00821C81" w:rsidP="00821C81">
            <w:pPr>
              <w:jc w:val="right"/>
              <w:rPr>
                <w:rFonts w:hint="eastAsia"/>
              </w:rPr>
            </w:pPr>
            <w:r>
              <w:t>-</w:t>
            </w:r>
          </w:p>
        </w:tc>
        <w:tc>
          <w:tcPr>
            <w:tcW w:w="2506" w:type="dxa"/>
          </w:tcPr>
          <w:p w:rsidR="00821C81" w:rsidRDefault="00821C81" w:rsidP="00821C81">
            <w:pPr>
              <w:jc w:val="right"/>
              <w:rPr>
                <w:rFonts w:hint="eastAsia"/>
              </w:rPr>
            </w:pPr>
            <w:r>
              <w:t>-</w:t>
            </w:r>
          </w:p>
        </w:tc>
      </w:tr>
      <w:tr w:rsidR="00821C81" w:rsidTr="00821C81">
        <w:tc>
          <w:tcPr>
            <w:tcW w:w="646" w:type="dxa"/>
          </w:tcPr>
          <w:p w:rsidR="00821C81" w:rsidRDefault="00821C81" w:rsidP="00821C81">
            <w:pPr>
              <w:jc w:val="center"/>
              <w:rPr>
                <w:rFonts w:hint="eastAsia"/>
              </w:rPr>
            </w:pPr>
            <w:r>
              <w:t>6</w:t>
            </w:r>
          </w:p>
        </w:tc>
        <w:tc>
          <w:tcPr>
            <w:tcW w:w="2971" w:type="dxa"/>
          </w:tcPr>
          <w:p w:rsidR="00821C81" w:rsidRDefault="00821C81" w:rsidP="00821C81">
            <w:pPr>
              <w:jc w:val="left"/>
              <w:rPr>
                <w:rFonts w:hint="eastAsia"/>
              </w:rPr>
            </w:pPr>
            <w:r>
              <w:rPr>
                <w:rFonts w:hint="eastAsia"/>
              </w:rPr>
              <w:t>买入返售金融资产</w:t>
            </w:r>
          </w:p>
        </w:tc>
        <w:tc>
          <w:tcPr>
            <w:tcW w:w="2381" w:type="dxa"/>
          </w:tcPr>
          <w:p w:rsidR="00821C81" w:rsidRDefault="00821C81" w:rsidP="00821C81">
            <w:pPr>
              <w:jc w:val="right"/>
              <w:rPr>
                <w:rFonts w:hint="eastAsia"/>
              </w:rPr>
            </w:pPr>
            <w:r>
              <w:t>8,000,000.00</w:t>
            </w:r>
          </w:p>
        </w:tc>
        <w:tc>
          <w:tcPr>
            <w:tcW w:w="2506" w:type="dxa"/>
          </w:tcPr>
          <w:p w:rsidR="00821C81" w:rsidRDefault="00821C81" w:rsidP="00821C81">
            <w:pPr>
              <w:jc w:val="right"/>
              <w:rPr>
                <w:rFonts w:hint="eastAsia"/>
              </w:rPr>
            </w:pPr>
            <w:r>
              <w:t>0.55</w:t>
            </w:r>
          </w:p>
        </w:tc>
      </w:tr>
      <w:tr w:rsidR="00821C81" w:rsidTr="00821C81">
        <w:tc>
          <w:tcPr>
            <w:tcW w:w="646" w:type="dxa"/>
          </w:tcPr>
          <w:p w:rsidR="00821C81" w:rsidRDefault="00821C81" w:rsidP="00821C81">
            <w:pPr>
              <w:jc w:val="center"/>
              <w:rPr>
                <w:rFonts w:hint="eastAsia"/>
              </w:rPr>
            </w:pPr>
          </w:p>
        </w:tc>
        <w:tc>
          <w:tcPr>
            <w:tcW w:w="2971" w:type="dxa"/>
          </w:tcPr>
          <w:p w:rsidR="00821C81" w:rsidRDefault="00821C81" w:rsidP="00821C81">
            <w:pPr>
              <w:jc w:val="left"/>
              <w:rPr>
                <w:rFonts w:hint="eastAsia"/>
              </w:rPr>
            </w:pPr>
            <w:r>
              <w:rPr>
                <w:rFonts w:hint="eastAsia"/>
              </w:rPr>
              <w:t>其中：买断式回购的买入返售金融资产</w:t>
            </w:r>
          </w:p>
        </w:tc>
        <w:tc>
          <w:tcPr>
            <w:tcW w:w="2381" w:type="dxa"/>
          </w:tcPr>
          <w:p w:rsidR="00821C81" w:rsidRDefault="00821C81" w:rsidP="00821C81">
            <w:pPr>
              <w:jc w:val="right"/>
              <w:rPr>
                <w:rFonts w:hint="eastAsia"/>
              </w:rPr>
            </w:pPr>
            <w:r>
              <w:t>-</w:t>
            </w:r>
          </w:p>
        </w:tc>
        <w:tc>
          <w:tcPr>
            <w:tcW w:w="2506" w:type="dxa"/>
          </w:tcPr>
          <w:p w:rsidR="00821C81" w:rsidRDefault="00821C81" w:rsidP="00821C81">
            <w:pPr>
              <w:jc w:val="right"/>
              <w:rPr>
                <w:rFonts w:hint="eastAsia"/>
              </w:rPr>
            </w:pPr>
            <w:r>
              <w:t>-</w:t>
            </w:r>
          </w:p>
        </w:tc>
      </w:tr>
      <w:tr w:rsidR="00821C81" w:rsidTr="00821C81">
        <w:tc>
          <w:tcPr>
            <w:tcW w:w="646" w:type="dxa"/>
          </w:tcPr>
          <w:p w:rsidR="00821C81" w:rsidRDefault="00821C81" w:rsidP="00821C81">
            <w:pPr>
              <w:jc w:val="center"/>
              <w:rPr>
                <w:rFonts w:hint="eastAsia"/>
              </w:rPr>
            </w:pPr>
            <w:r>
              <w:t>7</w:t>
            </w:r>
          </w:p>
        </w:tc>
        <w:tc>
          <w:tcPr>
            <w:tcW w:w="2971" w:type="dxa"/>
          </w:tcPr>
          <w:p w:rsidR="00821C81" w:rsidRDefault="00821C81" w:rsidP="00821C81">
            <w:pPr>
              <w:jc w:val="left"/>
              <w:rPr>
                <w:rFonts w:hint="eastAsia"/>
              </w:rPr>
            </w:pPr>
            <w:r>
              <w:rPr>
                <w:rFonts w:hint="eastAsia"/>
              </w:rPr>
              <w:t>银行存款和结算备付金合计</w:t>
            </w:r>
          </w:p>
        </w:tc>
        <w:tc>
          <w:tcPr>
            <w:tcW w:w="2381" w:type="dxa"/>
          </w:tcPr>
          <w:p w:rsidR="00821C81" w:rsidRDefault="00821C81" w:rsidP="00821C81">
            <w:pPr>
              <w:jc w:val="right"/>
              <w:rPr>
                <w:rFonts w:hint="eastAsia"/>
              </w:rPr>
            </w:pPr>
            <w:r>
              <w:t>143,438,248.23</w:t>
            </w:r>
          </w:p>
        </w:tc>
        <w:tc>
          <w:tcPr>
            <w:tcW w:w="2506" w:type="dxa"/>
          </w:tcPr>
          <w:p w:rsidR="00821C81" w:rsidRDefault="00821C81" w:rsidP="00821C81">
            <w:pPr>
              <w:jc w:val="right"/>
              <w:rPr>
                <w:rFonts w:hint="eastAsia"/>
              </w:rPr>
            </w:pPr>
            <w:r>
              <w:t>9.86</w:t>
            </w:r>
          </w:p>
        </w:tc>
      </w:tr>
      <w:tr w:rsidR="00821C81" w:rsidTr="00821C81">
        <w:tc>
          <w:tcPr>
            <w:tcW w:w="646" w:type="dxa"/>
          </w:tcPr>
          <w:p w:rsidR="00821C81" w:rsidRDefault="00821C81" w:rsidP="00821C81">
            <w:pPr>
              <w:jc w:val="center"/>
              <w:rPr>
                <w:rFonts w:hint="eastAsia"/>
              </w:rPr>
            </w:pPr>
            <w:r>
              <w:t>8</w:t>
            </w:r>
          </w:p>
        </w:tc>
        <w:tc>
          <w:tcPr>
            <w:tcW w:w="2971" w:type="dxa"/>
          </w:tcPr>
          <w:p w:rsidR="00821C81" w:rsidRDefault="00821C81" w:rsidP="00821C81">
            <w:pPr>
              <w:jc w:val="left"/>
              <w:rPr>
                <w:rFonts w:hint="eastAsia"/>
              </w:rPr>
            </w:pPr>
            <w:r>
              <w:rPr>
                <w:rFonts w:hint="eastAsia"/>
              </w:rPr>
              <w:t>其他资产</w:t>
            </w:r>
          </w:p>
        </w:tc>
        <w:tc>
          <w:tcPr>
            <w:tcW w:w="2381" w:type="dxa"/>
          </w:tcPr>
          <w:p w:rsidR="00821C81" w:rsidRDefault="00821C81" w:rsidP="00821C81">
            <w:pPr>
              <w:jc w:val="right"/>
              <w:rPr>
                <w:rFonts w:hint="eastAsia"/>
              </w:rPr>
            </w:pPr>
            <w:r>
              <w:t>4,870,315.80</w:t>
            </w:r>
          </w:p>
        </w:tc>
        <w:tc>
          <w:tcPr>
            <w:tcW w:w="2506" w:type="dxa"/>
          </w:tcPr>
          <w:p w:rsidR="00821C81" w:rsidRDefault="00821C81" w:rsidP="00821C81">
            <w:pPr>
              <w:jc w:val="right"/>
              <w:rPr>
                <w:rFonts w:hint="eastAsia"/>
              </w:rPr>
            </w:pPr>
            <w:r>
              <w:t>0.33</w:t>
            </w:r>
          </w:p>
        </w:tc>
      </w:tr>
      <w:tr w:rsidR="00821C81" w:rsidTr="00821C81">
        <w:tc>
          <w:tcPr>
            <w:tcW w:w="646" w:type="dxa"/>
          </w:tcPr>
          <w:p w:rsidR="00821C81" w:rsidRDefault="00821C81" w:rsidP="00821C81">
            <w:pPr>
              <w:jc w:val="center"/>
              <w:rPr>
                <w:rFonts w:hint="eastAsia"/>
              </w:rPr>
            </w:pPr>
            <w:r>
              <w:t>9</w:t>
            </w:r>
          </w:p>
        </w:tc>
        <w:tc>
          <w:tcPr>
            <w:tcW w:w="2971" w:type="dxa"/>
          </w:tcPr>
          <w:p w:rsidR="00821C81" w:rsidRDefault="00821C81" w:rsidP="00821C81">
            <w:pPr>
              <w:jc w:val="left"/>
              <w:rPr>
                <w:rFonts w:hint="eastAsia"/>
              </w:rPr>
            </w:pPr>
            <w:r>
              <w:rPr>
                <w:rFonts w:hint="eastAsia"/>
              </w:rPr>
              <w:t>合计</w:t>
            </w:r>
          </w:p>
        </w:tc>
        <w:tc>
          <w:tcPr>
            <w:tcW w:w="2381" w:type="dxa"/>
          </w:tcPr>
          <w:p w:rsidR="00821C81" w:rsidRDefault="00821C81" w:rsidP="00821C81">
            <w:pPr>
              <w:jc w:val="right"/>
              <w:rPr>
                <w:rFonts w:hint="eastAsia"/>
              </w:rPr>
            </w:pPr>
            <w:r>
              <w:t>1,454,676,274.33</w:t>
            </w:r>
          </w:p>
        </w:tc>
        <w:tc>
          <w:tcPr>
            <w:tcW w:w="2506" w:type="dxa"/>
          </w:tcPr>
          <w:p w:rsidR="00821C81" w:rsidRDefault="00821C81" w:rsidP="00821C81">
            <w:pPr>
              <w:jc w:val="right"/>
              <w:rPr>
                <w:rFonts w:hint="eastAsia"/>
              </w:rPr>
            </w:pPr>
            <w:r>
              <w:t>100.00</w:t>
            </w:r>
          </w:p>
        </w:tc>
      </w:tr>
    </w:tbl>
    <w:p w:rsidR="00821C81" w:rsidRDefault="00821C81" w:rsidP="00821C81">
      <w:pPr>
        <w:pStyle w:val="-2"/>
        <w:spacing w:before="312"/>
        <w:rPr>
          <w:rFonts w:hint="eastAsia"/>
        </w:rPr>
      </w:pPr>
      <w:r>
        <w:rPr>
          <w:rFonts w:hint="eastAsia"/>
        </w:rPr>
        <w:t>报告期末按行业分类的股票投资组合</w:t>
      </w:r>
    </w:p>
    <w:p w:rsidR="00821C81" w:rsidRDefault="00821C81" w:rsidP="00821C81">
      <w:pPr>
        <w:pStyle w:val="-3"/>
        <w:spacing w:before="156" w:after="156"/>
        <w:rPr>
          <w:rFonts w:hint="eastAsia"/>
        </w:rPr>
      </w:pPr>
      <w:r>
        <w:rPr>
          <w:rFonts w:hint="eastAsia"/>
        </w:rPr>
        <w:t>报告期末按行业分类的境内股票投资组合</w:t>
      </w:r>
    </w:p>
    <w:p w:rsidR="00821C81" w:rsidRDefault="00821C81" w:rsidP="00821C81">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821C81" w:rsidTr="00821C81">
        <w:trPr>
          <w:cnfStyle w:val="100000000000" w:firstRow="1" w:lastRow="0" w:firstColumn="0" w:lastColumn="0" w:oddVBand="0" w:evenVBand="0" w:oddHBand="0" w:evenHBand="0" w:firstRowFirstColumn="0" w:firstRowLastColumn="0" w:lastRowFirstColumn="0" w:lastRowLastColumn="0"/>
        </w:trPr>
        <w:tc>
          <w:tcPr>
            <w:tcW w:w="646" w:type="dxa"/>
          </w:tcPr>
          <w:p w:rsidR="00821C81" w:rsidRDefault="00821C81" w:rsidP="00821C81">
            <w:pPr>
              <w:jc w:val="center"/>
              <w:rPr>
                <w:rFonts w:hint="eastAsia"/>
              </w:rPr>
            </w:pPr>
            <w:r>
              <w:rPr>
                <w:rFonts w:hint="eastAsia"/>
              </w:rPr>
              <w:t>代码</w:t>
            </w:r>
          </w:p>
        </w:tc>
        <w:tc>
          <w:tcPr>
            <w:tcW w:w="3595" w:type="dxa"/>
          </w:tcPr>
          <w:p w:rsidR="00821C81" w:rsidRDefault="00821C81" w:rsidP="00821C81">
            <w:pPr>
              <w:jc w:val="center"/>
              <w:rPr>
                <w:rFonts w:hint="eastAsia"/>
              </w:rPr>
            </w:pPr>
            <w:r>
              <w:rPr>
                <w:rFonts w:hint="eastAsia"/>
              </w:rPr>
              <w:t>行业类别</w:t>
            </w:r>
          </w:p>
        </w:tc>
        <w:tc>
          <w:tcPr>
            <w:tcW w:w="1769" w:type="dxa"/>
          </w:tcPr>
          <w:p w:rsidR="00821C81" w:rsidRDefault="00821C81" w:rsidP="00821C81">
            <w:pPr>
              <w:jc w:val="center"/>
              <w:rPr>
                <w:rFonts w:hint="eastAsia"/>
              </w:rPr>
            </w:pPr>
            <w:r>
              <w:rPr>
                <w:rFonts w:hint="eastAsia"/>
              </w:rPr>
              <w:t>公允价值（元）</w:t>
            </w:r>
          </w:p>
        </w:tc>
        <w:tc>
          <w:tcPr>
            <w:tcW w:w="2495" w:type="dxa"/>
          </w:tcPr>
          <w:p w:rsidR="00821C81" w:rsidRDefault="00821C81" w:rsidP="00821C81">
            <w:pPr>
              <w:jc w:val="center"/>
              <w:rPr>
                <w:rFonts w:hint="eastAsia"/>
              </w:rPr>
            </w:pPr>
            <w:r>
              <w:rPr>
                <w:rFonts w:hint="eastAsia"/>
              </w:rPr>
              <w:t>占基金资产净值比例（％）</w:t>
            </w:r>
          </w:p>
        </w:tc>
      </w:tr>
      <w:tr w:rsidR="00821C81" w:rsidTr="00821C81">
        <w:tc>
          <w:tcPr>
            <w:tcW w:w="646" w:type="dxa"/>
          </w:tcPr>
          <w:p w:rsidR="00821C81" w:rsidRDefault="00821C81" w:rsidP="00821C81">
            <w:pPr>
              <w:jc w:val="left"/>
              <w:rPr>
                <w:rFonts w:hint="eastAsia"/>
              </w:rPr>
            </w:pPr>
            <w:r>
              <w:t>A</w:t>
            </w:r>
          </w:p>
        </w:tc>
        <w:tc>
          <w:tcPr>
            <w:tcW w:w="3595" w:type="dxa"/>
          </w:tcPr>
          <w:p w:rsidR="00821C81" w:rsidRDefault="00821C81" w:rsidP="00821C81">
            <w:pPr>
              <w:jc w:val="left"/>
              <w:rPr>
                <w:rFonts w:hint="eastAsia"/>
              </w:rPr>
            </w:pPr>
            <w:r>
              <w:rPr>
                <w:rFonts w:hint="eastAsia"/>
              </w:rPr>
              <w:t>农、林、牧、渔业</w:t>
            </w:r>
          </w:p>
        </w:tc>
        <w:tc>
          <w:tcPr>
            <w:tcW w:w="1769" w:type="dxa"/>
          </w:tcPr>
          <w:p w:rsidR="00821C81" w:rsidRDefault="00821C81" w:rsidP="00821C81">
            <w:pPr>
              <w:jc w:val="right"/>
              <w:rPr>
                <w:rFonts w:hint="eastAsia"/>
              </w:rPr>
            </w:pPr>
            <w:r>
              <w:t>-</w:t>
            </w:r>
          </w:p>
        </w:tc>
        <w:tc>
          <w:tcPr>
            <w:tcW w:w="2495" w:type="dxa"/>
          </w:tcPr>
          <w:p w:rsidR="00821C81" w:rsidRDefault="00821C81" w:rsidP="00821C81">
            <w:pPr>
              <w:jc w:val="right"/>
              <w:rPr>
                <w:rFonts w:hint="eastAsia"/>
              </w:rPr>
            </w:pPr>
            <w:r>
              <w:t>-</w:t>
            </w:r>
          </w:p>
        </w:tc>
      </w:tr>
      <w:tr w:rsidR="00821C81" w:rsidTr="00821C81">
        <w:tc>
          <w:tcPr>
            <w:tcW w:w="646" w:type="dxa"/>
          </w:tcPr>
          <w:p w:rsidR="00821C81" w:rsidRDefault="00821C81" w:rsidP="00821C81">
            <w:pPr>
              <w:jc w:val="left"/>
              <w:rPr>
                <w:rFonts w:hint="eastAsia"/>
              </w:rPr>
            </w:pPr>
            <w:r>
              <w:t>B</w:t>
            </w:r>
          </w:p>
        </w:tc>
        <w:tc>
          <w:tcPr>
            <w:tcW w:w="3595" w:type="dxa"/>
          </w:tcPr>
          <w:p w:rsidR="00821C81" w:rsidRDefault="00821C81" w:rsidP="00821C81">
            <w:pPr>
              <w:jc w:val="left"/>
              <w:rPr>
                <w:rFonts w:hint="eastAsia"/>
              </w:rPr>
            </w:pPr>
            <w:r>
              <w:rPr>
                <w:rFonts w:hint="eastAsia"/>
              </w:rPr>
              <w:t>采矿业</w:t>
            </w:r>
          </w:p>
        </w:tc>
        <w:tc>
          <w:tcPr>
            <w:tcW w:w="1769" w:type="dxa"/>
          </w:tcPr>
          <w:p w:rsidR="00821C81" w:rsidRDefault="00821C81" w:rsidP="00821C81">
            <w:pPr>
              <w:jc w:val="right"/>
              <w:rPr>
                <w:rFonts w:hint="eastAsia"/>
              </w:rPr>
            </w:pPr>
            <w:r>
              <w:t>-</w:t>
            </w:r>
          </w:p>
        </w:tc>
        <w:tc>
          <w:tcPr>
            <w:tcW w:w="2495" w:type="dxa"/>
          </w:tcPr>
          <w:p w:rsidR="00821C81" w:rsidRDefault="00821C81" w:rsidP="00821C81">
            <w:pPr>
              <w:jc w:val="right"/>
              <w:rPr>
                <w:rFonts w:hint="eastAsia"/>
              </w:rPr>
            </w:pPr>
            <w:r>
              <w:t>-</w:t>
            </w:r>
          </w:p>
        </w:tc>
      </w:tr>
      <w:tr w:rsidR="00821C81" w:rsidTr="00821C81">
        <w:tc>
          <w:tcPr>
            <w:tcW w:w="646" w:type="dxa"/>
          </w:tcPr>
          <w:p w:rsidR="00821C81" w:rsidRDefault="00821C81" w:rsidP="00821C81">
            <w:pPr>
              <w:jc w:val="left"/>
              <w:rPr>
                <w:rFonts w:hint="eastAsia"/>
              </w:rPr>
            </w:pPr>
            <w:r>
              <w:t>C</w:t>
            </w:r>
          </w:p>
        </w:tc>
        <w:tc>
          <w:tcPr>
            <w:tcW w:w="3595" w:type="dxa"/>
          </w:tcPr>
          <w:p w:rsidR="00821C81" w:rsidRDefault="00821C81" w:rsidP="00821C81">
            <w:pPr>
              <w:jc w:val="left"/>
              <w:rPr>
                <w:rFonts w:hint="eastAsia"/>
              </w:rPr>
            </w:pPr>
            <w:r>
              <w:rPr>
                <w:rFonts w:hint="eastAsia"/>
              </w:rPr>
              <w:t>制造业</w:t>
            </w:r>
          </w:p>
        </w:tc>
        <w:tc>
          <w:tcPr>
            <w:tcW w:w="1769" w:type="dxa"/>
          </w:tcPr>
          <w:p w:rsidR="00821C81" w:rsidRDefault="00821C81" w:rsidP="00821C81">
            <w:pPr>
              <w:jc w:val="right"/>
              <w:rPr>
                <w:rFonts w:hint="eastAsia"/>
              </w:rPr>
            </w:pPr>
            <w:r>
              <w:t>1,102,137,085.26</w:t>
            </w:r>
          </w:p>
        </w:tc>
        <w:tc>
          <w:tcPr>
            <w:tcW w:w="2495" w:type="dxa"/>
          </w:tcPr>
          <w:p w:rsidR="00821C81" w:rsidRDefault="00821C81" w:rsidP="00821C81">
            <w:pPr>
              <w:jc w:val="right"/>
              <w:rPr>
                <w:rFonts w:hint="eastAsia"/>
              </w:rPr>
            </w:pPr>
            <w:r>
              <w:t>78.58</w:t>
            </w:r>
          </w:p>
        </w:tc>
      </w:tr>
      <w:tr w:rsidR="00821C81" w:rsidTr="00821C81">
        <w:tc>
          <w:tcPr>
            <w:tcW w:w="646" w:type="dxa"/>
          </w:tcPr>
          <w:p w:rsidR="00821C81" w:rsidRDefault="00821C81" w:rsidP="00821C81">
            <w:pPr>
              <w:jc w:val="left"/>
              <w:rPr>
                <w:rFonts w:hint="eastAsia"/>
              </w:rPr>
            </w:pPr>
            <w:r>
              <w:t>D</w:t>
            </w:r>
          </w:p>
        </w:tc>
        <w:tc>
          <w:tcPr>
            <w:tcW w:w="3595" w:type="dxa"/>
          </w:tcPr>
          <w:p w:rsidR="00821C81" w:rsidRDefault="00821C81" w:rsidP="00821C81">
            <w:pPr>
              <w:jc w:val="left"/>
              <w:rPr>
                <w:rFonts w:hint="eastAsia"/>
              </w:rPr>
            </w:pPr>
            <w:r>
              <w:rPr>
                <w:rFonts w:hint="eastAsia"/>
              </w:rPr>
              <w:t>电力、热力、燃气及水生产和供应业</w:t>
            </w:r>
          </w:p>
        </w:tc>
        <w:tc>
          <w:tcPr>
            <w:tcW w:w="1769" w:type="dxa"/>
          </w:tcPr>
          <w:p w:rsidR="00821C81" w:rsidRDefault="00821C81" w:rsidP="00821C81">
            <w:pPr>
              <w:jc w:val="right"/>
              <w:rPr>
                <w:rFonts w:hint="eastAsia"/>
              </w:rPr>
            </w:pPr>
            <w:r>
              <w:t>-</w:t>
            </w:r>
          </w:p>
        </w:tc>
        <w:tc>
          <w:tcPr>
            <w:tcW w:w="2495" w:type="dxa"/>
          </w:tcPr>
          <w:p w:rsidR="00821C81" w:rsidRDefault="00821C81" w:rsidP="00821C81">
            <w:pPr>
              <w:jc w:val="right"/>
              <w:rPr>
                <w:rFonts w:hint="eastAsia"/>
              </w:rPr>
            </w:pPr>
            <w:r>
              <w:t>-</w:t>
            </w:r>
          </w:p>
        </w:tc>
      </w:tr>
      <w:tr w:rsidR="00821C81" w:rsidTr="00821C81">
        <w:tc>
          <w:tcPr>
            <w:tcW w:w="646" w:type="dxa"/>
          </w:tcPr>
          <w:p w:rsidR="00821C81" w:rsidRDefault="00821C81" w:rsidP="00821C81">
            <w:pPr>
              <w:jc w:val="left"/>
              <w:rPr>
                <w:rFonts w:hint="eastAsia"/>
              </w:rPr>
            </w:pPr>
            <w:r>
              <w:t>E</w:t>
            </w:r>
          </w:p>
        </w:tc>
        <w:tc>
          <w:tcPr>
            <w:tcW w:w="3595" w:type="dxa"/>
          </w:tcPr>
          <w:p w:rsidR="00821C81" w:rsidRDefault="00821C81" w:rsidP="00821C81">
            <w:pPr>
              <w:jc w:val="left"/>
              <w:rPr>
                <w:rFonts w:hint="eastAsia"/>
              </w:rPr>
            </w:pPr>
            <w:r>
              <w:rPr>
                <w:rFonts w:hint="eastAsia"/>
              </w:rPr>
              <w:t>建筑业</w:t>
            </w:r>
          </w:p>
        </w:tc>
        <w:tc>
          <w:tcPr>
            <w:tcW w:w="1769" w:type="dxa"/>
          </w:tcPr>
          <w:p w:rsidR="00821C81" w:rsidRDefault="00821C81" w:rsidP="00821C81">
            <w:pPr>
              <w:jc w:val="right"/>
              <w:rPr>
                <w:rFonts w:hint="eastAsia"/>
              </w:rPr>
            </w:pPr>
            <w:r>
              <w:t>13,029.12</w:t>
            </w:r>
          </w:p>
        </w:tc>
        <w:tc>
          <w:tcPr>
            <w:tcW w:w="2495" w:type="dxa"/>
          </w:tcPr>
          <w:p w:rsidR="00821C81" w:rsidRDefault="00821C81" w:rsidP="00821C81">
            <w:pPr>
              <w:jc w:val="right"/>
              <w:rPr>
                <w:rFonts w:hint="eastAsia"/>
              </w:rPr>
            </w:pPr>
            <w:r>
              <w:t>0.00</w:t>
            </w:r>
          </w:p>
        </w:tc>
      </w:tr>
      <w:tr w:rsidR="00821C81" w:rsidTr="00821C81">
        <w:tc>
          <w:tcPr>
            <w:tcW w:w="646" w:type="dxa"/>
          </w:tcPr>
          <w:p w:rsidR="00821C81" w:rsidRDefault="00821C81" w:rsidP="00821C81">
            <w:pPr>
              <w:jc w:val="left"/>
              <w:rPr>
                <w:rFonts w:hint="eastAsia"/>
              </w:rPr>
            </w:pPr>
            <w:r>
              <w:t>F</w:t>
            </w:r>
          </w:p>
        </w:tc>
        <w:tc>
          <w:tcPr>
            <w:tcW w:w="3595" w:type="dxa"/>
          </w:tcPr>
          <w:p w:rsidR="00821C81" w:rsidRDefault="00821C81" w:rsidP="00821C81">
            <w:pPr>
              <w:jc w:val="left"/>
              <w:rPr>
                <w:rFonts w:hint="eastAsia"/>
              </w:rPr>
            </w:pPr>
            <w:r>
              <w:rPr>
                <w:rFonts w:hint="eastAsia"/>
              </w:rPr>
              <w:t>批发和零售业</w:t>
            </w:r>
          </w:p>
        </w:tc>
        <w:tc>
          <w:tcPr>
            <w:tcW w:w="1769" w:type="dxa"/>
          </w:tcPr>
          <w:p w:rsidR="00821C81" w:rsidRDefault="00821C81" w:rsidP="00821C81">
            <w:pPr>
              <w:jc w:val="right"/>
              <w:rPr>
                <w:rFonts w:hint="eastAsia"/>
              </w:rPr>
            </w:pPr>
            <w:r>
              <w:t>11,470.24</w:t>
            </w:r>
          </w:p>
        </w:tc>
        <w:tc>
          <w:tcPr>
            <w:tcW w:w="2495" w:type="dxa"/>
          </w:tcPr>
          <w:p w:rsidR="00821C81" w:rsidRDefault="00821C81" w:rsidP="00821C81">
            <w:pPr>
              <w:jc w:val="right"/>
              <w:rPr>
                <w:rFonts w:hint="eastAsia"/>
              </w:rPr>
            </w:pPr>
            <w:r>
              <w:t>0.00</w:t>
            </w:r>
          </w:p>
        </w:tc>
      </w:tr>
      <w:tr w:rsidR="00821C81" w:rsidTr="00821C81">
        <w:tc>
          <w:tcPr>
            <w:tcW w:w="646" w:type="dxa"/>
          </w:tcPr>
          <w:p w:rsidR="00821C81" w:rsidRDefault="00821C81" w:rsidP="00821C81">
            <w:pPr>
              <w:jc w:val="left"/>
              <w:rPr>
                <w:rFonts w:hint="eastAsia"/>
              </w:rPr>
            </w:pPr>
            <w:r>
              <w:t>G</w:t>
            </w:r>
          </w:p>
        </w:tc>
        <w:tc>
          <w:tcPr>
            <w:tcW w:w="3595" w:type="dxa"/>
          </w:tcPr>
          <w:p w:rsidR="00821C81" w:rsidRDefault="00821C81" w:rsidP="00821C81">
            <w:pPr>
              <w:jc w:val="left"/>
              <w:rPr>
                <w:rFonts w:hint="eastAsia"/>
              </w:rPr>
            </w:pPr>
            <w:r>
              <w:rPr>
                <w:rFonts w:hint="eastAsia"/>
              </w:rPr>
              <w:t>交通运输、仓储和邮政业</w:t>
            </w:r>
          </w:p>
        </w:tc>
        <w:tc>
          <w:tcPr>
            <w:tcW w:w="1769" w:type="dxa"/>
          </w:tcPr>
          <w:p w:rsidR="00821C81" w:rsidRDefault="00821C81" w:rsidP="00821C81">
            <w:pPr>
              <w:jc w:val="right"/>
              <w:rPr>
                <w:rFonts w:hint="eastAsia"/>
              </w:rPr>
            </w:pPr>
            <w:r>
              <w:t>19,885.86</w:t>
            </w:r>
          </w:p>
        </w:tc>
        <w:tc>
          <w:tcPr>
            <w:tcW w:w="2495" w:type="dxa"/>
          </w:tcPr>
          <w:p w:rsidR="00821C81" w:rsidRDefault="00821C81" w:rsidP="00821C81">
            <w:pPr>
              <w:jc w:val="right"/>
              <w:rPr>
                <w:rFonts w:hint="eastAsia"/>
              </w:rPr>
            </w:pPr>
            <w:r>
              <w:t>0.00</w:t>
            </w:r>
          </w:p>
        </w:tc>
      </w:tr>
      <w:tr w:rsidR="00821C81" w:rsidTr="00821C81">
        <w:tc>
          <w:tcPr>
            <w:tcW w:w="646" w:type="dxa"/>
          </w:tcPr>
          <w:p w:rsidR="00821C81" w:rsidRDefault="00821C81" w:rsidP="00821C81">
            <w:pPr>
              <w:jc w:val="left"/>
              <w:rPr>
                <w:rFonts w:hint="eastAsia"/>
              </w:rPr>
            </w:pPr>
            <w:r>
              <w:t>H</w:t>
            </w:r>
          </w:p>
        </w:tc>
        <w:tc>
          <w:tcPr>
            <w:tcW w:w="3595" w:type="dxa"/>
          </w:tcPr>
          <w:p w:rsidR="00821C81" w:rsidRDefault="00821C81" w:rsidP="00821C81">
            <w:pPr>
              <w:jc w:val="left"/>
              <w:rPr>
                <w:rFonts w:hint="eastAsia"/>
              </w:rPr>
            </w:pPr>
            <w:r>
              <w:rPr>
                <w:rFonts w:hint="eastAsia"/>
              </w:rPr>
              <w:t>住宿和餐饮业</w:t>
            </w:r>
          </w:p>
        </w:tc>
        <w:tc>
          <w:tcPr>
            <w:tcW w:w="1769" w:type="dxa"/>
          </w:tcPr>
          <w:p w:rsidR="00821C81" w:rsidRDefault="00821C81" w:rsidP="00821C81">
            <w:pPr>
              <w:jc w:val="right"/>
              <w:rPr>
                <w:rFonts w:hint="eastAsia"/>
              </w:rPr>
            </w:pPr>
            <w:r>
              <w:t>-</w:t>
            </w:r>
          </w:p>
        </w:tc>
        <w:tc>
          <w:tcPr>
            <w:tcW w:w="2495" w:type="dxa"/>
          </w:tcPr>
          <w:p w:rsidR="00821C81" w:rsidRDefault="00821C81" w:rsidP="00821C81">
            <w:pPr>
              <w:jc w:val="right"/>
              <w:rPr>
                <w:rFonts w:hint="eastAsia"/>
              </w:rPr>
            </w:pPr>
            <w:r>
              <w:t>-</w:t>
            </w:r>
          </w:p>
        </w:tc>
      </w:tr>
      <w:tr w:rsidR="00821C81" w:rsidTr="00821C81">
        <w:tc>
          <w:tcPr>
            <w:tcW w:w="646" w:type="dxa"/>
          </w:tcPr>
          <w:p w:rsidR="00821C81" w:rsidRDefault="00821C81" w:rsidP="00821C81">
            <w:pPr>
              <w:jc w:val="left"/>
              <w:rPr>
                <w:rFonts w:hint="eastAsia"/>
              </w:rPr>
            </w:pPr>
            <w:r>
              <w:t>I</w:t>
            </w:r>
          </w:p>
        </w:tc>
        <w:tc>
          <w:tcPr>
            <w:tcW w:w="3595" w:type="dxa"/>
          </w:tcPr>
          <w:p w:rsidR="00821C81" w:rsidRDefault="00821C81" w:rsidP="00821C81">
            <w:pPr>
              <w:jc w:val="left"/>
              <w:rPr>
                <w:rFonts w:hint="eastAsia"/>
              </w:rPr>
            </w:pPr>
            <w:r>
              <w:rPr>
                <w:rFonts w:hint="eastAsia"/>
              </w:rPr>
              <w:t>信息传输、软件和信息技术服务业</w:t>
            </w:r>
          </w:p>
        </w:tc>
        <w:tc>
          <w:tcPr>
            <w:tcW w:w="1769" w:type="dxa"/>
          </w:tcPr>
          <w:p w:rsidR="00821C81" w:rsidRDefault="00821C81" w:rsidP="00821C81">
            <w:pPr>
              <w:jc w:val="right"/>
              <w:rPr>
                <w:rFonts w:hint="eastAsia"/>
              </w:rPr>
            </w:pPr>
            <w:r>
              <w:t>93,700,130.13</w:t>
            </w:r>
          </w:p>
        </w:tc>
        <w:tc>
          <w:tcPr>
            <w:tcW w:w="2495" w:type="dxa"/>
          </w:tcPr>
          <w:p w:rsidR="00821C81" w:rsidRDefault="00821C81" w:rsidP="00821C81">
            <w:pPr>
              <w:jc w:val="right"/>
              <w:rPr>
                <w:rFonts w:hint="eastAsia"/>
              </w:rPr>
            </w:pPr>
            <w:r>
              <w:t>6.68</w:t>
            </w:r>
          </w:p>
        </w:tc>
      </w:tr>
      <w:tr w:rsidR="00821C81" w:rsidTr="00821C81">
        <w:tc>
          <w:tcPr>
            <w:tcW w:w="646" w:type="dxa"/>
          </w:tcPr>
          <w:p w:rsidR="00821C81" w:rsidRDefault="00821C81" w:rsidP="00821C81">
            <w:pPr>
              <w:jc w:val="left"/>
              <w:rPr>
                <w:rFonts w:hint="eastAsia"/>
              </w:rPr>
            </w:pPr>
            <w:r>
              <w:t>J</w:t>
            </w:r>
          </w:p>
        </w:tc>
        <w:tc>
          <w:tcPr>
            <w:tcW w:w="3595" w:type="dxa"/>
          </w:tcPr>
          <w:p w:rsidR="00821C81" w:rsidRDefault="00821C81" w:rsidP="00821C81">
            <w:pPr>
              <w:jc w:val="left"/>
              <w:rPr>
                <w:rFonts w:hint="eastAsia"/>
              </w:rPr>
            </w:pPr>
            <w:r>
              <w:rPr>
                <w:rFonts w:hint="eastAsia"/>
              </w:rPr>
              <w:t>金融业</w:t>
            </w:r>
          </w:p>
        </w:tc>
        <w:tc>
          <w:tcPr>
            <w:tcW w:w="1769" w:type="dxa"/>
          </w:tcPr>
          <w:p w:rsidR="00821C81" w:rsidRDefault="00821C81" w:rsidP="00821C81">
            <w:pPr>
              <w:jc w:val="right"/>
              <w:rPr>
                <w:rFonts w:hint="eastAsia"/>
              </w:rPr>
            </w:pPr>
            <w:r>
              <w:t>-</w:t>
            </w:r>
          </w:p>
        </w:tc>
        <w:tc>
          <w:tcPr>
            <w:tcW w:w="2495" w:type="dxa"/>
          </w:tcPr>
          <w:p w:rsidR="00821C81" w:rsidRDefault="00821C81" w:rsidP="00821C81">
            <w:pPr>
              <w:jc w:val="right"/>
              <w:rPr>
                <w:rFonts w:hint="eastAsia"/>
              </w:rPr>
            </w:pPr>
            <w:r>
              <w:t>-</w:t>
            </w:r>
          </w:p>
        </w:tc>
      </w:tr>
      <w:tr w:rsidR="00821C81" w:rsidTr="00821C81">
        <w:tc>
          <w:tcPr>
            <w:tcW w:w="646" w:type="dxa"/>
          </w:tcPr>
          <w:p w:rsidR="00821C81" w:rsidRDefault="00821C81" w:rsidP="00821C81">
            <w:pPr>
              <w:jc w:val="left"/>
              <w:rPr>
                <w:rFonts w:hint="eastAsia"/>
              </w:rPr>
            </w:pPr>
            <w:r>
              <w:t>K</w:t>
            </w:r>
          </w:p>
        </w:tc>
        <w:tc>
          <w:tcPr>
            <w:tcW w:w="3595" w:type="dxa"/>
          </w:tcPr>
          <w:p w:rsidR="00821C81" w:rsidRDefault="00821C81" w:rsidP="00821C81">
            <w:pPr>
              <w:jc w:val="left"/>
              <w:rPr>
                <w:rFonts w:hint="eastAsia"/>
              </w:rPr>
            </w:pPr>
            <w:r>
              <w:rPr>
                <w:rFonts w:hint="eastAsia"/>
              </w:rPr>
              <w:t>房地产业</w:t>
            </w:r>
          </w:p>
        </w:tc>
        <w:tc>
          <w:tcPr>
            <w:tcW w:w="1769" w:type="dxa"/>
          </w:tcPr>
          <w:p w:rsidR="00821C81" w:rsidRDefault="00821C81" w:rsidP="00821C81">
            <w:pPr>
              <w:jc w:val="right"/>
              <w:rPr>
                <w:rFonts w:hint="eastAsia"/>
              </w:rPr>
            </w:pPr>
            <w:r>
              <w:t>-</w:t>
            </w:r>
          </w:p>
        </w:tc>
        <w:tc>
          <w:tcPr>
            <w:tcW w:w="2495" w:type="dxa"/>
          </w:tcPr>
          <w:p w:rsidR="00821C81" w:rsidRDefault="00821C81" w:rsidP="00821C81">
            <w:pPr>
              <w:jc w:val="right"/>
              <w:rPr>
                <w:rFonts w:hint="eastAsia"/>
              </w:rPr>
            </w:pPr>
            <w:r>
              <w:t>-</w:t>
            </w:r>
          </w:p>
        </w:tc>
      </w:tr>
      <w:tr w:rsidR="00821C81" w:rsidTr="00821C81">
        <w:tc>
          <w:tcPr>
            <w:tcW w:w="646" w:type="dxa"/>
          </w:tcPr>
          <w:p w:rsidR="00821C81" w:rsidRDefault="00821C81" w:rsidP="00821C81">
            <w:pPr>
              <w:jc w:val="left"/>
              <w:rPr>
                <w:rFonts w:hint="eastAsia"/>
              </w:rPr>
            </w:pPr>
            <w:r>
              <w:t>L</w:t>
            </w:r>
          </w:p>
        </w:tc>
        <w:tc>
          <w:tcPr>
            <w:tcW w:w="3595" w:type="dxa"/>
          </w:tcPr>
          <w:p w:rsidR="00821C81" w:rsidRDefault="00821C81" w:rsidP="00821C81">
            <w:pPr>
              <w:jc w:val="left"/>
              <w:rPr>
                <w:rFonts w:hint="eastAsia"/>
              </w:rPr>
            </w:pPr>
            <w:r>
              <w:rPr>
                <w:rFonts w:hint="eastAsia"/>
              </w:rPr>
              <w:t>租赁和商务服务业</w:t>
            </w:r>
          </w:p>
        </w:tc>
        <w:tc>
          <w:tcPr>
            <w:tcW w:w="1769" w:type="dxa"/>
          </w:tcPr>
          <w:p w:rsidR="00821C81" w:rsidRDefault="00821C81" w:rsidP="00821C81">
            <w:pPr>
              <w:jc w:val="right"/>
              <w:rPr>
                <w:rFonts w:hint="eastAsia"/>
              </w:rPr>
            </w:pPr>
            <w:r>
              <w:t>30,092,218.26</w:t>
            </w:r>
          </w:p>
        </w:tc>
        <w:tc>
          <w:tcPr>
            <w:tcW w:w="2495" w:type="dxa"/>
          </w:tcPr>
          <w:p w:rsidR="00821C81" w:rsidRDefault="00821C81" w:rsidP="00821C81">
            <w:pPr>
              <w:jc w:val="right"/>
              <w:rPr>
                <w:rFonts w:hint="eastAsia"/>
              </w:rPr>
            </w:pPr>
            <w:r>
              <w:t>2.15</w:t>
            </w:r>
          </w:p>
        </w:tc>
      </w:tr>
      <w:tr w:rsidR="00821C81" w:rsidTr="00821C81">
        <w:tc>
          <w:tcPr>
            <w:tcW w:w="646" w:type="dxa"/>
          </w:tcPr>
          <w:p w:rsidR="00821C81" w:rsidRDefault="00821C81" w:rsidP="00821C81">
            <w:pPr>
              <w:jc w:val="left"/>
              <w:rPr>
                <w:rFonts w:hint="eastAsia"/>
              </w:rPr>
            </w:pPr>
            <w:r>
              <w:t>M</w:t>
            </w:r>
          </w:p>
        </w:tc>
        <w:tc>
          <w:tcPr>
            <w:tcW w:w="3595" w:type="dxa"/>
          </w:tcPr>
          <w:p w:rsidR="00821C81" w:rsidRDefault="00821C81" w:rsidP="00821C81">
            <w:pPr>
              <w:jc w:val="left"/>
              <w:rPr>
                <w:rFonts w:hint="eastAsia"/>
              </w:rPr>
            </w:pPr>
            <w:r>
              <w:rPr>
                <w:rFonts w:hint="eastAsia"/>
              </w:rPr>
              <w:t>科学研究和技术服务业</w:t>
            </w:r>
          </w:p>
        </w:tc>
        <w:tc>
          <w:tcPr>
            <w:tcW w:w="1769" w:type="dxa"/>
          </w:tcPr>
          <w:p w:rsidR="00821C81" w:rsidRDefault="00821C81" w:rsidP="00821C81">
            <w:pPr>
              <w:jc w:val="right"/>
              <w:rPr>
                <w:rFonts w:hint="eastAsia"/>
              </w:rPr>
            </w:pPr>
            <w:r>
              <w:t>14,813.40</w:t>
            </w:r>
          </w:p>
        </w:tc>
        <w:tc>
          <w:tcPr>
            <w:tcW w:w="2495" w:type="dxa"/>
          </w:tcPr>
          <w:p w:rsidR="00821C81" w:rsidRDefault="00821C81" w:rsidP="00821C81">
            <w:pPr>
              <w:jc w:val="right"/>
              <w:rPr>
                <w:rFonts w:hint="eastAsia"/>
              </w:rPr>
            </w:pPr>
            <w:r>
              <w:t>0.00</w:t>
            </w:r>
          </w:p>
        </w:tc>
      </w:tr>
      <w:tr w:rsidR="00821C81" w:rsidTr="00821C81">
        <w:tc>
          <w:tcPr>
            <w:tcW w:w="646" w:type="dxa"/>
          </w:tcPr>
          <w:p w:rsidR="00821C81" w:rsidRDefault="00821C81" w:rsidP="00821C81">
            <w:pPr>
              <w:jc w:val="left"/>
              <w:rPr>
                <w:rFonts w:hint="eastAsia"/>
              </w:rPr>
            </w:pPr>
            <w:r>
              <w:t>N</w:t>
            </w:r>
          </w:p>
        </w:tc>
        <w:tc>
          <w:tcPr>
            <w:tcW w:w="3595" w:type="dxa"/>
          </w:tcPr>
          <w:p w:rsidR="00821C81" w:rsidRDefault="00821C81" w:rsidP="00821C81">
            <w:pPr>
              <w:jc w:val="left"/>
              <w:rPr>
                <w:rFonts w:hint="eastAsia"/>
              </w:rPr>
            </w:pPr>
            <w:r>
              <w:rPr>
                <w:rFonts w:hint="eastAsia"/>
              </w:rPr>
              <w:t>水利、环境和公共设施管理业</w:t>
            </w:r>
          </w:p>
        </w:tc>
        <w:tc>
          <w:tcPr>
            <w:tcW w:w="1769" w:type="dxa"/>
          </w:tcPr>
          <w:p w:rsidR="00821C81" w:rsidRDefault="00821C81" w:rsidP="00821C81">
            <w:pPr>
              <w:jc w:val="right"/>
              <w:rPr>
                <w:rFonts w:hint="eastAsia"/>
              </w:rPr>
            </w:pPr>
            <w:r>
              <w:t>169,246.96</w:t>
            </w:r>
          </w:p>
        </w:tc>
        <w:tc>
          <w:tcPr>
            <w:tcW w:w="2495" w:type="dxa"/>
          </w:tcPr>
          <w:p w:rsidR="00821C81" w:rsidRDefault="00821C81" w:rsidP="00821C81">
            <w:pPr>
              <w:jc w:val="right"/>
              <w:rPr>
                <w:rFonts w:hint="eastAsia"/>
              </w:rPr>
            </w:pPr>
            <w:r>
              <w:t>0.01</w:t>
            </w:r>
          </w:p>
        </w:tc>
      </w:tr>
      <w:tr w:rsidR="00821C81" w:rsidTr="00821C81">
        <w:tc>
          <w:tcPr>
            <w:tcW w:w="646" w:type="dxa"/>
          </w:tcPr>
          <w:p w:rsidR="00821C81" w:rsidRDefault="00821C81" w:rsidP="00821C81">
            <w:pPr>
              <w:jc w:val="left"/>
              <w:rPr>
                <w:rFonts w:hint="eastAsia"/>
              </w:rPr>
            </w:pPr>
            <w:r>
              <w:t>O</w:t>
            </w:r>
          </w:p>
        </w:tc>
        <w:tc>
          <w:tcPr>
            <w:tcW w:w="3595" w:type="dxa"/>
          </w:tcPr>
          <w:p w:rsidR="00821C81" w:rsidRDefault="00821C81" w:rsidP="00821C81">
            <w:pPr>
              <w:jc w:val="left"/>
              <w:rPr>
                <w:rFonts w:hint="eastAsia"/>
              </w:rPr>
            </w:pPr>
            <w:r>
              <w:rPr>
                <w:rFonts w:hint="eastAsia"/>
              </w:rPr>
              <w:t>居民服务、修理和其他服务业</w:t>
            </w:r>
          </w:p>
        </w:tc>
        <w:tc>
          <w:tcPr>
            <w:tcW w:w="1769" w:type="dxa"/>
          </w:tcPr>
          <w:p w:rsidR="00821C81" w:rsidRDefault="00821C81" w:rsidP="00821C81">
            <w:pPr>
              <w:jc w:val="right"/>
              <w:rPr>
                <w:rFonts w:hint="eastAsia"/>
              </w:rPr>
            </w:pPr>
            <w:r>
              <w:t>-</w:t>
            </w:r>
          </w:p>
        </w:tc>
        <w:tc>
          <w:tcPr>
            <w:tcW w:w="2495" w:type="dxa"/>
          </w:tcPr>
          <w:p w:rsidR="00821C81" w:rsidRDefault="00821C81" w:rsidP="00821C81">
            <w:pPr>
              <w:jc w:val="right"/>
              <w:rPr>
                <w:rFonts w:hint="eastAsia"/>
              </w:rPr>
            </w:pPr>
            <w:r>
              <w:t>-</w:t>
            </w:r>
          </w:p>
        </w:tc>
      </w:tr>
      <w:tr w:rsidR="00821C81" w:rsidTr="00821C81">
        <w:tc>
          <w:tcPr>
            <w:tcW w:w="646" w:type="dxa"/>
          </w:tcPr>
          <w:p w:rsidR="00821C81" w:rsidRDefault="00821C81" w:rsidP="00821C81">
            <w:pPr>
              <w:jc w:val="left"/>
              <w:rPr>
                <w:rFonts w:hint="eastAsia"/>
              </w:rPr>
            </w:pPr>
            <w:r>
              <w:t>P</w:t>
            </w:r>
          </w:p>
        </w:tc>
        <w:tc>
          <w:tcPr>
            <w:tcW w:w="3595" w:type="dxa"/>
          </w:tcPr>
          <w:p w:rsidR="00821C81" w:rsidRDefault="00821C81" w:rsidP="00821C81">
            <w:pPr>
              <w:jc w:val="left"/>
              <w:rPr>
                <w:rFonts w:hint="eastAsia"/>
              </w:rPr>
            </w:pPr>
            <w:r>
              <w:rPr>
                <w:rFonts w:hint="eastAsia"/>
              </w:rPr>
              <w:t>教育</w:t>
            </w:r>
          </w:p>
        </w:tc>
        <w:tc>
          <w:tcPr>
            <w:tcW w:w="1769" w:type="dxa"/>
          </w:tcPr>
          <w:p w:rsidR="00821C81" w:rsidRDefault="00821C81" w:rsidP="00821C81">
            <w:pPr>
              <w:jc w:val="right"/>
              <w:rPr>
                <w:rFonts w:hint="eastAsia"/>
              </w:rPr>
            </w:pPr>
            <w:r>
              <w:t>72,209,831.07</w:t>
            </w:r>
          </w:p>
        </w:tc>
        <w:tc>
          <w:tcPr>
            <w:tcW w:w="2495" w:type="dxa"/>
          </w:tcPr>
          <w:p w:rsidR="00821C81" w:rsidRDefault="00821C81" w:rsidP="00821C81">
            <w:pPr>
              <w:jc w:val="right"/>
              <w:rPr>
                <w:rFonts w:hint="eastAsia"/>
              </w:rPr>
            </w:pPr>
            <w:r>
              <w:t>5.15</w:t>
            </w:r>
          </w:p>
        </w:tc>
      </w:tr>
      <w:tr w:rsidR="00821C81" w:rsidTr="00821C81">
        <w:tc>
          <w:tcPr>
            <w:tcW w:w="646" w:type="dxa"/>
          </w:tcPr>
          <w:p w:rsidR="00821C81" w:rsidRDefault="00821C81" w:rsidP="00821C81">
            <w:pPr>
              <w:jc w:val="left"/>
              <w:rPr>
                <w:rFonts w:hint="eastAsia"/>
              </w:rPr>
            </w:pPr>
            <w:r>
              <w:t>Q</w:t>
            </w:r>
          </w:p>
        </w:tc>
        <w:tc>
          <w:tcPr>
            <w:tcW w:w="3595" w:type="dxa"/>
          </w:tcPr>
          <w:p w:rsidR="00821C81" w:rsidRDefault="00821C81" w:rsidP="00821C81">
            <w:pPr>
              <w:jc w:val="left"/>
              <w:rPr>
                <w:rFonts w:hint="eastAsia"/>
              </w:rPr>
            </w:pPr>
            <w:r>
              <w:rPr>
                <w:rFonts w:hint="eastAsia"/>
              </w:rPr>
              <w:t>卫生和社会工作</w:t>
            </w:r>
          </w:p>
        </w:tc>
        <w:tc>
          <w:tcPr>
            <w:tcW w:w="1769" w:type="dxa"/>
          </w:tcPr>
          <w:p w:rsidR="00821C81" w:rsidRDefault="00821C81" w:rsidP="00821C81">
            <w:pPr>
              <w:jc w:val="right"/>
              <w:rPr>
                <w:rFonts w:hint="eastAsia"/>
              </w:rPr>
            </w:pPr>
            <w:r>
              <w:t>-</w:t>
            </w:r>
          </w:p>
        </w:tc>
        <w:tc>
          <w:tcPr>
            <w:tcW w:w="2495" w:type="dxa"/>
          </w:tcPr>
          <w:p w:rsidR="00821C81" w:rsidRDefault="00821C81" w:rsidP="00821C81">
            <w:pPr>
              <w:jc w:val="right"/>
              <w:rPr>
                <w:rFonts w:hint="eastAsia"/>
              </w:rPr>
            </w:pPr>
            <w:r>
              <w:t>-</w:t>
            </w:r>
          </w:p>
        </w:tc>
      </w:tr>
      <w:tr w:rsidR="00821C81" w:rsidTr="00821C81">
        <w:tc>
          <w:tcPr>
            <w:tcW w:w="646" w:type="dxa"/>
          </w:tcPr>
          <w:p w:rsidR="00821C81" w:rsidRDefault="00821C81" w:rsidP="00821C81">
            <w:pPr>
              <w:jc w:val="left"/>
              <w:rPr>
                <w:rFonts w:hint="eastAsia"/>
              </w:rPr>
            </w:pPr>
            <w:r>
              <w:t>R</w:t>
            </w:r>
          </w:p>
        </w:tc>
        <w:tc>
          <w:tcPr>
            <w:tcW w:w="3595" w:type="dxa"/>
          </w:tcPr>
          <w:p w:rsidR="00821C81" w:rsidRDefault="00821C81" w:rsidP="00821C81">
            <w:pPr>
              <w:jc w:val="left"/>
              <w:rPr>
                <w:rFonts w:hint="eastAsia"/>
              </w:rPr>
            </w:pPr>
            <w:r>
              <w:rPr>
                <w:rFonts w:hint="eastAsia"/>
              </w:rPr>
              <w:t>文化、体育和娱乐业</w:t>
            </w:r>
          </w:p>
        </w:tc>
        <w:tc>
          <w:tcPr>
            <w:tcW w:w="1769" w:type="dxa"/>
          </w:tcPr>
          <w:p w:rsidR="00821C81" w:rsidRDefault="00821C81" w:rsidP="00821C81">
            <w:pPr>
              <w:jc w:val="right"/>
              <w:rPr>
                <w:rFonts w:hint="eastAsia"/>
              </w:rPr>
            </w:pPr>
            <w:r>
              <w:t>-</w:t>
            </w:r>
          </w:p>
        </w:tc>
        <w:tc>
          <w:tcPr>
            <w:tcW w:w="2495" w:type="dxa"/>
          </w:tcPr>
          <w:p w:rsidR="00821C81" w:rsidRDefault="00821C81" w:rsidP="00821C81">
            <w:pPr>
              <w:jc w:val="right"/>
              <w:rPr>
                <w:rFonts w:hint="eastAsia"/>
              </w:rPr>
            </w:pPr>
            <w:r>
              <w:t>-</w:t>
            </w:r>
          </w:p>
        </w:tc>
      </w:tr>
      <w:tr w:rsidR="00821C81" w:rsidTr="00821C81">
        <w:tc>
          <w:tcPr>
            <w:tcW w:w="646" w:type="dxa"/>
          </w:tcPr>
          <w:p w:rsidR="00821C81" w:rsidRDefault="00821C81" w:rsidP="00821C81">
            <w:pPr>
              <w:jc w:val="left"/>
              <w:rPr>
                <w:rFonts w:hint="eastAsia"/>
              </w:rPr>
            </w:pPr>
            <w:r>
              <w:t>S</w:t>
            </w:r>
          </w:p>
        </w:tc>
        <w:tc>
          <w:tcPr>
            <w:tcW w:w="3595" w:type="dxa"/>
          </w:tcPr>
          <w:p w:rsidR="00821C81" w:rsidRDefault="00821C81" w:rsidP="00821C81">
            <w:pPr>
              <w:jc w:val="left"/>
              <w:rPr>
                <w:rFonts w:hint="eastAsia"/>
              </w:rPr>
            </w:pPr>
            <w:r>
              <w:rPr>
                <w:rFonts w:hint="eastAsia"/>
              </w:rPr>
              <w:t>综合</w:t>
            </w:r>
          </w:p>
        </w:tc>
        <w:tc>
          <w:tcPr>
            <w:tcW w:w="1769" w:type="dxa"/>
          </w:tcPr>
          <w:p w:rsidR="00821C81" w:rsidRDefault="00821C81" w:rsidP="00821C81">
            <w:pPr>
              <w:jc w:val="right"/>
              <w:rPr>
                <w:rFonts w:hint="eastAsia"/>
              </w:rPr>
            </w:pPr>
            <w:r>
              <w:t>-</w:t>
            </w:r>
          </w:p>
        </w:tc>
        <w:tc>
          <w:tcPr>
            <w:tcW w:w="2495" w:type="dxa"/>
          </w:tcPr>
          <w:p w:rsidR="00821C81" w:rsidRDefault="00821C81" w:rsidP="00821C81">
            <w:pPr>
              <w:jc w:val="right"/>
              <w:rPr>
                <w:rFonts w:hint="eastAsia"/>
              </w:rPr>
            </w:pPr>
            <w:r>
              <w:t>-</w:t>
            </w:r>
          </w:p>
        </w:tc>
      </w:tr>
      <w:tr w:rsidR="00821C81" w:rsidTr="00821C81">
        <w:tc>
          <w:tcPr>
            <w:tcW w:w="646" w:type="dxa"/>
          </w:tcPr>
          <w:p w:rsidR="00821C81" w:rsidRDefault="00821C81" w:rsidP="00821C81">
            <w:pPr>
              <w:jc w:val="left"/>
              <w:rPr>
                <w:rFonts w:hint="eastAsia"/>
              </w:rPr>
            </w:pPr>
          </w:p>
        </w:tc>
        <w:tc>
          <w:tcPr>
            <w:tcW w:w="3595" w:type="dxa"/>
          </w:tcPr>
          <w:p w:rsidR="00821C81" w:rsidRDefault="00821C81" w:rsidP="00821C81">
            <w:pPr>
              <w:jc w:val="left"/>
              <w:rPr>
                <w:rFonts w:hint="eastAsia"/>
              </w:rPr>
            </w:pPr>
            <w:r>
              <w:rPr>
                <w:rFonts w:hint="eastAsia"/>
              </w:rPr>
              <w:t>合计</w:t>
            </w:r>
          </w:p>
        </w:tc>
        <w:tc>
          <w:tcPr>
            <w:tcW w:w="1769" w:type="dxa"/>
          </w:tcPr>
          <w:p w:rsidR="00821C81" w:rsidRDefault="00821C81" w:rsidP="00821C81">
            <w:pPr>
              <w:jc w:val="right"/>
              <w:rPr>
                <w:rFonts w:hint="eastAsia"/>
              </w:rPr>
            </w:pPr>
            <w:r>
              <w:t>1,298,367,710.30</w:t>
            </w:r>
          </w:p>
        </w:tc>
        <w:tc>
          <w:tcPr>
            <w:tcW w:w="2495" w:type="dxa"/>
          </w:tcPr>
          <w:p w:rsidR="00821C81" w:rsidRDefault="00821C81" w:rsidP="00821C81">
            <w:pPr>
              <w:jc w:val="right"/>
              <w:rPr>
                <w:rFonts w:hint="eastAsia"/>
              </w:rPr>
            </w:pPr>
            <w:r>
              <w:t>92.58</w:t>
            </w:r>
          </w:p>
        </w:tc>
      </w:tr>
    </w:tbl>
    <w:p w:rsidR="00821C81" w:rsidRDefault="00821C81" w:rsidP="00821C81">
      <w:pPr>
        <w:pStyle w:val="-3"/>
        <w:spacing w:before="156" w:after="156"/>
        <w:rPr>
          <w:rFonts w:hint="eastAsia"/>
        </w:rPr>
      </w:pPr>
      <w:r>
        <w:rPr>
          <w:rFonts w:hint="eastAsia"/>
        </w:rPr>
        <w:t>报告期末按行业分类的港股通投资股票投资组合</w:t>
      </w:r>
    </w:p>
    <w:p w:rsidR="00821C81" w:rsidRDefault="00821C81" w:rsidP="00821C81">
      <w:pPr>
        <w:pStyle w:val="-"/>
        <w:ind w:firstLine="420"/>
        <w:rPr>
          <w:rFonts w:hint="eastAsia"/>
        </w:rPr>
      </w:pPr>
      <w:r>
        <w:rPr>
          <w:rFonts w:hint="eastAsia"/>
        </w:rPr>
        <w:t>本基金本报告期末未持有港股通投资股票。</w:t>
      </w:r>
    </w:p>
    <w:p w:rsidR="00821C81" w:rsidRDefault="00821C81" w:rsidP="00821C81">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821C81" w:rsidTr="00821C81">
        <w:trPr>
          <w:cnfStyle w:val="100000000000" w:firstRow="1" w:lastRow="0" w:firstColumn="0" w:lastColumn="0" w:oddVBand="0" w:evenVBand="0" w:oddHBand="0" w:evenHBand="0" w:firstRowFirstColumn="0" w:firstRowLastColumn="0" w:lastRowFirstColumn="0" w:lastRowLastColumn="0"/>
        </w:trPr>
        <w:tc>
          <w:tcPr>
            <w:tcW w:w="652" w:type="dxa"/>
          </w:tcPr>
          <w:p w:rsidR="00821C81" w:rsidRDefault="00821C81" w:rsidP="00821C81">
            <w:pPr>
              <w:jc w:val="center"/>
              <w:rPr>
                <w:rFonts w:hint="eastAsia"/>
              </w:rPr>
            </w:pPr>
            <w:r>
              <w:rPr>
                <w:rFonts w:hint="eastAsia"/>
              </w:rPr>
              <w:t>序号</w:t>
            </w:r>
          </w:p>
        </w:tc>
        <w:tc>
          <w:tcPr>
            <w:tcW w:w="1349" w:type="dxa"/>
          </w:tcPr>
          <w:p w:rsidR="00821C81" w:rsidRDefault="00821C81" w:rsidP="00821C81">
            <w:pPr>
              <w:jc w:val="center"/>
              <w:rPr>
                <w:rFonts w:hint="eastAsia"/>
              </w:rPr>
            </w:pPr>
            <w:r>
              <w:rPr>
                <w:rFonts w:hint="eastAsia"/>
              </w:rPr>
              <w:t>股票代码</w:t>
            </w:r>
          </w:p>
        </w:tc>
        <w:tc>
          <w:tcPr>
            <w:tcW w:w="1349" w:type="dxa"/>
          </w:tcPr>
          <w:p w:rsidR="00821C81" w:rsidRDefault="00821C81" w:rsidP="00821C81">
            <w:pPr>
              <w:jc w:val="center"/>
              <w:rPr>
                <w:rFonts w:hint="eastAsia"/>
              </w:rPr>
            </w:pPr>
            <w:r>
              <w:rPr>
                <w:rFonts w:hint="eastAsia"/>
              </w:rPr>
              <w:t>股票名称</w:t>
            </w:r>
          </w:p>
        </w:tc>
        <w:tc>
          <w:tcPr>
            <w:tcW w:w="1718" w:type="dxa"/>
          </w:tcPr>
          <w:p w:rsidR="00821C81" w:rsidRDefault="00821C81" w:rsidP="00821C81">
            <w:pPr>
              <w:jc w:val="center"/>
              <w:rPr>
                <w:rFonts w:hint="eastAsia"/>
              </w:rPr>
            </w:pPr>
            <w:r>
              <w:rPr>
                <w:rFonts w:hint="eastAsia"/>
              </w:rPr>
              <w:t>数量（股）</w:t>
            </w:r>
          </w:p>
        </w:tc>
        <w:tc>
          <w:tcPr>
            <w:tcW w:w="1718" w:type="dxa"/>
          </w:tcPr>
          <w:p w:rsidR="00821C81" w:rsidRDefault="00821C81" w:rsidP="00821C81">
            <w:pPr>
              <w:jc w:val="center"/>
              <w:rPr>
                <w:rFonts w:hint="eastAsia"/>
              </w:rPr>
            </w:pPr>
            <w:r>
              <w:rPr>
                <w:rFonts w:hint="eastAsia"/>
              </w:rPr>
              <w:t>公允价值（元）</w:t>
            </w:r>
          </w:p>
        </w:tc>
        <w:tc>
          <w:tcPr>
            <w:tcW w:w="1718" w:type="dxa"/>
          </w:tcPr>
          <w:p w:rsidR="00821C81" w:rsidRDefault="00821C81" w:rsidP="00821C81">
            <w:pPr>
              <w:jc w:val="center"/>
              <w:rPr>
                <w:rFonts w:hint="eastAsia"/>
              </w:rPr>
            </w:pPr>
            <w:r>
              <w:rPr>
                <w:rFonts w:hint="eastAsia"/>
              </w:rPr>
              <w:t>占基金资产净值比例（％）</w:t>
            </w:r>
          </w:p>
        </w:tc>
      </w:tr>
      <w:tr w:rsidR="00821C81" w:rsidTr="00821C81">
        <w:tc>
          <w:tcPr>
            <w:tcW w:w="652" w:type="dxa"/>
          </w:tcPr>
          <w:p w:rsidR="00821C81" w:rsidRDefault="00821C81" w:rsidP="00821C81">
            <w:pPr>
              <w:jc w:val="center"/>
              <w:rPr>
                <w:rFonts w:hint="eastAsia"/>
              </w:rPr>
            </w:pPr>
            <w:r>
              <w:lastRenderedPageBreak/>
              <w:t>1</w:t>
            </w:r>
          </w:p>
        </w:tc>
        <w:tc>
          <w:tcPr>
            <w:tcW w:w="1349" w:type="dxa"/>
          </w:tcPr>
          <w:p w:rsidR="00821C81" w:rsidRDefault="00821C81" w:rsidP="00821C81">
            <w:pPr>
              <w:jc w:val="left"/>
              <w:rPr>
                <w:rFonts w:hint="eastAsia"/>
              </w:rPr>
            </w:pPr>
            <w:r>
              <w:t>688111</w:t>
            </w:r>
          </w:p>
        </w:tc>
        <w:tc>
          <w:tcPr>
            <w:tcW w:w="1349" w:type="dxa"/>
          </w:tcPr>
          <w:p w:rsidR="00821C81" w:rsidRDefault="00821C81" w:rsidP="00821C81">
            <w:pPr>
              <w:jc w:val="left"/>
              <w:rPr>
                <w:rFonts w:hint="eastAsia"/>
              </w:rPr>
            </w:pPr>
            <w:r>
              <w:rPr>
                <w:rFonts w:hint="eastAsia"/>
              </w:rPr>
              <w:t>金山办公</w:t>
            </w:r>
          </w:p>
        </w:tc>
        <w:tc>
          <w:tcPr>
            <w:tcW w:w="1718" w:type="dxa"/>
          </w:tcPr>
          <w:p w:rsidR="00821C81" w:rsidRDefault="00821C81" w:rsidP="00821C81">
            <w:pPr>
              <w:jc w:val="right"/>
              <w:rPr>
                <w:rFonts w:hint="eastAsia"/>
              </w:rPr>
            </w:pPr>
            <w:r>
              <w:t>222,699</w:t>
            </w:r>
          </w:p>
        </w:tc>
        <w:tc>
          <w:tcPr>
            <w:tcW w:w="1718" w:type="dxa"/>
          </w:tcPr>
          <w:p w:rsidR="00821C81" w:rsidRDefault="00821C81" w:rsidP="00821C81">
            <w:pPr>
              <w:jc w:val="right"/>
              <w:rPr>
                <w:rFonts w:hint="eastAsia"/>
              </w:rPr>
            </w:pPr>
            <w:r>
              <w:t>73,490,670.00</w:t>
            </w:r>
          </w:p>
        </w:tc>
        <w:tc>
          <w:tcPr>
            <w:tcW w:w="1718" w:type="dxa"/>
          </w:tcPr>
          <w:p w:rsidR="00821C81" w:rsidRDefault="00821C81" w:rsidP="00821C81">
            <w:pPr>
              <w:jc w:val="right"/>
              <w:rPr>
                <w:rFonts w:hint="eastAsia"/>
              </w:rPr>
            </w:pPr>
            <w:r>
              <w:t>5.24</w:t>
            </w:r>
          </w:p>
        </w:tc>
      </w:tr>
      <w:tr w:rsidR="00821C81" w:rsidTr="00821C81">
        <w:tc>
          <w:tcPr>
            <w:tcW w:w="652" w:type="dxa"/>
          </w:tcPr>
          <w:p w:rsidR="00821C81" w:rsidRDefault="00821C81" w:rsidP="00821C81">
            <w:pPr>
              <w:jc w:val="center"/>
              <w:rPr>
                <w:rFonts w:hint="eastAsia"/>
              </w:rPr>
            </w:pPr>
            <w:r>
              <w:t>2</w:t>
            </w:r>
          </w:p>
        </w:tc>
        <w:tc>
          <w:tcPr>
            <w:tcW w:w="1349" w:type="dxa"/>
          </w:tcPr>
          <w:p w:rsidR="00821C81" w:rsidRDefault="00821C81" w:rsidP="00821C81">
            <w:pPr>
              <w:jc w:val="left"/>
              <w:rPr>
                <w:rFonts w:hint="eastAsia"/>
              </w:rPr>
            </w:pPr>
            <w:r>
              <w:t>002607</w:t>
            </w:r>
          </w:p>
        </w:tc>
        <w:tc>
          <w:tcPr>
            <w:tcW w:w="1349" w:type="dxa"/>
          </w:tcPr>
          <w:p w:rsidR="00821C81" w:rsidRDefault="00821C81" w:rsidP="00821C81">
            <w:pPr>
              <w:jc w:val="left"/>
              <w:rPr>
                <w:rFonts w:hint="eastAsia"/>
              </w:rPr>
            </w:pPr>
            <w:r>
              <w:rPr>
                <w:rFonts w:hint="eastAsia"/>
              </w:rPr>
              <w:t>中公教育</w:t>
            </w:r>
          </w:p>
        </w:tc>
        <w:tc>
          <w:tcPr>
            <w:tcW w:w="1718" w:type="dxa"/>
          </w:tcPr>
          <w:p w:rsidR="00821C81" w:rsidRDefault="00821C81" w:rsidP="00821C81">
            <w:pPr>
              <w:jc w:val="right"/>
              <w:rPr>
                <w:rFonts w:hint="eastAsia"/>
              </w:rPr>
            </w:pPr>
            <w:r>
              <w:t>2,212,989</w:t>
            </w:r>
          </w:p>
        </w:tc>
        <w:tc>
          <w:tcPr>
            <w:tcW w:w="1718" w:type="dxa"/>
          </w:tcPr>
          <w:p w:rsidR="00821C81" w:rsidRDefault="00821C81" w:rsidP="00821C81">
            <w:pPr>
              <w:jc w:val="right"/>
              <w:rPr>
                <w:rFonts w:hint="eastAsia"/>
              </w:rPr>
            </w:pPr>
            <w:r>
              <w:t>72,209,831.07</w:t>
            </w:r>
          </w:p>
        </w:tc>
        <w:tc>
          <w:tcPr>
            <w:tcW w:w="1718" w:type="dxa"/>
          </w:tcPr>
          <w:p w:rsidR="00821C81" w:rsidRDefault="00821C81" w:rsidP="00821C81">
            <w:pPr>
              <w:jc w:val="right"/>
              <w:rPr>
                <w:rFonts w:hint="eastAsia"/>
              </w:rPr>
            </w:pPr>
            <w:r>
              <w:t>5.15</w:t>
            </w:r>
          </w:p>
        </w:tc>
      </w:tr>
      <w:tr w:rsidR="00821C81" w:rsidTr="00821C81">
        <w:tc>
          <w:tcPr>
            <w:tcW w:w="652" w:type="dxa"/>
          </w:tcPr>
          <w:p w:rsidR="00821C81" w:rsidRDefault="00821C81" w:rsidP="00821C81">
            <w:pPr>
              <w:jc w:val="center"/>
              <w:rPr>
                <w:rFonts w:hint="eastAsia"/>
              </w:rPr>
            </w:pPr>
            <w:r>
              <w:t>3</w:t>
            </w:r>
          </w:p>
        </w:tc>
        <w:tc>
          <w:tcPr>
            <w:tcW w:w="1349" w:type="dxa"/>
          </w:tcPr>
          <w:p w:rsidR="00821C81" w:rsidRDefault="00821C81" w:rsidP="00821C81">
            <w:pPr>
              <w:jc w:val="left"/>
              <w:rPr>
                <w:rFonts w:hint="eastAsia"/>
              </w:rPr>
            </w:pPr>
            <w:r>
              <w:t>002241</w:t>
            </w:r>
          </w:p>
        </w:tc>
        <w:tc>
          <w:tcPr>
            <w:tcW w:w="1349" w:type="dxa"/>
          </w:tcPr>
          <w:p w:rsidR="00821C81" w:rsidRDefault="00821C81" w:rsidP="00821C81">
            <w:pPr>
              <w:jc w:val="left"/>
              <w:rPr>
                <w:rFonts w:hint="eastAsia"/>
              </w:rPr>
            </w:pPr>
            <w:r>
              <w:rPr>
                <w:rFonts w:hint="eastAsia"/>
              </w:rPr>
              <w:t>歌尔股份</w:t>
            </w:r>
          </w:p>
        </w:tc>
        <w:tc>
          <w:tcPr>
            <w:tcW w:w="1718" w:type="dxa"/>
          </w:tcPr>
          <w:p w:rsidR="00821C81" w:rsidRDefault="00821C81" w:rsidP="00821C81">
            <w:pPr>
              <w:jc w:val="right"/>
              <w:rPr>
                <w:rFonts w:hint="eastAsia"/>
              </w:rPr>
            </w:pPr>
            <w:r>
              <w:t>1,709,116</w:t>
            </w:r>
          </w:p>
        </w:tc>
        <w:tc>
          <w:tcPr>
            <w:tcW w:w="1718" w:type="dxa"/>
          </w:tcPr>
          <w:p w:rsidR="00821C81" w:rsidRDefault="00821C81" w:rsidP="00821C81">
            <w:pPr>
              <w:jc w:val="right"/>
              <w:rPr>
                <w:rFonts w:hint="eastAsia"/>
              </w:rPr>
            </w:pPr>
            <w:r>
              <w:t>69,099,559.88</w:t>
            </w:r>
          </w:p>
        </w:tc>
        <w:tc>
          <w:tcPr>
            <w:tcW w:w="1718" w:type="dxa"/>
          </w:tcPr>
          <w:p w:rsidR="00821C81" w:rsidRDefault="00821C81" w:rsidP="00821C81">
            <w:pPr>
              <w:jc w:val="right"/>
              <w:rPr>
                <w:rFonts w:hint="eastAsia"/>
              </w:rPr>
            </w:pPr>
            <w:r>
              <w:t>4.93</w:t>
            </w:r>
          </w:p>
        </w:tc>
      </w:tr>
      <w:tr w:rsidR="00821C81" w:rsidTr="00821C81">
        <w:tc>
          <w:tcPr>
            <w:tcW w:w="652" w:type="dxa"/>
          </w:tcPr>
          <w:p w:rsidR="00821C81" w:rsidRDefault="00821C81" w:rsidP="00821C81">
            <w:pPr>
              <w:jc w:val="center"/>
              <w:rPr>
                <w:rFonts w:hint="eastAsia"/>
              </w:rPr>
            </w:pPr>
            <w:r>
              <w:t>4</w:t>
            </w:r>
          </w:p>
        </w:tc>
        <w:tc>
          <w:tcPr>
            <w:tcW w:w="1349" w:type="dxa"/>
          </w:tcPr>
          <w:p w:rsidR="00821C81" w:rsidRDefault="00821C81" w:rsidP="00821C81">
            <w:pPr>
              <w:jc w:val="left"/>
              <w:rPr>
                <w:rFonts w:hint="eastAsia"/>
              </w:rPr>
            </w:pPr>
            <w:r>
              <w:t>688122</w:t>
            </w:r>
          </w:p>
        </w:tc>
        <w:tc>
          <w:tcPr>
            <w:tcW w:w="1349" w:type="dxa"/>
          </w:tcPr>
          <w:p w:rsidR="00821C81" w:rsidRDefault="00821C81" w:rsidP="00821C81">
            <w:pPr>
              <w:jc w:val="left"/>
              <w:rPr>
                <w:rFonts w:hint="eastAsia"/>
              </w:rPr>
            </w:pPr>
            <w:r>
              <w:rPr>
                <w:rFonts w:hint="eastAsia"/>
              </w:rPr>
              <w:t>西部超导</w:t>
            </w:r>
          </w:p>
        </w:tc>
        <w:tc>
          <w:tcPr>
            <w:tcW w:w="1718" w:type="dxa"/>
          </w:tcPr>
          <w:p w:rsidR="00821C81" w:rsidRDefault="00821C81" w:rsidP="00821C81">
            <w:pPr>
              <w:jc w:val="right"/>
              <w:rPr>
                <w:rFonts w:hint="eastAsia"/>
              </w:rPr>
            </w:pPr>
            <w:r>
              <w:t>1,157,076</w:t>
            </w:r>
          </w:p>
        </w:tc>
        <w:tc>
          <w:tcPr>
            <w:tcW w:w="1718" w:type="dxa"/>
          </w:tcPr>
          <w:p w:rsidR="00821C81" w:rsidRDefault="00821C81" w:rsidP="00821C81">
            <w:pPr>
              <w:jc w:val="right"/>
              <w:rPr>
                <w:rFonts w:hint="eastAsia"/>
              </w:rPr>
            </w:pPr>
            <w:r>
              <w:t>67,515,384.60</w:t>
            </w:r>
          </w:p>
        </w:tc>
        <w:tc>
          <w:tcPr>
            <w:tcW w:w="1718" w:type="dxa"/>
          </w:tcPr>
          <w:p w:rsidR="00821C81" w:rsidRDefault="00821C81" w:rsidP="00821C81">
            <w:pPr>
              <w:jc w:val="right"/>
              <w:rPr>
                <w:rFonts w:hint="eastAsia"/>
              </w:rPr>
            </w:pPr>
            <w:r>
              <w:t>4.81</w:t>
            </w:r>
          </w:p>
        </w:tc>
      </w:tr>
      <w:tr w:rsidR="00821C81" w:rsidTr="00821C81">
        <w:tc>
          <w:tcPr>
            <w:tcW w:w="652" w:type="dxa"/>
          </w:tcPr>
          <w:p w:rsidR="00821C81" w:rsidRDefault="00821C81" w:rsidP="00821C81">
            <w:pPr>
              <w:jc w:val="center"/>
              <w:rPr>
                <w:rFonts w:hint="eastAsia"/>
              </w:rPr>
            </w:pPr>
            <w:r>
              <w:t>5</w:t>
            </w:r>
          </w:p>
        </w:tc>
        <w:tc>
          <w:tcPr>
            <w:tcW w:w="1349" w:type="dxa"/>
          </w:tcPr>
          <w:p w:rsidR="00821C81" w:rsidRDefault="00821C81" w:rsidP="00821C81">
            <w:pPr>
              <w:jc w:val="left"/>
              <w:rPr>
                <w:rFonts w:hint="eastAsia"/>
              </w:rPr>
            </w:pPr>
            <w:r>
              <w:t>300775</w:t>
            </w:r>
          </w:p>
        </w:tc>
        <w:tc>
          <w:tcPr>
            <w:tcW w:w="1349" w:type="dxa"/>
          </w:tcPr>
          <w:p w:rsidR="00821C81" w:rsidRDefault="00821C81" w:rsidP="00821C81">
            <w:pPr>
              <w:jc w:val="left"/>
              <w:rPr>
                <w:rFonts w:hint="eastAsia"/>
              </w:rPr>
            </w:pPr>
            <w:r>
              <w:rPr>
                <w:rFonts w:hint="eastAsia"/>
              </w:rPr>
              <w:t>三角防务</w:t>
            </w:r>
          </w:p>
        </w:tc>
        <w:tc>
          <w:tcPr>
            <w:tcW w:w="1718" w:type="dxa"/>
          </w:tcPr>
          <w:p w:rsidR="00821C81" w:rsidRDefault="00821C81" w:rsidP="00821C81">
            <w:pPr>
              <w:jc w:val="right"/>
              <w:rPr>
                <w:rFonts w:hint="eastAsia"/>
              </w:rPr>
            </w:pPr>
            <w:r>
              <w:t>1,817,700</w:t>
            </w:r>
          </w:p>
        </w:tc>
        <w:tc>
          <w:tcPr>
            <w:tcW w:w="1718" w:type="dxa"/>
          </w:tcPr>
          <w:p w:rsidR="00821C81" w:rsidRDefault="00821C81" w:rsidP="00821C81">
            <w:pPr>
              <w:jc w:val="right"/>
              <w:rPr>
                <w:rFonts w:hint="eastAsia"/>
              </w:rPr>
            </w:pPr>
            <w:r>
              <w:t>65,637,147.00</w:t>
            </w:r>
          </w:p>
        </w:tc>
        <w:tc>
          <w:tcPr>
            <w:tcW w:w="1718" w:type="dxa"/>
          </w:tcPr>
          <w:p w:rsidR="00821C81" w:rsidRDefault="00821C81" w:rsidP="00821C81">
            <w:pPr>
              <w:jc w:val="right"/>
              <w:rPr>
                <w:rFonts w:hint="eastAsia"/>
              </w:rPr>
            </w:pPr>
            <w:r>
              <w:t>4.68</w:t>
            </w:r>
          </w:p>
        </w:tc>
      </w:tr>
      <w:tr w:rsidR="00821C81" w:rsidTr="00821C81">
        <w:tc>
          <w:tcPr>
            <w:tcW w:w="652" w:type="dxa"/>
          </w:tcPr>
          <w:p w:rsidR="00821C81" w:rsidRDefault="00821C81" w:rsidP="00821C81">
            <w:pPr>
              <w:jc w:val="center"/>
              <w:rPr>
                <w:rFonts w:hint="eastAsia"/>
              </w:rPr>
            </w:pPr>
            <w:r>
              <w:t>6</w:t>
            </w:r>
          </w:p>
        </w:tc>
        <w:tc>
          <w:tcPr>
            <w:tcW w:w="1349" w:type="dxa"/>
          </w:tcPr>
          <w:p w:rsidR="00821C81" w:rsidRDefault="00821C81" w:rsidP="00821C81">
            <w:pPr>
              <w:jc w:val="left"/>
              <w:rPr>
                <w:rFonts w:hint="eastAsia"/>
              </w:rPr>
            </w:pPr>
            <w:r>
              <w:t>603267</w:t>
            </w:r>
          </w:p>
        </w:tc>
        <w:tc>
          <w:tcPr>
            <w:tcW w:w="1349" w:type="dxa"/>
          </w:tcPr>
          <w:p w:rsidR="00821C81" w:rsidRDefault="00821C81" w:rsidP="00821C81">
            <w:pPr>
              <w:jc w:val="left"/>
              <w:rPr>
                <w:rFonts w:hint="eastAsia"/>
              </w:rPr>
            </w:pPr>
            <w:r>
              <w:rPr>
                <w:rFonts w:hint="eastAsia"/>
              </w:rPr>
              <w:t>鸿远电子</w:t>
            </w:r>
          </w:p>
        </w:tc>
        <w:tc>
          <w:tcPr>
            <w:tcW w:w="1718" w:type="dxa"/>
          </w:tcPr>
          <w:p w:rsidR="00821C81" w:rsidRDefault="00821C81" w:rsidP="00821C81">
            <w:pPr>
              <w:jc w:val="right"/>
              <w:rPr>
                <w:rFonts w:hint="eastAsia"/>
              </w:rPr>
            </w:pPr>
            <w:r>
              <w:t>715,068</w:t>
            </w:r>
          </w:p>
        </w:tc>
        <w:tc>
          <w:tcPr>
            <w:tcW w:w="1718" w:type="dxa"/>
          </w:tcPr>
          <w:p w:rsidR="00821C81" w:rsidRDefault="00821C81" w:rsidP="00821C81">
            <w:pPr>
              <w:jc w:val="right"/>
              <w:rPr>
                <w:rFonts w:hint="eastAsia"/>
              </w:rPr>
            </w:pPr>
            <w:r>
              <w:t>60,888,040.20</w:t>
            </w:r>
          </w:p>
        </w:tc>
        <w:tc>
          <w:tcPr>
            <w:tcW w:w="1718" w:type="dxa"/>
          </w:tcPr>
          <w:p w:rsidR="00821C81" w:rsidRDefault="00821C81" w:rsidP="00821C81">
            <w:pPr>
              <w:jc w:val="right"/>
              <w:rPr>
                <w:rFonts w:hint="eastAsia"/>
              </w:rPr>
            </w:pPr>
            <w:r>
              <w:t>4.34</w:t>
            </w:r>
          </w:p>
        </w:tc>
      </w:tr>
      <w:tr w:rsidR="00821C81" w:rsidTr="00821C81">
        <w:tc>
          <w:tcPr>
            <w:tcW w:w="652" w:type="dxa"/>
          </w:tcPr>
          <w:p w:rsidR="00821C81" w:rsidRDefault="00821C81" w:rsidP="00821C81">
            <w:pPr>
              <w:jc w:val="center"/>
              <w:rPr>
                <w:rFonts w:hint="eastAsia"/>
              </w:rPr>
            </w:pPr>
            <w:r>
              <w:t>7</w:t>
            </w:r>
          </w:p>
        </w:tc>
        <w:tc>
          <w:tcPr>
            <w:tcW w:w="1349" w:type="dxa"/>
          </w:tcPr>
          <w:p w:rsidR="00821C81" w:rsidRDefault="00821C81" w:rsidP="00821C81">
            <w:pPr>
              <w:jc w:val="left"/>
              <w:rPr>
                <w:rFonts w:hint="eastAsia"/>
              </w:rPr>
            </w:pPr>
            <w:r>
              <w:t>300896</w:t>
            </w:r>
          </w:p>
        </w:tc>
        <w:tc>
          <w:tcPr>
            <w:tcW w:w="1349" w:type="dxa"/>
          </w:tcPr>
          <w:p w:rsidR="00821C81" w:rsidRDefault="00821C81" w:rsidP="00821C81">
            <w:pPr>
              <w:jc w:val="left"/>
              <w:rPr>
                <w:rFonts w:hint="eastAsia"/>
              </w:rPr>
            </w:pPr>
            <w:r>
              <w:rPr>
                <w:rFonts w:hint="eastAsia"/>
              </w:rPr>
              <w:t>爱</w:t>
            </w:r>
            <w:r>
              <w:rPr>
                <w:rFonts w:hint="eastAsia"/>
              </w:rPr>
              <w:t xml:space="preserve"> </w:t>
            </w:r>
            <w:r>
              <w:rPr>
                <w:rFonts w:hint="eastAsia"/>
              </w:rPr>
              <w:t>美</w:t>
            </w:r>
            <w:r>
              <w:rPr>
                <w:rFonts w:hint="eastAsia"/>
              </w:rPr>
              <w:t xml:space="preserve"> </w:t>
            </w:r>
            <w:r>
              <w:rPr>
                <w:rFonts w:hint="eastAsia"/>
              </w:rPr>
              <w:t>客</w:t>
            </w:r>
          </w:p>
        </w:tc>
        <w:tc>
          <w:tcPr>
            <w:tcW w:w="1718" w:type="dxa"/>
          </w:tcPr>
          <w:p w:rsidR="00821C81" w:rsidRDefault="00821C81" w:rsidP="00821C81">
            <w:pPr>
              <w:jc w:val="right"/>
              <w:rPr>
                <w:rFonts w:hint="eastAsia"/>
              </w:rPr>
            </w:pPr>
            <w:r>
              <w:t>182,309</w:t>
            </w:r>
          </w:p>
        </w:tc>
        <w:tc>
          <w:tcPr>
            <w:tcW w:w="1718" w:type="dxa"/>
          </w:tcPr>
          <w:p w:rsidR="00821C81" w:rsidRDefault="00821C81" w:rsidP="00821C81">
            <w:pPr>
              <w:jc w:val="right"/>
              <w:rPr>
                <w:rFonts w:hint="eastAsia"/>
              </w:rPr>
            </w:pPr>
            <w:r>
              <w:t>60,171,635.05</w:t>
            </w:r>
          </w:p>
        </w:tc>
        <w:tc>
          <w:tcPr>
            <w:tcW w:w="1718" w:type="dxa"/>
          </w:tcPr>
          <w:p w:rsidR="00821C81" w:rsidRDefault="00821C81" w:rsidP="00821C81">
            <w:pPr>
              <w:jc w:val="right"/>
              <w:rPr>
                <w:rFonts w:hint="eastAsia"/>
              </w:rPr>
            </w:pPr>
            <w:r>
              <w:t>4.29</w:t>
            </w:r>
          </w:p>
        </w:tc>
      </w:tr>
      <w:tr w:rsidR="00821C81" w:rsidTr="00821C81">
        <w:tc>
          <w:tcPr>
            <w:tcW w:w="652" w:type="dxa"/>
          </w:tcPr>
          <w:p w:rsidR="00821C81" w:rsidRDefault="00821C81" w:rsidP="00821C81">
            <w:pPr>
              <w:jc w:val="center"/>
              <w:rPr>
                <w:rFonts w:hint="eastAsia"/>
              </w:rPr>
            </w:pPr>
            <w:r>
              <w:t>8</w:t>
            </w:r>
          </w:p>
        </w:tc>
        <w:tc>
          <w:tcPr>
            <w:tcW w:w="1349" w:type="dxa"/>
          </w:tcPr>
          <w:p w:rsidR="00821C81" w:rsidRDefault="00821C81" w:rsidP="00821C81">
            <w:pPr>
              <w:jc w:val="left"/>
              <w:rPr>
                <w:rFonts w:hint="eastAsia"/>
              </w:rPr>
            </w:pPr>
            <w:r>
              <w:t>601012</w:t>
            </w:r>
          </w:p>
        </w:tc>
        <w:tc>
          <w:tcPr>
            <w:tcW w:w="1349" w:type="dxa"/>
          </w:tcPr>
          <w:p w:rsidR="00821C81" w:rsidRDefault="00821C81" w:rsidP="00821C81">
            <w:pPr>
              <w:jc w:val="left"/>
              <w:rPr>
                <w:rFonts w:hint="eastAsia"/>
              </w:rPr>
            </w:pPr>
            <w:r>
              <w:rPr>
                <w:rFonts w:hint="eastAsia"/>
              </w:rPr>
              <w:t>隆基股份</w:t>
            </w:r>
          </w:p>
        </w:tc>
        <w:tc>
          <w:tcPr>
            <w:tcW w:w="1718" w:type="dxa"/>
          </w:tcPr>
          <w:p w:rsidR="00821C81" w:rsidRDefault="00821C81" w:rsidP="00821C81">
            <w:pPr>
              <w:jc w:val="right"/>
              <w:rPr>
                <w:rFonts w:hint="eastAsia"/>
              </w:rPr>
            </w:pPr>
            <w:r>
              <w:t>791,786</w:t>
            </w:r>
          </w:p>
        </w:tc>
        <w:tc>
          <w:tcPr>
            <w:tcW w:w="1718" w:type="dxa"/>
          </w:tcPr>
          <w:p w:rsidR="00821C81" w:rsidRDefault="00821C81" w:rsidP="00821C81">
            <w:pPr>
              <w:jc w:val="right"/>
              <w:rPr>
                <w:rFonts w:hint="eastAsia"/>
              </w:rPr>
            </w:pPr>
            <w:r>
              <w:t>59,391,867.86</w:t>
            </w:r>
          </w:p>
        </w:tc>
        <w:tc>
          <w:tcPr>
            <w:tcW w:w="1718" w:type="dxa"/>
          </w:tcPr>
          <w:p w:rsidR="00821C81" w:rsidRDefault="00821C81" w:rsidP="00821C81">
            <w:pPr>
              <w:jc w:val="right"/>
              <w:rPr>
                <w:rFonts w:hint="eastAsia"/>
              </w:rPr>
            </w:pPr>
            <w:r>
              <w:t>4.23</w:t>
            </w:r>
          </w:p>
        </w:tc>
      </w:tr>
      <w:tr w:rsidR="00821C81" w:rsidTr="00821C81">
        <w:tc>
          <w:tcPr>
            <w:tcW w:w="652" w:type="dxa"/>
          </w:tcPr>
          <w:p w:rsidR="00821C81" w:rsidRDefault="00821C81" w:rsidP="00821C81">
            <w:pPr>
              <w:jc w:val="center"/>
              <w:rPr>
                <w:rFonts w:hint="eastAsia"/>
              </w:rPr>
            </w:pPr>
            <w:r>
              <w:t>9</w:t>
            </w:r>
          </w:p>
        </w:tc>
        <w:tc>
          <w:tcPr>
            <w:tcW w:w="1349" w:type="dxa"/>
          </w:tcPr>
          <w:p w:rsidR="00821C81" w:rsidRDefault="00821C81" w:rsidP="00821C81">
            <w:pPr>
              <w:jc w:val="left"/>
              <w:rPr>
                <w:rFonts w:hint="eastAsia"/>
              </w:rPr>
            </w:pPr>
            <w:r>
              <w:t>300014</w:t>
            </w:r>
          </w:p>
        </w:tc>
        <w:tc>
          <w:tcPr>
            <w:tcW w:w="1349" w:type="dxa"/>
          </w:tcPr>
          <w:p w:rsidR="00821C81" w:rsidRDefault="00821C81" w:rsidP="00821C81">
            <w:pPr>
              <w:jc w:val="left"/>
              <w:rPr>
                <w:rFonts w:hint="eastAsia"/>
              </w:rPr>
            </w:pPr>
            <w:r>
              <w:rPr>
                <w:rFonts w:hint="eastAsia"/>
              </w:rPr>
              <w:t>亿纬锂能</w:t>
            </w:r>
          </w:p>
        </w:tc>
        <w:tc>
          <w:tcPr>
            <w:tcW w:w="1718" w:type="dxa"/>
          </w:tcPr>
          <w:p w:rsidR="00821C81" w:rsidRDefault="00821C81" w:rsidP="00821C81">
            <w:pPr>
              <w:jc w:val="right"/>
              <w:rPr>
                <w:rFonts w:hint="eastAsia"/>
              </w:rPr>
            </w:pPr>
            <w:r>
              <w:t>1,150,819</w:t>
            </w:r>
          </w:p>
        </w:tc>
        <w:tc>
          <w:tcPr>
            <w:tcW w:w="1718" w:type="dxa"/>
          </w:tcPr>
          <w:p w:rsidR="00821C81" w:rsidRDefault="00821C81" w:rsidP="00821C81">
            <w:pPr>
              <w:jc w:val="right"/>
              <w:rPr>
                <w:rFonts w:hint="eastAsia"/>
              </w:rPr>
            </w:pPr>
            <w:r>
              <w:t>56,965,540.50</w:t>
            </w:r>
          </w:p>
        </w:tc>
        <w:tc>
          <w:tcPr>
            <w:tcW w:w="1718" w:type="dxa"/>
          </w:tcPr>
          <w:p w:rsidR="00821C81" w:rsidRDefault="00821C81" w:rsidP="00821C81">
            <w:pPr>
              <w:jc w:val="right"/>
              <w:rPr>
                <w:rFonts w:hint="eastAsia"/>
              </w:rPr>
            </w:pPr>
            <w:r>
              <w:t>4.06</w:t>
            </w:r>
          </w:p>
        </w:tc>
      </w:tr>
      <w:tr w:rsidR="00821C81" w:rsidTr="00821C81">
        <w:tc>
          <w:tcPr>
            <w:tcW w:w="652" w:type="dxa"/>
          </w:tcPr>
          <w:p w:rsidR="00821C81" w:rsidRDefault="00821C81" w:rsidP="00821C81">
            <w:pPr>
              <w:jc w:val="center"/>
              <w:rPr>
                <w:rFonts w:hint="eastAsia"/>
              </w:rPr>
            </w:pPr>
            <w:r>
              <w:t>10</w:t>
            </w:r>
          </w:p>
        </w:tc>
        <w:tc>
          <w:tcPr>
            <w:tcW w:w="1349" w:type="dxa"/>
          </w:tcPr>
          <w:p w:rsidR="00821C81" w:rsidRDefault="00821C81" w:rsidP="00821C81">
            <w:pPr>
              <w:jc w:val="left"/>
              <w:rPr>
                <w:rFonts w:hint="eastAsia"/>
              </w:rPr>
            </w:pPr>
            <w:r>
              <w:t>300623</w:t>
            </w:r>
          </w:p>
        </w:tc>
        <w:tc>
          <w:tcPr>
            <w:tcW w:w="1349" w:type="dxa"/>
          </w:tcPr>
          <w:p w:rsidR="00821C81" w:rsidRDefault="00821C81" w:rsidP="00821C81">
            <w:pPr>
              <w:jc w:val="left"/>
              <w:rPr>
                <w:rFonts w:hint="eastAsia"/>
              </w:rPr>
            </w:pPr>
            <w:r>
              <w:rPr>
                <w:rFonts w:hint="eastAsia"/>
              </w:rPr>
              <w:t>捷捷微电</w:t>
            </w:r>
          </w:p>
        </w:tc>
        <w:tc>
          <w:tcPr>
            <w:tcW w:w="1718" w:type="dxa"/>
          </w:tcPr>
          <w:p w:rsidR="00821C81" w:rsidRDefault="00821C81" w:rsidP="00821C81">
            <w:pPr>
              <w:jc w:val="right"/>
              <w:rPr>
                <w:rFonts w:hint="eastAsia"/>
              </w:rPr>
            </w:pPr>
            <w:r>
              <w:t>1,576,500</w:t>
            </w:r>
          </w:p>
        </w:tc>
        <w:tc>
          <w:tcPr>
            <w:tcW w:w="1718" w:type="dxa"/>
          </w:tcPr>
          <w:p w:rsidR="00821C81" w:rsidRDefault="00821C81" w:rsidP="00821C81">
            <w:pPr>
              <w:jc w:val="right"/>
              <w:rPr>
                <w:rFonts w:hint="eastAsia"/>
              </w:rPr>
            </w:pPr>
            <w:r>
              <w:t>56,943,180.00</w:t>
            </w:r>
          </w:p>
        </w:tc>
        <w:tc>
          <w:tcPr>
            <w:tcW w:w="1718" w:type="dxa"/>
          </w:tcPr>
          <w:p w:rsidR="00821C81" w:rsidRDefault="00821C81" w:rsidP="00821C81">
            <w:pPr>
              <w:jc w:val="right"/>
              <w:rPr>
                <w:rFonts w:hint="eastAsia"/>
              </w:rPr>
            </w:pPr>
            <w:r>
              <w:t>4.06</w:t>
            </w:r>
          </w:p>
        </w:tc>
      </w:tr>
    </w:tbl>
    <w:p w:rsidR="00821C81" w:rsidRDefault="00821C81" w:rsidP="00821C81">
      <w:pPr>
        <w:pStyle w:val="-2"/>
        <w:spacing w:before="312"/>
        <w:rPr>
          <w:rFonts w:hint="eastAsia"/>
        </w:rPr>
      </w:pPr>
      <w:r>
        <w:rPr>
          <w:rFonts w:hint="eastAsia"/>
        </w:rPr>
        <w:t>报告期末按债券品种分类的债券投资组合</w:t>
      </w:r>
    </w:p>
    <w:p w:rsidR="00821C81" w:rsidRDefault="00821C81" w:rsidP="00821C81">
      <w:pPr>
        <w:pStyle w:val="-"/>
        <w:ind w:firstLine="420"/>
        <w:rPr>
          <w:rFonts w:hint="eastAsia"/>
        </w:rPr>
      </w:pPr>
      <w:r>
        <w:rPr>
          <w:rFonts w:hint="eastAsia"/>
        </w:rPr>
        <w:t>本基金本报告期末未持有债券。</w:t>
      </w:r>
    </w:p>
    <w:p w:rsidR="00821C81" w:rsidRDefault="00821C81" w:rsidP="00821C81">
      <w:pPr>
        <w:pStyle w:val="-2"/>
        <w:spacing w:before="312"/>
        <w:rPr>
          <w:rFonts w:hint="eastAsia"/>
        </w:rPr>
      </w:pPr>
      <w:r>
        <w:rPr>
          <w:rFonts w:hint="eastAsia"/>
        </w:rPr>
        <w:t>报告期末按公允价值占基金资产净值比例大小排名的前五名债券投资明细</w:t>
      </w:r>
    </w:p>
    <w:p w:rsidR="00821C81" w:rsidRDefault="00821C81" w:rsidP="00821C81">
      <w:pPr>
        <w:pStyle w:val="-"/>
        <w:ind w:firstLine="420"/>
        <w:rPr>
          <w:rFonts w:hint="eastAsia"/>
        </w:rPr>
      </w:pPr>
      <w:r>
        <w:rPr>
          <w:rFonts w:hint="eastAsia"/>
        </w:rPr>
        <w:t>本基金本报告期末未持有债券。</w:t>
      </w:r>
    </w:p>
    <w:p w:rsidR="00821C81" w:rsidRDefault="00821C81" w:rsidP="00821C81">
      <w:pPr>
        <w:pStyle w:val="-2"/>
        <w:spacing w:before="312"/>
        <w:rPr>
          <w:rFonts w:hint="eastAsia"/>
        </w:rPr>
      </w:pPr>
      <w:r>
        <w:rPr>
          <w:rFonts w:hint="eastAsia"/>
        </w:rPr>
        <w:t>报告期末按公允价值占基金资产净值比例大小排名的前十名资产支持证券投资明细</w:t>
      </w:r>
    </w:p>
    <w:p w:rsidR="00821C81" w:rsidRDefault="00821C81" w:rsidP="00821C81">
      <w:pPr>
        <w:pStyle w:val="-"/>
        <w:ind w:firstLine="420"/>
        <w:rPr>
          <w:rFonts w:hint="eastAsia"/>
        </w:rPr>
      </w:pPr>
      <w:r>
        <w:rPr>
          <w:rFonts w:hint="eastAsia"/>
        </w:rPr>
        <w:t>本基金本报告期末未持有资产支持证券。</w:t>
      </w:r>
    </w:p>
    <w:p w:rsidR="00821C81" w:rsidRDefault="00821C81" w:rsidP="00821C81">
      <w:pPr>
        <w:pStyle w:val="-2"/>
        <w:spacing w:before="312"/>
        <w:rPr>
          <w:rFonts w:hint="eastAsia"/>
        </w:rPr>
      </w:pPr>
      <w:r>
        <w:rPr>
          <w:rFonts w:hint="eastAsia"/>
        </w:rPr>
        <w:t>报告期末按公允价值占基金资产净值比例大小排序的前五名贵金属投资明细</w:t>
      </w:r>
    </w:p>
    <w:p w:rsidR="00821C81" w:rsidRDefault="00821C81" w:rsidP="00821C81">
      <w:pPr>
        <w:pStyle w:val="-"/>
        <w:ind w:firstLine="420"/>
        <w:rPr>
          <w:rFonts w:hint="eastAsia"/>
        </w:rPr>
      </w:pPr>
      <w:r>
        <w:rPr>
          <w:rFonts w:hint="eastAsia"/>
        </w:rPr>
        <w:t>本基金本报告期末未持有贵金属。</w:t>
      </w:r>
    </w:p>
    <w:p w:rsidR="00821C81" w:rsidRDefault="00821C81" w:rsidP="00821C81">
      <w:pPr>
        <w:pStyle w:val="-2"/>
        <w:spacing w:before="312"/>
        <w:rPr>
          <w:rFonts w:hint="eastAsia"/>
        </w:rPr>
      </w:pPr>
      <w:r>
        <w:rPr>
          <w:rFonts w:hint="eastAsia"/>
        </w:rPr>
        <w:t>报告期末按公允价值占基金资产净值比例大小排名的前五名权证投资明细</w:t>
      </w:r>
    </w:p>
    <w:p w:rsidR="00821C81" w:rsidRDefault="00821C81" w:rsidP="00821C81">
      <w:pPr>
        <w:pStyle w:val="-"/>
        <w:ind w:firstLine="420"/>
        <w:rPr>
          <w:rFonts w:hint="eastAsia"/>
        </w:rPr>
      </w:pPr>
      <w:r>
        <w:rPr>
          <w:rFonts w:hint="eastAsia"/>
        </w:rPr>
        <w:t>本基金本报告期末未持有权证。</w:t>
      </w:r>
    </w:p>
    <w:p w:rsidR="00821C81" w:rsidRDefault="00821C81" w:rsidP="00821C81">
      <w:pPr>
        <w:pStyle w:val="-2"/>
        <w:spacing w:before="312"/>
        <w:rPr>
          <w:rFonts w:hint="eastAsia"/>
        </w:rPr>
      </w:pPr>
      <w:r>
        <w:rPr>
          <w:rFonts w:hint="eastAsia"/>
        </w:rPr>
        <w:t>报告期末本基金投资的股指期货交易情况说明</w:t>
      </w:r>
    </w:p>
    <w:p w:rsidR="00821C81" w:rsidRDefault="00821C81" w:rsidP="00821C81">
      <w:pPr>
        <w:pStyle w:val="-3"/>
        <w:spacing w:before="156" w:after="156"/>
        <w:rPr>
          <w:rFonts w:hint="eastAsia"/>
        </w:rPr>
      </w:pPr>
      <w:r>
        <w:rPr>
          <w:rFonts w:hint="eastAsia"/>
        </w:rPr>
        <w:t>报告期末本基金投资的股指期货持仓和损益明细</w:t>
      </w:r>
    </w:p>
    <w:p w:rsidR="00821C81" w:rsidRDefault="00821C81" w:rsidP="00821C81">
      <w:pPr>
        <w:pStyle w:val="-"/>
        <w:ind w:firstLine="420"/>
        <w:rPr>
          <w:rFonts w:hint="eastAsia"/>
        </w:rPr>
      </w:pPr>
      <w:r>
        <w:rPr>
          <w:rFonts w:hint="eastAsia"/>
        </w:rPr>
        <w:t>无。</w:t>
      </w:r>
    </w:p>
    <w:p w:rsidR="00821C81" w:rsidRDefault="00821C81" w:rsidP="00821C81">
      <w:pPr>
        <w:pStyle w:val="-3"/>
        <w:spacing w:before="156" w:after="156"/>
        <w:rPr>
          <w:rFonts w:hint="eastAsia"/>
        </w:rPr>
      </w:pPr>
      <w:r>
        <w:rPr>
          <w:rFonts w:hint="eastAsia"/>
        </w:rPr>
        <w:t>本基金投资股指期货的投资政策</w:t>
      </w:r>
    </w:p>
    <w:p w:rsidR="00821C81" w:rsidRDefault="00821C81" w:rsidP="00821C81">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w:t>
      </w:r>
      <w:r>
        <w:rPr>
          <w:rFonts w:hint="eastAsia"/>
        </w:rPr>
        <w:lastRenderedPageBreak/>
        <w:t>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821C81" w:rsidRDefault="00821C81" w:rsidP="00821C81">
      <w:pPr>
        <w:pStyle w:val="-2"/>
        <w:spacing w:before="312"/>
        <w:rPr>
          <w:rFonts w:hint="eastAsia"/>
        </w:rPr>
      </w:pPr>
      <w:r>
        <w:rPr>
          <w:rFonts w:hint="eastAsia"/>
        </w:rPr>
        <w:t>报告期末本基金投资的国债期货交易情况说明</w:t>
      </w:r>
    </w:p>
    <w:p w:rsidR="00821C81" w:rsidRDefault="00821C81" w:rsidP="00821C81">
      <w:pPr>
        <w:pStyle w:val="-3"/>
        <w:spacing w:before="156" w:after="156"/>
        <w:rPr>
          <w:rFonts w:hint="eastAsia"/>
        </w:rPr>
      </w:pPr>
      <w:r>
        <w:rPr>
          <w:rFonts w:hint="eastAsia"/>
        </w:rPr>
        <w:t>本期国债期货投资政策</w:t>
      </w:r>
    </w:p>
    <w:p w:rsidR="00821C81" w:rsidRDefault="00821C81" w:rsidP="00821C81">
      <w:pPr>
        <w:pStyle w:val="-"/>
        <w:ind w:firstLine="420"/>
        <w:rPr>
          <w:rFonts w:hint="eastAsia"/>
        </w:rPr>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821C81" w:rsidRDefault="00821C81" w:rsidP="00821C81">
      <w:pPr>
        <w:pStyle w:val="-3"/>
        <w:spacing w:before="156" w:after="156"/>
        <w:rPr>
          <w:rFonts w:hint="eastAsia"/>
        </w:rPr>
      </w:pPr>
      <w:r>
        <w:rPr>
          <w:rFonts w:hint="eastAsia"/>
        </w:rPr>
        <w:t>报告期末本基金投资的国债期货持仓和损益明细</w:t>
      </w:r>
    </w:p>
    <w:p w:rsidR="00821C81" w:rsidRDefault="00821C81" w:rsidP="00821C81">
      <w:pPr>
        <w:pStyle w:val="-"/>
        <w:ind w:firstLine="420"/>
        <w:rPr>
          <w:rFonts w:hint="eastAsia"/>
        </w:rPr>
      </w:pPr>
      <w:r>
        <w:rPr>
          <w:rFonts w:hint="eastAsia"/>
        </w:rPr>
        <w:t>无。</w:t>
      </w:r>
    </w:p>
    <w:p w:rsidR="00821C81" w:rsidRDefault="00821C81" w:rsidP="00821C81">
      <w:pPr>
        <w:pStyle w:val="-3"/>
        <w:spacing w:before="156" w:after="156"/>
        <w:rPr>
          <w:rFonts w:hint="eastAsia"/>
        </w:rPr>
      </w:pPr>
      <w:r>
        <w:rPr>
          <w:rFonts w:hint="eastAsia"/>
        </w:rPr>
        <w:t>本期国债期货投资评价</w:t>
      </w:r>
    </w:p>
    <w:p w:rsidR="00821C81" w:rsidRDefault="00821C81" w:rsidP="00821C81">
      <w:pPr>
        <w:pStyle w:val="-"/>
        <w:ind w:firstLine="420"/>
        <w:rPr>
          <w:rFonts w:hint="eastAsia"/>
        </w:rPr>
      </w:pPr>
      <w:r>
        <w:rPr>
          <w:rFonts w:hint="eastAsia"/>
        </w:rPr>
        <w:t>本基金本报告期未持有国债期货合约。</w:t>
      </w:r>
    </w:p>
    <w:p w:rsidR="00821C81" w:rsidRDefault="00821C81" w:rsidP="00821C81">
      <w:pPr>
        <w:pStyle w:val="-2"/>
        <w:spacing w:before="312"/>
        <w:rPr>
          <w:rFonts w:hint="eastAsia"/>
        </w:rPr>
      </w:pPr>
      <w:r>
        <w:rPr>
          <w:rFonts w:hint="eastAsia"/>
        </w:rPr>
        <w:t>投资组合报告附注</w:t>
      </w:r>
    </w:p>
    <w:p w:rsidR="00821C81" w:rsidRDefault="00821C81" w:rsidP="00821C81">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821C81" w:rsidRDefault="00821C81" w:rsidP="00821C81">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821C81" w:rsidRDefault="00821C81" w:rsidP="00821C81">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821C81" w:rsidRDefault="00821C81" w:rsidP="00821C81">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821C81" w:rsidRDefault="00821C81" w:rsidP="00821C81">
      <w:pPr>
        <w:pStyle w:val="-3"/>
        <w:spacing w:before="156" w:after="156"/>
        <w:rPr>
          <w:rFonts w:hint="eastAsia"/>
        </w:rPr>
      </w:pPr>
      <w:r>
        <w:rPr>
          <w:rFonts w:hint="eastAsia"/>
        </w:rPr>
        <w:t>其他资产构成</w:t>
      </w:r>
    </w:p>
    <w:p w:rsidR="00821C81" w:rsidRDefault="00821C81" w:rsidP="00821C81">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821C81" w:rsidTr="00821C81">
        <w:trPr>
          <w:cnfStyle w:val="100000000000" w:firstRow="1" w:lastRow="0" w:firstColumn="0" w:lastColumn="0" w:oddVBand="0" w:evenVBand="0" w:oddHBand="0" w:evenHBand="0" w:firstRowFirstColumn="0" w:firstRowLastColumn="0" w:lastRowFirstColumn="0" w:lastRowLastColumn="0"/>
        </w:trPr>
        <w:tc>
          <w:tcPr>
            <w:tcW w:w="743" w:type="dxa"/>
          </w:tcPr>
          <w:p w:rsidR="00821C81" w:rsidRDefault="00821C81" w:rsidP="00821C81">
            <w:pPr>
              <w:jc w:val="center"/>
              <w:rPr>
                <w:rFonts w:hint="eastAsia"/>
              </w:rPr>
            </w:pPr>
            <w:r>
              <w:rPr>
                <w:rFonts w:hint="eastAsia"/>
              </w:rPr>
              <w:t>序号</w:t>
            </w:r>
          </w:p>
        </w:tc>
        <w:tc>
          <w:tcPr>
            <w:tcW w:w="2977" w:type="dxa"/>
          </w:tcPr>
          <w:p w:rsidR="00821C81" w:rsidRDefault="00821C81" w:rsidP="00821C81">
            <w:pPr>
              <w:jc w:val="center"/>
              <w:rPr>
                <w:rFonts w:hint="eastAsia"/>
              </w:rPr>
            </w:pPr>
            <w:r>
              <w:rPr>
                <w:rFonts w:hint="eastAsia"/>
              </w:rPr>
              <w:t>名称</w:t>
            </w:r>
          </w:p>
        </w:tc>
        <w:tc>
          <w:tcPr>
            <w:tcW w:w="4785" w:type="dxa"/>
          </w:tcPr>
          <w:p w:rsidR="00821C81" w:rsidRDefault="00821C81" w:rsidP="00821C81">
            <w:pPr>
              <w:jc w:val="center"/>
              <w:rPr>
                <w:rFonts w:hint="eastAsia"/>
              </w:rPr>
            </w:pPr>
            <w:r>
              <w:rPr>
                <w:rFonts w:hint="eastAsia"/>
              </w:rPr>
              <w:t>金额（元）</w:t>
            </w:r>
          </w:p>
        </w:tc>
      </w:tr>
      <w:tr w:rsidR="00821C81" w:rsidTr="00821C81">
        <w:tc>
          <w:tcPr>
            <w:tcW w:w="743" w:type="dxa"/>
          </w:tcPr>
          <w:p w:rsidR="00821C81" w:rsidRDefault="00821C81" w:rsidP="00821C81">
            <w:pPr>
              <w:jc w:val="center"/>
              <w:rPr>
                <w:rFonts w:hint="eastAsia"/>
              </w:rPr>
            </w:pPr>
            <w:r>
              <w:t>1</w:t>
            </w:r>
          </w:p>
        </w:tc>
        <w:tc>
          <w:tcPr>
            <w:tcW w:w="2977" w:type="dxa"/>
          </w:tcPr>
          <w:p w:rsidR="00821C81" w:rsidRDefault="00821C81" w:rsidP="00821C81">
            <w:pPr>
              <w:jc w:val="left"/>
              <w:rPr>
                <w:rFonts w:hint="eastAsia"/>
              </w:rPr>
            </w:pPr>
            <w:r>
              <w:rPr>
                <w:rFonts w:hint="eastAsia"/>
              </w:rPr>
              <w:t>存出保证金</w:t>
            </w:r>
          </w:p>
        </w:tc>
        <w:tc>
          <w:tcPr>
            <w:tcW w:w="4785" w:type="dxa"/>
          </w:tcPr>
          <w:p w:rsidR="00821C81" w:rsidRDefault="00821C81" w:rsidP="00821C81">
            <w:pPr>
              <w:jc w:val="right"/>
              <w:rPr>
                <w:rFonts w:hint="eastAsia"/>
              </w:rPr>
            </w:pPr>
            <w:r>
              <w:t>1,320,223.23</w:t>
            </w:r>
          </w:p>
        </w:tc>
      </w:tr>
      <w:tr w:rsidR="00821C81" w:rsidTr="00821C81">
        <w:tc>
          <w:tcPr>
            <w:tcW w:w="743" w:type="dxa"/>
          </w:tcPr>
          <w:p w:rsidR="00821C81" w:rsidRDefault="00821C81" w:rsidP="00821C81">
            <w:pPr>
              <w:jc w:val="center"/>
              <w:rPr>
                <w:rFonts w:hint="eastAsia"/>
              </w:rPr>
            </w:pPr>
            <w:r>
              <w:t>2</w:t>
            </w:r>
          </w:p>
        </w:tc>
        <w:tc>
          <w:tcPr>
            <w:tcW w:w="2977" w:type="dxa"/>
          </w:tcPr>
          <w:p w:rsidR="00821C81" w:rsidRDefault="00821C81" w:rsidP="00821C81">
            <w:pPr>
              <w:jc w:val="left"/>
              <w:rPr>
                <w:rFonts w:hint="eastAsia"/>
              </w:rPr>
            </w:pPr>
            <w:r>
              <w:rPr>
                <w:rFonts w:hint="eastAsia"/>
              </w:rPr>
              <w:t>应收证券清算款</w:t>
            </w:r>
          </w:p>
        </w:tc>
        <w:tc>
          <w:tcPr>
            <w:tcW w:w="4785" w:type="dxa"/>
          </w:tcPr>
          <w:p w:rsidR="00821C81" w:rsidRDefault="00821C81" w:rsidP="00821C81">
            <w:pPr>
              <w:jc w:val="right"/>
              <w:rPr>
                <w:rFonts w:hint="eastAsia"/>
              </w:rPr>
            </w:pPr>
            <w:r>
              <w:t>1,379,465.24</w:t>
            </w:r>
          </w:p>
        </w:tc>
      </w:tr>
      <w:tr w:rsidR="00821C81" w:rsidTr="00821C81">
        <w:tc>
          <w:tcPr>
            <w:tcW w:w="743" w:type="dxa"/>
          </w:tcPr>
          <w:p w:rsidR="00821C81" w:rsidRDefault="00821C81" w:rsidP="00821C81">
            <w:pPr>
              <w:jc w:val="center"/>
              <w:rPr>
                <w:rFonts w:hint="eastAsia"/>
              </w:rPr>
            </w:pPr>
            <w:r>
              <w:t>3</w:t>
            </w:r>
          </w:p>
        </w:tc>
        <w:tc>
          <w:tcPr>
            <w:tcW w:w="2977" w:type="dxa"/>
          </w:tcPr>
          <w:p w:rsidR="00821C81" w:rsidRDefault="00821C81" w:rsidP="00821C81">
            <w:pPr>
              <w:jc w:val="left"/>
              <w:rPr>
                <w:rFonts w:hint="eastAsia"/>
              </w:rPr>
            </w:pPr>
            <w:r>
              <w:rPr>
                <w:rFonts w:hint="eastAsia"/>
              </w:rPr>
              <w:t>应收股利</w:t>
            </w:r>
          </w:p>
        </w:tc>
        <w:tc>
          <w:tcPr>
            <w:tcW w:w="4785" w:type="dxa"/>
          </w:tcPr>
          <w:p w:rsidR="00821C81" w:rsidRDefault="00821C81" w:rsidP="00821C81">
            <w:pPr>
              <w:jc w:val="right"/>
              <w:rPr>
                <w:rFonts w:hint="eastAsia"/>
              </w:rPr>
            </w:pPr>
            <w:r>
              <w:t>-</w:t>
            </w:r>
          </w:p>
        </w:tc>
      </w:tr>
      <w:tr w:rsidR="00821C81" w:rsidTr="00821C81">
        <w:tc>
          <w:tcPr>
            <w:tcW w:w="743" w:type="dxa"/>
          </w:tcPr>
          <w:p w:rsidR="00821C81" w:rsidRDefault="00821C81" w:rsidP="00821C81">
            <w:pPr>
              <w:jc w:val="center"/>
              <w:rPr>
                <w:rFonts w:hint="eastAsia"/>
              </w:rPr>
            </w:pPr>
            <w:r>
              <w:lastRenderedPageBreak/>
              <w:t>4</w:t>
            </w:r>
          </w:p>
        </w:tc>
        <w:tc>
          <w:tcPr>
            <w:tcW w:w="2977" w:type="dxa"/>
          </w:tcPr>
          <w:p w:rsidR="00821C81" w:rsidRDefault="00821C81" w:rsidP="00821C81">
            <w:pPr>
              <w:jc w:val="left"/>
              <w:rPr>
                <w:rFonts w:hint="eastAsia"/>
              </w:rPr>
            </w:pPr>
            <w:r>
              <w:rPr>
                <w:rFonts w:hint="eastAsia"/>
              </w:rPr>
              <w:t>应收利息</w:t>
            </w:r>
          </w:p>
        </w:tc>
        <w:tc>
          <w:tcPr>
            <w:tcW w:w="4785" w:type="dxa"/>
          </w:tcPr>
          <w:p w:rsidR="00821C81" w:rsidRDefault="00821C81" w:rsidP="00821C81">
            <w:pPr>
              <w:jc w:val="right"/>
              <w:rPr>
                <w:rFonts w:hint="eastAsia"/>
              </w:rPr>
            </w:pPr>
            <w:r>
              <w:t>18,546.82</w:t>
            </w:r>
          </w:p>
        </w:tc>
      </w:tr>
      <w:tr w:rsidR="00821C81" w:rsidTr="00821C81">
        <w:tc>
          <w:tcPr>
            <w:tcW w:w="743" w:type="dxa"/>
          </w:tcPr>
          <w:p w:rsidR="00821C81" w:rsidRDefault="00821C81" w:rsidP="00821C81">
            <w:pPr>
              <w:jc w:val="center"/>
              <w:rPr>
                <w:rFonts w:hint="eastAsia"/>
              </w:rPr>
            </w:pPr>
            <w:r>
              <w:t>5</w:t>
            </w:r>
          </w:p>
        </w:tc>
        <w:tc>
          <w:tcPr>
            <w:tcW w:w="2977" w:type="dxa"/>
          </w:tcPr>
          <w:p w:rsidR="00821C81" w:rsidRDefault="00821C81" w:rsidP="00821C81">
            <w:pPr>
              <w:jc w:val="left"/>
              <w:rPr>
                <w:rFonts w:hint="eastAsia"/>
              </w:rPr>
            </w:pPr>
            <w:r>
              <w:rPr>
                <w:rFonts w:hint="eastAsia"/>
              </w:rPr>
              <w:t>应收申购款</w:t>
            </w:r>
          </w:p>
        </w:tc>
        <w:tc>
          <w:tcPr>
            <w:tcW w:w="4785" w:type="dxa"/>
          </w:tcPr>
          <w:p w:rsidR="00821C81" w:rsidRDefault="00821C81" w:rsidP="00821C81">
            <w:pPr>
              <w:jc w:val="right"/>
              <w:rPr>
                <w:rFonts w:hint="eastAsia"/>
              </w:rPr>
            </w:pPr>
            <w:r>
              <w:t>2,152,080.51</w:t>
            </w:r>
          </w:p>
        </w:tc>
      </w:tr>
      <w:tr w:rsidR="00821C81" w:rsidTr="00821C81">
        <w:tc>
          <w:tcPr>
            <w:tcW w:w="743" w:type="dxa"/>
          </w:tcPr>
          <w:p w:rsidR="00821C81" w:rsidRDefault="00821C81" w:rsidP="00821C81">
            <w:pPr>
              <w:jc w:val="center"/>
              <w:rPr>
                <w:rFonts w:hint="eastAsia"/>
              </w:rPr>
            </w:pPr>
            <w:r>
              <w:t>6</w:t>
            </w:r>
          </w:p>
        </w:tc>
        <w:tc>
          <w:tcPr>
            <w:tcW w:w="2977" w:type="dxa"/>
          </w:tcPr>
          <w:p w:rsidR="00821C81" w:rsidRDefault="00821C81" w:rsidP="00821C81">
            <w:pPr>
              <w:jc w:val="left"/>
              <w:rPr>
                <w:rFonts w:hint="eastAsia"/>
              </w:rPr>
            </w:pPr>
            <w:r>
              <w:rPr>
                <w:rFonts w:hint="eastAsia"/>
              </w:rPr>
              <w:t>其他应收款</w:t>
            </w:r>
          </w:p>
        </w:tc>
        <w:tc>
          <w:tcPr>
            <w:tcW w:w="4785" w:type="dxa"/>
          </w:tcPr>
          <w:p w:rsidR="00821C81" w:rsidRDefault="00821C81" w:rsidP="00821C81">
            <w:pPr>
              <w:jc w:val="right"/>
              <w:rPr>
                <w:rFonts w:hint="eastAsia"/>
              </w:rPr>
            </w:pPr>
            <w:r>
              <w:t>-</w:t>
            </w:r>
          </w:p>
        </w:tc>
      </w:tr>
      <w:tr w:rsidR="00821C81" w:rsidTr="00821C81">
        <w:tc>
          <w:tcPr>
            <w:tcW w:w="743" w:type="dxa"/>
          </w:tcPr>
          <w:p w:rsidR="00821C81" w:rsidRDefault="00821C81" w:rsidP="00821C81">
            <w:pPr>
              <w:jc w:val="center"/>
              <w:rPr>
                <w:rFonts w:hint="eastAsia"/>
              </w:rPr>
            </w:pPr>
            <w:r>
              <w:t>7</w:t>
            </w:r>
          </w:p>
        </w:tc>
        <w:tc>
          <w:tcPr>
            <w:tcW w:w="2977" w:type="dxa"/>
          </w:tcPr>
          <w:p w:rsidR="00821C81" w:rsidRDefault="00821C81" w:rsidP="00821C81">
            <w:pPr>
              <w:jc w:val="left"/>
              <w:rPr>
                <w:rFonts w:hint="eastAsia"/>
              </w:rPr>
            </w:pPr>
            <w:r>
              <w:rPr>
                <w:rFonts w:hint="eastAsia"/>
              </w:rPr>
              <w:t>待摊费用</w:t>
            </w:r>
          </w:p>
        </w:tc>
        <w:tc>
          <w:tcPr>
            <w:tcW w:w="4785" w:type="dxa"/>
          </w:tcPr>
          <w:p w:rsidR="00821C81" w:rsidRDefault="00821C81" w:rsidP="00821C81">
            <w:pPr>
              <w:jc w:val="right"/>
              <w:rPr>
                <w:rFonts w:hint="eastAsia"/>
              </w:rPr>
            </w:pPr>
            <w:r>
              <w:t>-</w:t>
            </w:r>
          </w:p>
        </w:tc>
      </w:tr>
      <w:tr w:rsidR="00821C81" w:rsidTr="00821C81">
        <w:tc>
          <w:tcPr>
            <w:tcW w:w="743" w:type="dxa"/>
          </w:tcPr>
          <w:p w:rsidR="00821C81" w:rsidRDefault="00821C81" w:rsidP="00821C81">
            <w:pPr>
              <w:jc w:val="center"/>
              <w:rPr>
                <w:rFonts w:hint="eastAsia"/>
              </w:rPr>
            </w:pPr>
            <w:r>
              <w:t>8</w:t>
            </w:r>
          </w:p>
        </w:tc>
        <w:tc>
          <w:tcPr>
            <w:tcW w:w="2977" w:type="dxa"/>
          </w:tcPr>
          <w:p w:rsidR="00821C81" w:rsidRDefault="00821C81" w:rsidP="00821C81">
            <w:pPr>
              <w:jc w:val="left"/>
              <w:rPr>
                <w:rFonts w:hint="eastAsia"/>
              </w:rPr>
            </w:pPr>
            <w:r>
              <w:rPr>
                <w:rFonts w:hint="eastAsia"/>
              </w:rPr>
              <w:t>其他</w:t>
            </w:r>
          </w:p>
        </w:tc>
        <w:tc>
          <w:tcPr>
            <w:tcW w:w="4785" w:type="dxa"/>
          </w:tcPr>
          <w:p w:rsidR="00821C81" w:rsidRDefault="00821C81" w:rsidP="00821C81">
            <w:pPr>
              <w:jc w:val="right"/>
              <w:rPr>
                <w:rFonts w:hint="eastAsia"/>
              </w:rPr>
            </w:pPr>
            <w:r>
              <w:t>-</w:t>
            </w:r>
          </w:p>
        </w:tc>
      </w:tr>
      <w:tr w:rsidR="00821C81" w:rsidTr="00821C81">
        <w:tc>
          <w:tcPr>
            <w:tcW w:w="743" w:type="dxa"/>
          </w:tcPr>
          <w:p w:rsidR="00821C81" w:rsidRDefault="00821C81" w:rsidP="00821C81">
            <w:pPr>
              <w:jc w:val="center"/>
              <w:rPr>
                <w:rFonts w:hint="eastAsia"/>
              </w:rPr>
            </w:pPr>
            <w:r>
              <w:t>9</w:t>
            </w:r>
          </w:p>
        </w:tc>
        <w:tc>
          <w:tcPr>
            <w:tcW w:w="2977" w:type="dxa"/>
          </w:tcPr>
          <w:p w:rsidR="00821C81" w:rsidRDefault="00821C81" w:rsidP="00821C81">
            <w:pPr>
              <w:jc w:val="left"/>
              <w:rPr>
                <w:rFonts w:hint="eastAsia"/>
              </w:rPr>
            </w:pPr>
            <w:r>
              <w:rPr>
                <w:rFonts w:hint="eastAsia"/>
              </w:rPr>
              <w:t>合计</w:t>
            </w:r>
          </w:p>
        </w:tc>
        <w:tc>
          <w:tcPr>
            <w:tcW w:w="4785" w:type="dxa"/>
          </w:tcPr>
          <w:p w:rsidR="00821C81" w:rsidRDefault="00821C81" w:rsidP="00821C81">
            <w:pPr>
              <w:jc w:val="right"/>
              <w:rPr>
                <w:rFonts w:hint="eastAsia"/>
              </w:rPr>
            </w:pPr>
            <w:r>
              <w:t>4,870,315.80</w:t>
            </w:r>
          </w:p>
        </w:tc>
      </w:tr>
    </w:tbl>
    <w:p w:rsidR="00821C81" w:rsidRDefault="00821C81" w:rsidP="00821C81">
      <w:pPr>
        <w:pStyle w:val="-3"/>
        <w:spacing w:before="156" w:after="156"/>
        <w:rPr>
          <w:rFonts w:hint="eastAsia"/>
        </w:rPr>
      </w:pPr>
      <w:r>
        <w:rPr>
          <w:rFonts w:hint="eastAsia"/>
        </w:rPr>
        <w:t>报告期末持有的处于转股期的可转换债券明细</w:t>
      </w:r>
    </w:p>
    <w:p w:rsidR="00821C81" w:rsidRDefault="00821C81" w:rsidP="00821C81">
      <w:pPr>
        <w:pStyle w:val="-"/>
        <w:ind w:firstLine="420"/>
        <w:rPr>
          <w:rFonts w:hint="eastAsia"/>
        </w:rPr>
      </w:pPr>
      <w:r>
        <w:rPr>
          <w:rFonts w:hint="eastAsia"/>
        </w:rPr>
        <w:t>本基金本报告期末未持有债券。</w:t>
      </w:r>
    </w:p>
    <w:p w:rsidR="00821C81" w:rsidRDefault="00821C81" w:rsidP="00821C81">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821C81" w:rsidTr="00821C81">
        <w:trPr>
          <w:cnfStyle w:val="100000000000" w:firstRow="1" w:lastRow="0" w:firstColumn="0" w:lastColumn="0" w:oddVBand="0" w:evenVBand="0" w:oddHBand="0" w:evenHBand="0" w:firstRowFirstColumn="0" w:firstRowLastColumn="0" w:lastRowFirstColumn="0" w:lastRowLastColumn="0"/>
        </w:trPr>
        <w:tc>
          <w:tcPr>
            <w:tcW w:w="658" w:type="dxa"/>
          </w:tcPr>
          <w:p w:rsidR="00821C81" w:rsidRDefault="00821C81" w:rsidP="00821C81">
            <w:pPr>
              <w:jc w:val="center"/>
              <w:rPr>
                <w:rFonts w:hint="eastAsia"/>
              </w:rPr>
            </w:pPr>
            <w:r>
              <w:rPr>
                <w:rFonts w:hint="eastAsia"/>
              </w:rPr>
              <w:t>序号</w:t>
            </w:r>
          </w:p>
        </w:tc>
        <w:tc>
          <w:tcPr>
            <w:tcW w:w="1276" w:type="dxa"/>
          </w:tcPr>
          <w:p w:rsidR="00821C81" w:rsidRDefault="00821C81" w:rsidP="00821C81">
            <w:pPr>
              <w:jc w:val="center"/>
              <w:rPr>
                <w:rFonts w:hint="eastAsia"/>
              </w:rPr>
            </w:pPr>
            <w:r>
              <w:rPr>
                <w:rFonts w:hint="eastAsia"/>
              </w:rPr>
              <w:t>股票代码</w:t>
            </w:r>
          </w:p>
        </w:tc>
        <w:tc>
          <w:tcPr>
            <w:tcW w:w="1420" w:type="dxa"/>
          </w:tcPr>
          <w:p w:rsidR="00821C81" w:rsidRDefault="00821C81" w:rsidP="00821C81">
            <w:pPr>
              <w:jc w:val="center"/>
              <w:rPr>
                <w:rFonts w:hint="eastAsia"/>
              </w:rPr>
            </w:pPr>
            <w:r>
              <w:rPr>
                <w:rFonts w:hint="eastAsia"/>
              </w:rPr>
              <w:t>股票名称</w:t>
            </w:r>
          </w:p>
        </w:tc>
        <w:tc>
          <w:tcPr>
            <w:tcW w:w="1985" w:type="dxa"/>
          </w:tcPr>
          <w:p w:rsidR="00821C81" w:rsidRDefault="00821C81" w:rsidP="00821C81">
            <w:pPr>
              <w:jc w:val="center"/>
              <w:rPr>
                <w:rFonts w:hint="eastAsia"/>
              </w:rPr>
            </w:pPr>
            <w:r>
              <w:rPr>
                <w:rFonts w:hint="eastAsia"/>
              </w:rPr>
              <w:t>流通受限部分的公允价值（元）</w:t>
            </w:r>
          </w:p>
        </w:tc>
        <w:tc>
          <w:tcPr>
            <w:tcW w:w="1559" w:type="dxa"/>
          </w:tcPr>
          <w:p w:rsidR="00821C81" w:rsidRDefault="00821C81" w:rsidP="00821C81">
            <w:pPr>
              <w:jc w:val="center"/>
              <w:rPr>
                <w:rFonts w:hint="eastAsia"/>
              </w:rPr>
            </w:pPr>
            <w:r>
              <w:rPr>
                <w:rFonts w:hint="eastAsia"/>
              </w:rPr>
              <w:t>占基金资产净值比例（</w:t>
            </w:r>
            <w:r>
              <w:rPr>
                <w:rFonts w:hint="eastAsia"/>
              </w:rPr>
              <w:t>%</w:t>
            </w:r>
            <w:r>
              <w:rPr>
                <w:rFonts w:hint="eastAsia"/>
              </w:rPr>
              <w:t>）</w:t>
            </w:r>
          </w:p>
        </w:tc>
        <w:tc>
          <w:tcPr>
            <w:tcW w:w="1610" w:type="dxa"/>
          </w:tcPr>
          <w:p w:rsidR="00821C81" w:rsidRDefault="00821C81" w:rsidP="00821C81">
            <w:pPr>
              <w:jc w:val="center"/>
              <w:rPr>
                <w:rFonts w:hint="eastAsia"/>
              </w:rPr>
            </w:pPr>
            <w:r>
              <w:rPr>
                <w:rFonts w:hint="eastAsia"/>
              </w:rPr>
              <w:t>流通受限情况说明</w:t>
            </w:r>
          </w:p>
        </w:tc>
      </w:tr>
      <w:tr w:rsidR="00821C81" w:rsidTr="00821C81">
        <w:tc>
          <w:tcPr>
            <w:tcW w:w="658" w:type="dxa"/>
          </w:tcPr>
          <w:p w:rsidR="00821C81" w:rsidRDefault="00821C81" w:rsidP="00821C81">
            <w:pPr>
              <w:jc w:val="center"/>
              <w:rPr>
                <w:rFonts w:hint="eastAsia"/>
              </w:rPr>
            </w:pPr>
            <w:r>
              <w:t>1</w:t>
            </w:r>
          </w:p>
        </w:tc>
        <w:tc>
          <w:tcPr>
            <w:tcW w:w="1276" w:type="dxa"/>
          </w:tcPr>
          <w:p w:rsidR="00821C81" w:rsidRDefault="00821C81" w:rsidP="00821C81">
            <w:pPr>
              <w:jc w:val="left"/>
              <w:rPr>
                <w:rFonts w:hint="eastAsia"/>
              </w:rPr>
            </w:pPr>
            <w:r>
              <w:t>300896</w:t>
            </w:r>
          </w:p>
        </w:tc>
        <w:tc>
          <w:tcPr>
            <w:tcW w:w="1420" w:type="dxa"/>
          </w:tcPr>
          <w:p w:rsidR="00821C81" w:rsidRDefault="00821C81" w:rsidP="00821C81">
            <w:pPr>
              <w:jc w:val="left"/>
              <w:rPr>
                <w:rFonts w:hint="eastAsia"/>
              </w:rPr>
            </w:pPr>
            <w:r>
              <w:rPr>
                <w:rFonts w:hint="eastAsia"/>
              </w:rPr>
              <w:t>爱</w:t>
            </w:r>
            <w:r>
              <w:rPr>
                <w:rFonts w:hint="eastAsia"/>
              </w:rPr>
              <w:t xml:space="preserve"> </w:t>
            </w:r>
            <w:r>
              <w:rPr>
                <w:rFonts w:hint="eastAsia"/>
              </w:rPr>
              <w:t>美</w:t>
            </w:r>
            <w:r>
              <w:rPr>
                <w:rFonts w:hint="eastAsia"/>
              </w:rPr>
              <w:t xml:space="preserve"> </w:t>
            </w:r>
            <w:r>
              <w:rPr>
                <w:rFonts w:hint="eastAsia"/>
              </w:rPr>
              <w:t>客</w:t>
            </w:r>
          </w:p>
        </w:tc>
        <w:tc>
          <w:tcPr>
            <w:tcW w:w="1985" w:type="dxa"/>
          </w:tcPr>
          <w:p w:rsidR="00821C81" w:rsidRDefault="00821C81" w:rsidP="00821C81">
            <w:pPr>
              <w:jc w:val="right"/>
              <w:rPr>
                <w:rFonts w:hint="eastAsia"/>
              </w:rPr>
            </w:pPr>
            <w:r>
              <w:t>122,114.41</w:t>
            </w:r>
          </w:p>
        </w:tc>
        <w:tc>
          <w:tcPr>
            <w:tcW w:w="1559" w:type="dxa"/>
          </w:tcPr>
          <w:p w:rsidR="00821C81" w:rsidRDefault="00821C81" w:rsidP="00821C81">
            <w:pPr>
              <w:jc w:val="right"/>
              <w:rPr>
                <w:rFonts w:hint="eastAsia"/>
              </w:rPr>
            </w:pPr>
            <w:r>
              <w:t>0.01</w:t>
            </w:r>
          </w:p>
        </w:tc>
        <w:tc>
          <w:tcPr>
            <w:tcW w:w="1610" w:type="dxa"/>
          </w:tcPr>
          <w:p w:rsidR="00821C81" w:rsidRDefault="00821C81" w:rsidP="00821C81">
            <w:pPr>
              <w:jc w:val="left"/>
              <w:rPr>
                <w:rFonts w:hint="eastAsia"/>
              </w:rPr>
            </w:pPr>
            <w:r>
              <w:rPr>
                <w:rFonts w:hint="eastAsia"/>
              </w:rPr>
              <w:t>新股锁定期</w:t>
            </w:r>
          </w:p>
        </w:tc>
      </w:tr>
    </w:tbl>
    <w:p w:rsidR="00821C81" w:rsidRDefault="00821C81" w:rsidP="00821C81">
      <w:pPr>
        <w:pStyle w:val="-1"/>
        <w:ind w:left="281" w:hanging="281"/>
        <w:rPr>
          <w:rFonts w:hint="eastAsia"/>
        </w:rPr>
      </w:pPr>
      <w:r>
        <w:rPr>
          <w:rFonts w:hint="eastAsia"/>
        </w:rPr>
        <w:t>开放式基金份额变动</w:t>
      </w:r>
    </w:p>
    <w:p w:rsidR="00821C81" w:rsidRDefault="00821C81" w:rsidP="00821C81">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821C81" w:rsidTr="00821C81">
        <w:tc>
          <w:tcPr>
            <w:tcW w:w="8505" w:type="nil"/>
          </w:tcPr>
          <w:p w:rsidR="00821C81" w:rsidRDefault="00821C81" w:rsidP="00821C81">
            <w:pPr>
              <w:jc w:val="left"/>
              <w:rPr>
                <w:rFonts w:hint="eastAsia"/>
              </w:rPr>
            </w:pPr>
            <w:r>
              <w:rPr>
                <w:rFonts w:hint="eastAsia"/>
              </w:rPr>
              <w:t>报告期期初基金份额总额</w:t>
            </w:r>
          </w:p>
        </w:tc>
        <w:tc>
          <w:tcPr>
            <w:tcW w:w="8505" w:type="nil"/>
          </w:tcPr>
          <w:p w:rsidR="00821C81" w:rsidRDefault="00821C81" w:rsidP="00821C81">
            <w:pPr>
              <w:jc w:val="right"/>
              <w:rPr>
                <w:rFonts w:hint="eastAsia"/>
              </w:rPr>
            </w:pPr>
            <w:r>
              <w:t>696,799,289.39</w:t>
            </w:r>
          </w:p>
        </w:tc>
      </w:tr>
      <w:tr w:rsidR="00821C81" w:rsidTr="00821C81">
        <w:tc>
          <w:tcPr>
            <w:tcW w:w="8505" w:type="nil"/>
          </w:tcPr>
          <w:p w:rsidR="00821C81" w:rsidRDefault="00821C81" w:rsidP="00821C81">
            <w:pPr>
              <w:jc w:val="left"/>
              <w:rPr>
                <w:rFonts w:hint="eastAsia"/>
              </w:rPr>
            </w:pPr>
            <w:r>
              <w:rPr>
                <w:rFonts w:hint="eastAsia"/>
              </w:rPr>
              <w:t>报告期期间基金总申购份额</w:t>
            </w:r>
          </w:p>
        </w:tc>
        <w:tc>
          <w:tcPr>
            <w:tcW w:w="8505" w:type="nil"/>
          </w:tcPr>
          <w:p w:rsidR="00821C81" w:rsidRDefault="00821C81" w:rsidP="00821C81">
            <w:pPr>
              <w:jc w:val="right"/>
              <w:rPr>
                <w:rFonts w:hint="eastAsia"/>
              </w:rPr>
            </w:pPr>
            <w:r>
              <w:t>609,346,108.46</w:t>
            </w:r>
          </w:p>
        </w:tc>
      </w:tr>
      <w:tr w:rsidR="00821C81" w:rsidTr="00821C81">
        <w:tc>
          <w:tcPr>
            <w:tcW w:w="8505" w:type="nil"/>
          </w:tcPr>
          <w:p w:rsidR="00821C81" w:rsidRDefault="00821C81" w:rsidP="00821C81">
            <w:pPr>
              <w:jc w:val="left"/>
              <w:rPr>
                <w:rFonts w:hint="eastAsia"/>
              </w:rPr>
            </w:pPr>
            <w:r>
              <w:rPr>
                <w:rFonts w:hint="eastAsia"/>
              </w:rPr>
              <w:t>减：报告期期间基金总赎回份额</w:t>
            </w:r>
          </w:p>
        </w:tc>
        <w:tc>
          <w:tcPr>
            <w:tcW w:w="8505" w:type="nil"/>
          </w:tcPr>
          <w:p w:rsidR="00821C81" w:rsidRDefault="00821C81" w:rsidP="00821C81">
            <w:pPr>
              <w:jc w:val="right"/>
              <w:rPr>
                <w:rFonts w:hint="eastAsia"/>
              </w:rPr>
            </w:pPr>
            <w:r>
              <w:t>546,823,451.81</w:t>
            </w:r>
          </w:p>
        </w:tc>
      </w:tr>
      <w:tr w:rsidR="00821C81" w:rsidTr="00821C81">
        <w:tc>
          <w:tcPr>
            <w:tcW w:w="8505" w:type="nil"/>
          </w:tcPr>
          <w:p w:rsidR="00821C81" w:rsidRDefault="00821C81" w:rsidP="00821C81">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821C81" w:rsidRDefault="00821C81" w:rsidP="00821C81">
            <w:pPr>
              <w:jc w:val="right"/>
              <w:rPr>
                <w:rFonts w:hint="eastAsia"/>
              </w:rPr>
            </w:pPr>
            <w:r>
              <w:t>-</w:t>
            </w:r>
          </w:p>
        </w:tc>
      </w:tr>
      <w:tr w:rsidR="00821C81" w:rsidTr="00821C81">
        <w:tc>
          <w:tcPr>
            <w:tcW w:w="8505" w:type="nil"/>
          </w:tcPr>
          <w:p w:rsidR="00821C81" w:rsidRDefault="00821C81" w:rsidP="00821C81">
            <w:pPr>
              <w:jc w:val="left"/>
              <w:rPr>
                <w:rFonts w:hint="eastAsia"/>
              </w:rPr>
            </w:pPr>
            <w:r>
              <w:rPr>
                <w:rFonts w:hint="eastAsia"/>
              </w:rPr>
              <w:t>报告期期末基金份额总额</w:t>
            </w:r>
          </w:p>
        </w:tc>
        <w:tc>
          <w:tcPr>
            <w:tcW w:w="8505" w:type="nil"/>
          </w:tcPr>
          <w:p w:rsidR="00821C81" w:rsidRDefault="00821C81" w:rsidP="00821C81">
            <w:pPr>
              <w:jc w:val="right"/>
              <w:rPr>
                <w:rFonts w:hint="eastAsia"/>
              </w:rPr>
            </w:pPr>
            <w:r>
              <w:t>759,321,946.04</w:t>
            </w:r>
          </w:p>
        </w:tc>
      </w:tr>
    </w:tbl>
    <w:p w:rsidR="00821C81" w:rsidRDefault="00821C81" w:rsidP="00821C81">
      <w:pPr>
        <w:pStyle w:val="-1"/>
        <w:ind w:left="281" w:hanging="281"/>
        <w:rPr>
          <w:rFonts w:hint="eastAsia"/>
        </w:rPr>
      </w:pPr>
      <w:r>
        <w:rPr>
          <w:rFonts w:hint="eastAsia"/>
        </w:rPr>
        <w:t>基金管理人运用固有资金投资本基金情况</w:t>
      </w:r>
    </w:p>
    <w:p w:rsidR="00821C81" w:rsidRDefault="00821C81" w:rsidP="00821C81">
      <w:pPr>
        <w:pStyle w:val="-2"/>
        <w:spacing w:before="312"/>
        <w:rPr>
          <w:rFonts w:hint="eastAsia"/>
        </w:rPr>
      </w:pPr>
      <w:r>
        <w:rPr>
          <w:rFonts w:hint="eastAsia"/>
        </w:rPr>
        <w:t>基金管理人持有本基金份额变动情况</w:t>
      </w:r>
    </w:p>
    <w:p w:rsidR="00821C81" w:rsidRDefault="00821C81" w:rsidP="00821C81">
      <w:pPr>
        <w:pStyle w:val="-"/>
        <w:ind w:firstLine="420"/>
        <w:rPr>
          <w:rFonts w:hint="eastAsia"/>
        </w:rPr>
      </w:pPr>
      <w:r>
        <w:rPr>
          <w:rFonts w:hint="eastAsia"/>
        </w:rPr>
        <w:t>本报告期末，基金管理人未持有本基金份额。</w:t>
      </w:r>
    </w:p>
    <w:p w:rsidR="00821C81" w:rsidRDefault="00821C81" w:rsidP="00821C81">
      <w:pPr>
        <w:pStyle w:val="-2"/>
        <w:spacing w:before="312"/>
        <w:rPr>
          <w:rFonts w:hint="eastAsia"/>
        </w:rPr>
      </w:pPr>
      <w:r>
        <w:rPr>
          <w:rFonts w:hint="eastAsia"/>
        </w:rPr>
        <w:t>基金管理人运用固有资金投资本基金交易明细</w:t>
      </w:r>
    </w:p>
    <w:p w:rsidR="00821C81" w:rsidRDefault="00821C81" w:rsidP="00821C81">
      <w:pPr>
        <w:pStyle w:val="-"/>
        <w:ind w:firstLine="420"/>
        <w:rPr>
          <w:rFonts w:hint="eastAsia"/>
        </w:rPr>
      </w:pPr>
      <w:r>
        <w:rPr>
          <w:rFonts w:hint="eastAsia"/>
        </w:rPr>
        <w:t>本报告期内，基金管理人不存在申购、赎回或买卖本基金的情况。</w:t>
      </w:r>
    </w:p>
    <w:p w:rsidR="00821C81" w:rsidRDefault="00821C81" w:rsidP="00821C81">
      <w:pPr>
        <w:pStyle w:val="-1"/>
        <w:ind w:left="281" w:hanging="281"/>
        <w:rPr>
          <w:rFonts w:hint="eastAsia"/>
        </w:rPr>
      </w:pPr>
      <w:r>
        <w:rPr>
          <w:rFonts w:hint="eastAsia"/>
        </w:rPr>
        <w:t>影响投资者决策的其他重要信息</w:t>
      </w:r>
    </w:p>
    <w:p w:rsidR="00821C81" w:rsidRDefault="00821C81" w:rsidP="00821C81">
      <w:pPr>
        <w:pStyle w:val="-2"/>
        <w:spacing w:before="312"/>
        <w:rPr>
          <w:rFonts w:hint="eastAsia"/>
        </w:rPr>
      </w:pPr>
      <w:r>
        <w:rPr>
          <w:rFonts w:hint="eastAsia"/>
        </w:rPr>
        <w:t>报告期内单一投资者持有基金份额比例达到或超过20%的情况</w:t>
      </w:r>
    </w:p>
    <w:p w:rsidR="00821C81" w:rsidRDefault="00821C81" w:rsidP="00821C81">
      <w:pPr>
        <w:pStyle w:val="-"/>
        <w:ind w:firstLine="420"/>
        <w:rPr>
          <w:rFonts w:hint="eastAsia"/>
        </w:rPr>
      </w:pPr>
      <w:r>
        <w:rPr>
          <w:rFonts w:hint="eastAsia"/>
        </w:rPr>
        <w:t>报告期内单一投资者持有基金份额比例不存在达到或超过20%的情况。</w:t>
      </w:r>
    </w:p>
    <w:p w:rsidR="00821C81" w:rsidRDefault="00821C81" w:rsidP="00821C81">
      <w:pPr>
        <w:pStyle w:val="-2"/>
        <w:spacing w:before="312"/>
        <w:rPr>
          <w:rFonts w:hint="eastAsia"/>
        </w:rPr>
      </w:pPr>
      <w:r>
        <w:rPr>
          <w:rFonts w:hint="eastAsia"/>
        </w:rPr>
        <w:lastRenderedPageBreak/>
        <w:t>影响投资者决策的其他重要信息</w:t>
      </w:r>
    </w:p>
    <w:p w:rsidR="00821C81" w:rsidRDefault="00821C81" w:rsidP="00821C81">
      <w:pPr>
        <w:pStyle w:val="-"/>
        <w:ind w:firstLine="420"/>
        <w:rPr>
          <w:rFonts w:hint="eastAsia"/>
        </w:rPr>
      </w:pPr>
      <w:r>
        <w:rPr>
          <w:rFonts w:hint="eastAsia"/>
        </w:rPr>
        <w:t>无。</w:t>
      </w:r>
    </w:p>
    <w:p w:rsidR="00821C81" w:rsidRDefault="00821C81" w:rsidP="00821C81">
      <w:pPr>
        <w:pStyle w:val="-1"/>
        <w:ind w:left="281" w:hanging="281"/>
        <w:rPr>
          <w:rFonts w:hint="eastAsia"/>
        </w:rPr>
      </w:pPr>
      <w:r>
        <w:rPr>
          <w:rFonts w:hint="eastAsia"/>
        </w:rPr>
        <w:t>备查文件目录</w:t>
      </w:r>
    </w:p>
    <w:p w:rsidR="00821C81" w:rsidRDefault="00821C81" w:rsidP="00821C81">
      <w:pPr>
        <w:pStyle w:val="-2"/>
        <w:spacing w:before="312"/>
        <w:rPr>
          <w:rFonts w:hint="eastAsia"/>
        </w:rPr>
      </w:pPr>
      <w:r>
        <w:rPr>
          <w:rFonts w:hint="eastAsia"/>
        </w:rPr>
        <w:t>备查文件目录</w:t>
      </w:r>
    </w:p>
    <w:p w:rsidR="00821C81" w:rsidRDefault="00821C81" w:rsidP="00821C81">
      <w:pPr>
        <w:pStyle w:val="-"/>
        <w:ind w:firstLine="420"/>
        <w:rPr>
          <w:rFonts w:hint="eastAsia"/>
        </w:rPr>
      </w:pPr>
      <w:r>
        <w:rPr>
          <w:rFonts w:hint="eastAsia"/>
        </w:rPr>
        <w:t>1、《南方现代教育股票型证券投资基金基金合同》；</w:t>
      </w:r>
    </w:p>
    <w:p w:rsidR="00821C81" w:rsidRDefault="00821C81" w:rsidP="00821C81">
      <w:pPr>
        <w:pStyle w:val="-"/>
        <w:ind w:firstLine="420"/>
        <w:rPr>
          <w:rFonts w:hint="eastAsia"/>
        </w:rPr>
      </w:pPr>
      <w:r>
        <w:rPr>
          <w:rFonts w:hint="eastAsia"/>
        </w:rPr>
        <w:t>2、《南方现代教育股票型证券投资基金托管协议》；</w:t>
      </w:r>
    </w:p>
    <w:p w:rsidR="00821C81" w:rsidRDefault="00821C81" w:rsidP="00821C81">
      <w:pPr>
        <w:pStyle w:val="-"/>
        <w:ind w:firstLine="420"/>
        <w:rPr>
          <w:rFonts w:hint="eastAsia"/>
        </w:rPr>
      </w:pPr>
      <w:r>
        <w:rPr>
          <w:rFonts w:hint="eastAsia"/>
        </w:rPr>
        <w:t>3、南方现代教育股票型证券投资基金2020年3季度报告原文。</w:t>
      </w:r>
    </w:p>
    <w:p w:rsidR="00821C81" w:rsidRDefault="00821C81" w:rsidP="00821C81">
      <w:pPr>
        <w:pStyle w:val="-2"/>
        <w:spacing w:before="312"/>
        <w:rPr>
          <w:rFonts w:hint="eastAsia"/>
        </w:rPr>
      </w:pPr>
      <w:r>
        <w:rPr>
          <w:rFonts w:hint="eastAsia"/>
        </w:rPr>
        <w:t>存放地点</w:t>
      </w:r>
    </w:p>
    <w:p w:rsidR="00821C81" w:rsidRDefault="00821C81" w:rsidP="00821C81">
      <w:pPr>
        <w:pStyle w:val="-"/>
        <w:ind w:firstLine="420"/>
        <w:rPr>
          <w:rFonts w:hint="eastAsia"/>
        </w:rPr>
      </w:pPr>
      <w:r>
        <w:rPr>
          <w:rFonts w:hint="eastAsia"/>
        </w:rPr>
        <w:t>深圳市福田区莲花街道益田路5999号基金大厦32-42楼。</w:t>
      </w:r>
    </w:p>
    <w:p w:rsidR="00821C81" w:rsidRDefault="00821C81" w:rsidP="00821C81">
      <w:pPr>
        <w:pStyle w:val="-2"/>
        <w:spacing w:before="312"/>
        <w:rPr>
          <w:rFonts w:hint="eastAsia"/>
        </w:rPr>
      </w:pPr>
      <w:r>
        <w:rPr>
          <w:rFonts w:hint="eastAsia"/>
        </w:rPr>
        <w:t>查阅方式</w:t>
      </w:r>
    </w:p>
    <w:p w:rsidR="00821C81" w:rsidRDefault="00821C81" w:rsidP="00821C81">
      <w:pPr>
        <w:pStyle w:val="-"/>
        <w:ind w:firstLine="420"/>
        <w:rPr>
          <w:rFonts w:hint="eastAsia"/>
        </w:rPr>
      </w:pPr>
      <w:bookmarkStart w:id="2" w:name="_GoBack"/>
      <w:bookmarkEnd w:id="2"/>
      <w:r>
        <w:rPr>
          <w:rFonts w:hint="eastAsia"/>
        </w:rPr>
        <w:t>网站：http://www.nffund.com</w:t>
      </w:r>
    </w:p>
    <w:p w:rsidR="00821C81" w:rsidRDefault="00821C81" w:rsidP="00821C81">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81" w:rsidRDefault="00821C8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821C81" w:rsidRPr="00821C81">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821C81">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821C81">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81" w:rsidRDefault="00821C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81" w:rsidRDefault="00821C8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821C81" w:rsidP="00AE3F5B">
    <w:pPr>
      <w:pStyle w:val="a6"/>
      <w:pBdr>
        <w:bottom w:val="single" w:sz="4" w:space="1" w:color="auto"/>
      </w:pBdr>
      <w:jc w:val="right"/>
    </w:pPr>
    <w:r>
      <w:rPr>
        <w:rFonts w:hint="eastAsia"/>
      </w:rPr>
      <w:t>南方现代教育股票型证券投资基金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1C81"/>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4C41-E491-4890-84C1-A3F552CA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1058</Words>
  <Characters>6031</Characters>
  <Application>Microsoft Office Word</Application>
  <DocSecurity>0</DocSecurity>
  <Lines>50</Lines>
  <Paragraphs>14</Paragraphs>
  <ScaleCrop>false</ScaleCrop>
  <Company>MC SYSTEM</Company>
  <LinksUpToDate>false</LinksUpToDate>
  <CharactersWithSpaces>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2020-10-26T10:44:00Z</dcterms:created>
  <dcterms:modified xsi:type="dcterms:W3CDTF">2020-10-26T10:44:00Z</dcterms:modified>
</cp:coreProperties>
</file>