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易方达裕祥回报债券型证券投资基金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上海浦东发展银行股份有限公司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FD27D9" w:rsidRDefault="00D64B2A">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D27D9" w:rsidRDefault="00D64B2A">
      <w:pPr>
        <w:spacing w:line="360" w:lineRule="auto"/>
        <w:ind w:firstLineChars="200" w:firstLine="480"/>
        <w:rPr>
          <w:color w:val="000000"/>
          <w:sz w:val="24"/>
          <w:szCs w:val="24"/>
        </w:rPr>
      </w:pPr>
      <w:r>
        <w:rPr>
          <w:color w:val="000000"/>
          <w:sz w:val="24"/>
          <w:szCs w:val="24"/>
        </w:rPr>
        <w:t>基金托管人上海浦东发展银行股份有限公司根据本基金合同规定，于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D27D9" w:rsidRDefault="00D64B2A">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FD27D9" w:rsidRDefault="00D64B2A">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FD27D9" w:rsidRDefault="00D64B2A">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易方达裕祥回报债券</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002351</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002351</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2016</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22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1,368,543,732.95</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本基金主要投资于债券资产，严格管理权益类品种的投资比例，在控制基金资产净值波动的基础上，力争实现基金资产的长期稳健增值。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本基金将密切关注宏观经济走势，深入分析货币和财政政策、国家产业政策以及资本市场资金环境、证券市场走势等，综合考量各类资产的市场容量、市场流动性和风险收益特征等因素，在股票、债券</w:t>
            </w:r>
            <w:r w:rsidRPr="00232B03">
              <w:rPr>
                <w:color w:val="000000"/>
                <w:kern w:val="0"/>
                <w:sz w:val="24"/>
                <w:szCs w:val="24"/>
              </w:rPr>
              <w:lastRenderedPageBreak/>
              <w:t>和银行存款等资产类别之间进行动态配置，确定资产的最优配置比例。在债券投资上主要通过久期配置、类属配置、期限结构配置和个券选择四个层次进行投资管理。本基金将适度参与股票资产投资。股票投资部分主要采取</w:t>
            </w:r>
            <w:r w:rsidRPr="00232B03">
              <w:rPr>
                <w:color w:val="000000"/>
                <w:kern w:val="0"/>
                <w:sz w:val="24"/>
                <w:szCs w:val="24"/>
              </w:rPr>
              <w:t>“</w:t>
            </w:r>
            <w:r w:rsidRPr="00232B03">
              <w:rPr>
                <w:color w:val="000000"/>
                <w:kern w:val="0"/>
                <w:sz w:val="24"/>
                <w:szCs w:val="24"/>
              </w:rPr>
              <w:t>自下而上</w:t>
            </w:r>
            <w:r w:rsidRPr="00232B03">
              <w:rPr>
                <w:color w:val="000000"/>
                <w:kern w:val="0"/>
                <w:sz w:val="24"/>
                <w:szCs w:val="24"/>
              </w:rPr>
              <w:t>”</w:t>
            </w:r>
            <w:r w:rsidRPr="00232B03">
              <w:rPr>
                <w:color w:val="000000"/>
                <w:kern w:val="0"/>
                <w:sz w:val="24"/>
                <w:szCs w:val="24"/>
              </w:rPr>
              <w:t>的投资策略，精选优质企业进行投资。本基金将结合对宏观经济状况、行业成长空间、行业集中度、公司竞争优势等因素的判断，对公司的盈利能力、偿债能力、营运能力、成长性、估值水平、公司战略、治理结构和商业模式等方面进行定量和定性的分析，追求股票投资组合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×15%+</w:t>
            </w:r>
            <w:r w:rsidRPr="00232B03">
              <w:rPr>
                <w:color w:val="000000"/>
                <w:kern w:val="0"/>
                <w:sz w:val="24"/>
                <w:szCs w:val="24"/>
              </w:rPr>
              <w:t>中债新综合指数收益率</w:t>
            </w:r>
            <w:r w:rsidRPr="00232B03">
              <w:rPr>
                <w:color w:val="000000"/>
                <w:kern w:val="0"/>
                <w:sz w:val="24"/>
                <w:szCs w:val="24"/>
              </w:rPr>
              <w:t>×80%+</w:t>
            </w:r>
            <w:r w:rsidRPr="00232B03">
              <w:rPr>
                <w:color w:val="000000"/>
                <w:kern w:val="0"/>
                <w:sz w:val="24"/>
                <w:szCs w:val="24"/>
              </w:rPr>
              <w:t>金融机构人民币活期存款基准利率（税后）</w:t>
            </w:r>
            <w:r w:rsidRPr="00232B03">
              <w:rPr>
                <w:color w:val="000000"/>
                <w:kern w:val="0"/>
                <w:sz w:val="24"/>
                <w:szCs w:val="24"/>
              </w:rPr>
              <w:t>×5%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本基金为债券型基金，其长期平均风险和预期收益率理论上低于股票型基金、混合型基金，高于货币市场基金。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上海浦东发展银行股份有限公司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8,495,520.37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43,208,107.24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0.0613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1,798,511,552.51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1.314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FD27D9" w:rsidRDefault="00D64B2A">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FD27D9">
        <w:tc>
          <w:tcPr>
            <w:tcW w:w="1395" w:type="dxa"/>
            <w:vAlign w:val="center"/>
          </w:tcPr>
          <w:p w:rsidR="00FD27D9" w:rsidRDefault="00D64B2A">
            <w:pPr>
              <w:jc w:val="left"/>
            </w:pPr>
            <w:r>
              <w:rPr>
                <w:color w:val="000000"/>
                <w:kern w:val="0"/>
                <w:sz w:val="24"/>
                <w:szCs w:val="24"/>
              </w:rPr>
              <w:t>过去三个月</w:t>
            </w:r>
          </w:p>
        </w:tc>
        <w:tc>
          <w:tcPr>
            <w:tcW w:w="1092" w:type="dxa"/>
            <w:vAlign w:val="center"/>
          </w:tcPr>
          <w:p w:rsidR="00FD27D9" w:rsidRDefault="00D64B2A">
            <w:pPr>
              <w:jc w:val="center"/>
            </w:pPr>
            <w:r>
              <w:rPr>
                <w:color w:val="000000"/>
                <w:kern w:val="0"/>
                <w:sz w:val="24"/>
                <w:szCs w:val="24"/>
              </w:rPr>
              <w:t>5.63%</w:t>
            </w:r>
          </w:p>
        </w:tc>
        <w:tc>
          <w:tcPr>
            <w:tcW w:w="1161" w:type="dxa"/>
            <w:vAlign w:val="center"/>
          </w:tcPr>
          <w:p w:rsidR="00FD27D9" w:rsidRDefault="00D64B2A">
            <w:pPr>
              <w:jc w:val="center"/>
            </w:pPr>
            <w:r>
              <w:rPr>
                <w:color w:val="000000"/>
                <w:kern w:val="0"/>
                <w:sz w:val="24"/>
                <w:szCs w:val="24"/>
              </w:rPr>
              <w:t>0.34%</w:t>
            </w:r>
          </w:p>
        </w:tc>
        <w:tc>
          <w:tcPr>
            <w:tcW w:w="1181" w:type="dxa"/>
            <w:vAlign w:val="center"/>
          </w:tcPr>
          <w:p w:rsidR="00FD27D9" w:rsidRDefault="00D64B2A">
            <w:pPr>
              <w:jc w:val="center"/>
            </w:pPr>
            <w:r>
              <w:rPr>
                <w:color w:val="000000"/>
                <w:kern w:val="0"/>
                <w:sz w:val="24"/>
                <w:szCs w:val="24"/>
              </w:rPr>
              <w:t>1.12%</w:t>
            </w:r>
          </w:p>
        </w:tc>
        <w:tc>
          <w:tcPr>
            <w:tcW w:w="1188" w:type="dxa"/>
            <w:vAlign w:val="center"/>
          </w:tcPr>
          <w:p w:rsidR="00FD27D9" w:rsidRDefault="00D64B2A">
            <w:pPr>
              <w:jc w:val="center"/>
            </w:pPr>
            <w:r>
              <w:rPr>
                <w:color w:val="000000"/>
                <w:kern w:val="0"/>
                <w:sz w:val="24"/>
                <w:szCs w:val="24"/>
              </w:rPr>
              <w:t>0.14%</w:t>
            </w:r>
          </w:p>
        </w:tc>
        <w:tc>
          <w:tcPr>
            <w:tcW w:w="1199" w:type="dxa"/>
            <w:vAlign w:val="center"/>
          </w:tcPr>
          <w:p w:rsidR="00FD27D9" w:rsidRDefault="00D64B2A">
            <w:pPr>
              <w:jc w:val="center"/>
            </w:pPr>
            <w:r>
              <w:rPr>
                <w:color w:val="000000"/>
                <w:kern w:val="0"/>
                <w:sz w:val="24"/>
                <w:szCs w:val="24"/>
              </w:rPr>
              <w:t>4.51%</w:t>
            </w:r>
          </w:p>
        </w:tc>
        <w:tc>
          <w:tcPr>
            <w:tcW w:w="1204" w:type="dxa"/>
            <w:vAlign w:val="center"/>
          </w:tcPr>
          <w:p w:rsidR="00FD27D9" w:rsidRDefault="00D64B2A">
            <w:pPr>
              <w:jc w:val="center"/>
            </w:pPr>
            <w:r>
              <w:rPr>
                <w:color w:val="000000"/>
                <w:kern w:val="0"/>
                <w:sz w:val="24"/>
                <w:szCs w:val="24"/>
              </w:rPr>
              <w:t>0.20%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易方达裕祥回报债券型证券投资基金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2016</w:t>
      </w:r>
      <w:r w:rsidRPr="0074694E">
        <w:rPr>
          <w:rFonts w:ascii="Times New Roman" w:hAnsi="Times New Roman"/>
          <w:sz w:val="24"/>
          <w:szCs w:val="24"/>
        </w:rPr>
        <w:t>年</w:t>
      </w:r>
      <w:r w:rsidRPr="0074694E">
        <w:rPr>
          <w:rFonts w:ascii="Times New Roman" w:hAnsi="Times New Roman"/>
          <w:sz w:val="24"/>
          <w:szCs w:val="24"/>
        </w:rPr>
        <w:t>1</w:t>
      </w:r>
      <w:r w:rsidRPr="0074694E">
        <w:rPr>
          <w:rFonts w:ascii="Times New Roman" w:hAnsi="Times New Roman"/>
          <w:sz w:val="24"/>
          <w:szCs w:val="24"/>
        </w:rPr>
        <w:t>月</w:t>
      </w:r>
      <w:r w:rsidRPr="0074694E">
        <w:rPr>
          <w:rFonts w:ascii="Times New Roman" w:hAnsi="Times New Roman"/>
          <w:sz w:val="24"/>
          <w:szCs w:val="24"/>
        </w:rPr>
        <w:t>22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D64B2A"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31.40%</w:t>
      </w:r>
      <w:r w:rsidRPr="006C56AA">
        <w:rPr>
          <w:color w:val="000000"/>
          <w:sz w:val="24"/>
          <w:szCs w:val="24"/>
        </w:rPr>
        <w:t>，同期业绩比较基准收益率为</w:t>
      </w:r>
      <w:r w:rsidRPr="006C56AA">
        <w:rPr>
          <w:color w:val="000000"/>
          <w:sz w:val="24"/>
          <w:szCs w:val="24"/>
        </w:rPr>
        <w:t>15.37%</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FD27D9">
        <w:tc>
          <w:tcPr>
            <w:tcW w:w="567" w:type="dxa"/>
            <w:vAlign w:val="center"/>
          </w:tcPr>
          <w:p w:rsidR="00FD27D9" w:rsidRDefault="00D64B2A">
            <w:pPr>
              <w:jc w:val="center"/>
            </w:pPr>
            <w:r>
              <w:rPr>
                <w:color w:val="000000"/>
                <w:sz w:val="24"/>
              </w:rPr>
              <w:t>张清华</w:t>
            </w:r>
          </w:p>
        </w:tc>
        <w:tc>
          <w:tcPr>
            <w:tcW w:w="2835" w:type="dxa"/>
            <w:vAlign w:val="center"/>
          </w:tcPr>
          <w:p w:rsidR="00FD27D9" w:rsidRDefault="00D64B2A">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理、易方达丰和债券型证券投资</w:t>
            </w:r>
            <w:r>
              <w:rPr>
                <w:color w:val="000000"/>
                <w:sz w:val="24"/>
              </w:rPr>
              <w:t>基金的基金经理、易方达安盈回报混合型证券投资基金的基金经理、易方达安心回馈混合型证券投资基金的基金经理、易方达安心回报债券型证券投资基金的基金经理、混合资产投资部总经理</w:t>
            </w:r>
          </w:p>
        </w:tc>
        <w:tc>
          <w:tcPr>
            <w:tcW w:w="851" w:type="dxa"/>
            <w:vAlign w:val="center"/>
          </w:tcPr>
          <w:p w:rsidR="00FD27D9" w:rsidRDefault="00D64B2A">
            <w:pPr>
              <w:jc w:val="center"/>
            </w:pPr>
            <w:r>
              <w:rPr>
                <w:color w:val="000000"/>
                <w:sz w:val="24"/>
              </w:rPr>
              <w:t>2016-01-22</w:t>
            </w:r>
          </w:p>
        </w:tc>
        <w:tc>
          <w:tcPr>
            <w:tcW w:w="850" w:type="dxa"/>
            <w:vAlign w:val="center"/>
          </w:tcPr>
          <w:p w:rsidR="00FD27D9" w:rsidRDefault="00D64B2A">
            <w:pPr>
              <w:jc w:val="center"/>
            </w:pPr>
            <w:r>
              <w:rPr>
                <w:color w:val="000000"/>
                <w:sz w:val="24"/>
              </w:rPr>
              <w:t>-</w:t>
            </w:r>
          </w:p>
        </w:tc>
        <w:tc>
          <w:tcPr>
            <w:tcW w:w="851" w:type="dxa"/>
            <w:vAlign w:val="center"/>
          </w:tcPr>
          <w:p w:rsidR="00FD27D9" w:rsidRDefault="00D64B2A">
            <w:pPr>
              <w:jc w:val="center"/>
            </w:pPr>
            <w:r>
              <w:rPr>
                <w:color w:val="000000"/>
                <w:sz w:val="24"/>
              </w:rPr>
              <w:t>12</w:t>
            </w:r>
            <w:r>
              <w:rPr>
                <w:color w:val="000000"/>
                <w:sz w:val="24"/>
              </w:rPr>
              <w:t>年</w:t>
            </w:r>
          </w:p>
        </w:tc>
        <w:tc>
          <w:tcPr>
            <w:tcW w:w="2977" w:type="dxa"/>
            <w:vAlign w:val="center"/>
          </w:tcPr>
          <w:p w:rsidR="00FD27D9" w:rsidRDefault="00D64B2A">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易方达新享灵活配置混合型证券投资基金基金经理、易方达瑞景灵活配置混合型证券投资基金基金经理、易方达瑞选灵活配置混合型证券投资基金基金经理、易方达瑞通灵活配置混合型证券投资基金基金经理、易方</w:t>
            </w:r>
            <w:r>
              <w:rPr>
                <w:color w:val="000000"/>
                <w:sz w:val="24"/>
              </w:rPr>
              <w:t>达瑞弘灵活配置混合型证券投资基金基金经理、易方达瑞程灵活配置混合型证券投资基金基金经理。</w:t>
            </w:r>
          </w:p>
        </w:tc>
      </w:tr>
      <w:tr w:rsidR="00FD27D9">
        <w:tc>
          <w:tcPr>
            <w:tcW w:w="567" w:type="dxa"/>
            <w:vAlign w:val="center"/>
          </w:tcPr>
          <w:p w:rsidR="00FD27D9" w:rsidRDefault="00D64B2A">
            <w:pPr>
              <w:jc w:val="center"/>
            </w:pPr>
            <w:r>
              <w:rPr>
                <w:color w:val="000000"/>
                <w:sz w:val="24"/>
              </w:rPr>
              <w:t>林森</w:t>
            </w:r>
          </w:p>
        </w:tc>
        <w:tc>
          <w:tcPr>
            <w:tcW w:w="2835" w:type="dxa"/>
            <w:vAlign w:val="center"/>
          </w:tcPr>
          <w:p w:rsidR="00FD27D9" w:rsidRDefault="00D64B2A">
            <w:pPr>
              <w:jc w:val="center"/>
            </w:pPr>
            <w:r>
              <w:rPr>
                <w:color w:val="000000"/>
                <w:sz w:val="24"/>
              </w:rPr>
              <w:t>本基金的基金经理、易方达裕景添利</w:t>
            </w:r>
            <w:r>
              <w:rPr>
                <w:color w:val="000000"/>
                <w:sz w:val="24"/>
              </w:rPr>
              <w:t>6</w:t>
            </w:r>
            <w:r>
              <w:rPr>
                <w:color w:val="000000"/>
                <w:sz w:val="24"/>
              </w:rPr>
              <w:t>个月定期开放债券型证券投资基金的基金经理、易方达新益灵活配置混合型证券投资基金的基金经理（自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易方达瑞通灵活配置混合型证券投资基金的基金经理、易方达瑞弘灵活配置混合型证券投资基金的基金经理、易方达瑞程灵活配置混合型证券投资基金的基金经理、易方达高等级信用债债券型证券投资基金的基金经理</w:t>
            </w:r>
            <w:r>
              <w:rPr>
                <w:color w:val="000000"/>
                <w:sz w:val="24"/>
              </w:rPr>
              <w:t>、易方达安心回馈混合型证券投资基金的基金经理、固定收益投资部总经理助理、投资经理</w:t>
            </w:r>
          </w:p>
        </w:tc>
        <w:tc>
          <w:tcPr>
            <w:tcW w:w="851" w:type="dxa"/>
            <w:vAlign w:val="center"/>
          </w:tcPr>
          <w:p w:rsidR="00FD27D9" w:rsidRDefault="00D64B2A">
            <w:pPr>
              <w:jc w:val="center"/>
            </w:pPr>
            <w:r>
              <w:rPr>
                <w:color w:val="000000"/>
                <w:sz w:val="24"/>
              </w:rPr>
              <w:t>2017-07-28</w:t>
            </w:r>
          </w:p>
        </w:tc>
        <w:tc>
          <w:tcPr>
            <w:tcW w:w="850" w:type="dxa"/>
            <w:vAlign w:val="center"/>
          </w:tcPr>
          <w:p w:rsidR="00FD27D9" w:rsidRDefault="00D64B2A">
            <w:pPr>
              <w:jc w:val="center"/>
            </w:pPr>
            <w:r>
              <w:rPr>
                <w:color w:val="000000"/>
                <w:sz w:val="24"/>
              </w:rPr>
              <w:t>-</w:t>
            </w:r>
          </w:p>
        </w:tc>
        <w:tc>
          <w:tcPr>
            <w:tcW w:w="851" w:type="dxa"/>
            <w:vAlign w:val="center"/>
          </w:tcPr>
          <w:p w:rsidR="00FD27D9" w:rsidRDefault="00D64B2A">
            <w:pPr>
              <w:jc w:val="center"/>
            </w:pPr>
            <w:r>
              <w:rPr>
                <w:color w:val="000000"/>
                <w:sz w:val="24"/>
              </w:rPr>
              <w:t>9</w:t>
            </w:r>
            <w:r>
              <w:rPr>
                <w:color w:val="000000"/>
                <w:sz w:val="24"/>
              </w:rPr>
              <w:t>年</w:t>
            </w:r>
          </w:p>
        </w:tc>
        <w:tc>
          <w:tcPr>
            <w:tcW w:w="2977" w:type="dxa"/>
            <w:vAlign w:val="center"/>
          </w:tcPr>
          <w:p w:rsidR="00FD27D9" w:rsidRDefault="00D64B2A">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w:t>
            </w:r>
            <w:r>
              <w:rPr>
                <w:color w:val="000000"/>
                <w:sz w:val="24"/>
              </w:rPr>
              <w:t>定期开放债券型证券投资基金基金经理助理、易方达高等级信用债债券型证券投资基金基金经理助理、易方达新收益灵活配置混合型证券投资基金基金经理。</w:t>
            </w:r>
          </w:p>
        </w:tc>
      </w:tr>
    </w:tbl>
    <w:p w:rsidR="00FD27D9" w:rsidRDefault="00D64B2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FD27D9" w:rsidRDefault="00D64B2A">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FD27D9" w:rsidRDefault="00D64B2A">
      <w:pPr>
        <w:spacing w:line="360" w:lineRule="auto"/>
        <w:ind w:firstLineChars="200" w:firstLine="480"/>
        <w:rPr>
          <w:color w:val="000000"/>
          <w:sz w:val="24"/>
          <w:szCs w:val="24"/>
        </w:rPr>
      </w:pPr>
      <w:r>
        <w:rPr>
          <w:color w:val="000000"/>
          <w:sz w:val="24"/>
          <w:szCs w:val="24"/>
        </w:rPr>
        <w:t>2019</w:t>
      </w:r>
      <w:r>
        <w:rPr>
          <w:color w:val="000000"/>
          <w:sz w:val="24"/>
          <w:szCs w:val="24"/>
        </w:rPr>
        <w:t>年三季度，利率债收益率呈</w:t>
      </w:r>
      <w:r>
        <w:rPr>
          <w:color w:val="000000"/>
          <w:sz w:val="24"/>
          <w:szCs w:val="24"/>
        </w:rPr>
        <w:t>“V”</w:t>
      </w:r>
      <w:r>
        <w:rPr>
          <w:color w:val="000000"/>
          <w:sz w:val="24"/>
          <w:szCs w:val="24"/>
        </w:rPr>
        <w:t>型走势，经济、通胀和政策预期变化等因素是核心驱动。</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持续低迷、降准降息预期等影响下，长端收益率震荡下行。随后，政治局会议对经济、政策的表态，及中美贸易摩擦升级、人民币汇率快速贬值等，推动长端收益率突破年内低点；</w:t>
      </w:r>
      <w:r>
        <w:rPr>
          <w:color w:val="000000"/>
          <w:sz w:val="24"/>
          <w:szCs w:val="24"/>
        </w:rPr>
        <w:t>8</w:t>
      </w:r>
      <w:r>
        <w:rPr>
          <w:color w:val="000000"/>
          <w:sz w:val="24"/>
          <w:szCs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szCs w:val="24"/>
        </w:rPr>
        <w:t>10</w:t>
      </w:r>
      <w:r>
        <w:rPr>
          <w:color w:val="000000"/>
          <w:sz w:val="24"/>
          <w:szCs w:val="24"/>
        </w:rPr>
        <w:t>年期国债和国开债收益率均下行</w:t>
      </w:r>
      <w:r>
        <w:rPr>
          <w:color w:val="000000"/>
          <w:sz w:val="24"/>
          <w:szCs w:val="24"/>
        </w:rPr>
        <w:t>8BP</w:t>
      </w:r>
      <w:r>
        <w:rPr>
          <w:color w:val="000000"/>
          <w:sz w:val="24"/>
          <w:szCs w:val="24"/>
        </w:rPr>
        <w:t>，</w:t>
      </w:r>
      <w:r>
        <w:rPr>
          <w:color w:val="000000"/>
          <w:sz w:val="24"/>
          <w:szCs w:val="24"/>
        </w:rPr>
        <w:t>收益率整体仍是以下行为主。信用债则主要跟随利率债走势，收益率总体来看也是下行，中票收益率下行幅度大于城投债，信用利差多数呈收窄趋势。</w:t>
      </w:r>
    </w:p>
    <w:p w:rsidR="00FD27D9" w:rsidRDefault="00D64B2A">
      <w:pPr>
        <w:spacing w:line="360" w:lineRule="auto"/>
        <w:ind w:firstLineChars="200" w:firstLine="480"/>
        <w:rPr>
          <w:color w:val="000000"/>
          <w:sz w:val="24"/>
          <w:szCs w:val="24"/>
        </w:rPr>
      </w:pPr>
      <w:r>
        <w:rPr>
          <w:color w:val="000000"/>
          <w:sz w:val="24"/>
          <w:szCs w:val="24"/>
        </w:rPr>
        <w:t>权益市场方面，受到中报相对景气、政策变化和贸易摩擦等方面的影响，三季度权益市场出现一定程度的风格切换。上证综指经历了</w:t>
      </w:r>
      <w:r>
        <w:rPr>
          <w:color w:val="000000"/>
          <w:sz w:val="24"/>
          <w:szCs w:val="24"/>
        </w:rPr>
        <w:t>“V”</w:t>
      </w:r>
      <w:r>
        <w:rPr>
          <w:color w:val="000000"/>
          <w:sz w:val="24"/>
          <w:szCs w:val="24"/>
        </w:rPr>
        <w:t>型行情，而创业板则几乎是一路上涨。在华为半导体供应链国产化、</w:t>
      </w:r>
      <w:r>
        <w:rPr>
          <w:color w:val="000000"/>
          <w:sz w:val="24"/>
          <w:szCs w:val="24"/>
        </w:rPr>
        <w:t>5G</w:t>
      </w:r>
      <w:r>
        <w:rPr>
          <w:color w:val="000000"/>
          <w:sz w:val="24"/>
          <w:szCs w:val="24"/>
        </w:rPr>
        <w:t>手机超预期，以及美国延迟对手机相关产品加征关税等影响下，通信、电子、半导体等板块表现最为突出。</w:t>
      </w:r>
      <w:r>
        <w:rPr>
          <w:color w:val="000000"/>
          <w:sz w:val="24"/>
          <w:szCs w:val="24"/>
        </w:rPr>
        <w:t>7-8</w:t>
      </w:r>
      <w:r>
        <w:rPr>
          <w:color w:val="000000"/>
          <w:sz w:val="24"/>
          <w:szCs w:val="24"/>
        </w:rPr>
        <w:t>月市场受到科创板开板和中美贸易谈判的催化，科技板块开启显著较好的表现，而大消费类中报业绩较好</w:t>
      </w:r>
      <w:r>
        <w:rPr>
          <w:color w:val="000000"/>
          <w:sz w:val="24"/>
          <w:szCs w:val="24"/>
        </w:rPr>
        <w:t>的白酒、医药等板块也继续表现领先。与此同时，政治局会议表态经济增长低于预期、</w:t>
      </w:r>
      <w:r>
        <w:rPr>
          <w:color w:val="000000"/>
          <w:sz w:val="24"/>
          <w:szCs w:val="24"/>
        </w:rPr>
        <w:t>LPR</w:t>
      </w:r>
      <w:r>
        <w:rPr>
          <w:color w:val="000000"/>
          <w:sz w:val="24"/>
          <w:szCs w:val="24"/>
        </w:rPr>
        <w:t>改革等使得大金融板块受到一定冲击，且在经济数据持续较差的情况下，房地产政策依然不断收紧，基建发力也不够强劲，传统周期板块表现也大幅落后。</w:t>
      </w:r>
      <w:r>
        <w:rPr>
          <w:color w:val="000000"/>
          <w:sz w:val="24"/>
          <w:szCs w:val="24"/>
        </w:rPr>
        <w:t>9</w:t>
      </w:r>
      <w:r>
        <w:rPr>
          <w:color w:val="000000"/>
          <w:sz w:val="24"/>
          <w:szCs w:val="24"/>
        </w:rPr>
        <w:t>月初，金融委提出加大逆周期调节和疏通货币传导机制，随后央行实施降准，持续提升了市场的宽松预期和风险偏好，科技板块继续领涨。但到了季末，</w:t>
      </w:r>
      <w:r>
        <w:rPr>
          <w:color w:val="000000"/>
          <w:sz w:val="24"/>
          <w:szCs w:val="24"/>
        </w:rPr>
        <w:t>MLF</w:t>
      </w:r>
      <w:r>
        <w:rPr>
          <w:color w:val="000000"/>
          <w:sz w:val="24"/>
          <w:szCs w:val="24"/>
        </w:rPr>
        <w:t>利率并未下降，且原油、猪价提升市场对于滞胀的担忧，对基本面及流动性的预期也受到压制，情绪和风险偏好有所趋弱，市场出现调整。虽然这一阶段低估值且业绩稳健的</w:t>
      </w:r>
      <w:r>
        <w:rPr>
          <w:color w:val="000000"/>
          <w:sz w:val="24"/>
          <w:szCs w:val="24"/>
        </w:rPr>
        <w:t>大金融板块表现出一定的抗跌性，但节前上证指数仍逐渐下跌退回到</w:t>
      </w:r>
      <w:r>
        <w:rPr>
          <w:color w:val="000000"/>
          <w:sz w:val="24"/>
          <w:szCs w:val="24"/>
        </w:rPr>
        <w:t>2900</w:t>
      </w:r>
      <w:r>
        <w:rPr>
          <w:color w:val="000000"/>
          <w:sz w:val="24"/>
          <w:szCs w:val="24"/>
        </w:rPr>
        <w:t>的位置。</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操作上，本组合长期维持较为稳定的权益仓位，力争通过自下而上选择个股获得超额收益。债券方面，持仓主要为信用债，略微增加组合久期和杠杆水平，仍维持票息及杠杆策略。</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1.314</w:t>
      </w:r>
      <w:r w:rsidRPr="006C56AA">
        <w:rPr>
          <w:color w:val="000000"/>
          <w:sz w:val="24"/>
          <w:szCs w:val="24"/>
        </w:rPr>
        <w:t>元，本报告期份额净值增长率为</w:t>
      </w:r>
      <w:r w:rsidRPr="006C56AA">
        <w:rPr>
          <w:color w:val="000000"/>
          <w:sz w:val="24"/>
          <w:szCs w:val="24"/>
        </w:rPr>
        <w:t>5.63%</w:t>
      </w:r>
      <w:r w:rsidRPr="006C56AA">
        <w:rPr>
          <w:color w:val="000000"/>
          <w:sz w:val="24"/>
          <w:szCs w:val="24"/>
        </w:rPr>
        <w:t>，同期业绩比较基准收益率为</w:t>
      </w:r>
      <w:r w:rsidRPr="006C56AA">
        <w:rPr>
          <w:color w:val="000000"/>
          <w:sz w:val="24"/>
          <w:szCs w:val="24"/>
        </w:rPr>
        <w:t>1.12%</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352,717,330.51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14.28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352,717,330.51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14.28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2,065,122,209.03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83.60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2,065,122,209.03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83.60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9,900,134.85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0.40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8,783,063.08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33,717,313.92</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2,470,240,051.39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315,226,290.51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17.53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37,491,040.00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352,717,330.51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19.61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D27D9">
        <w:tc>
          <w:tcPr>
            <w:tcW w:w="851" w:type="dxa"/>
            <w:vAlign w:val="center"/>
          </w:tcPr>
          <w:p w:rsidR="00FD27D9" w:rsidRDefault="00D64B2A">
            <w:pPr>
              <w:jc w:val="center"/>
            </w:pPr>
            <w:r>
              <w:rPr>
                <w:color w:val="000000"/>
                <w:kern w:val="0"/>
                <w:sz w:val="24"/>
                <w:szCs w:val="24"/>
              </w:rPr>
              <w:t>1</w:t>
            </w:r>
          </w:p>
        </w:tc>
        <w:tc>
          <w:tcPr>
            <w:tcW w:w="1276" w:type="dxa"/>
            <w:vAlign w:val="center"/>
          </w:tcPr>
          <w:p w:rsidR="00FD27D9" w:rsidRDefault="00D64B2A">
            <w:pPr>
              <w:jc w:val="center"/>
            </w:pPr>
            <w:r>
              <w:rPr>
                <w:color w:val="000000"/>
                <w:kern w:val="0"/>
                <w:sz w:val="24"/>
                <w:szCs w:val="24"/>
              </w:rPr>
              <w:t>002396</w:t>
            </w:r>
          </w:p>
        </w:tc>
        <w:tc>
          <w:tcPr>
            <w:tcW w:w="1418" w:type="dxa"/>
            <w:vAlign w:val="center"/>
          </w:tcPr>
          <w:p w:rsidR="00FD27D9" w:rsidRDefault="00D64B2A">
            <w:pPr>
              <w:jc w:val="center"/>
            </w:pPr>
            <w:r>
              <w:rPr>
                <w:color w:val="000000"/>
                <w:kern w:val="0"/>
                <w:sz w:val="24"/>
                <w:szCs w:val="24"/>
              </w:rPr>
              <w:t>星网锐捷</w:t>
            </w:r>
          </w:p>
        </w:tc>
        <w:tc>
          <w:tcPr>
            <w:tcW w:w="1701" w:type="dxa"/>
            <w:vAlign w:val="center"/>
          </w:tcPr>
          <w:p w:rsidR="00FD27D9" w:rsidRDefault="00D64B2A">
            <w:pPr>
              <w:jc w:val="right"/>
            </w:pPr>
            <w:r>
              <w:rPr>
                <w:color w:val="000000"/>
                <w:kern w:val="0"/>
                <w:sz w:val="24"/>
                <w:szCs w:val="24"/>
              </w:rPr>
              <w:t>1,246,674</w:t>
            </w:r>
          </w:p>
        </w:tc>
        <w:tc>
          <w:tcPr>
            <w:tcW w:w="1984" w:type="dxa"/>
            <w:vAlign w:val="center"/>
          </w:tcPr>
          <w:p w:rsidR="00FD27D9" w:rsidRDefault="00D64B2A">
            <w:pPr>
              <w:jc w:val="right"/>
            </w:pPr>
            <w:r>
              <w:rPr>
                <w:color w:val="000000"/>
                <w:kern w:val="0"/>
                <w:sz w:val="24"/>
                <w:szCs w:val="24"/>
              </w:rPr>
              <w:t>38,397,559.20</w:t>
            </w:r>
          </w:p>
        </w:tc>
        <w:tc>
          <w:tcPr>
            <w:tcW w:w="1559" w:type="dxa"/>
            <w:vAlign w:val="center"/>
          </w:tcPr>
          <w:p w:rsidR="00FD27D9" w:rsidRDefault="00D64B2A">
            <w:pPr>
              <w:jc w:val="right"/>
            </w:pPr>
            <w:r>
              <w:rPr>
                <w:color w:val="000000"/>
                <w:kern w:val="0"/>
                <w:sz w:val="24"/>
                <w:szCs w:val="24"/>
              </w:rPr>
              <w:t>2.13</w:t>
            </w:r>
          </w:p>
        </w:tc>
      </w:tr>
      <w:tr w:rsidR="00FD27D9">
        <w:tc>
          <w:tcPr>
            <w:tcW w:w="851" w:type="dxa"/>
            <w:vAlign w:val="center"/>
          </w:tcPr>
          <w:p w:rsidR="00FD27D9" w:rsidRDefault="00D64B2A">
            <w:pPr>
              <w:jc w:val="center"/>
            </w:pPr>
            <w:r>
              <w:rPr>
                <w:color w:val="000000"/>
                <w:kern w:val="0"/>
                <w:sz w:val="24"/>
                <w:szCs w:val="24"/>
              </w:rPr>
              <w:t>2</w:t>
            </w:r>
          </w:p>
        </w:tc>
        <w:tc>
          <w:tcPr>
            <w:tcW w:w="1276" w:type="dxa"/>
            <w:vAlign w:val="center"/>
          </w:tcPr>
          <w:p w:rsidR="00FD27D9" w:rsidRDefault="00D64B2A">
            <w:pPr>
              <w:jc w:val="center"/>
            </w:pPr>
            <w:r>
              <w:rPr>
                <w:color w:val="000000"/>
                <w:kern w:val="0"/>
                <w:sz w:val="24"/>
                <w:szCs w:val="24"/>
              </w:rPr>
              <w:t>601012</w:t>
            </w:r>
          </w:p>
        </w:tc>
        <w:tc>
          <w:tcPr>
            <w:tcW w:w="1418" w:type="dxa"/>
            <w:vAlign w:val="center"/>
          </w:tcPr>
          <w:p w:rsidR="00FD27D9" w:rsidRDefault="00D64B2A">
            <w:pPr>
              <w:jc w:val="center"/>
            </w:pPr>
            <w:r>
              <w:rPr>
                <w:color w:val="000000"/>
                <w:kern w:val="0"/>
                <w:sz w:val="24"/>
                <w:szCs w:val="24"/>
              </w:rPr>
              <w:t>隆基股份</w:t>
            </w:r>
          </w:p>
        </w:tc>
        <w:tc>
          <w:tcPr>
            <w:tcW w:w="1701" w:type="dxa"/>
            <w:vAlign w:val="center"/>
          </w:tcPr>
          <w:p w:rsidR="00FD27D9" w:rsidRDefault="00D64B2A">
            <w:pPr>
              <w:jc w:val="right"/>
            </w:pPr>
            <w:r>
              <w:rPr>
                <w:color w:val="000000"/>
                <w:kern w:val="0"/>
                <w:sz w:val="24"/>
                <w:szCs w:val="24"/>
              </w:rPr>
              <w:t>1,288,424</w:t>
            </w:r>
          </w:p>
        </w:tc>
        <w:tc>
          <w:tcPr>
            <w:tcW w:w="1984" w:type="dxa"/>
            <w:vAlign w:val="center"/>
          </w:tcPr>
          <w:p w:rsidR="00FD27D9" w:rsidRDefault="00D64B2A">
            <w:pPr>
              <w:jc w:val="right"/>
            </w:pPr>
            <w:r>
              <w:rPr>
                <w:color w:val="000000"/>
                <w:kern w:val="0"/>
                <w:sz w:val="24"/>
                <w:szCs w:val="24"/>
              </w:rPr>
              <w:t>33,795,361.52</w:t>
            </w:r>
          </w:p>
        </w:tc>
        <w:tc>
          <w:tcPr>
            <w:tcW w:w="1559" w:type="dxa"/>
            <w:vAlign w:val="center"/>
          </w:tcPr>
          <w:p w:rsidR="00FD27D9" w:rsidRDefault="00D64B2A">
            <w:pPr>
              <w:jc w:val="right"/>
            </w:pPr>
            <w:r>
              <w:rPr>
                <w:color w:val="000000"/>
                <w:kern w:val="0"/>
                <w:sz w:val="24"/>
                <w:szCs w:val="24"/>
              </w:rPr>
              <w:t>1.88</w:t>
            </w:r>
          </w:p>
        </w:tc>
      </w:tr>
      <w:tr w:rsidR="00FD27D9">
        <w:tc>
          <w:tcPr>
            <w:tcW w:w="851" w:type="dxa"/>
            <w:vAlign w:val="center"/>
          </w:tcPr>
          <w:p w:rsidR="00FD27D9" w:rsidRDefault="00D64B2A">
            <w:pPr>
              <w:jc w:val="center"/>
            </w:pPr>
            <w:r>
              <w:rPr>
                <w:color w:val="000000"/>
                <w:kern w:val="0"/>
                <w:sz w:val="24"/>
                <w:szCs w:val="24"/>
              </w:rPr>
              <w:t>3</w:t>
            </w:r>
          </w:p>
        </w:tc>
        <w:tc>
          <w:tcPr>
            <w:tcW w:w="1276" w:type="dxa"/>
            <w:vAlign w:val="center"/>
          </w:tcPr>
          <w:p w:rsidR="00FD27D9" w:rsidRDefault="00D64B2A">
            <w:pPr>
              <w:jc w:val="center"/>
            </w:pPr>
            <w:r>
              <w:rPr>
                <w:color w:val="000000"/>
                <w:kern w:val="0"/>
                <w:sz w:val="24"/>
                <w:szCs w:val="24"/>
              </w:rPr>
              <w:t>000651</w:t>
            </w:r>
          </w:p>
        </w:tc>
        <w:tc>
          <w:tcPr>
            <w:tcW w:w="1418" w:type="dxa"/>
            <w:vAlign w:val="center"/>
          </w:tcPr>
          <w:p w:rsidR="00FD27D9" w:rsidRDefault="00D64B2A">
            <w:pPr>
              <w:jc w:val="center"/>
            </w:pPr>
            <w:r>
              <w:rPr>
                <w:color w:val="000000"/>
                <w:kern w:val="0"/>
                <w:sz w:val="24"/>
                <w:szCs w:val="24"/>
              </w:rPr>
              <w:t>格力电器</w:t>
            </w:r>
          </w:p>
        </w:tc>
        <w:tc>
          <w:tcPr>
            <w:tcW w:w="1701" w:type="dxa"/>
            <w:vAlign w:val="center"/>
          </w:tcPr>
          <w:p w:rsidR="00FD27D9" w:rsidRDefault="00D64B2A">
            <w:pPr>
              <w:jc w:val="right"/>
            </w:pPr>
            <w:r>
              <w:rPr>
                <w:color w:val="000000"/>
                <w:kern w:val="0"/>
                <w:sz w:val="24"/>
                <w:szCs w:val="24"/>
              </w:rPr>
              <w:t>553,774</w:t>
            </w:r>
          </w:p>
        </w:tc>
        <w:tc>
          <w:tcPr>
            <w:tcW w:w="1984" w:type="dxa"/>
            <w:vAlign w:val="center"/>
          </w:tcPr>
          <w:p w:rsidR="00FD27D9" w:rsidRDefault="00D64B2A">
            <w:pPr>
              <w:jc w:val="right"/>
            </w:pPr>
            <w:r>
              <w:rPr>
                <w:color w:val="000000"/>
                <w:kern w:val="0"/>
                <w:sz w:val="24"/>
                <w:szCs w:val="24"/>
              </w:rPr>
              <w:t>31,731,250.20</w:t>
            </w:r>
          </w:p>
        </w:tc>
        <w:tc>
          <w:tcPr>
            <w:tcW w:w="1559" w:type="dxa"/>
            <w:vAlign w:val="center"/>
          </w:tcPr>
          <w:p w:rsidR="00FD27D9" w:rsidRDefault="00D64B2A">
            <w:pPr>
              <w:jc w:val="right"/>
            </w:pPr>
            <w:r>
              <w:rPr>
                <w:color w:val="000000"/>
                <w:kern w:val="0"/>
                <w:sz w:val="24"/>
                <w:szCs w:val="24"/>
              </w:rPr>
              <w:t>1.76</w:t>
            </w:r>
          </w:p>
        </w:tc>
      </w:tr>
      <w:tr w:rsidR="00FD27D9">
        <w:tc>
          <w:tcPr>
            <w:tcW w:w="851" w:type="dxa"/>
            <w:vAlign w:val="center"/>
          </w:tcPr>
          <w:p w:rsidR="00FD27D9" w:rsidRDefault="00D64B2A">
            <w:pPr>
              <w:jc w:val="center"/>
            </w:pPr>
            <w:r>
              <w:rPr>
                <w:color w:val="000000"/>
                <w:kern w:val="0"/>
                <w:sz w:val="24"/>
                <w:szCs w:val="24"/>
              </w:rPr>
              <w:t>4</w:t>
            </w:r>
          </w:p>
        </w:tc>
        <w:tc>
          <w:tcPr>
            <w:tcW w:w="1276" w:type="dxa"/>
            <w:vAlign w:val="center"/>
          </w:tcPr>
          <w:p w:rsidR="00FD27D9" w:rsidRDefault="00D64B2A">
            <w:pPr>
              <w:jc w:val="center"/>
            </w:pPr>
            <w:r>
              <w:rPr>
                <w:color w:val="000000"/>
                <w:kern w:val="0"/>
                <w:sz w:val="24"/>
                <w:szCs w:val="24"/>
              </w:rPr>
              <w:t>000002</w:t>
            </w:r>
          </w:p>
        </w:tc>
        <w:tc>
          <w:tcPr>
            <w:tcW w:w="1418" w:type="dxa"/>
            <w:vAlign w:val="center"/>
          </w:tcPr>
          <w:p w:rsidR="00FD27D9" w:rsidRDefault="00D64B2A">
            <w:pPr>
              <w:jc w:val="center"/>
            </w:pPr>
            <w:r>
              <w:rPr>
                <w:color w:val="000000"/>
                <w:kern w:val="0"/>
                <w:sz w:val="24"/>
                <w:szCs w:val="24"/>
              </w:rPr>
              <w:t>万科</w:t>
            </w:r>
            <w:r>
              <w:rPr>
                <w:color w:val="000000"/>
                <w:kern w:val="0"/>
                <w:sz w:val="24"/>
                <w:szCs w:val="24"/>
              </w:rPr>
              <w:t>A</w:t>
            </w:r>
          </w:p>
        </w:tc>
        <w:tc>
          <w:tcPr>
            <w:tcW w:w="1701" w:type="dxa"/>
            <w:vAlign w:val="center"/>
          </w:tcPr>
          <w:p w:rsidR="00FD27D9" w:rsidRDefault="00D64B2A">
            <w:pPr>
              <w:jc w:val="right"/>
            </w:pPr>
            <w:r>
              <w:rPr>
                <w:color w:val="000000"/>
                <w:kern w:val="0"/>
                <w:sz w:val="24"/>
                <w:szCs w:val="24"/>
              </w:rPr>
              <w:t>1,186,100</w:t>
            </w:r>
          </w:p>
        </w:tc>
        <w:tc>
          <w:tcPr>
            <w:tcW w:w="1984" w:type="dxa"/>
            <w:vAlign w:val="center"/>
          </w:tcPr>
          <w:p w:rsidR="00FD27D9" w:rsidRDefault="00D64B2A">
            <w:pPr>
              <w:jc w:val="right"/>
            </w:pPr>
            <w:r>
              <w:rPr>
                <w:color w:val="000000"/>
                <w:kern w:val="0"/>
                <w:sz w:val="24"/>
                <w:szCs w:val="24"/>
              </w:rPr>
              <w:t>30,719,990.00</w:t>
            </w:r>
          </w:p>
        </w:tc>
        <w:tc>
          <w:tcPr>
            <w:tcW w:w="1559" w:type="dxa"/>
            <w:vAlign w:val="center"/>
          </w:tcPr>
          <w:p w:rsidR="00FD27D9" w:rsidRDefault="00D64B2A">
            <w:pPr>
              <w:jc w:val="right"/>
            </w:pPr>
            <w:r>
              <w:rPr>
                <w:color w:val="000000"/>
                <w:kern w:val="0"/>
                <w:sz w:val="24"/>
                <w:szCs w:val="24"/>
              </w:rPr>
              <w:t>1.71</w:t>
            </w:r>
          </w:p>
        </w:tc>
      </w:tr>
      <w:tr w:rsidR="00FD27D9">
        <w:tc>
          <w:tcPr>
            <w:tcW w:w="851" w:type="dxa"/>
            <w:vAlign w:val="center"/>
          </w:tcPr>
          <w:p w:rsidR="00FD27D9" w:rsidRDefault="00D64B2A">
            <w:pPr>
              <w:jc w:val="center"/>
            </w:pPr>
            <w:r>
              <w:rPr>
                <w:color w:val="000000"/>
                <w:kern w:val="0"/>
                <w:sz w:val="24"/>
                <w:szCs w:val="24"/>
              </w:rPr>
              <w:t>5</w:t>
            </w:r>
          </w:p>
        </w:tc>
        <w:tc>
          <w:tcPr>
            <w:tcW w:w="1276" w:type="dxa"/>
            <w:vAlign w:val="center"/>
          </w:tcPr>
          <w:p w:rsidR="00FD27D9" w:rsidRDefault="00D64B2A">
            <w:pPr>
              <w:jc w:val="center"/>
            </w:pPr>
            <w:r>
              <w:rPr>
                <w:color w:val="000000"/>
                <w:kern w:val="0"/>
                <w:sz w:val="24"/>
                <w:szCs w:val="24"/>
              </w:rPr>
              <w:t>002938</w:t>
            </w:r>
          </w:p>
        </w:tc>
        <w:tc>
          <w:tcPr>
            <w:tcW w:w="1418" w:type="dxa"/>
            <w:vAlign w:val="center"/>
          </w:tcPr>
          <w:p w:rsidR="00FD27D9" w:rsidRDefault="00D64B2A">
            <w:pPr>
              <w:jc w:val="center"/>
            </w:pPr>
            <w:r>
              <w:rPr>
                <w:color w:val="000000"/>
                <w:kern w:val="0"/>
                <w:sz w:val="24"/>
                <w:szCs w:val="24"/>
              </w:rPr>
              <w:t>鹏鼎控股</w:t>
            </w:r>
          </w:p>
        </w:tc>
        <w:tc>
          <w:tcPr>
            <w:tcW w:w="1701" w:type="dxa"/>
            <w:vAlign w:val="center"/>
          </w:tcPr>
          <w:p w:rsidR="00FD27D9" w:rsidRDefault="00D64B2A">
            <w:pPr>
              <w:jc w:val="right"/>
            </w:pPr>
            <w:r>
              <w:rPr>
                <w:color w:val="000000"/>
                <w:kern w:val="0"/>
                <w:sz w:val="24"/>
                <w:szCs w:val="24"/>
              </w:rPr>
              <w:t>574,835</w:t>
            </w:r>
          </w:p>
        </w:tc>
        <w:tc>
          <w:tcPr>
            <w:tcW w:w="1984" w:type="dxa"/>
            <w:vAlign w:val="center"/>
          </w:tcPr>
          <w:p w:rsidR="00FD27D9" w:rsidRDefault="00D64B2A">
            <w:pPr>
              <w:jc w:val="right"/>
            </w:pPr>
            <w:r>
              <w:rPr>
                <w:color w:val="000000"/>
                <w:kern w:val="0"/>
                <w:sz w:val="24"/>
                <w:szCs w:val="24"/>
              </w:rPr>
              <w:t>23,062,380.20</w:t>
            </w:r>
          </w:p>
        </w:tc>
        <w:tc>
          <w:tcPr>
            <w:tcW w:w="1559" w:type="dxa"/>
            <w:vAlign w:val="center"/>
          </w:tcPr>
          <w:p w:rsidR="00FD27D9" w:rsidRDefault="00D64B2A">
            <w:pPr>
              <w:jc w:val="right"/>
            </w:pPr>
            <w:r>
              <w:rPr>
                <w:color w:val="000000"/>
                <w:kern w:val="0"/>
                <w:sz w:val="24"/>
                <w:szCs w:val="24"/>
              </w:rPr>
              <w:t>1.28</w:t>
            </w:r>
          </w:p>
        </w:tc>
      </w:tr>
      <w:tr w:rsidR="00FD27D9">
        <w:tc>
          <w:tcPr>
            <w:tcW w:w="851" w:type="dxa"/>
            <w:vAlign w:val="center"/>
          </w:tcPr>
          <w:p w:rsidR="00FD27D9" w:rsidRDefault="00D64B2A">
            <w:pPr>
              <w:jc w:val="center"/>
            </w:pPr>
            <w:r>
              <w:rPr>
                <w:color w:val="000000"/>
                <w:kern w:val="0"/>
                <w:sz w:val="24"/>
                <w:szCs w:val="24"/>
              </w:rPr>
              <w:t>6</w:t>
            </w:r>
          </w:p>
        </w:tc>
        <w:tc>
          <w:tcPr>
            <w:tcW w:w="1276" w:type="dxa"/>
            <w:vAlign w:val="center"/>
          </w:tcPr>
          <w:p w:rsidR="00FD27D9" w:rsidRDefault="00D64B2A">
            <w:pPr>
              <w:jc w:val="center"/>
            </w:pPr>
            <w:r>
              <w:rPr>
                <w:color w:val="000000"/>
                <w:kern w:val="0"/>
                <w:sz w:val="24"/>
                <w:szCs w:val="24"/>
              </w:rPr>
              <w:t>601799</w:t>
            </w:r>
          </w:p>
        </w:tc>
        <w:tc>
          <w:tcPr>
            <w:tcW w:w="1418" w:type="dxa"/>
            <w:vAlign w:val="center"/>
          </w:tcPr>
          <w:p w:rsidR="00FD27D9" w:rsidRDefault="00D64B2A">
            <w:pPr>
              <w:jc w:val="center"/>
            </w:pPr>
            <w:r>
              <w:rPr>
                <w:color w:val="000000"/>
                <w:kern w:val="0"/>
                <w:sz w:val="24"/>
                <w:szCs w:val="24"/>
              </w:rPr>
              <w:t>星宇股份</w:t>
            </w:r>
          </w:p>
        </w:tc>
        <w:tc>
          <w:tcPr>
            <w:tcW w:w="1701" w:type="dxa"/>
            <w:vAlign w:val="center"/>
          </w:tcPr>
          <w:p w:rsidR="00FD27D9" w:rsidRDefault="00D64B2A">
            <w:pPr>
              <w:jc w:val="right"/>
            </w:pPr>
            <w:r>
              <w:rPr>
                <w:color w:val="000000"/>
                <w:kern w:val="0"/>
                <w:sz w:val="24"/>
                <w:szCs w:val="24"/>
              </w:rPr>
              <w:t>282,839</w:t>
            </w:r>
          </w:p>
        </w:tc>
        <w:tc>
          <w:tcPr>
            <w:tcW w:w="1984" w:type="dxa"/>
            <w:vAlign w:val="center"/>
          </w:tcPr>
          <w:p w:rsidR="00FD27D9" w:rsidRDefault="00D64B2A">
            <w:pPr>
              <w:jc w:val="right"/>
            </w:pPr>
            <w:r>
              <w:rPr>
                <w:color w:val="000000"/>
                <w:kern w:val="0"/>
                <w:sz w:val="24"/>
                <w:szCs w:val="24"/>
              </w:rPr>
              <w:t>21,821,028.85</w:t>
            </w:r>
          </w:p>
        </w:tc>
        <w:tc>
          <w:tcPr>
            <w:tcW w:w="1559" w:type="dxa"/>
            <w:vAlign w:val="center"/>
          </w:tcPr>
          <w:p w:rsidR="00FD27D9" w:rsidRDefault="00D64B2A">
            <w:pPr>
              <w:jc w:val="right"/>
            </w:pPr>
            <w:r>
              <w:rPr>
                <w:color w:val="000000"/>
                <w:kern w:val="0"/>
                <w:sz w:val="24"/>
                <w:szCs w:val="24"/>
              </w:rPr>
              <w:t>1.21</w:t>
            </w:r>
          </w:p>
        </w:tc>
      </w:tr>
      <w:tr w:rsidR="00FD27D9">
        <w:tc>
          <w:tcPr>
            <w:tcW w:w="851" w:type="dxa"/>
            <w:vAlign w:val="center"/>
          </w:tcPr>
          <w:p w:rsidR="00FD27D9" w:rsidRDefault="00D64B2A">
            <w:pPr>
              <w:jc w:val="center"/>
            </w:pPr>
            <w:r>
              <w:rPr>
                <w:color w:val="000000"/>
                <w:kern w:val="0"/>
                <w:sz w:val="24"/>
                <w:szCs w:val="24"/>
              </w:rPr>
              <w:t>7</w:t>
            </w:r>
          </w:p>
        </w:tc>
        <w:tc>
          <w:tcPr>
            <w:tcW w:w="1276" w:type="dxa"/>
            <w:vAlign w:val="center"/>
          </w:tcPr>
          <w:p w:rsidR="00FD27D9" w:rsidRDefault="00D64B2A">
            <w:pPr>
              <w:jc w:val="center"/>
            </w:pPr>
            <w:r>
              <w:rPr>
                <w:color w:val="000000"/>
                <w:kern w:val="0"/>
                <w:sz w:val="24"/>
                <w:szCs w:val="24"/>
              </w:rPr>
              <w:t>002273</w:t>
            </w:r>
          </w:p>
        </w:tc>
        <w:tc>
          <w:tcPr>
            <w:tcW w:w="1418" w:type="dxa"/>
            <w:vAlign w:val="center"/>
          </w:tcPr>
          <w:p w:rsidR="00FD27D9" w:rsidRDefault="00D64B2A">
            <w:pPr>
              <w:jc w:val="center"/>
            </w:pPr>
            <w:r>
              <w:rPr>
                <w:color w:val="000000"/>
                <w:kern w:val="0"/>
                <w:sz w:val="24"/>
                <w:szCs w:val="24"/>
              </w:rPr>
              <w:t>水晶光电</w:t>
            </w:r>
          </w:p>
        </w:tc>
        <w:tc>
          <w:tcPr>
            <w:tcW w:w="1701" w:type="dxa"/>
            <w:vAlign w:val="center"/>
          </w:tcPr>
          <w:p w:rsidR="00FD27D9" w:rsidRDefault="00D64B2A">
            <w:pPr>
              <w:jc w:val="right"/>
            </w:pPr>
            <w:r>
              <w:rPr>
                <w:color w:val="000000"/>
                <w:kern w:val="0"/>
                <w:sz w:val="24"/>
                <w:szCs w:val="24"/>
              </w:rPr>
              <w:t>1,478,600</w:t>
            </w:r>
          </w:p>
        </w:tc>
        <w:tc>
          <w:tcPr>
            <w:tcW w:w="1984" w:type="dxa"/>
            <w:vAlign w:val="center"/>
          </w:tcPr>
          <w:p w:rsidR="00FD27D9" w:rsidRDefault="00D64B2A">
            <w:pPr>
              <w:jc w:val="right"/>
            </w:pPr>
            <w:r>
              <w:rPr>
                <w:color w:val="000000"/>
                <w:kern w:val="0"/>
                <w:sz w:val="24"/>
                <w:szCs w:val="24"/>
              </w:rPr>
              <w:t>21,691,062.00</w:t>
            </w:r>
          </w:p>
        </w:tc>
        <w:tc>
          <w:tcPr>
            <w:tcW w:w="1559" w:type="dxa"/>
            <w:vAlign w:val="center"/>
          </w:tcPr>
          <w:p w:rsidR="00FD27D9" w:rsidRDefault="00D64B2A">
            <w:pPr>
              <w:jc w:val="right"/>
            </w:pPr>
            <w:r>
              <w:rPr>
                <w:color w:val="000000"/>
                <w:kern w:val="0"/>
                <w:sz w:val="24"/>
                <w:szCs w:val="24"/>
              </w:rPr>
              <w:t>1.21</w:t>
            </w:r>
          </w:p>
        </w:tc>
      </w:tr>
      <w:tr w:rsidR="00FD27D9">
        <w:tc>
          <w:tcPr>
            <w:tcW w:w="851" w:type="dxa"/>
            <w:vAlign w:val="center"/>
          </w:tcPr>
          <w:p w:rsidR="00FD27D9" w:rsidRDefault="00D64B2A">
            <w:pPr>
              <w:jc w:val="center"/>
            </w:pPr>
            <w:r>
              <w:rPr>
                <w:color w:val="000000"/>
                <w:kern w:val="0"/>
                <w:sz w:val="24"/>
                <w:szCs w:val="24"/>
              </w:rPr>
              <w:t>8</w:t>
            </w:r>
          </w:p>
        </w:tc>
        <w:tc>
          <w:tcPr>
            <w:tcW w:w="1276" w:type="dxa"/>
            <w:vAlign w:val="center"/>
          </w:tcPr>
          <w:p w:rsidR="00FD27D9" w:rsidRDefault="00D64B2A">
            <w:pPr>
              <w:jc w:val="center"/>
            </w:pPr>
            <w:r>
              <w:rPr>
                <w:color w:val="000000"/>
                <w:kern w:val="0"/>
                <w:sz w:val="24"/>
                <w:szCs w:val="24"/>
              </w:rPr>
              <w:t>600933</w:t>
            </w:r>
          </w:p>
        </w:tc>
        <w:tc>
          <w:tcPr>
            <w:tcW w:w="1418" w:type="dxa"/>
            <w:vAlign w:val="center"/>
          </w:tcPr>
          <w:p w:rsidR="00FD27D9" w:rsidRDefault="00D64B2A">
            <w:pPr>
              <w:jc w:val="center"/>
            </w:pPr>
            <w:r>
              <w:rPr>
                <w:color w:val="000000"/>
                <w:kern w:val="0"/>
                <w:sz w:val="24"/>
                <w:szCs w:val="24"/>
              </w:rPr>
              <w:t>爱柯迪</w:t>
            </w:r>
          </w:p>
        </w:tc>
        <w:tc>
          <w:tcPr>
            <w:tcW w:w="1701" w:type="dxa"/>
            <w:vAlign w:val="center"/>
          </w:tcPr>
          <w:p w:rsidR="00FD27D9" w:rsidRDefault="00D64B2A">
            <w:pPr>
              <w:jc w:val="right"/>
            </w:pPr>
            <w:r>
              <w:rPr>
                <w:color w:val="000000"/>
                <w:kern w:val="0"/>
                <w:sz w:val="24"/>
                <w:szCs w:val="24"/>
              </w:rPr>
              <w:t>1,933,113</w:t>
            </w:r>
          </w:p>
        </w:tc>
        <w:tc>
          <w:tcPr>
            <w:tcW w:w="1984" w:type="dxa"/>
            <w:vAlign w:val="center"/>
          </w:tcPr>
          <w:p w:rsidR="00FD27D9" w:rsidRDefault="00D64B2A">
            <w:pPr>
              <w:jc w:val="right"/>
            </w:pPr>
            <w:r>
              <w:rPr>
                <w:color w:val="000000"/>
                <w:kern w:val="0"/>
                <w:sz w:val="24"/>
                <w:szCs w:val="24"/>
              </w:rPr>
              <w:t>20,220,361.98</w:t>
            </w:r>
          </w:p>
        </w:tc>
        <w:tc>
          <w:tcPr>
            <w:tcW w:w="1559" w:type="dxa"/>
            <w:vAlign w:val="center"/>
          </w:tcPr>
          <w:p w:rsidR="00FD27D9" w:rsidRDefault="00D64B2A">
            <w:pPr>
              <w:jc w:val="right"/>
            </w:pPr>
            <w:r>
              <w:rPr>
                <w:color w:val="000000"/>
                <w:kern w:val="0"/>
                <w:sz w:val="24"/>
                <w:szCs w:val="24"/>
              </w:rPr>
              <w:t>1.12</w:t>
            </w:r>
          </w:p>
        </w:tc>
      </w:tr>
      <w:tr w:rsidR="00FD27D9">
        <w:tc>
          <w:tcPr>
            <w:tcW w:w="851" w:type="dxa"/>
            <w:vAlign w:val="center"/>
          </w:tcPr>
          <w:p w:rsidR="00FD27D9" w:rsidRDefault="00D64B2A">
            <w:pPr>
              <w:jc w:val="center"/>
            </w:pPr>
            <w:r>
              <w:rPr>
                <w:color w:val="000000"/>
                <w:kern w:val="0"/>
                <w:sz w:val="24"/>
                <w:szCs w:val="24"/>
              </w:rPr>
              <w:t>9</w:t>
            </w:r>
          </w:p>
        </w:tc>
        <w:tc>
          <w:tcPr>
            <w:tcW w:w="1276" w:type="dxa"/>
            <w:vAlign w:val="center"/>
          </w:tcPr>
          <w:p w:rsidR="00FD27D9" w:rsidRDefault="00D64B2A">
            <w:pPr>
              <w:jc w:val="center"/>
            </w:pPr>
            <w:r>
              <w:rPr>
                <w:color w:val="000000"/>
                <w:kern w:val="0"/>
                <w:sz w:val="24"/>
                <w:szCs w:val="24"/>
              </w:rPr>
              <w:t>002475</w:t>
            </w:r>
          </w:p>
        </w:tc>
        <w:tc>
          <w:tcPr>
            <w:tcW w:w="1418" w:type="dxa"/>
            <w:vAlign w:val="center"/>
          </w:tcPr>
          <w:p w:rsidR="00FD27D9" w:rsidRDefault="00D64B2A">
            <w:pPr>
              <w:jc w:val="center"/>
            </w:pPr>
            <w:r>
              <w:rPr>
                <w:color w:val="000000"/>
                <w:kern w:val="0"/>
                <w:sz w:val="24"/>
                <w:szCs w:val="24"/>
              </w:rPr>
              <w:t>立讯精密</w:t>
            </w:r>
          </w:p>
        </w:tc>
        <w:tc>
          <w:tcPr>
            <w:tcW w:w="1701" w:type="dxa"/>
            <w:vAlign w:val="center"/>
          </w:tcPr>
          <w:p w:rsidR="00FD27D9" w:rsidRDefault="00D64B2A">
            <w:pPr>
              <w:jc w:val="right"/>
            </w:pPr>
            <w:r>
              <w:rPr>
                <w:color w:val="000000"/>
                <w:kern w:val="0"/>
                <w:sz w:val="24"/>
                <w:szCs w:val="24"/>
              </w:rPr>
              <w:t>734,380</w:t>
            </w:r>
          </w:p>
        </w:tc>
        <w:tc>
          <w:tcPr>
            <w:tcW w:w="1984" w:type="dxa"/>
            <w:vAlign w:val="center"/>
          </w:tcPr>
          <w:p w:rsidR="00FD27D9" w:rsidRDefault="00D64B2A">
            <w:pPr>
              <w:jc w:val="right"/>
            </w:pPr>
            <w:r>
              <w:rPr>
                <w:color w:val="000000"/>
                <w:kern w:val="0"/>
                <w:sz w:val="24"/>
                <w:szCs w:val="24"/>
              </w:rPr>
              <w:t>19,652,008.80</w:t>
            </w:r>
          </w:p>
        </w:tc>
        <w:tc>
          <w:tcPr>
            <w:tcW w:w="1559" w:type="dxa"/>
            <w:vAlign w:val="center"/>
          </w:tcPr>
          <w:p w:rsidR="00FD27D9" w:rsidRDefault="00D64B2A">
            <w:pPr>
              <w:jc w:val="right"/>
            </w:pPr>
            <w:r>
              <w:rPr>
                <w:color w:val="000000"/>
                <w:kern w:val="0"/>
                <w:sz w:val="24"/>
                <w:szCs w:val="24"/>
              </w:rPr>
              <w:t>1.09</w:t>
            </w:r>
          </w:p>
        </w:tc>
      </w:tr>
      <w:tr w:rsidR="00FD27D9">
        <w:tc>
          <w:tcPr>
            <w:tcW w:w="851" w:type="dxa"/>
            <w:vAlign w:val="center"/>
          </w:tcPr>
          <w:p w:rsidR="00FD27D9" w:rsidRDefault="00D64B2A">
            <w:pPr>
              <w:jc w:val="center"/>
            </w:pPr>
            <w:r>
              <w:rPr>
                <w:color w:val="000000"/>
                <w:kern w:val="0"/>
                <w:sz w:val="24"/>
                <w:szCs w:val="24"/>
              </w:rPr>
              <w:t>10</w:t>
            </w:r>
          </w:p>
        </w:tc>
        <w:tc>
          <w:tcPr>
            <w:tcW w:w="1276" w:type="dxa"/>
            <w:vAlign w:val="center"/>
          </w:tcPr>
          <w:p w:rsidR="00FD27D9" w:rsidRDefault="00D64B2A">
            <w:pPr>
              <w:jc w:val="center"/>
            </w:pPr>
            <w:r>
              <w:rPr>
                <w:color w:val="000000"/>
                <w:kern w:val="0"/>
                <w:sz w:val="24"/>
                <w:szCs w:val="24"/>
              </w:rPr>
              <w:t>002241</w:t>
            </w:r>
          </w:p>
        </w:tc>
        <w:tc>
          <w:tcPr>
            <w:tcW w:w="1418" w:type="dxa"/>
            <w:vAlign w:val="center"/>
          </w:tcPr>
          <w:p w:rsidR="00FD27D9" w:rsidRDefault="00D64B2A">
            <w:pPr>
              <w:jc w:val="center"/>
            </w:pPr>
            <w:r>
              <w:rPr>
                <w:color w:val="000000"/>
                <w:kern w:val="0"/>
                <w:sz w:val="24"/>
                <w:szCs w:val="24"/>
              </w:rPr>
              <w:t>歌尔股份</w:t>
            </w:r>
          </w:p>
        </w:tc>
        <w:tc>
          <w:tcPr>
            <w:tcW w:w="1701" w:type="dxa"/>
            <w:vAlign w:val="center"/>
          </w:tcPr>
          <w:p w:rsidR="00FD27D9" w:rsidRDefault="00D64B2A">
            <w:pPr>
              <w:jc w:val="right"/>
            </w:pPr>
            <w:r>
              <w:rPr>
                <w:color w:val="000000"/>
                <w:kern w:val="0"/>
                <w:sz w:val="24"/>
                <w:szCs w:val="24"/>
              </w:rPr>
              <w:t>1,060,700</w:t>
            </w:r>
          </w:p>
        </w:tc>
        <w:tc>
          <w:tcPr>
            <w:tcW w:w="1984" w:type="dxa"/>
            <w:vAlign w:val="center"/>
          </w:tcPr>
          <w:p w:rsidR="00FD27D9" w:rsidRDefault="00D64B2A">
            <w:pPr>
              <w:jc w:val="right"/>
            </w:pPr>
            <w:r>
              <w:rPr>
                <w:color w:val="000000"/>
                <w:kern w:val="0"/>
                <w:sz w:val="24"/>
                <w:szCs w:val="24"/>
              </w:rPr>
              <w:t>18,647,106.00</w:t>
            </w:r>
          </w:p>
        </w:tc>
        <w:tc>
          <w:tcPr>
            <w:tcW w:w="1559" w:type="dxa"/>
            <w:vAlign w:val="center"/>
          </w:tcPr>
          <w:p w:rsidR="00FD27D9" w:rsidRDefault="00D64B2A">
            <w:pPr>
              <w:jc w:val="right"/>
            </w:pPr>
            <w:r>
              <w:rPr>
                <w:color w:val="000000"/>
                <w:kern w:val="0"/>
                <w:sz w:val="24"/>
                <w:szCs w:val="24"/>
              </w:rPr>
              <w:t>1.04</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120,670,000.00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6.71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120,670,000.00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6.71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1,059,588,259.30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58.91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9,997,000.00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0.56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547,916,000.00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30.46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326,950,949.73</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18.18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2,065,122,209.03</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114.82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D27D9">
        <w:tc>
          <w:tcPr>
            <w:tcW w:w="959" w:type="dxa"/>
            <w:vAlign w:val="center"/>
          </w:tcPr>
          <w:p w:rsidR="00FD27D9" w:rsidRDefault="00D64B2A">
            <w:pPr>
              <w:jc w:val="center"/>
            </w:pPr>
            <w:r>
              <w:rPr>
                <w:color w:val="000000"/>
                <w:kern w:val="0"/>
                <w:sz w:val="24"/>
                <w:szCs w:val="24"/>
              </w:rPr>
              <w:t>1</w:t>
            </w:r>
          </w:p>
        </w:tc>
        <w:tc>
          <w:tcPr>
            <w:tcW w:w="1276" w:type="dxa"/>
            <w:vAlign w:val="center"/>
          </w:tcPr>
          <w:p w:rsidR="00FD27D9" w:rsidRDefault="00D64B2A">
            <w:pPr>
              <w:jc w:val="center"/>
            </w:pPr>
            <w:r>
              <w:rPr>
                <w:color w:val="000000"/>
                <w:kern w:val="0"/>
                <w:sz w:val="24"/>
                <w:szCs w:val="24"/>
              </w:rPr>
              <w:t>123003</w:t>
            </w:r>
          </w:p>
        </w:tc>
        <w:tc>
          <w:tcPr>
            <w:tcW w:w="1275" w:type="dxa"/>
            <w:vAlign w:val="center"/>
          </w:tcPr>
          <w:p w:rsidR="00FD27D9" w:rsidRDefault="00D64B2A">
            <w:pPr>
              <w:jc w:val="center"/>
            </w:pPr>
            <w:r>
              <w:rPr>
                <w:color w:val="000000"/>
                <w:kern w:val="0"/>
                <w:sz w:val="24"/>
                <w:szCs w:val="24"/>
              </w:rPr>
              <w:t>蓝思转债</w:t>
            </w:r>
          </w:p>
        </w:tc>
        <w:tc>
          <w:tcPr>
            <w:tcW w:w="1560" w:type="dxa"/>
            <w:vAlign w:val="center"/>
          </w:tcPr>
          <w:p w:rsidR="00FD27D9" w:rsidRDefault="00D64B2A">
            <w:pPr>
              <w:jc w:val="right"/>
            </w:pPr>
            <w:r>
              <w:rPr>
                <w:color w:val="000000"/>
                <w:kern w:val="0"/>
                <w:sz w:val="24"/>
                <w:szCs w:val="24"/>
              </w:rPr>
              <w:t>576,250</w:t>
            </w:r>
          </w:p>
        </w:tc>
        <w:tc>
          <w:tcPr>
            <w:tcW w:w="1984" w:type="dxa"/>
            <w:vAlign w:val="center"/>
          </w:tcPr>
          <w:p w:rsidR="00FD27D9" w:rsidRDefault="00D64B2A">
            <w:pPr>
              <w:jc w:val="right"/>
            </w:pPr>
            <w:r>
              <w:rPr>
                <w:color w:val="000000"/>
                <w:kern w:val="0"/>
                <w:sz w:val="24"/>
                <w:szCs w:val="24"/>
              </w:rPr>
              <w:t>65,387,087.50</w:t>
            </w:r>
          </w:p>
        </w:tc>
        <w:tc>
          <w:tcPr>
            <w:tcW w:w="1474" w:type="dxa"/>
            <w:vAlign w:val="center"/>
          </w:tcPr>
          <w:p w:rsidR="00FD27D9" w:rsidRDefault="00D64B2A">
            <w:pPr>
              <w:jc w:val="right"/>
            </w:pPr>
            <w:r>
              <w:rPr>
                <w:color w:val="000000"/>
                <w:kern w:val="0"/>
                <w:sz w:val="24"/>
                <w:szCs w:val="24"/>
              </w:rPr>
              <w:t>3.64</w:t>
            </w:r>
          </w:p>
        </w:tc>
      </w:tr>
      <w:tr w:rsidR="00FD27D9">
        <w:tc>
          <w:tcPr>
            <w:tcW w:w="959" w:type="dxa"/>
            <w:vAlign w:val="center"/>
          </w:tcPr>
          <w:p w:rsidR="00FD27D9" w:rsidRDefault="00D64B2A">
            <w:pPr>
              <w:jc w:val="center"/>
            </w:pPr>
            <w:r>
              <w:rPr>
                <w:color w:val="000000"/>
                <w:kern w:val="0"/>
                <w:sz w:val="24"/>
                <w:szCs w:val="24"/>
              </w:rPr>
              <w:t>2</w:t>
            </w:r>
          </w:p>
        </w:tc>
        <w:tc>
          <w:tcPr>
            <w:tcW w:w="1276" w:type="dxa"/>
            <w:vAlign w:val="center"/>
          </w:tcPr>
          <w:p w:rsidR="00FD27D9" w:rsidRDefault="00D64B2A">
            <w:pPr>
              <w:jc w:val="center"/>
            </w:pPr>
            <w:r>
              <w:rPr>
                <w:color w:val="000000"/>
                <w:kern w:val="0"/>
                <w:sz w:val="24"/>
                <w:szCs w:val="24"/>
              </w:rPr>
              <w:t>122179</w:t>
            </w:r>
          </w:p>
        </w:tc>
        <w:tc>
          <w:tcPr>
            <w:tcW w:w="1275" w:type="dxa"/>
            <w:vAlign w:val="center"/>
          </w:tcPr>
          <w:p w:rsidR="00FD27D9" w:rsidRDefault="00D64B2A">
            <w:pPr>
              <w:jc w:val="center"/>
            </w:pPr>
            <w:r>
              <w:rPr>
                <w:color w:val="000000"/>
                <w:kern w:val="0"/>
                <w:sz w:val="24"/>
                <w:szCs w:val="24"/>
              </w:rPr>
              <w:t>12</w:t>
            </w:r>
            <w:r>
              <w:rPr>
                <w:color w:val="000000"/>
                <w:kern w:val="0"/>
                <w:sz w:val="24"/>
                <w:szCs w:val="24"/>
              </w:rPr>
              <w:t>科环</w:t>
            </w:r>
            <w:r>
              <w:rPr>
                <w:color w:val="000000"/>
                <w:kern w:val="0"/>
                <w:sz w:val="24"/>
                <w:szCs w:val="24"/>
              </w:rPr>
              <w:t>03</w:t>
            </w:r>
          </w:p>
        </w:tc>
        <w:tc>
          <w:tcPr>
            <w:tcW w:w="1560" w:type="dxa"/>
            <w:vAlign w:val="center"/>
          </w:tcPr>
          <w:p w:rsidR="00FD27D9" w:rsidRDefault="00D64B2A">
            <w:pPr>
              <w:jc w:val="right"/>
            </w:pPr>
            <w:r>
              <w:rPr>
                <w:color w:val="000000"/>
                <w:kern w:val="0"/>
                <w:sz w:val="24"/>
                <w:szCs w:val="24"/>
              </w:rPr>
              <w:t>600,000</w:t>
            </w:r>
          </w:p>
        </w:tc>
        <w:tc>
          <w:tcPr>
            <w:tcW w:w="1984" w:type="dxa"/>
            <w:vAlign w:val="center"/>
          </w:tcPr>
          <w:p w:rsidR="00FD27D9" w:rsidRDefault="00D64B2A">
            <w:pPr>
              <w:jc w:val="right"/>
            </w:pPr>
            <w:r>
              <w:rPr>
                <w:color w:val="000000"/>
                <w:kern w:val="0"/>
                <w:sz w:val="24"/>
                <w:szCs w:val="24"/>
              </w:rPr>
              <w:t>61,788,000.00</w:t>
            </w:r>
          </w:p>
        </w:tc>
        <w:tc>
          <w:tcPr>
            <w:tcW w:w="1474" w:type="dxa"/>
            <w:vAlign w:val="center"/>
          </w:tcPr>
          <w:p w:rsidR="00FD27D9" w:rsidRDefault="00D64B2A">
            <w:pPr>
              <w:jc w:val="right"/>
            </w:pPr>
            <w:r>
              <w:rPr>
                <w:color w:val="000000"/>
                <w:kern w:val="0"/>
                <w:sz w:val="24"/>
                <w:szCs w:val="24"/>
              </w:rPr>
              <w:t>3.44</w:t>
            </w:r>
          </w:p>
        </w:tc>
      </w:tr>
      <w:tr w:rsidR="00FD27D9">
        <w:tc>
          <w:tcPr>
            <w:tcW w:w="959" w:type="dxa"/>
            <w:vAlign w:val="center"/>
          </w:tcPr>
          <w:p w:rsidR="00FD27D9" w:rsidRDefault="00D64B2A">
            <w:pPr>
              <w:jc w:val="center"/>
            </w:pPr>
            <w:r>
              <w:rPr>
                <w:color w:val="000000"/>
                <w:kern w:val="0"/>
                <w:sz w:val="24"/>
                <w:szCs w:val="24"/>
              </w:rPr>
              <w:t>3</w:t>
            </w:r>
          </w:p>
        </w:tc>
        <w:tc>
          <w:tcPr>
            <w:tcW w:w="1276" w:type="dxa"/>
            <w:vAlign w:val="center"/>
          </w:tcPr>
          <w:p w:rsidR="00FD27D9" w:rsidRDefault="00D64B2A">
            <w:pPr>
              <w:jc w:val="center"/>
            </w:pPr>
            <w:r>
              <w:rPr>
                <w:color w:val="000000"/>
                <w:kern w:val="0"/>
                <w:sz w:val="24"/>
                <w:szCs w:val="24"/>
              </w:rPr>
              <w:t>155675</w:t>
            </w:r>
          </w:p>
        </w:tc>
        <w:tc>
          <w:tcPr>
            <w:tcW w:w="1275" w:type="dxa"/>
            <w:vAlign w:val="center"/>
          </w:tcPr>
          <w:p w:rsidR="00FD27D9" w:rsidRDefault="00D64B2A">
            <w:pPr>
              <w:jc w:val="center"/>
            </w:pPr>
            <w:r>
              <w:rPr>
                <w:color w:val="000000"/>
                <w:kern w:val="0"/>
                <w:sz w:val="24"/>
                <w:szCs w:val="24"/>
              </w:rPr>
              <w:t>19</w:t>
            </w:r>
            <w:r>
              <w:rPr>
                <w:color w:val="000000"/>
                <w:kern w:val="0"/>
                <w:sz w:val="24"/>
                <w:szCs w:val="24"/>
              </w:rPr>
              <w:t>国新</w:t>
            </w:r>
            <w:r>
              <w:rPr>
                <w:color w:val="000000"/>
                <w:kern w:val="0"/>
                <w:sz w:val="24"/>
                <w:szCs w:val="24"/>
              </w:rPr>
              <w:t>02</w:t>
            </w:r>
          </w:p>
        </w:tc>
        <w:tc>
          <w:tcPr>
            <w:tcW w:w="1560" w:type="dxa"/>
            <w:vAlign w:val="center"/>
          </w:tcPr>
          <w:p w:rsidR="00FD27D9" w:rsidRDefault="00D64B2A">
            <w:pPr>
              <w:jc w:val="right"/>
            </w:pPr>
            <w:r>
              <w:rPr>
                <w:color w:val="000000"/>
                <w:kern w:val="0"/>
                <w:sz w:val="24"/>
                <w:szCs w:val="24"/>
              </w:rPr>
              <w:t>500,000</w:t>
            </w:r>
          </w:p>
        </w:tc>
        <w:tc>
          <w:tcPr>
            <w:tcW w:w="1984" w:type="dxa"/>
            <w:vAlign w:val="center"/>
          </w:tcPr>
          <w:p w:rsidR="00FD27D9" w:rsidRDefault="00D64B2A">
            <w:pPr>
              <w:jc w:val="right"/>
            </w:pPr>
            <w:r>
              <w:rPr>
                <w:color w:val="000000"/>
                <w:kern w:val="0"/>
                <w:sz w:val="24"/>
                <w:szCs w:val="24"/>
              </w:rPr>
              <w:t>50,280,000.00</w:t>
            </w:r>
          </w:p>
        </w:tc>
        <w:tc>
          <w:tcPr>
            <w:tcW w:w="1474" w:type="dxa"/>
            <w:vAlign w:val="center"/>
          </w:tcPr>
          <w:p w:rsidR="00FD27D9" w:rsidRDefault="00D64B2A">
            <w:pPr>
              <w:jc w:val="right"/>
            </w:pPr>
            <w:r>
              <w:rPr>
                <w:color w:val="000000"/>
                <w:kern w:val="0"/>
                <w:sz w:val="24"/>
                <w:szCs w:val="24"/>
              </w:rPr>
              <w:t>2.80</w:t>
            </w:r>
          </w:p>
        </w:tc>
      </w:tr>
      <w:tr w:rsidR="00FD27D9">
        <w:tc>
          <w:tcPr>
            <w:tcW w:w="959" w:type="dxa"/>
            <w:vAlign w:val="center"/>
          </w:tcPr>
          <w:p w:rsidR="00FD27D9" w:rsidRDefault="00D64B2A">
            <w:pPr>
              <w:jc w:val="center"/>
            </w:pPr>
            <w:r>
              <w:rPr>
                <w:color w:val="000000"/>
                <w:kern w:val="0"/>
                <w:sz w:val="24"/>
                <w:szCs w:val="24"/>
              </w:rPr>
              <w:t>4</w:t>
            </w:r>
          </w:p>
        </w:tc>
        <w:tc>
          <w:tcPr>
            <w:tcW w:w="1276" w:type="dxa"/>
            <w:vAlign w:val="center"/>
          </w:tcPr>
          <w:p w:rsidR="00FD27D9" w:rsidRDefault="00D64B2A">
            <w:pPr>
              <w:jc w:val="center"/>
            </w:pPr>
            <w:r>
              <w:rPr>
                <w:color w:val="000000"/>
                <w:kern w:val="0"/>
                <w:sz w:val="24"/>
                <w:szCs w:val="24"/>
              </w:rPr>
              <w:t>155126</w:t>
            </w:r>
          </w:p>
        </w:tc>
        <w:tc>
          <w:tcPr>
            <w:tcW w:w="1275" w:type="dxa"/>
            <w:vAlign w:val="center"/>
          </w:tcPr>
          <w:p w:rsidR="00FD27D9" w:rsidRDefault="00D64B2A">
            <w:pPr>
              <w:jc w:val="center"/>
            </w:pPr>
            <w:r>
              <w:rPr>
                <w:color w:val="000000"/>
                <w:kern w:val="0"/>
                <w:sz w:val="24"/>
                <w:szCs w:val="24"/>
              </w:rPr>
              <w:t>19</w:t>
            </w:r>
            <w:r>
              <w:rPr>
                <w:color w:val="000000"/>
                <w:kern w:val="0"/>
                <w:sz w:val="24"/>
                <w:szCs w:val="24"/>
              </w:rPr>
              <w:t>津投</w:t>
            </w:r>
            <w:r>
              <w:rPr>
                <w:color w:val="000000"/>
                <w:kern w:val="0"/>
                <w:sz w:val="24"/>
                <w:szCs w:val="24"/>
              </w:rPr>
              <w:t>02</w:t>
            </w:r>
          </w:p>
        </w:tc>
        <w:tc>
          <w:tcPr>
            <w:tcW w:w="1560" w:type="dxa"/>
            <w:vAlign w:val="center"/>
          </w:tcPr>
          <w:p w:rsidR="00FD27D9" w:rsidRDefault="00D64B2A">
            <w:pPr>
              <w:jc w:val="right"/>
            </w:pPr>
            <w:r>
              <w:rPr>
                <w:color w:val="000000"/>
                <w:kern w:val="0"/>
                <w:sz w:val="24"/>
                <w:szCs w:val="24"/>
              </w:rPr>
              <w:t>500,000</w:t>
            </w:r>
          </w:p>
        </w:tc>
        <w:tc>
          <w:tcPr>
            <w:tcW w:w="1984" w:type="dxa"/>
            <w:vAlign w:val="center"/>
          </w:tcPr>
          <w:p w:rsidR="00FD27D9" w:rsidRDefault="00D64B2A">
            <w:pPr>
              <w:jc w:val="right"/>
            </w:pPr>
            <w:r>
              <w:rPr>
                <w:color w:val="000000"/>
                <w:kern w:val="0"/>
                <w:sz w:val="24"/>
                <w:szCs w:val="24"/>
              </w:rPr>
              <w:t>50,265,000.00</w:t>
            </w:r>
          </w:p>
        </w:tc>
        <w:tc>
          <w:tcPr>
            <w:tcW w:w="1474" w:type="dxa"/>
            <w:vAlign w:val="center"/>
          </w:tcPr>
          <w:p w:rsidR="00FD27D9" w:rsidRDefault="00D64B2A">
            <w:pPr>
              <w:jc w:val="right"/>
            </w:pPr>
            <w:r>
              <w:rPr>
                <w:color w:val="000000"/>
                <w:kern w:val="0"/>
                <w:sz w:val="24"/>
                <w:szCs w:val="24"/>
              </w:rPr>
              <w:t>2.79</w:t>
            </w:r>
          </w:p>
        </w:tc>
      </w:tr>
      <w:tr w:rsidR="00FD27D9">
        <w:tc>
          <w:tcPr>
            <w:tcW w:w="959" w:type="dxa"/>
            <w:vAlign w:val="center"/>
          </w:tcPr>
          <w:p w:rsidR="00FD27D9" w:rsidRDefault="00D64B2A">
            <w:pPr>
              <w:jc w:val="center"/>
            </w:pPr>
            <w:r>
              <w:rPr>
                <w:color w:val="000000"/>
                <w:kern w:val="0"/>
                <w:sz w:val="24"/>
                <w:szCs w:val="24"/>
              </w:rPr>
              <w:t>5</w:t>
            </w:r>
          </w:p>
        </w:tc>
        <w:tc>
          <w:tcPr>
            <w:tcW w:w="1276" w:type="dxa"/>
            <w:vAlign w:val="center"/>
          </w:tcPr>
          <w:p w:rsidR="00FD27D9" w:rsidRDefault="00D64B2A">
            <w:pPr>
              <w:jc w:val="center"/>
            </w:pPr>
            <w:r>
              <w:rPr>
                <w:color w:val="000000"/>
                <w:kern w:val="0"/>
                <w:sz w:val="24"/>
                <w:szCs w:val="24"/>
              </w:rPr>
              <w:t>101901221</w:t>
            </w:r>
          </w:p>
        </w:tc>
        <w:tc>
          <w:tcPr>
            <w:tcW w:w="1275" w:type="dxa"/>
            <w:vAlign w:val="center"/>
          </w:tcPr>
          <w:p w:rsidR="00FD27D9" w:rsidRDefault="00D64B2A">
            <w:pPr>
              <w:jc w:val="center"/>
            </w:pPr>
            <w:r>
              <w:rPr>
                <w:color w:val="000000"/>
                <w:kern w:val="0"/>
                <w:sz w:val="24"/>
                <w:szCs w:val="24"/>
              </w:rPr>
              <w:t>19</w:t>
            </w:r>
            <w:r>
              <w:rPr>
                <w:color w:val="000000"/>
                <w:kern w:val="0"/>
                <w:sz w:val="24"/>
                <w:szCs w:val="24"/>
              </w:rPr>
              <w:t>华电股</w:t>
            </w:r>
            <w:r>
              <w:rPr>
                <w:color w:val="000000"/>
                <w:kern w:val="0"/>
                <w:sz w:val="24"/>
                <w:szCs w:val="24"/>
              </w:rPr>
              <w:t>MTN003A</w:t>
            </w:r>
          </w:p>
        </w:tc>
        <w:tc>
          <w:tcPr>
            <w:tcW w:w="1560" w:type="dxa"/>
            <w:vAlign w:val="center"/>
          </w:tcPr>
          <w:p w:rsidR="00FD27D9" w:rsidRDefault="00D64B2A">
            <w:pPr>
              <w:jc w:val="right"/>
            </w:pPr>
            <w:r>
              <w:rPr>
                <w:color w:val="000000"/>
                <w:kern w:val="0"/>
                <w:sz w:val="24"/>
                <w:szCs w:val="24"/>
              </w:rPr>
              <w:t>500,000</w:t>
            </w:r>
          </w:p>
        </w:tc>
        <w:tc>
          <w:tcPr>
            <w:tcW w:w="1984" w:type="dxa"/>
            <w:vAlign w:val="center"/>
          </w:tcPr>
          <w:p w:rsidR="00FD27D9" w:rsidRDefault="00D64B2A">
            <w:pPr>
              <w:jc w:val="right"/>
            </w:pPr>
            <w:r>
              <w:rPr>
                <w:color w:val="000000"/>
                <w:kern w:val="0"/>
                <w:sz w:val="24"/>
                <w:szCs w:val="24"/>
              </w:rPr>
              <w:t>50,085,000.00</w:t>
            </w:r>
          </w:p>
        </w:tc>
        <w:tc>
          <w:tcPr>
            <w:tcW w:w="1474" w:type="dxa"/>
            <w:vAlign w:val="center"/>
          </w:tcPr>
          <w:p w:rsidR="00FD27D9" w:rsidRDefault="00D64B2A">
            <w:pPr>
              <w:jc w:val="right"/>
            </w:pPr>
            <w:r>
              <w:rPr>
                <w:color w:val="000000"/>
                <w:kern w:val="0"/>
                <w:sz w:val="24"/>
                <w:szCs w:val="24"/>
              </w:rPr>
              <w:t>2.78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光大转债（代码：113011）是易方达裕祥回报债券型证券投资基金的前十大持仓证券。2018年11月9日，中国银行保险监督管理委员会对中国光大银行股份有限公司的有关违法违规行为作出“没收违法所得100万元，罚款1020万元，合计1120万元”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2018年12月24日，中国人民银行许昌市中心支行对中国光大银行股份有限公司涉及信息披露虚假或严重误导陈述的行为，处以警告并罚款4万元。</w:t>
      </w:r>
    </w:p>
    <w:p w:rsidR="00FD27D9" w:rsidRDefault="00D64B2A">
      <w:pPr>
        <w:spacing w:line="360" w:lineRule="auto"/>
        <w:rPr>
          <w:rFonts w:ascii="宋体" w:hAnsi="宋体"/>
          <w:color w:val="000000"/>
          <w:sz w:val="24"/>
          <w:szCs w:val="24"/>
        </w:rPr>
      </w:pPr>
      <w:r>
        <w:rPr>
          <w:rFonts w:ascii="宋体" w:hAnsi="宋体"/>
          <w:color w:val="000000"/>
          <w:sz w:val="24"/>
          <w:szCs w:val="24"/>
        </w:rPr>
        <w:t>17</w:t>
      </w:r>
      <w:r>
        <w:rPr>
          <w:rFonts w:ascii="宋体" w:hAnsi="宋体"/>
          <w:color w:val="000000"/>
          <w:sz w:val="24"/>
          <w:szCs w:val="24"/>
        </w:rPr>
        <w:t>宜昌城投债（代码：</w:t>
      </w:r>
      <w:r>
        <w:rPr>
          <w:rFonts w:ascii="宋体" w:hAnsi="宋体"/>
          <w:color w:val="000000"/>
          <w:sz w:val="24"/>
          <w:szCs w:val="24"/>
        </w:rPr>
        <w:t>1780226</w:t>
      </w:r>
      <w:r>
        <w:rPr>
          <w:rFonts w:ascii="宋体" w:hAnsi="宋体"/>
          <w:color w:val="000000"/>
          <w:sz w:val="24"/>
          <w:szCs w:val="24"/>
        </w:rPr>
        <w:t>）是易方达裕祥回报债券型证券投资基金的前十大持仓证券。</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1</w:t>
      </w:r>
      <w:r>
        <w:rPr>
          <w:rFonts w:ascii="宋体" w:hAnsi="宋体"/>
          <w:color w:val="000000"/>
          <w:sz w:val="24"/>
          <w:szCs w:val="24"/>
        </w:rPr>
        <w:t>月</w:t>
      </w:r>
      <w:r>
        <w:rPr>
          <w:rFonts w:ascii="宋体" w:hAnsi="宋体"/>
          <w:color w:val="000000"/>
          <w:sz w:val="24"/>
          <w:szCs w:val="24"/>
        </w:rPr>
        <w:t>29</w:t>
      </w:r>
      <w:r>
        <w:rPr>
          <w:rFonts w:ascii="宋体" w:hAnsi="宋体"/>
          <w:color w:val="000000"/>
          <w:sz w:val="24"/>
          <w:szCs w:val="24"/>
        </w:rPr>
        <w:t>日，湖北省宜昌市住房城乡建设委员会对宜昌市城市建设投资开发有限公司未履行安全生产职责的行为作出</w:t>
      </w:r>
      <w:r>
        <w:rPr>
          <w:rFonts w:ascii="宋体" w:hAnsi="宋体"/>
          <w:color w:val="000000"/>
          <w:sz w:val="24"/>
          <w:szCs w:val="24"/>
        </w:rPr>
        <w:t>“</w:t>
      </w:r>
      <w:r>
        <w:rPr>
          <w:rFonts w:ascii="宋体" w:hAnsi="宋体"/>
          <w:color w:val="000000"/>
          <w:sz w:val="24"/>
          <w:szCs w:val="24"/>
        </w:rPr>
        <w:t>责令立即改正，并处罚款</w:t>
      </w:r>
      <w:r>
        <w:rPr>
          <w:rFonts w:ascii="宋体" w:hAnsi="宋体"/>
          <w:color w:val="000000"/>
          <w:sz w:val="24"/>
          <w:szCs w:val="24"/>
        </w:rPr>
        <w:t>2</w:t>
      </w:r>
      <w:r>
        <w:rPr>
          <w:rFonts w:ascii="宋体" w:hAnsi="宋体"/>
          <w:color w:val="000000"/>
          <w:sz w:val="24"/>
          <w:szCs w:val="24"/>
        </w:rPr>
        <w:t>万元</w:t>
      </w:r>
      <w:r>
        <w:rPr>
          <w:rFonts w:ascii="宋体" w:hAnsi="宋体"/>
          <w:color w:val="000000"/>
          <w:sz w:val="24"/>
          <w:szCs w:val="24"/>
        </w:rPr>
        <w:t>”</w:t>
      </w:r>
      <w:r>
        <w:rPr>
          <w:rFonts w:ascii="宋体" w:hAnsi="宋体"/>
          <w:color w:val="000000"/>
          <w:sz w:val="24"/>
          <w:szCs w:val="24"/>
        </w:rPr>
        <w:t>的行政处罚决定。</w:t>
      </w:r>
    </w:p>
    <w:p w:rsidR="00FD27D9" w:rsidRDefault="00D64B2A">
      <w:pPr>
        <w:spacing w:line="360" w:lineRule="auto"/>
        <w:rPr>
          <w:rFonts w:ascii="宋体" w:hAnsi="宋体"/>
          <w:color w:val="000000"/>
          <w:sz w:val="24"/>
          <w:szCs w:val="24"/>
        </w:rPr>
      </w:pPr>
      <w:r>
        <w:rPr>
          <w:rFonts w:ascii="宋体" w:hAnsi="宋体"/>
          <w:color w:val="000000"/>
          <w:sz w:val="24"/>
          <w:szCs w:val="24"/>
        </w:rPr>
        <w:t>本基金投资光大转债、</w:t>
      </w:r>
      <w:r>
        <w:rPr>
          <w:rFonts w:ascii="宋体" w:hAnsi="宋体"/>
          <w:color w:val="000000"/>
          <w:sz w:val="24"/>
          <w:szCs w:val="24"/>
        </w:rPr>
        <w:t>17</w:t>
      </w:r>
      <w:r>
        <w:rPr>
          <w:rFonts w:ascii="宋体" w:hAnsi="宋体"/>
          <w:color w:val="000000"/>
          <w:sz w:val="24"/>
          <w:szCs w:val="24"/>
        </w:rPr>
        <w:t>宜昌城投债的投资决策程序符合公司投资制度的规定。</w:t>
      </w:r>
    </w:p>
    <w:p w:rsidR="00FD27D9" w:rsidRDefault="00D64B2A">
      <w:pPr>
        <w:spacing w:line="360" w:lineRule="auto"/>
        <w:rPr>
          <w:rFonts w:ascii="宋体" w:hAnsi="宋体"/>
          <w:color w:val="000000"/>
          <w:sz w:val="24"/>
          <w:szCs w:val="24"/>
        </w:rPr>
      </w:pPr>
      <w:r>
        <w:rPr>
          <w:rFonts w:ascii="宋体" w:hAnsi="宋体"/>
          <w:color w:val="000000"/>
          <w:sz w:val="24"/>
          <w:szCs w:val="24"/>
        </w:rPr>
        <w:t>除光大转债、</w:t>
      </w:r>
      <w:r>
        <w:rPr>
          <w:rFonts w:ascii="宋体" w:hAnsi="宋体"/>
          <w:color w:val="000000"/>
          <w:sz w:val="24"/>
          <w:szCs w:val="24"/>
        </w:rPr>
        <w:t>17</w:t>
      </w:r>
      <w:r>
        <w:rPr>
          <w:rFonts w:ascii="宋体" w:hAnsi="宋体"/>
          <w:color w:val="000000"/>
          <w:sz w:val="24"/>
          <w:szCs w:val="24"/>
        </w:rPr>
        <w:t>宜昌城投债外，本基金投资的前十名证券的发行主体本期没有出现被监管部门立案调查，或在报告编制日前一年内受到公开谴责、处罚的情形。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109,682.41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21,052,915.64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12,554,715.87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33,717,313.92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FD27D9">
        <w:tc>
          <w:tcPr>
            <w:tcW w:w="1808" w:type="dxa"/>
            <w:vAlign w:val="center"/>
          </w:tcPr>
          <w:p w:rsidR="00FD27D9" w:rsidRDefault="00D64B2A">
            <w:pPr>
              <w:jc w:val="center"/>
            </w:pPr>
            <w:r>
              <w:rPr>
                <w:color w:val="000000"/>
                <w:kern w:val="0"/>
                <w:sz w:val="24"/>
                <w:szCs w:val="24"/>
              </w:rPr>
              <w:t>1</w:t>
            </w:r>
          </w:p>
        </w:tc>
        <w:tc>
          <w:tcPr>
            <w:tcW w:w="1729" w:type="dxa"/>
            <w:vAlign w:val="center"/>
          </w:tcPr>
          <w:p w:rsidR="00FD27D9" w:rsidRDefault="00D64B2A">
            <w:pPr>
              <w:jc w:val="center"/>
            </w:pPr>
            <w:r>
              <w:rPr>
                <w:color w:val="000000"/>
                <w:kern w:val="0"/>
                <w:sz w:val="24"/>
                <w:szCs w:val="24"/>
              </w:rPr>
              <w:t>123003</w:t>
            </w:r>
          </w:p>
        </w:tc>
        <w:tc>
          <w:tcPr>
            <w:tcW w:w="1658" w:type="dxa"/>
            <w:vAlign w:val="center"/>
          </w:tcPr>
          <w:p w:rsidR="00FD27D9" w:rsidRDefault="00D64B2A">
            <w:pPr>
              <w:jc w:val="center"/>
            </w:pPr>
            <w:r>
              <w:rPr>
                <w:color w:val="000000"/>
                <w:kern w:val="0"/>
                <w:sz w:val="24"/>
                <w:szCs w:val="24"/>
              </w:rPr>
              <w:t>蓝思转债</w:t>
            </w:r>
          </w:p>
        </w:tc>
        <w:tc>
          <w:tcPr>
            <w:tcW w:w="1697" w:type="dxa"/>
            <w:vAlign w:val="center"/>
          </w:tcPr>
          <w:p w:rsidR="00FD27D9" w:rsidRDefault="00D64B2A">
            <w:pPr>
              <w:jc w:val="right"/>
            </w:pPr>
            <w:r>
              <w:rPr>
                <w:color w:val="000000"/>
                <w:kern w:val="0"/>
                <w:sz w:val="24"/>
                <w:szCs w:val="24"/>
              </w:rPr>
              <w:t>65,387,087.50</w:t>
            </w:r>
          </w:p>
        </w:tc>
        <w:tc>
          <w:tcPr>
            <w:tcW w:w="1621" w:type="dxa"/>
            <w:vAlign w:val="center"/>
          </w:tcPr>
          <w:p w:rsidR="00FD27D9" w:rsidRDefault="00D64B2A">
            <w:pPr>
              <w:jc w:val="right"/>
            </w:pPr>
            <w:r>
              <w:rPr>
                <w:color w:val="000000"/>
                <w:kern w:val="0"/>
                <w:sz w:val="24"/>
                <w:szCs w:val="24"/>
              </w:rPr>
              <w:t>3.64</w:t>
            </w:r>
          </w:p>
        </w:tc>
      </w:tr>
      <w:tr w:rsidR="00FD27D9">
        <w:tc>
          <w:tcPr>
            <w:tcW w:w="1808" w:type="dxa"/>
            <w:vAlign w:val="center"/>
          </w:tcPr>
          <w:p w:rsidR="00FD27D9" w:rsidRDefault="00D64B2A">
            <w:pPr>
              <w:jc w:val="center"/>
            </w:pPr>
            <w:r>
              <w:rPr>
                <w:color w:val="000000"/>
                <w:kern w:val="0"/>
                <w:sz w:val="24"/>
                <w:szCs w:val="24"/>
              </w:rPr>
              <w:t>2</w:t>
            </w:r>
          </w:p>
        </w:tc>
        <w:tc>
          <w:tcPr>
            <w:tcW w:w="1729" w:type="dxa"/>
            <w:vAlign w:val="center"/>
          </w:tcPr>
          <w:p w:rsidR="00FD27D9" w:rsidRDefault="00D64B2A">
            <w:pPr>
              <w:jc w:val="center"/>
            </w:pPr>
            <w:r>
              <w:rPr>
                <w:color w:val="000000"/>
                <w:kern w:val="0"/>
                <w:sz w:val="24"/>
                <w:szCs w:val="24"/>
              </w:rPr>
              <w:t>113011</w:t>
            </w:r>
          </w:p>
        </w:tc>
        <w:tc>
          <w:tcPr>
            <w:tcW w:w="1658" w:type="dxa"/>
            <w:vAlign w:val="center"/>
          </w:tcPr>
          <w:p w:rsidR="00FD27D9" w:rsidRDefault="00D64B2A">
            <w:pPr>
              <w:jc w:val="center"/>
            </w:pPr>
            <w:r>
              <w:rPr>
                <w:color w:val="000000"/>
                <w:kern w:val="0"/>
                <w:sz w:val="24"/>
                <w:szCs w:val="24"/>
              </w:rPr>
              <w:t>光大转债</w:t>
            </w:r>
          </w:p>
        </w:tc>
        <w:tc>
          <w:tcPr>
            <w:tcW w:w="1697" w:type="dxa"/>
            <w:vAlign w:val="center"/>
          </w:tcPr>
          <w:p w:rsidR="00FD27D9" w:rsidRDefault="00D64B2A">
            <w:pPr>
              <w:jc w:val="right"/>
            </w:pPr>
            <w:r>
              <w:rPr>
                <w:color w:val="000000"/>
                <w:kern w:val="0"/>
                <w:sz w:val="24"/>
                <w:szCs w:val="24"/>
              </w:rPr>
              <w:t>47,654,560.80</w:t>
            </w:r>
          </w:p>
        </w:tc>
        <w:tc>
          <w:tcPr>
            <w:tcW w:w="1621" w:type="dxa"/>
            <w:vAlign w:val="center"/>
          </w:tcPr>
          <w:p w:rsidR="00FD27D9" w:rsidRDefault="00D64B2A">
            <w:pPr>
              <w:jc w:val="right"/>
            </w:pPr>
            <w:r>
              <w:rPr>
                <w:color w:val="000000"/>
                <w:kern w:val="0"/>
                <w:sz w:val="24"/>
                <w:szCs w:val="24"/>
              </w:rPr>
              <w:t>2.65</w:t>
            </w:r>
          </w:p>
        </w:tc>
      </w:tr>
      <w:tr w:rsidR="00FD27D9">
        <w:tc>
          <w:tcPr>
            <w:tcW w:w="1808" w:type="dxa"/>
            <w:vAlign w:val="center"/>
          </w:tcPr>
          <w:p w:rsidR="00FD27D9" w:rsidRDefault="00D64B2A">
            <w:pPr>
              <w:jc w:val="center"/>
            </w:pPr>
            <w:r>
              <w:rPr>
                <w:color w:val="000000"/>
                <w:kern w:val="0"/>
                <w:sz w:val="24"/>
                <w:szCs w:val="24"/>
              </w:rPr>
              <w:t>3</w:t>
            </w:r>
          </w:p>
        </w:tc>
        <w:tc>
          <w:tcPr>
            <w:tcW w:w="1729" w:type="dxa"/>
            <w:vAlign w:val="center"/>
          </w:tcPr>
          <w:p w:rsidR="00FD27D9" w:rsidRDefault="00D64B2A">
            <w:pPr>
              <w:jc w:val="center"/>
            </w:pPr>
            <w:r>
              <w:rPr>
                <w:color w:val="000000"/>
                <w:kern w:val="0"/>
                <w:sz w:val="24"/>
                <w:szCs w:val="24"/>
              </w:rPr>
              <w:t>128020</w:t>
            </w:r>
          </w:p>
        </w:tc>
        <w:tc>
          <w:tcPr>
            <w:tcW w:w="1658" w:type="dxa"/>
            <w:vAlign w:val="center"/>
          </w:tcPr>
          <w:p w:rsidR="00FD27D9" w:rsidRDefault="00D64B2A">
            <w:pPr>
              <w:jc w:val="center"/>
            </w:pPr>
            <w:r>
              <w:rPr>
                <w:color w:val="000000"/>
                <w:kern w:val="0"/>
                <w:sz w:val="24"/>
                <w:szCs w:val="24"/>
              </w:rPr>
              <w:t>水晶转债</w:t>
            </w:r>
          </w:p>
        </w:tc>
        <w:tc>
          <w:tcPr>
            <w:tcW w:w="1697" w:type="dxa"/>
            <w:vAlign w:val="center"/>
          </w:tcPr>
          <w:p w:rsidR="00FD27D9" w:rsidRDefault="00D64B2A">
            <w:pPr>
              <w:jc w:val="right"/>
            </w:pPr>
            <w:r>
              <w:rPr>
                <w:color w:val="000000"/>
                <w:kern w:val="0"/>
                <w:sz w:val="24"/>
                <w:szCs w:val="24"/>
              </w:rPr>
              <w:t>35,037,783.25</w:t>
            </w:r>
          </w:p>
        </w:tc>
        <w:tc>
          <w:tcPr>
            <w:tcW w:w="1621" w:type="dxa"/>
            <w:vAlign w:val="center"/>
          </w:tcPr>
          <w:p w:rsidR="00FD27D9" w:rsidRDefault="00D64B2A">
            <w:pPr>
              <w:jc w:val="right"/>
            </w:pPr>
            <w:r>
              <w:rPr>
                <w:color w:val="000000"/>
                <w:kern w:val="0"/>
                <w:sz w:val="24"/>
                <w:szCs w:val="24"/>
              </w:rPr>
              <w:t>1.95</w:t>
            </w:r>
          </w:p>
        </w:tc>
      </w:tr>
      <w:tr w:rsidR="00FD27D9">
        <w:tc>
          <w:tcPr>
            <w:tcW w:w="1808" w:type="dxa"/>
            <w:vAlign w:val="center"/>
          </w:tcPr>
          <w:p w:rsidR="00FD27D9" w:rsidRDefault="00D64B2A">
            <w:pPr>
              <w:jc w:val="center"/>
            </w:pPr>
            <w:r>
              <w:rPr>
                <w:color w:val="000000"/>
                <w:kern w:val="0"/>
                <w:sz w:val="24"/>
                <w:szCs w:val="24"/>
              </w:rPr>
              <w:t>4</w:t>
            </w:r>
          </w:p>
        </w:tc>
        <w:tc>
          <w:tcPr>
            <w:tcW w:w="1729" w:type="dxa"/>
            <w:vAlign w:val="center"/>
          </w:tcPr>
          <w:p w:rsidR="00FD27D9" w:rsidRDefault="00D64B2A">
            <w:pPr>
              <w:jc w:val="center"/>
            </w:pPr>
            <w:r>
              <w:rPr>
                <w:color w:val="000000"/>
                <w:kern w:val="0"/>
                <w:sz w:val="24"/>
                <w:szCs w:val="24"/>
              </w:rPr>
              <w:t>128058</w:t>
            </w:r>
          </w:p>
        </w:tc>
        <w:tc>
          <w:tcPr>
            <w:tcW w:w="1658" w:type="dxa"/>
            <w:vAlign w:val="center"/>
          </w:tcPr>
          <w:p w:rsidR="00FD27D9" w:rsidRDefault="00D64B2A">
            <w:pPr>
              <w:jc w:val="center"/>
            </w:pPr>
            <w:r>
              <w:rPr>
                <w:color w:val="000000"/>
                <w:kern w:val="0"/>
                <w:sz w:val="24"/>
                <w:szCs w:val="24"/>
              </w:rPr>
              <w:t>拓邦转债</w:t>
            </w:r>
          </w:p>
        </w:tc>
        <w:tc>
          <w:tcPr>
            <w:tcW w:w="1697" w:type="dxa"/>
            <w:vAlign w:val="center"/>
          </w:tcPr>
          <w:p w:rsidR="00FD27D9" w:rsidRDefault="00D64B2A">
            <w:pPr>
              <w:jc w:val="right"/>
            </w:pPr>
            <w:r>
              <w:rPr>
                <w:color w:val="000000"/>
                <w:kern w:val="0"/>
                <w:sz w:val="24"/>
                <w:szCs w:val="24"/>
              </w:rPr>
              <w:t>18,423,237.66</w:t>
            </w:r>
          </w:p>
        </w:tc>
        <w:tc>
          <w:tcPr>
            <w:tcW w:w="1621" w:type="dxa"/>
            <w:vAlign w:val="center"/>
          </w:tcPr>
          <w:p w:rsidR="00FD27D9" w:rsidRDefault="00D64B2A">
            <w:pPr>
              <w:jc w:val="right"/>
            </w:pPr>
            <w:r>
              <w:rPr>
                <w:color w:val="000000"/>
                <w:kern w:val="0"/>
                <w:sz w:val="24"/>
                <w:szCs w:val="24"/>
              </w:rPr>
              <w:t>1.02</w:t>
            </w:r>
          </w:p>
        </w:tc>
      </w:tr>
      <w:tr w:rsidR="00FD27D9">
        <w:tc>
          <w:tcPr>
            <w:tcW w:w="1808" w:type="dxa"/>
            <w:vAlign w:val="center"/>
          </w:tcPr>
          <w:p w:rsidR="00FD27D9" w:rsidRDefault="00D64B2A">
            <w:pPr>
              <w:jc w:val="center"/>
            </w:pPr>
            <w:r>
              <w:rPr>
                <w:color w:val="000000"/>
                <w:kern w:val="0"/>
                <w:sz w:val="24"/>
                <w:szCs w:val="24"/>
              </w:rPr>
              <w:t>5</w:t>
            </w:r>
          </w:p>
        </w:tc>
        <w:tc>
          <w:tcPr>
            <w:tcW w:w="1729" w:type="dxa"/>
            <w:vAlign w:val="center"/>
          </w:tcPr>
          <w:p w:rsidR="00FD27D9" w:rsidRDefault="00D64B2A">
            <w:pPr>
              <w:jc w:val="center"/>
            </w:pPr>
            <w:r>
              <w:rPr>
                <w:color w:val="000000"/>
                <w:kern w:val="0"/>
                <w:sz w:val="24"/>
                <w:szCs w:val="24"/>
              </w:rPr>
              <w:t>113519</w:t>
            </w:r>
          </w:p>
        </w:tc>
        <w:tc>
          <w:tcPr>
            <w:tcW w:w="1658" w:type="dxa"/>
            <w:vAlign w:val="center"/>
          </w:tcPr>
          <w:p w:rsidR="00FD27D9" w:rsidRDefault="00D64B2A">
            <w:pPr>
              <w:jc w:val="center"/>
            </w:pPr>
            <w:r>
              <w:rPr>
                <w:color w:val="000000"/>
                <w:kern w:val="0"/>
                <w:sz w:val="24"/>
                <w:szCs w:val="24"/>
              </w:rPr>
              <w:t>长久转债</w:t>
            </w:r>
          </w:p>
        </w:tc>
        <w:tc>
          <w:tcPr>
            <w:tcW w:w="1697" w:type="dxa"/>
            <w:vAlign w:val="center"/>
          </w:tcPr>
          <w:p w:rsidR="00FD27D9" w:rsidRDefault="00D64B2A">
            <w:pPr>
              <w:jc w:val="right"/>
            </w:pPr>
            <w:r>
              <w:rPr>
                <w:color w:val="000000"/>
                <w:kern w:val="0"/>
                <w:sz w:val="24"/>
                <w:szCs w:val="24"/>
              </w:rPr>
              <w:t>14,053,975.00</w:t>
            </w:r>
          </w:p>
        </w:tc>
        <w:tc>
          <w:tcPr>
            <w:tcW w:w="1621" w:type="dxa"/>
            <w:vAlign w:val="center"/>
          </w:tcPr>
          <w:p w:rsidR="00FD27D9" w:rsidRDefault="00D64B2A">
            <w:pPr>
              <w:jc w:val="right"/>
            </w:pPr>
            <w:r>
              <w:rPr>
                <w:color w:val="000000"/>
                <w:kern w:val="0"/>
                <w:sz w:val="24"/>
                <w:szCs w:val="24"/>
              </w:rPr>
              <w:t>0.78</w:t>
            </w:r>
          </w:p>
        </w:tc>
      </w:tr>
      <w:tr w:rsidR="00FD27D9">
        <w:tc>
          <w:tcPr>
            <w:tcW w:w="1808" w:type="dxa"/>
            <w:vAlign w:val="center"/>
          </w:tcPr>
          <w:p w:rsidR="00FD27D9" w:rsidRDefault="00D64B2A">
            <w:pPr>
              <w:jc w:val="center"/>
            </w:pPr>
            <w:r>
              <w:rPr>
                <w:color w:val="000000"/>
                <w:kern w:val="0"/>
                <w:sz w:val="24"/>
                <w:szCs w:val="24"/>
              </w:rPr>
              <w:t>6</w:t>
            </w:r>
          </w:p>
        </w:tc>
        <w:tc>
          <w:tcPr>
            <w:tcW w:w="1729" w:type="dxa"/>
            <w:vAlign w:val="center"/>
          </w:tcPr>
          <w:p w:rsidR="00FD27D9" w:rsidRDefault="00D64B2A">
            <w:pPr>
              <w:jc w:val="center"/>
            </w:pPr>
            <w:r>
              <w:rPr>
                <w:color w:val="000000"/>
                <w:kern w:val="0"/>
                <w:sz w:val="24"/>
                <w:szCs w:val="24"/>
              </w:rPr>
              <w:t>128050</w:t>
            </w:r>
          </w:p>
        </w:tc>
        <w:tc>
          <w:tcPr>
            <w:tcW w:w="1658" w:type="dxa"/>
            <w:vAlign w:val="center"/>
          </w:tcPr>
          <w:p w:rsidR="00FD27D9" w:rsidRDefault="00D64B2A">
            <w:pPr>
              <w:jc w:val="center"/>
            </w:pPr>
            <w:r>
              <w:rPr>
                <w:color w:val="000000"/>
                <w:kern w:val="0"/>
                <w:sz w:val="24"/>
                <w:szCs w:val="24"/>
              </w:rPr>
              <w:t>钧达转债</w:t>
            </w:r>
          </w:p>
        </w:tc>
        <w:tc>
          <w:tcPr>
            <w:tcW w:w="1697" w:type="dxa"/>
            <w:vAlign w:val="center"/>
          </w:tcPr>
          <w:p w:rsidR="00FD27D9" w:rsidRDefault="00D64B2A">
            <w:pPr>
              <w:jc w:val="right"/>
            </w:pPr>
            <w:r>
              <w:rPr>
                <w:color w:val="000000"/>
                <w:kern w:val="0"/>
                <w:sz w:val="24"/>
                <w:szCs w:val="24"/>
              </w:rPr>
              <w:t>13,916,639.30</w:t>
            </w:r>
          </w:p>
        </w:tc>
        <w:tc>
          <w:tcPr>
            <w:tcW w:w="1621" w:type="dxa"/>
            <w:vAlign w:val="center"/>
          </w:tcPr>
          <w:p w:rsidR="00FD27D9" w:rsidRDefault="00D64B2A">
            <w:pPr>
              <w:jc w:val="right"/>
            </w:pPr>
            <w:r>
              <w:rPr>
                <w:color w:val="000000"/>
                <w:kern w:val="0"/>
                <w:sz w:val="24"/>
                <w:szCs w:val="24"/>
              </w:rPr>
              <w:t>0.77</w:t>
            </w:r>
          </w:p>
        </w:tc>
      </w:tr>
      <w:tr w:rsidR="00FD27D9">
        <w:tc>
          <w:tcPr>
            <w:tcW w:w="1808" w:type="dxa"/>
            <w:vAlign w:val="center"/>
          </w:tcPr>
          <w:p w:rsidR="00FD27D9" w:rsidRDefault="00D64B2A">
            <w:pPr>
              <w:jc w:val="center"/>
            </w:pPr>
            <w:r>
              <w:rPr>
                <w:color w:val="000000"/>
                <w:kern w:val="0"/>
                <w:sz w:val="24"/>
                <w:szCs w:val="24"/>
              </w:rPr>
              <w:t>7</w:t>
            </w:r>
          </w:p>
        </w:tc>
        <w:tc>
          <w:tcPr>
            <w:tcW w:w="1729" w:type="dxa"/>
            <w:vAlign w:val="center"/>
          </w:tcPr>
          <w:p w:rsidR="00FD27D9" w:rsidRDefault="00D64B2A">
            <w:pPr>
              <w:jc w:val="center"/>
            </w:pPr>
            <w:r>
              <w:rPr>
                <w:color w:val="000000"/>
                <w:kern w:val="0"/>
                <w:sz w:val="24"/>
                <w:szCs w:val="24"/>
              </w:rPr>
              <w:t>110054</w:t>
            </w:r>
          </w:p>
        </w:tc>
        <w:tc>
          <w:tcPr>
            <w:tcW w:w="1658" w:type="dxa"/>
            <w:vAlign w:val="center"/>
          </w:tcPr>
          <w:p w:rsidR="00FD27D9" w:rsidRDefault="00D64B2A">
            <w:pPr>
              <w:jc w:val="center"/>
            </w:pPr>
            <w:r>
              <w:rPr>
                <w:color w:val="000000"/>
                <w:kern w:val="0"/>
                <w:sz w:val="24"/>
                <w:szCs w:val="24"/>
              </w:rPr>
              <w:t>通威转债</w:t>
            </w:r>
          </w:p>
        </w:tc>
        <w:tc>
          <w:tcPr>
            <w:tcW w:w="1697" w:type="dxa"/>
            <w:vAlign w:val="center"/>
          </w:tcPr>
          <w:p w:rsidR="00FD27D9" w:rsidRDefault="00D64B2A">
            <w:pPr>
              <w:jc w:val="right"/>
            </w:pPr>
            <w:r>
              <w:rPr>
                <w:color w:val="000000"/>
                <w:kern w:val="0"/>
                <w:sz w:val="24"/>
                <w:szCs w:val="24"/>
              </w:rPr>
              <w:t>13,888,736.00</w:t>
            </w:r>
          </w:p>
        </w:tc>
        <w:tc>
          <w:tcPr>
            <w:tcW w:w="1621" w:type="dxa"/>
            <w:vAlign w:val="center"/>
          </w:tcPr>
          <w:p w:rsidR="00FD27D9" w:rsidRDefault="00D64B2A">
            <w:pPr>
              <w:jc w:val="right"/>
            </w:pPr>
            <w:r>
              <w:rPr>
                <w:color w:val="000000"/>
                <w:kern w:val="0"/>
                <w:sz w:val="24"/>
                <w:szCs w:val="24"/>
              </w:rPr>
              <w:t>0.77</w:t>
            </w:r>
          </w:p>
        </w:tc>
      </w:tr>
      <w:tr w:rsidR="00FD27D9">
        <w:tc>
          <w:tcPr>
            <w:tcW w:w="1808" w:type="dxa"/>
            <w:vAlign w:val="center"/>
          </w:tcPr>
          <w:p w:rsidR="00FD27D9" w:rsidRDefault="00D64B2A">
            <w:pPr>
              <w:jc w:val="center"/>
            </w:pPr>
            <w:r>
              <w:rPr>
                <w:color w:val="000000"/>
                <w:kern w:val="0"/>
                <w:sz w:val="24"/>
                <w:szCs w:val="24"/>
              </w:rPr>
              <w:t>8</w:t>
            </w:r>
          </w:p>
        </w:tc>
        <w:tc>
          <w:tcPr>
            <w:tcW w:w="1729" w:type="dxa"/>
            <w:vAlign w:val="center"/>
          </w:tcPr>
          <w:p w:rsidR="00FD27D9" w:rsidRDefault="00D64B2A">
            <w:pPr>
              <w:jc w:val="center"/>
            </w:pPr>
            <w:r>
              <w:rPr>
                <w:color w:val="000000"/>
                <w:kern w:val="0"/>
                <w:sz w:val="24"/>
                <w:szCs w:val="24"/>
              </w:rPr>
              <w:t>113014</w:t>
            </w:r>
          </w:p>
        </w:tc>
        <w:tc>
          <w:tcPr>
            <w:tcW w:w="1658" w:type="dxa"/>
            <w:vAlign w:val="center"/>
          </w:tcPr>
          <w:p w:rsidR="00FD27D9" w:rsidRDefault="00D64B2A">
            <w:pPr>
              <w:jc w:val="center"/>
            </w:pPr>
            <w:r>
              <w:rPr>
                <w:color w:val="000000"/>
                <w:kern w:val="0"/>
                <w:sz w:val="24"/>
                <w:szCs w:val="24"/>
              </w:rPr>
              <w:t>林洋转债</w:t>
            </w:r>
          </w:p>
        </w:tc>
        <w:tc>
          <w:tcPr>
            <w:tcW w:w="1697" w:type="dxa"/>
            <w:vAlign w:val="center"/>
          </w:tcPr>
          <w:p w:rsidR="00FD27D9" w:rsidRDefault="00D64B2A">
            <w:pPr>
              <w:jc w:val="right"/>
            </w:pPr>
            <w:r>
              <w:rPr>
                <w:color w:val="000000"/>
                <w:kern w:val="0"/>
                <w:sz w:val="24"/>
                <w:szCs w:val="24"/>
              </w:rPr>
              <w:t>11,930,982.00</w:t>
            </w:r>
          </w:p>
        </w:tc>
        <w:tc>
          <w:tcPr>
            <w:tcW w:w="1621" w:type="dxa"/>
            <w:vAlign w:val="center"/>
          </w:tcPr>
          <w:p w:rsidR="00FD27D9" w:rsidRDefault="00D64B2A">
            <w:pPr>
              <w:jc w:val="right"/>
            </w:pPr>
            <w:r>
              <w:rPr>
                <w:color w:val="000000"/>
                <w:kern w:val="0"/>
                <w:sz w:val="24"/>
                <w:szCs w:val="24"/>
              </w:rPr>
              <w:t>0.66</w:t>
            </w:r>
          </w:p>
        </w:tc>
      </w:tr>
      <w:tr w:rsidR="00FD27D9">
        <w:tc>
          <w:tcPr>
            <w:tcW w:w="1808" w:type="dxa"/>
            <w:vAlign w:val="center"/>
          </w:tcPr>
          <w:p w:rsidR="00FD27D9" w:rsidRDefault="00D64B2A">
            <w:pPr>
              <w:jc w:val="center"/>
            </w:pPr>
            <w:r>
              <w:rPr>
                <w:color w:val="000000"/>
                <w:kern w:val="0"/>
                <w:sz w:val="24"/>
                <w:szCs w:val="24"/>
              </w:rPr>
              <w:t>9</w:t>
            </w:r>
          </w:p>
        </w:tc>
        <w:tc>
          <w:tcPr>
            <w:tcW w:w="1729" w:type="dxa"/>
            <w:vAlign w:val="center"/>
          </w:tcPr>
          <w:p w:rsidR="00FD27D9" w:rsidRDefault="00D64B2A">
            <w:pPr>
              <w:jc w:val="center"/>
            </w:pPr>
            <w:r>
              <w:rPr>
                <w:color w:val="000000"/>
                <w:kern w:val="0"/>
                <w:sz w:val="24"/>
                <w:szCs w:val="24"/>
              </w:rPr>
              <w:t>128015</w:t>
            </w:r>
          </w:p>
        </w:tc>
        <w:tc>
          <w:tcPr>
            <w:tcW w:w="1658" w:type="dxa"/>
            <w:vAlign w:val="center"/>
          </w:tcPr>
          <w:p w:rsidR="00FD27D9" w:rsidRDefault="00D64B2A">
            <w:pPr>
              <w:jc w:val="center"/>
            </w:pPr>
            <w:r>
              <w:rPr>
                <w:color w:val="000000"/>
                <w:kern w:val="0"/>
                <w:sz w:val="24"/>
                <w:szCs w:val="24"/>
              </w:rPr>
              <w:t>久其转债</w:t>
            </w:r>
          </w:p>
        </w:tc>
        <w:tc>
          <w:tcPr>
            <w:tcW w:w="1697" w:type="dxa"/>
            <w:vAlign w:val="center"/>
          </w:tcPr>
          <w:p w:rsidR="00FD27D9" w:rsidRDefault="00D64B2A">
            <w:pPr>
              <w:jc w:val="right"/>
            </w:pPr>
            <w:r>
              <w:rPr>
                <w:color w:val="000000"/>
                <w:kern w:val="0"/>
                <w:sz w:val="24"/>
                <w:szCs w:val="24"/>
              </w:rPr>
              <w:t>7,153,187.40</w:t>
            </w:r>
          </w:p>
        </w:tc>
        <w:tc>
          <w:tcPr>
            <w:tcW w:w="1621" w:type="dxa"/>
            <w:vAlign w:val="center"/>
          </w:tcPr>
          <w:p w:rsidR="00FD27D9" w:rsidRDefault="00D64B2A">
            <w:pPr>
              <w:jc w:val="right"/>
            </w:pPr>
            <w:r>
              <w:rPr>
                <w:color w:val="000000"/>
                <w:kern w:val="0"/>
                <w:sz w:val="24"/>
                <w:szCs w:val="24"/>
              </w:rPr>
              <w:t>0.40</w:t>
            </w:r>
          </w:p>
        </w:tc>
      </w:tr>
      <w:tr w:rsidR="00FD27D9">
        <w:tc>
          <w:tcPr>
            <w:tcW w:w="1808" w:type="dxa"/>
            <w:vAlign w:val="center"/>
          </w:tcPr>
          <w:p w:rsidR="00FD27D9" w:rsidRDefault="00D64B2A">
            <w:pPr>
              <w:jc w:val="center"/>
            </w:pPr>
            <w:r>
              <w:rPr>
                <w:color w:val="000000"/>
                <w:kern w:val="0"/>
                <w:sz w:val="24"/>
                <w:szCs w:val="24"/>
              </w:rPr>
              <w:t>10</w:t>
            </w:r>
          </w:p>
        </w:tc>
        <w:tc>
          <w:tcPr>
            <w:tcW w:w="1729" w:type="dxa"/>
            <w:vAlign w:val="center"/>
          </w:tcPr>
          <w:p w:rsidR="00FD27D9" w:rsidRDefault="00D64B2A">
            <w:pPr>
              <w:jc w:val="center"/>
            </w:pPr>
            <w:r>
              <w:rPr>
                <w:color w:val="000000"/>
                <w:kern w:val="0"/>
                <w:sz w:val="24"/>
                <w:szCs w:val="24"/>
              </w:rPr>
              <w:t>128054</w:t>
            </w:r>
          </w:p>
        </w:tc>
        <w:tc>
          <w:tcPr>
            <w:tcW w:w="1658" w:type="dxa"/>
            <w:vAlign w:val="center"/>
          </w:tcPr>
          <w:p w:rsidR="00FD27D9" w:rsidRDefault="00D64B2A">
            <w:pPr>
              <w:jc w:val="center"/>
            </w:pPr>
            <w:r>
              <w:rPr>
                <w:color w:val="000000"/>
                <w:kern w:val="0"/>
                <w:sz w:val="24"/>
                <w:szCs w:val="24"/>
              </w:rPr>
              <w:t>中宠转债</w:t>
            </w:r>
          </w:p>
        </w:tc>
        <w:tc>
          <w:tcPr>
            <w:tcW w:w="1697" w:type="dxa"/>
            <w:vAlign w:val="center"/>
          </w:tcPr>
          <w:p w:rsidR="00FD27D9" w:rsidRDefault="00D64B2A">
            <w:pPr>
              <w:jc w:val="right"/>
            </w:pPr>
            <w:r>
              <w:rPr>
                <w:color w:val="000000"/>
                <w:kern w:val="0"/>
                <w:sz w:val="24"/>
                <w:szCs w:val="24"/>
              </w:rPr>
              <w:t>6,947,366.04</w:t>
            </w:r>
          </w:p>
        </w:tc>
        <w:tc>
          <w:tcPr>
            <w:tcW w:w="1621" w:type="dxa"/>
            <w:vAlign w:val="center"/>
          </w:tcPr>
          <w:p w:rsidR="00FD27D9" w:rsidRDefault="00D64B2A">
            <w:pPr>
              <w:jc w:val="right"/>
            </w:pPr>
            <w:r>
              <w:rPr>
                <w:color w:val="000000"/>
                <w:kern w:val="0"/>
                <w:sz w:val="24"/>
                <w:szCs w:val="24"/>
              </w:rPr>
              <w:t>0.39</w:t>
            </w:r>
          </w:p>
        </w:tc>
      </w:tr>
      <w:tr w:rsidR="00FD27D9">
        <w:tc>
          <w:tcPr>
            <w:tcW w:w="1808" w:type="dxa"/>
            <w:vAlign w:val="center"/>
          </w:tcPr>
          <w:p w:rsidR="00FD27D9" w:rsidRDefault="00D64B2A">
            <w:pPr>
              <w:jc w:val="center"/>
            </w:pPr>
            <w:r>
              <w:rPr>
                <w:color w:val="000000"/>
                <w:kern w:val="0"/>
                <w:sz w:val="24"/>
                <w:szCs w:val="24"/>
              </w:rPr>
              <w:t>11</w:t>
            </w:r>
          </w:p>
        </w:tc>
        <w:tc>
          <w:tcPr>
            <w:tcW w:w="1729" w:type="dxa"/>
            <w:vAlign w:val="center"/>
          </w:tcPr>
          <w:p w:rsidR="00FD27D9" w:rsidRDefault="00D64B2A">
            <w:pPr>
              <w:jc w:val="center"/>
            </w:pPr>
            <w:r>
              <w:rPr>
                <w:color w:val="000000"/>
                <w:kern w:val="0"/>
                <w:sz w:val="24"/>
                <w:szCs w:val="24"/>
              </w:rPr>
              <w:t>128056</w:t>
            </w:r>
          </w:p>
        </w:tc>
        <w:tc>
          <w:tcPr>
            <w:tcW w:w="1658" w:type="dxa"/>
            <w:vAlign w:val="center"/>
          </w:tcPr>
          <w:p w:rsidR="00FD27D9" w:rsidRDefault="00D64B2A">
            <w:pPr>
              <w:jc w:val="center"/>
            </w:pPr>
            <w:r>
              <w:rPr>
                <w:color w:val="000000"/>
                <w:kern w:val="0"/>
                <w:sz w:val="24"/>
                <w:szCs w:val="24"/>
              </w:rPr>
              <w:t>今飞转债</w:t>
            </w:r>
          </w:p>
        </w:tc>
        <w:tc>
          <w:tcPr>
            <w:tcW w:w="1697" w:type="dxa"/>
            <w:vAlign w:val="center"/>
          </w:tcPr>
          <w:p w:rsidR="00FD27D9" w:rsidRDefault="00D64B2A">
            <w:pPr>
              <w:jc w:val="right"/>
            </w:pPr>
            <w:r>
              <w:rPr>
                <w:color w:val="000000"/>
                <w:kern w:val="0"/>
                <w:sz w:val="24"/>
                <w:szCs w:val="24"/>
              </w:rPr>
              <w:t>6,912,516.24</w:t>
            </w:r>
          </w:p>
        </w:tc>
        <w:tc>
          <w:tcPr>
            <w:tcW w:w="1621" w:type="dxa"/>
            <w:vAlign w:val="center"/>
          </w:tcPr>
          <w:p w:rsidR="00FD27D9" w:rsidRDefault="00D64B2A">
            <w:pPr>
              <w:jc w:val="right"/>
            </w:pPr>
            <w:r>
              <w:rPr>
                <w:color w:val="000000"/>
                <w:kern w:val="0"/>
                <w:sz w:val="24"/>
                <w:szCs w:val="24"/>
              </w:rPr>
              <w:t>0.38</w:t>
            </w:r>
          </w:p>
        </w:tc>
      </w:tr>
      <w:tr w:rsidR="00FD27D9">
        <w:tc>
          <w:tcPr>
            <w:tcW w:w="1808" w:type="dxa"/>
            <w:vAlign w:val="center"/>
          </w:tcPr>
          <w:p w:rsidR="00FD27D9" w:rsidRDefault="00D64B2A">
            <w:pPr>
              <w:jc w:val="center"/>
            </w:pPr>
            <w:r>
              <w:rPr>
                <w:color w:val="000000"/>
                <w:kern w:val="0"/>
                <w:sz w:val="24"/>
                <w:szCs w:val="24"/>
              </w:rPr>
              <w:t>12</w:t>
            </w:r>
          </w:p>
        </w:tc>
        <w:tc>
          <w:tcPr>
            <w:tcW w:w="1729" w:type="dxa"/>
            <w:vAlign w:val="center"/>
          </w:tcPr>
          <w:p w:rsidR="00FD27D9" w:rsidRDefault="00D64B2A">
            <w:pPr>
              <w:jc w:val="center"/>
            </w:pPr>
            <w:r>
              <w:rPr>
                <w:color w:val="000000"/>
                <w:kern w:val="0"/>
                <w:sz w:val="24"/>
                <w:szCs w:val="24"/>
              </w:rPr>
              <w:t>128057</w:t>
            </w:r>
          </w:p>
        </w:tc>
        <w:tc>
          <w:tcPr>
            <w:tcW w:w="1658" w:type="dxa"/>
            <w:vAlign w:val="center"/>
          </w:tcPr>
          <w:p w:rsidR="00FD27D9" w:rsidRDefault="00D64B2A">
            <w:pPr>
              <w:jc w:val="center"/>
            </w:pPr>
            <w:r>
              <w:rPr>
                <w:color w:val="000000"/>
                <w:kern w:val="0"/>
                <w:sz w:val="24"/>
                <w:szCs w:val="24"/>
              </w:rPr>
              <w:t>博彦转债</w:t>
            </w:r>
          </w:p>
        </w:tc>
        <w:tc>
          <w:tcPr>
            <w:tcW w:w="1697" w:type="dxa"/>
            <w:vAlign w:val="center"/>
          </w:tcPr>
          <w:p w:rsidR="00FD27D9" w:rsidRDefault="00D64B2A">
            <w:pPr>
              <w:jc w:val="right"/>
            </w:pPr>
            <w:r>
              <w:rPr>
                <w:color w:val="000000"/>
                <w:kern w:val="0"/>
                <w:sz w:val="24"/>
                <w:szCs w:val="24"/>
              </w:rPr>
              <w:t>6,400,891.26</w:t>
            </w:r>
          </w:p>
        </w:tc>
        <w:tc>
          <w:tcPr>
            <w:tcW w:w="1621" w:type="dxa"/>
            <w:vAlign w:val="center"/>
          </w:tcPr>
          <w:p w:rsidR="00FD27D9" w:rsidRDefault="00D64B2A">
            <w:pPr>
              <w:jc w:val="right"/>
            </w:pPr>
            <w:r>
              <w:rPr>
                <w:color w:val="000000"/>
                <w:kern w:val="0"/>
                <w:sz w:val="24"/>
                <w:szCs w:val="24"/>
              </w:rPr>
              <w:t>0.36</w:t>
            </w:r>
          </w:p>
        </w:tc>
      </w:tr>
      <w:tr w:rsidR="00FD27D9">
        <w:tc>
          <w:tcPr>
            <w:tcW w:w="1808" w:type="dxa"/>
            <w:vAlign w:val="center"/>
          </w:tcPr>
          <w:p w:rsidR="00FD27D9" w:rsidRDefault="00D64B2A">
            <w:pPr>
              <w:jc w:val="center"/>
            </w:pPr>
            <w:r>
              <w:rPr>
                <w:color w:val="000000"/>
                <w:kern w:val="0"/>
                <w:sz w:val="24"/>
                <w:szCs w:val="24"/>
              </w:rPr>
              <w:t>13</w:t>
            </w:r>
          </w:p>
        </w:tc>
        <w:tc>
          <w:tcPr>
            <w:tcW w:w="1729" w:type="dxa"/>
            <w:vAlign w:val="center"/>
          </w:tcPr>
          <w:p w:rsidR="00FD27D9" w:rsidRDefault="00D64B2A">
            <w:pPr>
              <w:jc w:val="center"/>
            </w:pPr>
            <w:r>
              <w:rPr>
                <w:color w:val="000000"/>
                <w:kern w:val="0"/>
                <w:sz w:val="24"/>
                <w:szCs w:val="24"/>
              </w:rPr>
              <w:t>128051</w:t>
            </w:r>
          </w:p>
        </w:tc>
        <w:tc>
          <w:tcPr>
            <w:tcW w:w="1658" w:type="dxa"/>
            <w:vAlign w:val="center"/>
          </w:tcPr>
          <w:p w:rsidR="00FD27D9" w:rsidRDefault="00D64B2A">
            <w:pPr>
              <w:jc w:val="center"/>
            </w:pPr>
            <w:r>
              <w:rPr>
                <w:color w:val="000000"/>
                <w:kern w:val="0"/>
                <w:sz w:val="24"/>
                <w:szCs w:val="24"/>
              </w:rPr>
              <w:t>光华转债</w:t>
            </w:r>
          </w:p>
        </w:tc>
        <w:tc>
          <w:tcPr>
            <w:tcW w:w="1697" w:type="dxa"/>
            <w:vAlign w:val="center"/>
          </w:tcPr>
          <w:p w:rsidR="00FD27D9" w:rsidRDefault="00D64B2A">
            <w:pPr>
              <w:jc w:val="right"/>
            </w:pPr>
            <w:r>
              <w:rPr>
                <w:color w:val="000000"/>
                <w:kern w:val="0"/>
                <w:sz w:val="24"/>
                <w:szCs w:val="24"/>
              </w:rPr>
              <w:t>5,472,144.60</w:t>
            </w:r>
          </w:p>
        </w:tc>
        <w:tc>
          <w:tcPr>
            <w:tcW w:w="1621" w:type="dxa"/>
            <w:vAlign w:val="center"/>
          </w:tcPr>
          <w:p w:rsidR="00FD27D9" w:rsidRDefault="00D64B2A">
            <w:pPr>
              <w:jc w:val="right"/>
            </w:pPr>
            <w:r>
              <w:rPr>
                <w:color w:val="000000"/>
                <w:kern w:val="0"/>
                <w:sz w:val="24"/>
                <w:szCs w:val="24"/>
              </w:rPr>
              <w:t>0.30</w:t>
            </w:r>
          </w:p>
        </w:tc>
      </w:tr>
      <w:tr w:rsidR="00FD27D9">
        <w:tc>
          <w:tcPr>
            <w:tcW w:w="1808" w:type="dxa"/>
            <w:vAlign w:val="center"/>
          </w:tcPr>
          <w:p w:rsidR="00FD27D9" w:rsidRDefault="00D64B2A">
            <w:pPr>
              <w:jc w:val="center"/>
            </w:pPr>
            <w:r>
              <w:rPr>
                <w:color w:val="000000"/>
                <w:kern w:val="0"/>
                <w:sz w:val="24"/>
                <w:szCs w:val="24"/>
              </w:rPr>
              <w:t>14</w:t>
            </w:r>
          </w:p>
        </w:tc>
        <w:tc>
          <w:tcPr>
            <w:tcW w:w="1729" w:type="dxa"/>
            <w:vAlign w:val="center"/>
          </w:tcPr>
          <w:p w:rsidR="00FD27D9" w:rsidRDefault="00D64B2A">
            <w:pPr>
              <w:jc w:val="center"/>
            </w:pPr>
            <w:r>
              <w:rPr>
                <w:color w:val="000000"/>
                <w:kern w:val="0"/>
                <w:sz w:val="24"/>
                <w:szCs w:val="24"/>
              </w:rPr>
              <w:t>123019</w:t>
            </w:r>
          </w:p>
        </w:tc>
        <w:tc>
          <w:tcPr>
            <w:tcW w:w="1658" w:type="dxa"/>
            <w:vAlign w:val="center"/>
          </w:tcPr>
          <w:p w:rsidR="00FD27D9" w:rsidRDefault="00D64B2A">
            <w:pPr>
              <w:jc w:val="center"/>
            </w:pPr>
            <w:r>
              <w:rPr>
                <w:color w:val="000000"/>
                <w:kern w:val="0"/>
                <w:sz w:val="24"/>
                <w:szCs w:val="24"/>
              </w:rPr>
              <w:t>中来转债</w:t>
            </w:r>
          </w:p>
        </w:tc>
        <w:tc>
          <w:tcPr>
            <w:tcW w:w="1697" w:type="dxa"/>
            <w:vAlign w:val="center"/>
          </w:tcPr>
          <w:p w:rsidR="00FD27D9" w:rsidRDefault="00D64B2A">
            <w:pPr>
              <w:jc w:val="right"/>
            </w:pPr>
            <w:r>
              <w:rPr>
                <w:color w:val="000000"/>
                <w:kern w:val="0"/>
                <w:sz w:val="24"/>
                <w:szCs w:val="24"/>
              </w:rPr>
              <w:t>4,274,413.00</w:t>
            </w:r>
          </w:p>
        </w:tc>
        <w:tc>
          <w:tcPr>
            <w:tcW w:w="1621" w:type="dxa"/>
            <w:vAlign w:val="center"/>
          </w:tcPr>
          <w:p w:rsidR="00FD27D9" w:rsidRDefault="00D64B2A">
            <w:pPr>
              <w:jc w:val="right"/>
            </w:pPr>
            <w:r>
              <w:rPr>
                <w:color w:val="000000"/>
                <w:kern w:val="0"/>
                <w:sz w:val="24"/>
                <w:szCs w:val="24"/>
              </w:rPr>
              <w:t>0.24</w:t>
            </w:r>
          </w:p>
        </w:tc>
      </w:tr>
      <w:tr w:rsidR="00FD27D9">
        <w:tc>
          <w:tcPr>
            <w:tcW w:w="1808" w:type="dxa"/>
            <w:vAlign w:val="center"/>
          </w:tcPr>
          <w:p w:rsidR="00FD27D9" w:rsidRDefault="00D64B2A">
            <w:pPr>
              <w:jc w:val="center"/>
            </w:pPr>
            <w:r>
              <w:rPr>
                <w:color w:val="000000"/>
                <w:kern w:val="0"/>
                <w:sz w:val="24"/>
                <w:szCs w:val="24"/>
              </w:rPr>
              <w:t>15</w:t>
            </w:r>
          </w:p>
        </w:tc>
        <w:tc>
          <w:tcPr>
            <w:tcW w:w="1729" w:type="dxa"/>
            <w:vAlign w:val="center"/>
          </w:tcPr>
          <w:p w:rsidR="00FD27D9" w:rsidRDefault="00D64B2A">
            <w:pPr>
              <w:jc w:val="center"/>
            </w:pPr>
            <w:r>
              <w:rPr>
                <w:color w:val="000000"/>
                <w:kern w:val="0"/>
                <w:sz w:val="24"/>
                <w:szCs w:val="24"/>
              </w:rPr>
              <w:t>110053</w:t>
            </w:r>
          </w:p>
        </w:tc>
        <w:tc>
          <w:tcPr>
            <w:tcW w:w="1658" w:type="dxa"/>
            <w:vAlign w:val="center"/>
          </w:tcPr>
          <w:p w:rsidR="00FD27D9" w:rsidRDefault="00D64B2A">
            <w:pPr>
              <w:jc w:val="center"/>
            </w:pPr>
            <w:r>
              <w:rPr>
                <w:color w:val="000000"/>
                <w:kern w:val="0"/>
                <w:sz w:val="24"/>
                <w:szCs w:val="24"/>
              </w:rPr>
              <w:t>苏银转债</w:t>
            </w:r>
          </w:p>
        </w:tc>
        <w:tc>
          <w:tcPr>
            <w:tcW w:w="1697" w:type="dxa"/>
            <w:vAlign w:val="center"/>
          </w:tcPr>
          <w:p w:rsidR="00FD27D9" w:rsidRDefault="00D64B2A">
            <w:pPr>
              <w:jc w:val="right"/>
            </w:pPr>
            <w:r>
              <w:rPr>
                <w:color w:val="000000"/>
                <w:kern w:val="0"/>
                <w:sz w:val="24"/>
                <w:szCs w:val="24"/>
              </w:rPr>
              <w:t>4,130,479.60</w:t>
            </w:r>
          </w:p>
        </w:tc>
        <w:tc>
          <w:tcPr>
            <w:tcW w:w="1621" w:type="dxa"/>
            <w:vAlign w:val="center"/>
          </w:tcPr>
          <w:p w:rsidR="00FD27D9" w:rsidRDefault="00D64B2A">
            <w:pPr>
              <w:jc w:val="right"/>
            </w:pPr>
            <w:r>
              <w:rPr>
                <w:color w:val="000000"/>
                <w:kern w:val="0"/>
                <w:sz w:val="24"/>
                <w:szCs w:val="24"/>
              </w:rPr>
              <w:t>0.23</w:t>
            </w:r>
          </w:p>
        </w:tc>
      </w:tr>
      <w:tr w:rsidR="00FD27D9">
        <w:tc>
          <w:tcPr>
            <w:tcW w:w="1808" w:type="dxa"/>
            <w:vAlign w:val="center"/>
          </w:tcPr>
          <w:p w:rsidR="00FD27D9" w:rsidRDefault="00D64B2A">
            <w:pPr>
              <w:jc w:val="center"/>
            </w:pPr>
            <w:r>
              <w:rPr>
                <w:color w:val="000000"/>
                <w:kern w:val="0"/>
                <w:sz w:val="24"/>
                <w:szCs w:val="24"/>
              </w:rPr>
              <w:t>16</w:t>
            </w:r>
          </w:p>
        </w:tc>
        <w:tc>
          <w:tcPr>
            <w:tcW w:w="1729" w:type="dxa"/>
            <w:vAlign w:val="center"/>
          </w:tcPr>
          <w:p w:rsidR="00FD27D9" w:rsidRDefault="00D64B2A">
            <w:pPr>
              <w:jc w:val="center"/>
            </w:pPr>
            <w:r>
              <w:rPr>
                <w:color w:val="000000"/>
                <w:kern w:val="0"/>
                <w:sz w:val="24"/>
                <w:szCs w:val="24"/>
              </w:rPr>
              <w:t>113528</w:t>
            </w:r>
          </w:p>
        </w:tc>
        <w:tc>
          <w:tcPr>
            <w:tcW w:w="1658" w:type="dxa"/>
            <w:vAlign w:val="center"/>
          </w:tcPr>
          <w:p w:rsidR="00FD27D9" w:rsidRDefault="00D64B2A">
            <w:pPr>
              <w:jc w:val="center"/>
            </w:pPr>
            <w:r>
              <w:rPr>
                <w:color w:val="000000"/>
                <w:kern w:val="0"/>
                <w:sz w:val="24"/>
                <w:szCs w:val="24"/>
              </w:rPr>
              <w:t>长城转债</w:t>
            </w:r>
          </w:p>
        </w:tc>
        <w:tc>
          <w:tcPr>
            <w:tcW w:w="1697" w:type="dxa"/>
            <w:vAlign w:val="center"/>
          </w:tcPr>
          <w:p w:rsidR="00FD27D9" w:rsidRDefault="00D64B2A">
            <w:pPr>
              <w:jc w:val="right"/>
            </w:pPr>
            <w:r>
              <w:rPr>
                <w:color w:val="000000"/>
                <w:kern w:val="0"/>
                <w:sz w:val="24"/>
                <w:szCs w:val="24"/>
              </w:rPr>
              <w:t>3,608,163.30</w:t>
            </w:r>
          </w:p>
        </w:tc>
        <w:tc>
          <w:tcPr>
            <w:tcW w:w="1621" w:type="dxa"/>
            <w:vAlign w:val="center"/>
          </w:tcPr>
          <w:p w:rsidR="00FD27D9" w:rsidRDefault="00D64B2A">
            <w:pPr>
              <w:jc w:val="right"/>
            </w:pPr>
            <w:r>
              <w:rPr>
                <w:color w:val="000000"/>
                <w:kern w:val="0"/>
                <w:sz w:val="24"/>
                <w:szCs w:val="24"/>
              </w:rPr>
              <w:t>0.20</w:t>
            </w:r>
          </w:p>
        </w:tc>
      </w:tr>
      <w:tr w:rsidR="00FD27D9">
        <w:tc>
          <w:tcPr>
            <w:tcW w:w="1808" w:type="dxa"/>
            <w:vAlign w:val="center"/>
          </w:tcPr>
          <w:p w:rsidR="00FD27D9" w:rsidRDefault="00D64B2A">
            <w:pPr>
              <w:jc w:val="center"/>
            </w:pPr>
            <w:r>
              <w:rPr>
                <w:color w:val="000000"/>
                <w:kern w:val="0"/>
                <w:sz w:val="24"/>
                <w:szCs w:val="24"/>
              </w:rPr>
              <w:t>17</w:t>
            </w:r>
          </w:p>
        </w:tc>
        <w:tc>
          <w:tcPr>
            <w:tcW w:w="1729" w:type="dxa"/>
            <w:vAlign w:val="center"/>
          </w:tcPr>
          <w:p w:rsidR="00FD27D9" w:rsidRDefault="00D64B2A">
            <w:pPr>
              <w:jc w:val="center"/>
            </w:pPr>
            <w:r>
              <w:rPr>
                <w:color w:val="000000"/>
                <w:kern w:val="0"/>
                <w:sz w:val="24"/>
                <w:szCs w:val="24"/>
              </w:rPr>
              <w:t>123023</w:t>
            </w:r>
          </w:p>
        </w:tc>
        <w:tc>
          <w:tcPr>
            <w:tcW w:w="1658" w:type="dxa"/>
            <w:vAlign w:val="center"/>
          </w:tcPr>
          <w:p w:rsidR="00FD27D9" w:rsidRDefault="00D64B2A">
            <w:pPr>
              <w:jc w:val="center"/>
            </w:pPr>
            <w:r>
              <w:rPr>
                <w:color w:val="000000"/>
                <w:kern w:val="0"/>
                <w:sz w:val="24"/>
                <w:szCs w:val="24"/>
              </w:rPr>
              <w:t>迪森转债</w:t>
            </w:r>
          </w:p>
        </w:tc>
        <w:tc>
          <w:tcPr>
            <w:tcW w:w="1697" w:type="dxa"/>
            <w:vAlign w:val="center"/>
          </w:tcPr>
          <w:p w:rsidR="00FD27D9" w:rsidRDefault="00D64B2A">
            <w:pPr>
              <w:jc w:val="right"/>
            </w:pPr>
            <w:r>
              <w:rPr>
                <w:color w:val="000000"/>
                <w:kern w:val="0"/>
                <w:sz w:val="24"/>
                <w:szCs w:val="24"/>
              </w:rPr>
              <w:t>3,601,966.23</w:t>
            </w:r>
          </w:p>
        </w:tc>
        <w:tc>
          <w:tcPr>
            <w:tcW w:w="1621" w:type="dxa"/>
            <w:vAlign w:val="center"/>
          </w:tcPr>
          <w:p w:rsidR="00FD27D9" w:rsidRDefault="00D64B2A">
            <w:pPr>
              <w:jc w:val="right"/>
            </w:pPr>
            <w:r>
              <w:rPr>
                <w:color w:val="000000"/>
                <w:kern w:val="0"/>
                <w:sz w:val="24"/>
                <w:szCs w:val="24"/>
              </w:rPr>
              <w:t>0.20</w:t>
            </w:r>
          </w:p>
        </w:tc>
      </w:tr>
      <w:tr w:rsidR="00FD27D9">
        <w:tc>
          <w:tcPr>
            <w:tcW w:w="1808" w:type="dxa"/>
            <w:vAlign w:val="center"/>
          </w:tcPr>
          <w:p w:rsidR="00FD27D9" w:rsidRDefault="00D64B2A">
            <w:pPr>
              <w:jc w:val="center"/>
            </w:pPr>
            <w:r>
              <w:rPr>
                <w:color w:val="000000"/>
                <w:kern w:val="0"/>
                <w:sz w:val="24"/>
                <w:szCs w:val="24"/>
              </w:rPr>
              <w:t>18</w:t>
            </w:r>
          </w:p>
        </w:tc>
        <w:tc>
          <w:tcPr>
            <w:tcW w:w="1729" w:type="dxa"/>
            <w:vAlign w:val="center"/>
          </w:tcPr>
          <w:p w:rsidR="00FD27D9" w:rsidRDefault="00D64B2A">
            <w:pPr>
              <w:jc w:val="center"/>
            </w:pPr>
            <w:r>
              <w:rPr>
                <w:color w:val="000000"/>
                <w:kern w:val="0"/>
                <w:sz w:val="24"/>
                <w:szCs w:val="24"/>
              </w:rPr>
              <w:t>113527</w:t>
            </w:r>
          </w:p>
        </w:tc>
        <w:tc>
          <w:tcPr>
            <w:tcW w:w="1658" w:type="dxa"/>
            <w:vAlign w:val="center"/>
          </w:tcPr>
          <w:p w:rsidR="00FD27D9" w:rsidRDefault="00D64B2A">
            <w:pPr>
              <w:jc w:val="center"/>
            </w:pPr>
            <w:r>
              <w:rPr>
                <w:color w:val="000000"/>
                <w:kern w:val="0"/>
                <w:sz w:val="24"/>
                <w:szCs w:val="24"/>
              </w:rPr>
              <w:t>维格转债</w:t>
            </w:r>
          </w:p>
        </w:tc>
        <w:tc>
          <w:tcPr>
            <w:tcW w:w="1697" w:type="dxa"/>
            <w:vAlign w:val="center"/>
          </w:tcPr>
          <w:p w:rsidR="00FD27D9" w:rsidRDefault="00D64B2A">
            <w:pPr>
              <w:jc w:val="right"/>
            </w:pPr>
            <w:r>
              <w:rPr>
                <w:color w:val="000000"/>
                <w:kern w:val="0"/>
                <w:sz w:val="24"/>
                <w:szCs w:val="24"/>
              </w:rPr>
              <w:t>3,103,482.60</w:t>
            </w:r>
          </w:p>
        </w:tc>
        <w:tc>
          <w:tcPr>
            <w:tcW w:w="1621" w:type="dxa"/>
            <w:vAlign w:val="center"/>
          </w:tcPr>
          <w:p w:rsidR="00FD27D9" w:rsidRDefault="00D64B2A">
            <w:pPr>
              <w:jc w:val="right"/>
            </w:pPr>
            <w:r>
              <w:rPr>
                <w:color w:val="000000"/>
                <w:kern w:val="0"/>
                <w:sz w:val="24"/>
                <w:szCs w:val="24"/>
              </w:rPr>
              <w:t>0.17</w:t>
            </w:r>
          </w:p>
        </w:tc>
      </w:tr>
      <w:tr w:rsidR="00FD27D9">
        <w:tc>
          <w:tcPr>
            <w:tcW w:w="1808" w:type="dxa"/>
            <w:vAlign w:val="center"/>
          </w:tcPr>
          <w:p w:rsidR="00FD27D9" w:rsidRDefault="00D64B2A">
            <w:pPr>
              <w:jc w:val="center"/>
            </w:pPr>
            <w:r>
              <w:rPr>
                <w:color w:val="000000"/>
                <w:kern w:val="0"/>
                <w:sz w:val="24"/>
                <w:szCs w:val="24"/>
              </w:rPr>
              <w:t>19</w:t>
            </w:r>
          </w:p>
        </w:tc>
        <w:tc>
          <w:tcPr>
            <w:tcW w:w="1729" w:type="dxa"/>
            <w:vAlign w:val="center"/>
          </w:tcPr>
          <w:p w:rsidR="00FD27D9" w:rsidRDefault="00D64B2A">
            <w:pPr>
              <w:jc w:val="center"/>
            </w:pPr>
            <w:r>
              <w:rPr>
                <w:color w:val="000000"/>
                <w:kern w:val="0"/>
                <w:sz w:val="24"/>
                <w:szCs w:val="24"/>
              </w:rPr>
              <w:t>128032</w:t>
            </w:r>
          </w:p>
        </w:tc>
        <w:tc>
          <w:tcPr>
            <w:tcW w:w="1658" w:type="dxa"/>
            <w:vAlign w:val="center"/>
          </w:tcPr>
          <w:p w:rsidR="00FD27D9" w:rsidRDefault="00D64B2A">
            <w:pPr>
              <w:jc w:val="center"/>
            </w:pPr>
            <w:r>
              <w:rPr>
                <w:color w:val="000000"/>
                <w:kern w:val="0"/>
                <w:sz w:val="24"/>
                <w:szCs w:val="24"/>
              </w:rPr>
              <w:t>双环转债</w:t>
            </w:r>
          </w:p>
        </w:tc>
        <w:tc>
          <w:tcPr>
            <w:tcW w:w="1697" w:type="dxa"/>
            <w:vAlign w:val="center"/>
          </w:tcPr>
          <w:p w:rsidR="00FD27D9" w:rsidRDefault="00D64B2A">
            <w:pPr>
              <w:jc w:val="right"/>
            </w:pPr>
            <w:r>
              <w:rPr>
                <w:color w:val="000000"/>
                <w:kern w:val="0"/>
                <w:sz w:val="24"/>
                <w:szCs w:val="24"/>
              </w:rPr>
              <w:t>2,934,893.26</w:t>
            </w:r>
          </w:p>
        </w:tc>
        <w:tc>
          <w:tcPr>
            <w:tcW w:w="1621" w:type="dxa"/>
            <w:vAlign w:val="center"/>
          </w:tcPr>
          <w:p w:rsidR="00FD27D9" w:rsidRDefault="00D64B2A">
            <w:pPr>
              <w:jc w:val="right"/>
            </w:pPr>
            <w:r>
              <w:rPr>
                <w:color w:val="000000"/>
                <w:kern w:val="0"/>
                <w:sz w:val="24"/>
                <w:szCs w:val="24"/>
              </w:rPr>
              <w:t>0.16</w:t>
            </w:r>
          </w:p>
        </w:tc>
      </w:tr>
      <w:tr w:rsidR="00FD27D9">
        <w:tc>
          <w:tcPr>
            <w:tcW w:w="1808" w:type="dxa"/>
            <w:vAlign w:val="center"/>
          </w:tcPr>
          <w:p w:rsidR="00FD27D9" w:rsidRDefault="00D64B2A">
            <w:pPr>
              <w:jc w:val="center"/>
            </w:pPr>
            <w:r>
              <w:rPr>
                <w:color w:val="000000"/>
                <w:kern w:val="0"/>
                <w:sz w:val="24"/>
                <w:szCs w:val="24"/>
              </w:rPr>
              <w:t>20</w:t>
            </w:r>
          </w:p>
        </w:tc>
        <w:tc>
          <w:tcPr>
            <w:tcW w:w="1729" w:type="dxa"/>
            <w:vAlign w:val="center"/>
          </w:tcPr>
          <w:p w:rsidR="00FD27D9" w:rsidRDefault="00D64B2A">
            <w:pPr>
              <w:jc w:val="center"/>
            </w:pPr>
            <w:r>
              <w:rPr>
                <w:color w:val="000000"/>
                <w:kern w:val="0"/>
                <w:sz w:val="24"/>
                <w:szCs w:val="24"/>
              </w:rPr>
              <w:t>123020</w:t>
            </w:r>
          </w:p>
        </w:tc>
        <w:tc>
          <w:tcPr>
            <w:tcW w:w="1658" w:type="dxa"/>
            <w:vAlign w:val="center"/>
          </w:tcPr>
          <w:p w:rsidR="00FD27D9" w:rsidRDefault="00D64B2A">
            <w:pPr>
              <w:jc w:val="center"/>
            </w:pPr>
            <w:r>
              <w:rPr>
                <w:color w:val="000000"/>
                <w:kern w:val="0"/>
                <w:sz w:val="24"/>
                <w:szCs w:val="24"/>
              </w:rPr>
              <w:t>富祥转债</w:t>
            </w:r>
          </w:p>
        </w:tc>
        <w:tc>
          <w:tcPr>
            <w:tcW w:w="1697" w:type="dxa"/>
            <w:vAlign w:val="center"/>
          </w:tcPr>
          <w:p w:rsidR="00FD27D9" w:rsidRDefault="00D64B2A">
            <w:pPr>
              <w:jc w:val="right"/>
            </w:pPr>
            <w:r>
              <w:rPr>
                <w:color w:val="000000"/>
                <w:kern w:val="0"/>
                <w:sz w:val="24"/>
                <w:szCs w:val="24"/>
              </w:rPr>
              <w:t>2,582,424.42</w:t>
            </w:r>
          </w:p>
        </w:tc>
        <w:tc>
          <w:tcPr>
            <w:tcW w:w="1621" w:type="dxa"/>
            <w:vAlign w:val="center"/>
          </w:tcPr>
          <w:p w:rsidR="00FD27D9" w:rsidRDefault="00D64B2A">
            <w:pPr>
              <w:jc w:val="right"/>
            </w:pPr>
            <w:r>
              <w:rPr>
                <w:color w:val="000000"/>
                <w:kern w:val="0"/>
                <w:sz w:val="24"/>
                <w:szCs w:val="24"/>
              </w:rPr>
              <w:t>0.14</w:t>
            </w:r>
          </w:p>
        </w:tc>
      </w:tr>
      <w:tr w:rsidR="00FD27D9">
        <w:tc>
          <w:tcPr>
            <w:tcW w:w="1808" w:type="dxa"/>
            <w:vAlign w:val="center"/>
          </w:tcPr>
          <w:p w:rsidR="00FD27D9" w:rsidRDefault="00D64B2A">
            <w:pPr>
              <w:jc w:val="center"/>
            </w:pPr>
            <w:r>
              <w:rPr>
                <w:color w:val="000000"/>
                <w:kern w:val="0"/>
                <w:sz w:val="24"/>
                <w:szCs w:val="24"/>
              </w:rPr>
              <w:t>21</w:t>
            </w:r>
          </w:p>
        </w:tc>
        <w:tc>
          <w:tcPr>
            <w:tcW w:w="1729" w:type="dxa"/>
            <w:vAlign w:val="center"/>
          </w:tcPr>
          <w:p w:rsidR="00FD27D9" w:rsidRDefault="00D64B2A">
            <w:pPr>
              <w:jc w:val="center"/>
            </w:pPr>
            <w:r>
              <w:rPr>
                <w:color w:val="000000"/>
                <w:kern w:val="0"/>
                <w:sz w:val="24"/>
                <w:szCs w:val="24"/>
              </w:rPr>
              <w:t>113019</w:t>
            </w:r>
          </w:p>
        </w:tc>
        <w:tc>
          <w:tcPr>
            <w:tcW w:w="1658" w:type="dxa"/>
            <w:vAlign w:val="center"/>
          </w:tcPr>
          <w:p w:rsidR="00FD27D9" w:rsidRDefault="00D64B2A">
            <w:pPr>
              <w:jc w:val="center"/>
            </w:pPr>
            <w:r>
              <w:rPr>
                <w:color w:val="000000"/>
                <w:kern w:val="0"/>
                <w:sz w:val="24"/>
                <w:szCs w:val="24"/>
              </w:rPr>
              <w:t>玲珑转债</w:t>
            </w:r>
          </w:p>
        </w:tc>
        <w:tc>
          <w:tcPr>
            <w:tcW w:w="1697" w:type="dxa"/>
            <w:vAlign w:val="center"/>
          </w:tcPr>
          <w:p w:rsidR="00FD27D9" w:rsidRDefault="00D64B2A">
            <w:pPr>
              <w:jc w:val="right"/>
            </w:pPr>
            <w:r>
              <w:rPr>
                <w:color w:val="000000"/>
                <w:kern w:val="0"/>
                <w:sz w:val="24"/>
                <w:szCs w:val="24"/>
              </w:rPr>
              <w:t>2,201,651.80</w:t>
            </w:r>
          </w:p>
        </w:tc>
        <w:tc>
          <w:tcPr>
            <w:tcW w:w="1621" w:type="dxa"/>
            <w:vAlign w:val="center"/>
          </w:tcPr>
          <w:p w:rsidR="00FD27D9" w:rsidRDefault="00D64B2A">
            <w:pPr>
              <w:jc w:val="right"/>
            </w:pPr>
            <w:r>
              <w:rPr>
                <w:color w:val="000000"/>
                <w:kern w:val="0"/>
                <w:sz w:val="24"/>
                <w:szCs w:val="24"/>
              </w:rPr>
              <w:t>0.12</w:t>
            </w:r>
          </w:p>
        </w:tc>
      </w:tr>
      <w:tr w:rsidR="00FD27D9">
        <w:tc>
          <w:tcPr>
            <w:tcW w:w="1808" w:type="dxa"/>
            <w:vAlign w:val="center"/>
          </w:tcPr>
          <w:p w:rsidR="00FD27D9" w:rsidRDefault="00D64B2A">
            <w:pPr>
              <w:jc w:val="center"/>
            </w:pPr>
            <w:r>
              <w:rPr>
                <w:color w:val="000000"/>
                <w:kern w:val="0"/>
                <w:sz w:val="24"/>
                <w:szCs w:val="24"/>
              </w:rPr>
              <w:t>22</w:t>
            </w:r>
          </w:p>
        </w:tc>
        <w:tc>
          <w:tcPr>
            <w:tcW w:w="1729" w:type="dxa"/>
            <w:vAlign w:val="center"/>
          </w:tcPr>
          <w:p w:rsidR="00FD27D9" w:rsidRDefault="00D64B2A">
            <w:pPr>
              <w:jc w:val="center"/>
            </w:pPr>
            <w:r>
              <w:rPr>
                <w:color w:val="000000"/>
                <w:kern w:val="0"/>
                <w:sz w:val="24"/>
                <w:szCs w:val="24"/>
              </w:rPr>
              <w:t>123011</w:t>
            </w:r>
          </w:p>
        </w:tc>
        <w:tc>
          <w:tcPr>
            <w:tcW w:w="1658" w:type="dxa"/>
            <w:vAlign w:val="center"/>
          </w:tcPr>
          <w:p w:rsidR="00FD27D9" w:rsidRDefault="00D64B2A">
            <w:pPr>
              <w:jc w:val="center"/>
            </w:pPr>
            <w:r>
              <w:rPr>
                <w:color w:val="000000"/>
                <w:kern w:val="0"/>
                <w:sz w:val="24"/>
                <w:szCs w:val="24"/>
              </w:rPr>
              <w:t>德尔转债</w:t>
            </w:r>
          </w:p>
        </w:tc>
        <w:tc>
          <w:tcPr>
            <w:tcW w:w="1697" w:type="dxa"/>
            <w:vAlign w:val="center"/>
          </w:tcPr>
          <w:p w:rsidR="00FD27D9" w:rsidRDefault="00D64B2A">
            <w:pPr>
              <w:jc w:val="right"/>
            </w:pPr>
            <w:r>
              <w:rPr>
                <w:color w:val="000000"/>
                <w:kern w:val="0"/>
                <w:sz w:val="24"/>
                <w:szCs w:val="24"/>
              </w:rPr>
              <w:t>1,942,539.06</w:t>
            </w:r>
          </w:p>
        </w:tc>
        <w:tc>
          <w:tcPr>
            <w:tcW w:w="1621" w:type="dxa"/>
            <w:vAlign w:val="center"/>
          </w:tcPr>
          <w:p w:rsidR="00FD27D9" w:rsidRDefault="00D64B2A">
            <w:pPr>
              <w:jc w:val="right"/>
            </w:pPr>
            <w:r>
              <w:rPr>
                <w:color w:val="000000"/>
                <w:kern w:val="0"/>
                <w:sz w:val="24"/>
                <w:szCs w:val="24"/>
              </w:rPr>
              <w:t>0.11</w:t>
            </w:r>
          </w:p>
        </w:tc>
      </w:tr>
      <w:tr w:rsidR="00FD27D9">
        <w:tc>
          <w:tcPr>
            <w:tcW w:w="1808" w:type="dxa"/>
            <w:vAlign w:val="center"/>
          </w:tcPr>
          <w:p w:rsidR="00FD27D9" w:rsidRDefault="00D64B2A">
            <w:pPr>
              <w:jc w:val="center"/>
            </w:pPr>
            <w:r>
              <w:rPr>
                <w:color w:val="000000"/>
                <w:kern w:val="0"/>
                <w:sz w:val="24"/>
                <w:szCs w:val="24"/>
              </w:rPr>
              <w:t>23</w:t>
            </w:r>
          </w:p>
        </w:tc>
        <w:tc>
          <w:tcPr>
            <w:tcW w:w="1729" w:type="dxa"/>
            <w:vAlign w:val="center"/>
          </w:tcPr>
          <w:p w:rsidR="00FD27D9" w:rsidRDefault="00D64B2A">
            <w:pPr>
              <w:jc w:val="center"/>
            </w:pPr>
            <w:r>
              <w:rPr>
                <w:color w:val="000000"/>
                <w:kern w:val="0"/>
                <w:sz w:val="24"/>
                <w:szCs w:val="24"/>
              </w:rPr>
              <w:t>128023</w:t>
            </w:r>
          </w:p>
        </w:tc>
        <w:tc>
          <w:tcPr>
            <w:tcW w:w="1658" w:type="dxa"/>
            <w:vAlign w:val="center"/>
          </w:tcPr>
          <w:p w:rsidR="00FD27D9" w:rsidRDefault="00D64B2A">
            <w:pPr>
              <w:jc w:val="center"/>
            </w:pPr>
            <w:r>
              <w:rPr>
                <w:color w:val="000000"/>
                <w:kern w:val="0"/>
                <w:sz w:val="24"/>
                <w:szCs w:val="24"/>
              </w:rPr>
              <w:t>亚太转债</w:t>
            </w:r>
          </w:p>
        </w:tc>
        <w:tc>
          <w:tcPr>
            <w:tcW w:w="1697" w:type="dxa"/>
            <w:vAlign w:val="center"/>
          </w:tcPr>
          <w:p w:rsidR="00FD27D9" w:rsidRDefault="00D64B2A">
            <w:pPr>
              <w:jc w:val="right"/>
            </w:pPr>
            <w:r>
              <w:rPr>
                <w:color w:val="000000"/>
                <w:kern w:val="0"/>
                <w:sz w:val="24"/>
                <w:szCs w:val="24"/>
              </w:rPr>
              <w:t>977,372.50</w:t>
            </w:r>
          </w:p>
        </w:tc>
        <w:tc>
          <w:tcPr>
            <w:tcW w:w="1621" w:type="dxa"/>
            <w:vAlign w:val="center"/>
          </w:tcPr>
          <w:p w:rsidR="00FD27D9" w:rsidRDefault="00D64B2A">
            <w:pPr>
              <w:jc w:val="right"/>
            </w:pPr>
            <w:r>
              <w:rPr>
                <w:color w:val="000000"/>
                <w:kern w:val="0"/>
                <w:sz w:val="24"/>
                <w:szCs w:val="24"/>
              </w:rPr>
              <w:t>0.05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455,292,493.61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986,669,887.54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73,418,648.20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1,368,543,732.95</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FD27D9">
        <w:trPr>
          <w:jc w:val="center"/>
        </w:trPr>
        <w:tc>
          <w:tcPr>
            <w:tcW w:w="1798" w:type="dxa"/>
            <w:vMerge w:val="restart"/>
            <w:vAlign w:val="center"/>
          </w:tcPr>
          <w:p w:rsidR="00FD27D9" w:rsidRDefault="00D64B2A">
            <w:r>
              <w:rPr>
                <w:rFonts w:eastAsiaTheme="minorEastAsia"/>
                <w:bCs/>
                <w:color w:val="000000" w:themeColor="text1"/>
                <w:sz w:val="24"/>
                <w:szCs w:val="24"/>
              </w:rPr>
              <w:t>机构</w:t>
            </w:r>
          </w:p>
        </w:tc>
        <w:tc>
          <w:tcPr>
            <w:tcW w:w="709" w:type="dxa"/>
            <w:vAlign w:val="center"/>
          </w:tcPr>
          <w:p w:rsidR="00FD27D9" w:rsidRDefault="00D64B2A">
            <w:pPr>
              <w:jc w:val="center"/>
            </w:pPr>
            <w:r>
              <w:rPr>
                <w:sz w:val="24"/>
                <w:szCs w:val="24"/>
              </w:rPr>
              <w:t>1</w:t>
            </w:r>
          </w:p>
        </w:tc>
        <w:tc>
          <w:tcPr>
            <w:tcW w:w="1985" w:type="dxa"/>
            <w:vAlign w:val="center"/>
          </w:tcPr>
          <w:p w:rsidR="00FD27D9" w:rsidRDefault="00D64B2A">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10</w:t>
            </w:r>
            <w:r>
              <w:rPr>
                <w:sz w:val="24"/>
                <w:szCs w:val="24"/>
              </w:rPr>
              <w:t>日</w:t>
            </w:r>
          </w:p>
        </w:tc>
        <w:tc>
          <w:tcPr>
            <w:tcW w:w="1134" w:type="dxa"/>
            <w:vAlign w:val="center"/>
          </w:tcPr>
          <w:p w:rsidR="00FD27D9" w:rsidRDefault="00D64B2A">
            <w:pPr>
              <w:jc w:val="center"/>
            </w:pPr>
            <w:r>
              <w:rPr>
                <w:sz w:val="24"/>
                <w:szCs w:val="24"/>
              </w:rPr>
              <w:t>177,170,821.19</w:t>
            </w:r>
          </w:p>
        </w:tc>
        <w:tc>
          <w:tcPr>
            <w:tcW w:w="992" w:type="dxa"/>
            <w:vAlign w:val="center"/>
          </w:tcPr>
          <w:p w:rsidR="00FD27D9" w:rsidRDefault="00D64B2A">
            <w:pPr>
              <w:jc w:val="center"/>
            </w:pPr>
            <w:r>
              <w:rPr>
                <w:sz w:val="24"/>
                <w:szCs w:val="24"/>
              </w:rPr>
              <w:t>52,025,881.10</w:t>
            </w:r>
          </w:p>
        </w:tc>
        <w:tc>
          <w:tcPr>
            <w:tcW w:w="1134" w:type="dxa"/>
            <w:vAlign w:val="center"/>
          </w:tcPr>
          <w:p w:rsidR="00FD27D9" w:rsidRDefault="00D64B2A">
            <w:pPr>
              <w:jc w:val="center"/>
            </w:pPr>
            <w:r>
              <w:rPr>
                <w:sz w:val="24"/>
                <w:szCs w:val="24"/>
              </w:rPr>
              <w:t>-</w:t>
            </w:r>
          </w:p>
        </w:tc>
        <w:tc>
          <w:tcPr>
            <w:tcW w:w="1037" w:type="dxa"/>
            <w:vAlign w:val="center"/>
          </w:tcPr>
          <w:p w:rsidR="00FD27D9" w:rsidRDefault="00D64B2A">
            <w:pPr>
              <w:jc w:val="center"/>
            </w:pPr>
            <w:r>
              <w:rPr>
                <w:sz w:val="24"/>
                <w:szCs w:val="24"/>
              </w:rPr>
              <w:t>229,196,702.29</w:t>
            </w:r>
          </w:p>
        </w:tc>
        <w:tc>
          <w:tcPr>
            <w:tcW w:w="851" w:type="dxa"/>
            <w:vAlign w:val="center"/>
          </w:tcPr>
          <w:p w:rsidR="00FD27D9" w:rsidRDefault="00D64B2A">
            <w:pPr>
              <w:jc w:val="center"/>
            </w:pPr>
            <w:r>
              <w:rPr>
                <w:sz w:val="24"/>
                <w:szCs w:val="24"/>
              </w:rPr>
              <w:t>16.75%</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FD27D9" w:rsidRDefault="00D64B2A">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中国证监会准予易方达裕祥回报债券型证券投资基金注册的文件；</w:t>
      </w:r>
    </w:p>
    <w:p w:rsidR="00FD27D9" w:rsidRDefault="00D64B2A">
      <w:pPr>
        <w:spacing w:line="360" w:lineRule="auto"/>
        <w:ind w:firstLineChars="200" w:firstLine="480"/>
        <w:rPr>
          <w:color w:val="000000"/>
          <w:sz w:val="24"/>
          <w:szCs w:val="24"/>
        </w:rPr>
      </w:pPr>
      <w:r>
        <w:rPr>
          <w:color w:val="000000"/>
          <w:sz w:val="24"/>
          <w:szCs w:val="24"/>
        </w:rPr>
        <w:t>2.</w:t>
      </w:r>
      <w:r>
        <w:rPr>
          <w:color w:val="000000"/>
          <w:sz w:val="24"/>
          <w:szCs w:val="24"/>
        </w:rPr>
        <w:t>《易方达裕祥回报债券型证券投资基金基金合同》；</w:t>
      </w:r>
    </w:p>
    <w:p w:rsidR="00FD27D9" w:rsidRDefault="00D64B2A">
      <w:pPr>
        <w:spacing w:line="360" w:lineRule="auto"/>
        <w:ind w:firstLineChars="200" w:firstLine="480"/>
        <w:rPr>
          <w:color w:val="000000"/>
          <w:sz w:val="24"/>
          <w:szCs w:val="24"/>
        </w:rPr>
      </w:pPr>
      <w:r>
        <w:rPr>
          <w:color w:val="000000"/>
          <w:sz w:val="24"/>
          <w:szCs w:val="24"/>
        </w:rPr>
        <w:t>3.</w:t>
      </w:r>
      <w:r>
        <w:rPr>
          <w:color w:val="000000"/>
          <w:sz w:val="24"/>
          <w:szCs w:val="24"/>
        </w:rPr>
        <w:t>《易方达裕祥回报债券型证券投资基金托管协议》；</w:t>
      </w:r>
    </w:p>
    <w:p w:rsidR="00FD27D9" w:rsidRDefault="00D64B2A">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64B2A">
      <w:rPr>
        <w:rStyle w:val="a7"/>
        <w:noProof/>
      </w:rPr>
      <w:t>1</w:t>
    </w:r>
    <w:r>
      <w:rPr>
        <w:rStyle w:val="a7"/>
      </w:rPr>
      <w:fldChar w:fldCharType="end"/>
    </w:r>
    <w:r>
      <w:rPr>
        <w:rStyle w:val="a7"/>
        <w:rFonts w:hint="eastAsia"/>
      </w:rPr>
      <w:t>页共</w:t>
    </w:r>
    <w:r w:rsidR="00D64B2A">
      <w:fldChar w:fldCharType="begin"/>
    </w:r>
    <w:r w:rsidR="00D64B2A">
      <w:instrText xml:space="preserve"> NUMPAGES  \* Arabic  \* MERGEFORMAT </w:instrText>
    </w:r>
    <w:r w:rsidR="00D64B2A">
      <w:fldChar w:fldCharType="separate"/>
    </w:r>
    <w:r w:rsidR="00D64B2A" w:rsidRPr="00D64B2A">
      <w:rPr>
        <w:rStyle w:val="a7"/>
        <w:noProof/>
      </w:rPr>
      <w:t>3</w:t>
    </w:r>
    <w:r w:rsidR="00D64B2A">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64B2A">
      <w:rPr>
        <w:rStyle w:val="a7"/>
        <w:noProof/>
      </w:rPr>
      <w:t>15</w:t>
    </w:r>
    <w:r>
      <w:rPr>
        <w:rStyle w:val="a7"/>
      </w:rPr>
      <w:fldChar w:fldCharType="end"/>
    </w:r>
    <w:r>
      <w:rPr>
        <w:rStyle w:val="a7"/>
        <w:rFonts w:hint="eastAsia"/>
      </w:rPr>
      <w:t>页共</w:t>
    </w:r>
    <w:fldSimple w:instr=" NUMPAGES  \* Arabic  \* MERGEFORMAT ">
      <w:r w:rsidR="00D64B2A" w:rsidRPr="00D64B2A">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易方达裕祥回报债券型证券投资基金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4B2A"/>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27D9"/>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4E8E2-89DF-4EEA-8DE5-FDF5839D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