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易方达裕惠回报定期开放式混合型发起式证券投资基金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兴业银行股份有限公司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F319AA" w:rsidRDefault="0097661D">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F319AA" w:rsidRDefault="0097661D">
      <w:pPr>
        <w:spacing w:line="360" w:lineRule="auto"/>
        <w:ind w:firstLineChars="200" w:firstLine="480"/>
        <w:rPr>
          <w:color w:val="000000"/>
          <w:sz w:val="24"/>
          <w:szCs w:val="24"/>
        </w:rPr>
      </w:pPr>
      <w:r>
        <w:rPr>
          <w:color w:val="000000"/>
          <w:sz w:val="24"/>
          <w:szCs w:val="24"/>
        </w:rPr>
        <w:t>基金托管人兴业银行股份有限公司根据本基金合同规定，于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F319AA" w:rsidRDefault="0097661D">
      <w:pPr>
        <w:spacing w:line="360" w:lineRule="auto"/>
        <w:ind w:firstLineChars="200" w:firstLine="480"/>
        <w:rPr>
          <w:color w:val="000000"/>
          <w:sz w:val="24"/>
          <w:szCs w:val="24"/>
        </w:rPr>
      </w:pPr>
      <w:r>
        <w:rPr>
          <w:color w:val="000000"/>
          <w:sz w:val="24"/>
          <w:szCs w:val="24"/>
        </w:rPr>
        <w:t>基金管</w:t>
      </w:r>
      <w:r>
        <w:rPr>
          <w:color w:val="000000"/>
          <w:sz w:val="24"/>
          <w:szCs w:val="24"/>
        </w:rPr>
        <w:t>理人承诺以诚实信用、勤勉尽责的原则管理和运用基金资产，但不保证基金一定盈利。</w:t>
      </w:r>
      <w:r>
        <w:rPr>
          <w:color w:val="000000"/>
          <w:sz w:val="24"/>
          <w:szCs w:val="24"/>
        </w:rPr>
        <w:t xml:space="preserve"> </w:t>
      </w:r>
    </w:p>
    <w:p w:rsidR="00F319AA" w:rsidRDefault="0097661D">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F319AA" w:rsidRDefault="0097661D">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易方达裕惠定开混合发起式</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000436</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000436</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2014</w:t>
            </w:r>
            <w:r w:rsidRPr="00232B03">
              <w:rPr>
                <w:color w:val="000000"/>
                <w:kern w:val="0"/>
                <w:sz w:val="24"/>
                <w:szCs w:val="24"/>
              </w:rPr>
              <w:t>年</w:t>
            </w:r>
            <w:r w:rsidRPr="00232B03">
              <w:rPr>
                <w:color w:val="000000"/>
                <w:kern w:val="0"/>
                <w:sz w:val="24"/>
                <w:szCs w:val="24"/>
              </w:rPr>
              <w:t>8</w:t>
            </w:r>
            <w:r w:rsidRPr="00232B03">
              <w:rPr>
                <w:color w:val="000000"/>
                <w:kern w:val="0"/>
                <w:sz w:val="24"/>
                <w:szCs w:val="24"/>
              </w:rPr>
              <w:t>月</w:t>
            </w:r>
            <w:r w:rsidRPr="00232B03">
              <w:rPr>
                <w:color w:val="000000"/>
                <w:kern w:val="0"/>
                <w:sz w:val="24"/>
                <w:szCs w:val="24"/>
              </w:rPr>
              <w:t>18</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1,978,441,916.64</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在控制基金资产净值波动的基础上，力争实现基金资产的长期稳健增值。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F319AA" w:rsidRDefault="0097661D">
            <w:pPr>
              <w:adjustRightInd w:val="0"/>
              <w:spacing w:before="29" w:line="360" w:lineRule="auto"/>
              <w:ind w:left="17"/>
              <w:jc w:val="left"/>
              <w:rPr>
                <w:color w:val="000000"/>
                <w:sz w:val="24"/>
                <w:szCs w:val="24"/>
              </w:rPr>
            </w:pPr>
            <w:r>
              <w:rPr>
                <w:color w:val="000000"/>
                <w:kern w:val="0"/>
                <w:sz w:val="24"/>
                <w:szCs w:val="24"/>
              </w:rPr>
              <w:t>本基金在封闭期与开放期将采取不同的投资策略，力争为基金持有人提供持续稳定的高于业绩比较基准的收益，实现基金资产的长期增值。</w:t>
            </w:r>
          </w:p>
          <w:p w:rsidR="00F319AA" w:rsidRDefault="0097661D">
            <w:pPr>
              <w:adjustRightInd w:val="0"/>
              <w:spacing w:before="29" w:line="360" w:lineRule="auto"/>
              <w:ind w:left="17"/>
              <w:jc w:val="left"/>
              <w:rPr>
                <w:color w:val="000000"/>
                <w:sz w:val="24"/>
                <w:szCs w:val="24"/>
              </w:rPr>
            </w:pPr>
            <w:r>
              <w:rPr>
                <w:color w:val="000000"/>
                <w:kern w:val="0"/>
                <w:sz w:val="24"/>
                <w:szCs w:val="24"/>
              </w:rPr>
              <w:t>封闭期内，在遵循债券组合久期与封闭期适当匹配的基础上，本基金通过对宏观经济变量和宏观经济</w:t>
            </w:r>
            <w:r>
              <w:rPr>
                <w:color w:val="000000"/>
                <w:kern w:val="0"/>
                <w:sz w:val="24"/>
                <w:szCs w:val="24"/>
              </w:rPr>
              <w:lastRenderedPageBreak/>
              <w:t>政策的分析，预测未来的市场利率、信用利差水平、利率期限结构的变化，并据此对债券组合进行调整，力争提高债券组合的总投资收益。</w:t>
            </w:r>
          </w:p>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开放期内，本基金为保持较高的组合整体收益水平，在遵守本基金有关投资限制与投资比例的前提下，逐步提升组合杠杆比例，将更多资产配置与债券资产上，降低存款配置比例，组合还将在整体资产中保持适度比例流动性高的投资品种，以提升组合的流动性。</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中国人民银行公布的三年期银行定期整存整取存款利率（税后）</w:t>
            </w:r>
            <w:r w:rsidRPr="00232B03">
              <w:rPr>
                <w:color w:val="000000"/>
                <w:kern w:val="0"/>
                <w:sz w:val="24"/>
                <w:szCs w:val="24"/>
              </w:rPr>
              <w:t>+1.75%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本基金为混合型基金，基金整体的长期平均风险和预期收益率理论上低于股票型基金、高于债券型基金和货币市场基金。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兴业银行股份有限公司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64,894,215.51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88,962,348.32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0.0450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3,433,544,327.96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1.735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F319AA" w:rsidRDefault="0097661D">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F319AA">
        <w:tc>
          <w:tcPr>
            <w:tcW w:w="1395" w:type="dxa"/>
            <w:vAlign w:val="center"/>
          </w:tcPr>
          <w:p w:rsidR="00F319AA" w:rsidRDefault="0097661D">
            <w:pPr>
              <w:jc w:val="left"/>
            </w:pPr>
            <w:r>
              <w:rPr>
                <w:color w:val="000000"/>
                <w:kern w:val="0"/>
                <w:sz w:val="24"/>
                <w:szCs w:val="24"/>
              </w:rPr>
              <w:t>过去三个月</w:t>
            </w:r>
          </w:p>
        </w:tc>
        <w:tc>
          <w:tcPr>
            <w:tcW w:w="1092" w:type="dxa"/>
            <w:vAlign w:val="center"/>
          </w:tcPr>
          <w:p w:rsidR="00F319AA" w:rsidRDefault="0097661D">
            <w:pPr>
              <w:jc w:val="center"/>
            </w:pPr>
            <w:r>
              <w:rPr>
                <w:color w:val="000000"/>
                <w:kern w:val="0"/>
                <w:sz w:val="24"/>
                <w:szCs w:val="24"/>
              </w:rPr>
              <w:t>2.66%</w:t>
            </w:r>
          </w:p>
        </w:tc>
        <w:tc>
          <w:tcPr>
            <w:tcW w:w="1161" w:type="dxa"/>
            <w:vAlign w:val="center"/>
          </w:tcPr>
          <w:p w:rsidR="00F319AA" w:rsidRDefault="0097661D">
            <w:pPr>
              <w:jc w:val="center"/>
            </w:pPr>
            <w:r>
              <w:rPr>
                <w:color w:val="000000"/>
                <w:kern w:val="0"/>
                <w:sz w:val="24"/>
                <w:szCs w:val="24"/>
              </w:rPr>
              <w:t>0.10%</w:t>
            </w:r>
          </w:p>
        </w:tc>
        <w:tc>
          <w:tcPr>
            <w:tcW w:w="1181" w:type="dxa"/>
            <w:vAlign w:val="center"/>
          </w:tcPr>
          <w:p w:rsidR="00F319AA" w:rsidRDefault="0097661D">
            <w:pPr>
              <w:jc w:val="center"/>
            </w:pPr>
            <w:r>
              <w:rPr>
                <w:color w:val="000000"/>
                <w:kern w:val="0"/>
                <w:sz w:val="24"/>
                <w:szCs w:val="24"/>
              </w:rPr>
              <w:t>1.15%</w:t>
            </w:r>
          </w:p>
        </w:tc>
        <w:tc>
          <w:tcPr>
            <w:tcW w:w="1188" w:type="dxa"/>
            <w:vAlign w:val="center"/>
          </w:tcPr>
          <w:p w:rsidR="00F319AA" w:rsidRDefault="0097661D">
            <w:pPr>
              <w:jc w:val="center"/>
            </w:pPr>
            <w:r>
              <w:rPr>
                <w:color w:val="000000"/>
                <w:kern w:val="0"/>
                <w:sz w:val="24"/>
                <w:szCs w:val="24"/>
              </w:rPr>
              <w:t>0.01%</w:t>
            </w:r>
          </w:p>
        </w:tc>
        <w:tc>
          <w:tcPr>
            <w:tcW w:w="1199" w:type="dxa"/>
            <w:vAlign w:val="center"/>
          </w:tcPr>
          <w:p w:rsidR="00F319AA" w:rsidRDefault="0097661D">
            <w:pPr>
              <w:jc w:val="center"/>
            </w:pPr>
            <w:r>
              <w:rPr>
                <w:color w:val="000000"/>
                <w:kern w:val="0"/>
                <w:sz w:val="24"/>
                <w:szCs w:val="24"/>
              </w:rPr>
              <w:t>1.51%</w:t>
            </w:r>
          </w:p>
        </w:tc>
        <w:tc>
          <w:tcPr>
            <w:tcW w:w="1204" w:type="dxa"/>
            <w:vAlign w:val="center"/>
          </w:tcPr>
          <w:p w:rsidR="00F319AA" w:rsidRDefault="0097661D">
            <w:pPr>
              <w:jc w:val="center"/>
            </w:pPr>
            <w:r>
              <w:rPr>
                <w:color w:val="000000"/>
                <w:kern w:val="0"/>
                <w:sz w:val="24"/>
                <w:szCs w:val="24"/>
              </w:rPr>
              <w:t>0.09%</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自基金转型以来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易方达裕惠回报定期开放式混合型发起式证券投资基金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2014</w:t>
      </w:r>
      <w:r w:rsidRPr="0074694E">
        <w:rPr>
          <w:rFonts w:ascii="Times New Roman" w:hAnsi="Times New Roman"/>
          <w:sz w:val="24"/>
          <w:szCs w:val="24"/>
        </w:rPr>
        <w:t>年</w:t>
      </w:r>
      <w:r w:rsidRPr="0074694E">
        <w:rPr>
          <w:rFonts w:ascii="Times New Roman" w:hAnsi="Times New Roman"/>
          <w:sz w:val="24"/>
          <w:szCs w:val="24"/>
        </w:rPr>
        <w:t>8</w:t>
      </w:r>
      <w:r w:rsidRPr="0074694E">
        <w:rPr>
          <w:rFonts w:ascii="Times New Roman" w:hAnsi="Times New Roman"/>
          <w:sz w:val="24"/>
          <w:szCs w:val="24"/>
        </w:rPr>
        <w:t>月</w:t>
      </w:r>
      <w:r w:rsidRPr="0074694E">
        <w:rPr>
          <w:rFonts w:ascii="Times New Roman" w:hAnsi="Times New Roman"/>
          <w:sz w:val="24"/>
          <w:szCs w:val="24"/>
        </w:rPr>
        <w:t>18</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97661D"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注：自基金转型至报告期末，基金份额净值增长率为</w:t>
      </w:r>
      <w:r w:rsidRPr="006C56AA">
        <w:rPr>
          <w:color w:val="000000"/>
          <w:sz w:val="24"/>
          <w:szCs w:val="24"/>
        </w:rPr>
        <w:t>85.39%</w:t>
      </w:r>
      <w:r w:rsidRPr="006C56AA">
        <w:rPr>
          <w:color w:val="000000"/>
          <w:sz w:val="24"/>
          <w:szCs w:val="24"/>
        </w:rPr>
        <w:t>，同期业绩比较基准收益率为</w:t>
      </w:r>
      <w:r w:rsidRPr="006C56AA">
        <w:rPr>
          <w:color w:val="000000"/>
          <w:sz w:val="24"/>
          <w:szCs w:val="24"/>
        </w:rPr>
        <w:t>24.54%</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F319AA">
        <w:tc>
          <w:tcPr>
            <w:tcW w:w="567" w:type="dxa"/>
            <w:vAlign w:val="center"/>
          </w:tcPr>
          <w:p w:rsidR="00F319AA" w:rsidRDefault="0097661D">
            <w:pPr>
              <w:jc w:val="center"/>
            </w:pPr>
            <w:r>
              <w:rPr>
                <w:color w:val="000000"/>
                <w:sz w:val="24"/>
              </w:rPr>
              <w:t>胡剑</w:t>
            </w:r>
          </w:p>
        </w:tc>
        <w:tc>
          <w:tcPr>
            <w:tcW w:w="2835" w:type="dxa"/>
            <w:vAlign w:val="center"/>
          </w:tcPr>
          <w:p w:rsidR="00F319AA" w:rsidRDefault="0097661D">
            <w:pPr>
              <w:jc w:val="center"/>
            </w:pPr>
            <w:r>
              <w:rPr>
                <w:color w:val="000000"/>
                <w:sz w:val="24"/>
              </w:rPr>
              <w:t>本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w:t>
            </w:r>
            <w:r>
              <w:rPr>
                <w:color w:val="000000"/>
                <w:sz w:val="24"/>
              </w:rPr>
              <w:t>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的基金经理、固定收益研究部总经理、固定收益投资部总经理</w:t>
            </w:r>
          </w:p>
        </w:tc>
        <w:tc>
          <w:tcPr>
            <w:tcW w:w="851" w:type="dxa"/>
            <w:vAlign w:val="center"/>
          </w:tcPr>
          <w:p w:rsidR="00F319AA" w:rsidRDefault="0097661D">
            <w:pPr>
              <w:jc w:val="center"/>
            </w:pPr>
            <w:r>
              <w:rPr>
                <w:color w:val="000000"/>
                <w:sz w:val="24"/>
              </w:rPr>
              <w:t>2013-12-17</w:t>
            </w:r>
          </w:p>
        </w:tc>
        <w:tc>
          <w:tcPr>
            <w:tcW w:w="850" w:type="dxa"/>
            <w:vAlign w:val="center"/>
          </w:tcPr>
          <w:p w:rsidR="00F319AA" w:rsidRDefault="0097661D">
            <w:pPr>
              <w:jc w:val="center"/>
            </w:pPr>
            <w:r>
              <w:rPr>
                <w:color w:val="000000"/>
                <w:sz w:val="24"/>
              </w:rPr>
              <w:t>-</w:t>
            </w:r>
          </w:p>
        </w:tc>
        <w:tc>
          <w:tcPr>
            <w:tcW w:w="851" w:type="dxa"/>
            <w:vAlign w:val="center"/>
          </w:tcPr>
          <w:p w:rsidR="00F319AA" w:rsidRDefault="0097661D">
            <w:pPr>
              <w:jc w:val="center"/>
            </w:pPr>
            <w:r>
              <w:rPr>
                <w:color w:val="000000"/>
                <w:sz w:val="24"/>
              </w:rPr>
              <w:t>13</w:t>
            </w:r>
            <w:r>
              <w:rPr>
                <w:color w:val="000000"/>
                <w:sz w:val="24"/>
              </w:rPr>
              <w:t>年</w:t>
            </w:r>
          </w:p>
        </w:tc>
        <w:tc>
          <w:tcPr>
            <w:tcW w:w="2977" w:type="dxa"/>
            <w:vAlign w:val="center"/>
          </w:tcPr>
          <w:p w:rsidR="00F319AA" w:rsidRDefault="0097661D">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bl>
    <w:p w:rsidR="00F319AA" w:rsidRDefault="0097661D">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F319AA" w:rsidRDefault="0097661D">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F319AA" w:rsidRDefault="0097661D">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年三季度宏观经济维持相对弱势。在经历了</w:t>
      </w:r>
      <w:r>
        <w:rPr>
          <w:color w:val="000000"/>
          <w:sz w:val="24"/>
          <w:szCs w:val="24"/>
        </w:rPr>
        <w:t>6</w:t>
      </w:r>
      <w:r>
        <w:rPr>
          <w:color w:val="000000"/>
          <w:sz w:val="24"/>
          <w:szCs w:val="24"/>
        </w:rPr>
        <w:t>月份超预期的增长数据后，</w:t>
      </w:r>
      <w:r>
        <w:rPr>
          <w:color w:val="000000"/>
          <w:sz w:val="24"/>
          <w:szCs w:val="24"/>
        </w:rPr>
        <w:t>7-8</w:t>
      </w:r>
      <w:r>
        <w:rPr>
          <w:color w:val="000000"/>
          <w:sz w:val="24"/>
          <w:szCs w:val="24"/>
        </w:rPr>
        <w:t>月大部分经济指标均有所回落，低于市场此前的预计水平。其中</w:t>
      </w:r>
      <w:r>
        <w:rPr>
          <w:color w:val="000000"/>
          <w:sz w:val="24"/>
          <w:szCs w:val="24"/>
        </w:rPr>
        <w:t>7</w:t>
      </w:r>
      <w:r>
        <w:rPr>
          <w:color w:val="000000"/>
          <w:sz w:val="24"/>
          <w:szCs w:val="24"/>
        </w:rPr>
        <w:t>月工业增加值同比增速由</w:t>
      </w:r>
      <w:r>
        <w:rPr>
          <w:color w:val="000000"/>
          <w:sz w:val="24"/>
          <w:szCs w:val="24"/>
        </w:rPr>
        <w:t>6</w:t>
      </w:r>
      <w:r>
        <w:rPr>
          <w:color w:val="000000"/>
          <w:sz w:val="24"/>
          <w:szCs w:val="24"/>
        </w:rPr>
        <w:t>月份的</w:t>
      </w:r>
      <w:r>
        <w:rPr>
          <w:color w:val="000000"/>
          <w:sz w:val="24"/>
          <w:szCs w:val="24"/>
        </w:rPr>
        <w:t>6.3%</w:t>
      </w:r>
      <w:r>
        <w:rPr>
          <w:color w:val="000000"/>
          <w:sz w:val="24"/>
          <w:szCs w:val="24"/>
        </w:rPr>
        <w:t>下降至</w:t>
      </w:r>
      <w:r>
        <w:rPr>
          <w:color w:val="000000"/>
          <w:sz w:val="24"/>
          <w:szCs w:val="24"/>
        </w:rPr>
        <w:t>4.8%</w:t>
      </w:r>
      <w:r>
        <w:rPr>
          <w:color w:val="000000"/>
          <w:sz w:val="24"/>
          <w:szCs w:val="24"/>
        </w:rPr>
        <w:t>，</w:t>
      </w:r>
      <w:r>
        <w:rPr>
          <w:color w:val="000000"/>
          <w:sz w:val="24"/>
          <w:szCs w:val="24"/>
        </w:rPr>
        <w:t>8</w:t>
      </w:r>
      <w:r>
        <w:rPr>
          <w:color w:val="000000"/>
          <w:sz w:val="24"/>
          <w:szCs w:val="24"/>
        </w:rPr>
        <w:t>月份进一步回落至</w:t>
      </w:r>
      <w:r>
        <w:rPr>
          <w:color w:val="000000"/>
          <w:sz w:val="24"/>
          <w:szCs w:val="24"/>
        </w:rPr>
        <w:t>4.4%</w:t>
      </w:r>
      <w:r>
        <w:rPr>
          <w:color w:val="000000"/>
          <w:sz w:val="24"/>
          <w:szCs w:val="24"/>
        </w:rPr>
        <w:t>；</w:t>
      </w:r>
      <w:r>
        <w:rPr>
          <w:color w:val="000000"/>
          <w:sz w:val="24"/>
          <w:szCs w:val="24"/>
        </w:rPr>
        <w:t>7</w:t>
      </w:r>
      <w:r>
        <w:rPr>
          <w:color w:val="000000"/>
          <w:sz w:val="24"/>
          <w:szCs w:val="24"/>
        </w:rPr>
        <w:t>月份社会销售品零售总额同比增长</w:t>
      </w:r>
      <w:r>
        <w:rPr>
          <w:color w:val="000000"/>
          <w:sz w:val="24"/>
          <w:szCs w:val="24"/>
        </w:rPr>
        <w:t>7.6%</w:t>
      </w:r>
      <w:r>
        <w:rPr>
          <w:color w:val="000000"/>
          <w:sz w:val="24"/>
          <w:szCs w:val="24"/>
        </w:rPr>
        <w:t>，增速相较</w:t>
      </w:r>
      <w:r>
        <w:rPr>
          <w:color w:val="000000"/>
          <w:sz w:val="24"/>
          <w:szCs w:val="24"/>
        </w:rPr>
        <w:t>6</w:t>
      </w:r>
      <w:r>
        <w:rPr>
          <w:color w:val="000000"/>
          <w:sz w:val="24"/>
          <w:szCs w:val="24"/>
        </w:rPr>
        <w:t>月份回落</w:t>
      </w:r>
      <w:r>
        <w:rPr>
          <w:color w:val="000000"/>
          <w:sz w:val="24"/>
          <w:szCs w:val="24"/>
        </w:rPr>
        <w:t>2.2</w:t>
      </w:r>
      <w:r>
        <w:rPr>
          <w:color w:val="000000"/>
          <w:sz w:val="24"/>
          <w:szCs w:val="24"/>
        </w:rPr>
        <w:t>个百分点，</w:t>
      </w:r>
      <w:r>
        <w:rPr>
          <w:color w:val="000000"/>
          <w:sz w:val="24"/>
          <w:szCs w:val="24"/>
        </w:rPr>
        <w:t>8</w:t>
      </w:r>
      <w:r>
        <w:rPr>
          <w:color w:val="000000"/>
          <w:sz w:val="24"/>
          <w:szCs w:val="24"/>
        </w:rPr>
        <w:t>月份小幅放缓至</w:t>
      </w:r>
      <w:r>
        <w:rPr>
          <w:color w:val="000000"/>
          <w:sz w:val="24"/>
          <w:szCs w:val="24"/>
        </w:rPr>
        <w:t>7.5%</w:t>
      </w:r>
      <w:r>
        <w:rPr>
          <w:color w:val="000000"/>
          <w:sz w:val="24"/>
          <w:szCs w:val="24"/>
        </w:rPr>
        <w:t>；固定资产投资增速在</w:t>
      </w:r>
      <w:r>
        <w:rPr>
          <w:color w:val="000000"/>
          <w:sz w:val="24"/>
          <w:szCs w:val="24"/>
        </w:rPr>
        <w:t>6</w:t>
      </w:r>
      <w:r>
        <w:rPr>
          <w:color w:val="000000"/>
          <w:sz w:val="24"/>
          <w:szCs w:val="24"/>
        </w:rPr>
        <w:t>月份冲高之后同样连续两个月有所回落。三季度海外主要经济体同样面临经济增速下行的风险，叠加中美贸易谈判继续出现诸多波折，未来全球经济的增速预期仍不明朗。</w:t>
      </w:r>
    </w:p>
    <w:p w:rsidR="00F319AA" w:rsidRDefault="0097661D">
      <w:pPr>
        <w:spacing w:line="360" w:lineRule="auto"/>
        <w:ind w:firstLineChars="200" w:firstLine="480"/>
        <w:rPr>
          <w:color w:val="000000"/>
          <w:sz w:val="24"/>
          <w:szCs w:val="24"/>
        </w:rPr>
      </w:pPr>
      <w:r>
        <w:rPr>
          <w:color w:val="000000"/>
          <w:sz w:val="24"/>
          <w:szCs w:val="24"/>
        </w:rPr>
        <w:t>在宏观基本面不确定性</w:t>
      </w:r>
      <w:r>
        <w:rPr>
          <w:color w:val="000000"/>
          <w:sz w:val="24"/>
          <w:szCs w:val="24"/>
        </w:rPr>
        <w:t>上升的背景下，货币政策宽松的预期增加，海外债券市场收益率不断回落，共同带动三季度我国债券市场收益率总体呈现下行态势。但</w:t>
      </w:r>
      <w:r>
        <w:rPr>
          <w:color w:val="000000"/>
          <w:sz w:val="24"/>
          <w:szCs w:val="24"/>
        </w:rPr>
        <w:t>9</w:t>
      </w:r>
      <w:r>
        <w:rPr>
          <w:color w:val="000000"/>
          <w:sz w:val="24"/>
          <w:szCs w:val="24"/>
        </w:rPr>
        <w:t>月份以来，随着央行全面下调金融机构存款准备金率的政策公布，债券市场收益率开始出现回升，尤其是长端品种调整较为明显。</w:t>
      </w:r>
    </w:p>
    <w:p w:rsidR="00F319AA" w:rsidRDefault="0097661D">
      <w:pPr>
        <w:spacing w:line="360" w:lineRule="auto"/>
        <w:ind w:firstLineChars="200" w:firstLine="480"/>
        <w:rPr>
          <w:color w:val="000000"/>
          <w:sz w:val="24"/>
          <w:szCs w:val="24"/>
        </w:rPr>
      </w:pPr>
      <w:r>
        <w:rPr>
          <w:color w:val="000000"/>
          <w:sz w:val="24"/>
          <w:szCs w:val="24"/>
        </w:rPr>
        <w:t>三季度权益市场维持震荡走势，沪深</w:t>
      </w:r>
      <w:r>
        <w:rPr>
          <w:color w:val="000000"/>
          <w:sz w:val="24"/>
          <w:szCs w:val="24"/>
        </w:rPr>
        <w:t>300</w:t>
      </w:r>
      <w:r>
        <w:rPr>
          <w:color w:val="000000"/>
          <w:sz w:val="24"/>
          <w:szCs w:val="24"/>
        </w:rPr>
        <w:t>指数基本持平，上证指数小幅回落</w:t>
      </w:r>
      <w:r>
        <w:rPr>
          <w:color w:val="000000"/>
          <w:sz w:val="24"/>
          <w:szCs w:val="24"/>
        </w:rPr>
        <w:t>2.47%</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操作上，三季度组合债券久期及杠杆处于中性偏高水平，以获取持有期收益为主要投资策略；权益部分持仓以盈利基本面较好的价值型股票为主。</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1.735</w:t>
      </w:r>
      <w:r w:rsidRPr="006C56AA">
        <w:rPr>
          <w:color w:val="000000"/>
          <w:sz w:val="24"/>
          <w:szCs w:val="24"/>
        </w:rPr>
        <w:t>元，本报告期份额净值增长率为</w:t>
      </w:r>
      <w:r w:rsidRPr="006C56AA">
        <w:rPr>
          <w:color w:val="000000"/>
          <w:sz w:val="24"/>
          <w:szCs w:val="24"/>
        </w:rPr>
        <w:t>2.66%</w:t>
      </w:r>
      <w:r w:rsidRPr="006C56AA">
        <w:rPr>
          <w:color w:val="000000"/>
          <w:sz w:val="24"/>
          <w:szCs w:val="24"/>
        </w:rPr>
        <w:t>，同期业绩比较基准收益率为</w:t>
      </w:r>
      <w:r w:rsidRPr="006C56AA">
        <w:rPr>
          <w:color w:val="000000"/>
          <w:sz w:val="24"/>
          <w:szCs w:val="24"/>
        </w:rPr>
        <w:t>1.15%</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98,019,877.24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98,019,877.24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4,472,212,739.20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93.40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4,472,212,739.20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93.40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128,718,050.44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89,095,609.86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1.86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4,788,046,276.74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1,439,669.00</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0.04</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36,807,351.02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8,887,942.95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0.26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3,178,010.89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1,621,042.76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1,751,768.25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41,603,984.36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339,323.60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2,390,784.41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98,019,877.24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F319AA">
        <w:tc>
          <w:tcPr>
            <w:tcW w:w="851" w:type="dxa"/>
            <w:vAlign w:val="center"/>
          </w:tcPr>
          <w:p w:rsidR="00F319AA" w:rsidRDefault="0097661D">
            <w:pPr>
              <w:jc w:val="center"/>
            </w:pPr>
            <w:r>
              <w:rPr>
                <w:color w:val="000000"/>
                <w:kern w:val="0"/>
                <w:sz w:val="24"/>
                <w:szCs w:val="24"/>
              </w:rPr>
              <w:t>1</w:t>
            </w:r>
          </w:p>
        </w:tc>
        <w:tc>
          <w:tcPr>
            <w:tcW w:w="1276" w:type="dxa"/>
            <w:vAlign w:val="center"/>
          </w:tcPr>
          <w:p w:rsidR="00F319AA" w:rsidRDefault="0097661D">
            <w:pPr>
              <w:jc w:val="center"/>
            </w:pPr>
            <w:r>
              <w:rPr>
                <w:color w:val="000000"/>
                <w:kern w:val="0"/>
                <w:sz w:val="24"/>
                <w:szCs w:val="24"/>
              </w:rPr>
              <w:t>601398</w:t>
            </w:r>
          </w:p>
        </w:tc>
        <w:tc>
          <w:tcPr>
            <w:tcW w:w="1418" w:type="dxa"/>
            <w:vAlign w:val="center"/>
          </w:tcPr>
          <w:p w:rsidR="00F319AA" w:rsidRDefault="0097661D">
            <w:pPr>
              <w:jc w:val="center"/>
            </w:pPr>
            <w:r>
              <w:rPr>
                <w:color w:val="000000"/>
                <w:kern w:val="0"/>
                <w:sz w:val="24"/>
                <w:szCs w:val="24"/>
              </w:rPr>
              <w:t>工商银行</w:t>
            </w:r>
          </w:p>
        </w:tc>
        <w:tc>
          <w:tcPr>
            <w:tcW w:w="1701" w:type="dxa"/>
            <w:vAlign w:val="center"/>
          </w:tcPr>
          <w:p w:rsidR="00F319AA" w:rsidRDefault="0097661D">
            <w:pPr>
              <w:jc w:val="right"/>
            </w:pPr>
            <w:r>
              <w:rPr>
                <w:color w:val="000000"/>
                <w:kern w:val="0"/>
                <w:sz w:val="24"/>
                <w:szCs w:val="24"/>
              </w:rPr>
              <w:t>2,284,847</w:t>
            </w:r>
          </w:p>
        </w:tc>
        <w:tc>
          <w:tcPr>
            <w:tcW w:w="1984" w:type="dxa"/>
            <w:vAlign w:val="center"/>
          </w:tcPr>
          <w:p w:rsidR="00F319AA" w:rsidRDefault="0097661D">
            <w:pPr>
              <w:jc w:val="right"/>
            </w:pPr>
            <w:r>
              <w:rPr>
                <w:color w:val="000000"/>
                <w:kern w:val="0"/>
                <w:sz w:val="24"/>
                <w:szCs w:val="24"/>
              </w:rPr>
              <w:t>12,635,203.91</w:t>
            </w:r>
          </w:p>
        </w:tc>
        <w:tc>
          <w:tcPr>
            <w:tcW w:w="1559" w:type="dxa"/>
            <w:vAlign w:val="center"/>
          </w:tcPr>
          <w:p w:rsidR="00F319AA" w:rsidRDefault="0097661D">
            <w:pPr>
              <w:jc w:val="right"/>
            </w:pPr>
            <w:r>
              <w:rPr>
                <w:color w:val="000000"/>
                <w:kern w:val="0"/>
                <w:sz w:val="24"/>
                <w:szCs w:val="24"/>
              </w:rPr>
              <w:t>0.37</w:t>
            </w:r>
          </w:p>
        </w:tc>
      </w:tr>
      <w:tr w:rsidR="00F319AA">
        <w:tc>
          <w:tcPr>
            <w:tcW w:w="851" w:type="dxa"/>
            <w:vAlign w:val="center"/>
          </w:tcPr>
          <w:p w:rsidR="00F319AA" w:rsidRDefault="0097661D">
            <w:pPr>
              <w:jc w:val="center"/>
            </w:pPr>
            <w:r>
              <w:rPr>
                <w:color w:val="000000"/>
                <w:kern w:val="0"/>
                <w:sz w:val="24"/>
                <w:szCs w:val="24"/>
              </w:rPr>
              <w:t>2</w:t>
            </w:r>
          </w:p>
        </w:tc>
        <w:tc>
          <w:tcPr>
            <w:tcW w:w="1276" w:type="dxa"/>
            <w:vAlign w:val="center"/>
          </w:tcPr>
          <w:p w:rsidR="00F319AA" w:rsidRDefault="0097661D">
            <w:pPr>
              <w:jc w:val="center"/>
            </w:pPr>
            <w:r>
              <w:rPr>
                <w:color w:val="000000"/>
                <w:kern w:val="0"/>
                <w:sz w:val="24"/>
                <w:szCs w:val="24"/>
              </w:rPr>
              <w:t>000001</w:t>
            </w:r>
          </w:p>
        </w:tc>
        <w:tc>
          <w:tcPr>
            <w:tcW w:w="1418" w:type="dxa"/>
            <w:vAlign w:val="center"/>
          </w:tcPr>
          <w:p w:rsidR="00F319AA" w:rsidRDefault="0097661D">
            <w:pPr>
              <w:jc w:val="center"/>
            </w:pPr>
            <w:r>
              <w:rPr>
                <w:color w:val="000000"/>
                <w:kern w:val="0"/>
                <w:sz w:val="24"/>
                <w:szCs w:val="24"/>
              </w:rPr>
              <w:t>平安银行</w:t>
            </w:r>
          </w:p>
        </w:tc>
        <w:tc>
          <w:tcPr>
            <w:tcW w:w="1701" w:type="dxa"/>
            <w:vAlign w:val="center"/>
          </w:tcPr>
          <w:p w:rsidR="00F319AA" w:rsidRDefault="0097661D">
            <w:pPr>
              <w:jc w:val="right"/>
            </w:pPr>
            <w:r>
              <w:rPr>
                <w:color w:val="000000"/>
                <w:kern w:val="0"/>
                <w:sz w:val="24"/>
                <w:szCs w:val="24"/>
              </w:rPr>
              <w:t>677,600</w:t>
            </w:r>
          </w:p>
        </w:tc>
        <w:tc>
          <w:tcPr>
            <w:tcW w:w="1984" w:type="dxa"/>
            <w:vAlign w:val="center"/>
          </w:tcPr>
          <w:p w:rsidR="00F319AA" w:rsidRDefault="0097661D">
            <w:pPr>
              <w:jc w:val="right"/>
            </w:pPr>
            <w:r>
              <w:rPr>
                <w:color w:val="000000"/>
                <w:kern w:val="0"/>
                <w:sz w:val="24"/>
                <w:szCs w:val="24"/>
              </w:rPr>
              <w:t>10,563,784.00</w:t>
            </w:r>
          </w:p>
        </w:tc>
        <w:tc>
          <w:tcPr>
            <w:tcW w:w="1559" w:type="dxa"/>
            <w:vAlign w:val="center"/>
          </w:tcPr>
          <w:p w:rsidR="00F319AA" w:rsidRDefault="0097661D">
            <w:pPr>
              <w:jc w:val="right"/>
            </w:pPr>
            <w:r>
              <w:rPr>
                <w:color w:val="000000"/>
                <w:kern w:val="0"/>
                <w:sz w:val="24"/>
                <w:szCs w:val="24"/>
              </w:rPr>
              <w:t>0.31</w:t>
            </w:r>
          </w:p>
        </w:tc>
      </w:tr>
      <w:tr w:rsidR="00F319AA">
        <w:tc>
          <w:tcPr>
            <w:tcW w:w="851" w:type="dxa"/>
            <w:vAlign w:val="center"/>
          </w:tcPr>
          <w:p w:rsidR="00F319AA" w:rsidRDefault="0097661D">
            <w:pPr>
              <w:jc w:val="center"/>
            </w:pPr>
            <w:r>
              <w:rPr>
                <w:color w:val="000000"/>
                <w:kern w:val="0"/>
                <w:sz w:val="24"/>
                <w:szCs w:val="24"/>
              </w:rPr>
              <w:t>3</w:t>
            </w:r>
          </w:p>
        </w:tc>
        <w:tc>
          <w:tcPr>
            <w:tcW w:w="1276" w:type="dxa"/>
            <w:vAlign w:val="center"/>
          </w:tcPr>
          <w:p w:rsidR="00F319AA" w:rsidRDefault="0097661D">
            <w:pPr>
              <w:jc w:val="center"/>
            </w:pPr>
            <w:r>
              <w:rPr>
                <w:color w:val="000000"/>
                <w:kern w:val="0"/>
                <w:sz w:val="24"/>
                <w:szCs w:val="24"/>
              </w:rPr>
              <w:t>601318</w:t>
            </w:r>
          </w:p>
        </w:tc>
        <w:tc>
          <w:tcPr>
            <w:tcW w:w="1418" w:type="dxa"/>
            <w:vAlign w:val="center"/>
          </w:tcPr>
          <w:p w:rsidR="00F319AA" w:rsidRDefault="0097661D">
            <w:pPr>
              <w:jc w:val="center"/>
            </w:pPr>
            <w:r>
              <w:rPr>
                <w:color w:val="000000"/>
                <w:kern w:val="0"/>
                <w:sz w:val="24"/>
                <w:szCs w:val="24"/>
              </w:rPr>
              <w:t>中国平安</w:t>
            </w:r>
          </w:p>
        </w:tc>
        <w:tc>
          <w:tcPr>
            <w:tcW w:w="1701" w:type="dxa"/>
            <w:vAlign w:val="center"/>
          </w:tcPr>
          <w:p w:rsidR="00F319AA" w:rsidRDefault="0097661D">
            <w:pPr>
              <w:jc w:val="right"/>
            </w:pPr>
            <w:r>
              <w:rPr>
                <w:color w:val="000000"/>
                <w:kern w:val="0"/>
                <w:sz w:val="24"/>
                <w:szCs w:val="24"/>
              </w:rPr>
              <w:t>103,844</w:t>
            </w:r>
          </w:p>
        </w:tc>
        <w:tc>
          <w:tcPr>
            <w:tcW w:w="1984" w:type="dxa"/>
            <w:vAlign w:val="center"/>
          </w:tcPr>
          <w:p w:rsidR="00F319AA" w:rsidRDefault="0097661D">
            <w:pPr>
              <w:jc w:val="right"/>
            </w:pPr>
            <w:r>
              <w:rPr>
                <w:color w:val="000000"/>
                <w:kern w:val="0"/>
                <w:sz w:val="24"/>
                <w:szCs w:val="24"/>
              </w:rPr>
              <w:t>9,038,581.76</w:t>
            </w:r>
          </w:p>
        </w:tc>
        <w:tc>
          <w:tcPr>
            <w:tcW w:w="1559" w:type="dxa"/>
            <w:vAlign w:val="center"/>
          </w:tcPr>
          <w:p w:rsidR="00F319AA" w:rsidRDefault="0097661D">
            <w:pPr>
              <w:jc w:val="right"/>
            </w:pPr>
            <w:r>
              <w:rPr>
                <w:color w:val="000000"/>
                <w:kern w:val="0"/>
                <w:sz w:val="24"/>
                <w:szCs w:val="24"/>
              </w:rPr>
              <w:t>0.26</w:t>
            </w:r>
          </w:p>
        </w:tc>
      </w:tr>
      <w:tr w:rsidR="00F319AA">
        <w:tc>
          <w:tcPr>
            <w:tcW w:w="851" w:type="dxa"/>
            <w:vAlign w:val="center"/>
          </w:tcPr>
          <w:p w:rsidR="00F319AA" w:rsidRDefault="0097661D">
            <w:pPr>
              <w:jc w:val="center"/>
            </w:pPr>
            <w:r>
              <w:rPr>
                <w:color w:val="000000"/>
                <w:kern w:val="0"/>
                <w:sz w:val="24"/>
                <w:szCs w:val="24"/>
              </w:rPr>
              <w:t>4</w:t>
            </w:r>
          </w:p>
        </w:tc>
        <w:tc>
          <w:tcPr>
            <w:tcW w:w="1276" w:type="dxa"/>
            <w:vAlign w:val="center"/>
          </w:tcPr>
          <w:p w:rsidR="00F319AA" w:rsidRDefault="0097661D">
            <w:pPr>
              <w:jc w:val="center"/>
            </w:pPr>
            <w:r>
              <w:rPr>
                <w:color w:val="000000"/>
                <w:kern w:val="0"/>
                <w:sz w:val="24"/>
                <w:szCs w:val="24"/>
              </w:rPr>
              <w:t>002202</w:t>
            </w:r>
          </w:p>
        </w:tc>
        <w:tc>
          <w:tcPr>
            <w:tcW w:w="1418" w:type="dxa"/>
            <w:vAlign w:val="center"/>
          </w:tcPr>
          <w:p w:rsidR="00F319AA" w:rsidRDefault="0097661D">
            <w:pPr>
              <w:jc w:val="center"/>
            </w:pPr>
            <w:r>
              <w:rPr>
                <w:color w:val="000000"/>
                <w:kern w:val="0"/>
                <w:sz w:val="24"/>
                <w:szCs w:val="24"/>
              </w:rPr>
              <w:t>金风科技</w:t>
            </w:r>
          </w:p>
        </w:tc>
        <w:tc>
          <w:tcPr>
            <w:tcW w:w="1701" w:type="dxa"/>
            <w:vAlign w:val="center"/>
          </w:tcPr>
          <w:p w:rsidR="00F319AA" w:rsidRDefault="0097661D">
            <w:pPr>
              <w:jc w:val="right"/>
            </w:pPr>
            <w:r>
              <w:rPr>
                <w:color w:val="000000"/>
                <w:kern w:val="0"/>
                <w:sz w:val="24"/>
                <w:szCs w:val="24"/>
              </w:rPr>
              <w:t>570,695</w:t>
            </w:r>
          </w:p>
        </w:tc>
        <w:tc>
          <w:tcPr>
            <w:tcW w:w="1984" w:type="dxa"/>
            <w:vAlign w:val="center"/>
          </w:tcPr>
          <w:p w:rsidR="00F319AA" w:rsidRDefault="0097661D">
            <w:pPr>
              <w:jc w:val="right"/>
            </w:pPr>
            <w:r>
              <w:rPr>
                <w:color w:val="000000"/>
                <w:kern w:val="0"/>
                <w:sz w:val="24"/>
                <w:szCs w:val="24"/>
              </w:rPr>
              <w:t>7,145,101.40</w:t>
            </w:r>
          </w:p>
        </w:tc>
        <w:tc>
          <w:tcPr>
            <w:tcW w:w="1559" w:type="dxa"/>
            <w:vAlign w:val="center"/>
          </w:tcPr>
          <w:p w:rsidR="00F319AA" w:rsidRDefault="0097661D">
            <w:pPr>
              <w:jc w:val="right"/>
            </w:pPr>
            <w:r>
              <w:rPr>
                <w:color w:val="000000"/>
                <w:kern w:val="0"/>
                <w:sz w:val="24"/>
                <w:szCs w:val="24"/>
              </w:rPr>
              <w:t>0.21</w:t>
            </w:r>
          </w:p>
        </w:tc>
      </w:tr>
      <w:tr w:rsidR="00F319AA">
        <w:tc>
          <w:tcPr>
            <w:tcW w:w="851" w:type="dxa"/>
            <w:vAlign w:val="center"/>
          </w:tcPr>
          <w:p w:rsidR="00F319AA" w:rsidRDefault="0097661D">
            <w:pPr>
              <w:jc w:val="center"/>
            </w:pPr>
            <w:r>
              <w:rPr>
                <w:color w:val="000000"/>
                <w:kern w:val="0"/>
                <w:sz w:val="24"/>
                <w:szCs w:val="24"/>
              </w:rPr>
              <w:t>5</w:t>
            </w:r>
          </w:p>
        </w:tc>
        <w:tc>
          <w:tcPr>
            <w:tcW w:w="1276" w:type="dxa"/>
            <w:vAlign w:val="center"/>
          </w:tcPr>
          <w:p w:rsidR="00F319AA" w:rsidRDefault="0097661D">
            <w:pPr>
              <w:jc w:val="center"/>
            </w:pPr>
            <w:r>
              <w:rPr>
                <w:color w:val="000000"/>
                <w:kern w:val="0"/>
                <w:sz w:val="24"/>
                <w:szCs w:val="24"/>
              </w:rPr>
              <w:t>601012</w:t>
            </w:r>
          </w:p>
        </w:tc>
        <w:tc>
          <w:tcPr>
            <w:tcW w:w="1418" w:type="dxa"/>
            <w:vAlign w:val="center"/>
          </w:tcPr>
          <w:p w:rsidR="00F319AA" w:rsidRDefault="0097661D">
            <w:pPr>
              <w:jc w:val="center"/>
            </w:pPr>
            <w:r>
              <w:rPr>
                <w:color w:val="000000"/>
                <w:kern w:val="0"/>
                <w:sz w:val="24"/>
                <w:szCs w:val="24"/>
              </w:rPr>
              <w:t>隆基股份</w:t>
            </w:r>
          </w:p>
        </w:tc>
        <w:tc>
          <w:tcPr>
            <w:tcW w:w="1701" w:type="dxa"/>
            <w:vAlign w:val="center"/>
          </w:tcPr>
          <w:p w:rsidR="00F319AA" w:rsidRDefault="0097661D">
            <w:pPr>
              <w:jc w:val="right"/>
            </w:pPr>
            <w:r>
              <w:rPr>
                <w:color w:val="000000"/>
                <w:kern w:val="0"/>
                <w:sz w:val="24"/>
                <w:szCs w:val="24"/>
              </w:rPr>
              <w:t>258,237</w:t>
            </w:r>
          </w:p>
        </w:tc>
        <w:tc>
          <w:tcPr>
            <w:tcW w:w="1984" w:type="dxa"/>
            <w:vAlign w:val="center"/>
          </w:tcPr>
          <w:p w:rsidR="00F319AA" w:rsidRDefault="0097661D">
            <w:pPr>
              <w:jc w:val="right"/>
            </w:pPr>
            <w:r>
              <w:rPr>
                <w:color w:val="000000"/>
                <w:kern w:val="0"/>
                <w:sz w:val="24"/>
                <w:szCs w:val="24"/>
              </w:rPr>
              <w:t>6,773,556.51</w:t>
            </w:r>
          </w:p>
        </w:tc>
        <w:tc>
          <w:tcPr>
            <w:tcW w:w="1559" w:type="dxa"/>
            <w:vAlign w:val="center"/>
          </w:tcPr>
          <w:p w:rsidR="00F319AA" w:rsidRDefault="0097661D">
            <w:pPr>
              <w:jc w:val="right"/>
            </w:pPr>
            <w:r>
              <w:rPr>
                <w:color w:val="000000"/>
                <w:kern w:val="0"/>
                <w:sz w:val="24"/>
                <w:szCs w:val="24"/>
              </w:rPr>
              <w:t>0.20</w:t>
            </w:r>
          </w:p>
        </w:tc>
      </w:tr>
      <w:tr w:rsidR="00F319AA">
        <w:tc>
          <w:tcPr>
            <w:tcW w:w="851" w:type="dxa"/>
            <w:vAlign w:val="center"/>
          </w:tcPr>
          <w:p w:rsidR="00F319AA" w:rsidRDefault="0097661D">
            <w:pPr>
              <w:jc w:val="center"/>
            </w:pPr>
            <w:r>
              <w:rPr>
                <w:color w:val="000000"/>
                <w:kern w:val="0"/>
                <w:sz w:val="24"/>
                <w:szCs w:val="24"/>
              </w:rPr>
              <w:t>6</w:t>
            </w:r>
          </w:p>
        </w:tc>
        <w:tc>
          <w:tcPr>
            <w:tcW w:w="1276" w:type="dxa"/>
            <w:vAlign w:val="center"/>
          </w:tcPr>
          <w:p w:rsidR="00F319AA" w:rsidRDefault="0097661D">
            <w:pPr>
              <w:jc w:val="center"/>
            </w:pPr>
            <w:r>
              <w:rPr>
                <w:color w:val="000000"/>
                <w:kern w:val="0"/>
                <w:sz w:val="24"/>
                <w:szCs w:val="24"/>
              </w:rPr>
              <w:t>601288</w:t>
            </w:r>
          </w:p>
        </w:tc>
        <w:tc>
          <w:tcPr>
            <w:tcW w:w="1418" w:type="dxa"/>
            <w:vAlign w:val="center"/>
          </w:tcPr>
          <w:p w:rsidR="00F319AA" w:rsidRDefault="0097661D">
            <w:pPr>
              <w:jc w:val="center"/>
            </w:pPr>
            <w:r>
              <w:rPr>
                <w:color w:val="000000"/>
                <w:kern w:val="0"/>
                <w:sz w:val="24"/>
                <w:szCs w:val="24"/>
              </w:rPr>
              <w:t>农业银行</w:t>
            </w:r>
          </w:p>
        </w:tc>
        <w:tc>
          <w:tcPr>
            <w:tcW w:w="1701" w:type="dxa"/>
            <w:vAlign w:val="center"/>
          </w:tcPr>
          <w:p w:rsidR="00F319AA" w:rsidRDefault="0097661D">
            <w:pPr>
              <w:jc w:val="right"/>
            </w:pPr>
            <w:r>
              <w:rPr>
                <w:color w:val="000000"/>
                <w:kern w:val="0"/>
                <w:sz w:val="24"/>
                <w:szCs w:val="24"/>
              </w:rPr>
              <w:t>1,799,966</w:t>
            </w:r>
          </w:p>
        </w:tc>
        <w:tc>
          <w:tcPr>
            <w:tcW w:w="1984" w:type="dxa"/>
            <w:vAlign w:val="center"/>
          </w:tcPr>
          <w:p w:rsidR="00F319AA" w:rsidRDefault="0097661D">
            <w:pPr>
              <w:jc w:val="right"/>
            </w:pPr>
            <w:r>
              <w:rPr>
                <w:color w:val="000000"/>
                <w:kern w:val="0"/>
                <w:sz w:val="24"/>
                <w:szCs w:val="24"/>
              </w:rPr>
              <w:t>6,227,882.36</w:t>
            </w:r>
          </w:p>
        </w:tc>
        <w:tc>
          <w:tcPr>
            <w:tcW w:w="1559" w:type="dxa"/>
            <w:vAlign w:val="center"/>
          </w:tcPr>
          <w:p w:rsidR="00F319AA" w:rsidRDefault="0097661D">
            <w:pPr>
              <w:jc w:val="right"/>
            </w:pPr>
            <w:r>
              <w:rPr>
                <w:color w:val="000000"/>
                <w:kern w:val="0"/>
                <w:sz w:val="24"/>
                <w:szCs w:val="24"/>
              </w:rPr>
              <w:t>0.18</w:t>
            </w:r>
          </w:p>
        </w:tc>
      </w:tr>
      <w:tr w:rsidR="00F319AA">
        <w:tc>
          <w:tcPr>
            <w:tcW w:w="851" w:type="dxa"/>
            <w:vAlign w:val="center"/>
          </w:tcPr>
          <w:p w:rsidR="00F319AA" w:rsidRDefault="0097661D">
            <w:pPr>
              <w:jc w:val="center"/>
            </w:pPr>
            <w:r>
              <w:rPr>
                <w:color w:val="000000"/>
                <w:kern w:val="0"/>
                <w:sz w:val="24"/>
                <w:szCs w:val="24"/>
              </w:rPr>
              <w:t>7</w:t>
            </w:r>
          </w:p>
        </w:tc>
        <w:tc>
          <w:tcPr>
            <w:tcW w:w="1276" w:type="dxa"/>
            <w:vAlign w:val="center"/>
          </w:tcPr>
          <w:p w:rsidR="00F319AA" w:rsidRDefault="0097661D">
            <w:pPr>
              <w:jc w:val="center"/>
            </w:pPr>
            <w:r>
              <w:rPr>
                <w:color w:val="000000"/>
                <w:kern w:val="0"/>
                <w:sz w:val="24"/>
                <w:szCs w:val="24"/>
              </w:rPr>
              <w:t>601138</w:t>
            </w:r>
          </w:p>
        </w:tc>
        <w:tc>
          <w:tcPr>
            <w:tcW w:w="1418" w:type="dxa"/>
            <w:vAlign w:val="center"/>
          </w:tcPr>
          <w:p w:rsidR="00F319AA" w:rsidRDefault="0097661D">
            <w:pPr>
              <w:jc w:val="center"/>
            </w:pPr>
            <w:r>
              <w:rPr>
                <w:color w:val="000000"/>
                <w:kern w:val="0"/>
                <w:sz w:val="24"/>
                <w:szCs w:val="24"/>
              </w:rPr>
              <w:t>工业富联</w:t>
            </w:r>
          </w:p>
        </w:tc>
        <w:tc>
          <w:tcPr>
            <w:tcW w:w="1701" w:type="dxa"/>
            <w:vAlign w:val="center"/>
          </w:tcPr>
          <w:p w:rsidR="00F319AA" w:rsidRDefault="0097661D">
            <w:pPr>
              <w:jc w:val="right"/>
            </w:pPr>
            <w:r>
              <w:rPr>
                <w:color w:val="000000"/>
                <w:kern w:val="0"/>
                <w:sz w:val="24"/>
                <w:szCs w:val="24"/>
              </w:rPr>
              <w:t>330,012</w:t>
            </w:r>
          </w:p>
        </w:tc>
        <w:tc>
          <w:tcPr>
            <w:tcW w:w="1984" w:type="dxa"/>
            <w:vAlign w:val="center"/>
          </w:tcPr>
          <w:p w:rsidR="00F319AA" w:rsidRDefault="0097661D">
            <w:pPr>
              <w:jc w:val="right"/>
            </w:pPr>
            <w:r>
              <w:rPr>
                <w:color w:val="000000"/>
                <w:kern w:val="0"/>
                <w:sz w:val="24"/>
                <w:szCs w:val="24"/>
              </w:rPr>
              <w:t>4,752,172.80</w:t>
            </w:r>
          </w:p>
        </w:tc>
        <w:tc>
          <w:tcPr>
            <w:tcW w:w="1559" w:type="dxa"/>
            <w:vAlign w:val="center"/>
          </w:tcPr>
          <w:p w:rsidR="00F319AA" w:rsidRDefault="0097661D">
            <w:pPr>
              <w:jc w:val="right"/>
            </w:pPr>
            <w:r>
              <w:rPr>
                <w:color w:val="000000"/>
                <w:kern w:val="0"/>
                <w:sz w:val="24"/>
                <w:szCs w:val="24"/>
              </w:rPr>
              <w:t>0.14</w:t>
            </w:r>
          </w:p>
        </w:tc>
      </w:tr>
      <w:tr w:rsidR="00F319AA">
        <w:tc>
          <w:tcPr>
            <w:tcW w:w="851" w:type="dxa"/>
            <w:vAlign w:val="center"/>
          </w:tcPr>
          <w:p w:rsidR="00F319AA" w:rsidRDefault="0097661D">
            <w:pPr>
              <w:jc w:val="center"/>
            </w:pPr>
            <w:r>
              <w:rPr>
                <w:color w:val="000000"/>
                <w:kern w:val="0"/>
                <w:sz w:val="24"/>
                <w:szCs w:val="24"/>
              </w:rPr>
              <w:t>8</w:t>
            </w:r>
          </w:p>
        </w:tc>
        <w:tc>
          <w:tcPr>
            <w:tcW w:w="1276" w:type="dxa"/>
            <w:vAlign w:val="center"/>
          </w:tcPr>
          <w:p w:rsidR="00F319AA" w:rsidRDefault="0097661D">
            <w:pPr>
              <w:jc w:val="center"/>
            </w:pPr>
            <w:r>
              <w:rPr>
                <w:color w:val="000000"/>
                <w:kern w:val="0"/>
                <w:sz w:val="24"/>
                <w:szCs w:val="24"/>
              </w:rPr>
              <w:t>603806</w:t>
            </w:r>
          </w:p>
        </w:tc>
        <w:tc>
          <w:tcPr>
            <w:tcW w:w="1418" w:type="dxa"/>
            <w:vAlign w:val="center"/>
          </w:tcPr>
          <w:p w:rsidR="00F319AA" w:rsidRDefault="0097661D">
            <w:pPr>
              <w:jc w:val="center"/>
            </w:pPr>
            <w:r>
              <w:rPr>
                <w:color w:val="000000"/>
                <w:kern w:val="0"/>
                <w:sz w:val="24"/>
                <w:szCs w:val="24"/>
              </w:rPr>
              <w:t>福斯特</w:t>
            </w:r>
          </w:p>
        </w:tc>
        <w:tc>
          <w:tcPr>
            <w:tcW w:w="1701" w:type="dxa"/>
            <w:vAlign w:val="center"/>
          </w:tcPr>
          <w:p w:rsidR="00F319AA" w:rsidRDefault="0097661D">
            <w:pPr>
              <w:jc w:val="right"/>
            </w:pPr>
            <w:r>
              <w:rPr>
                <w:color w:val="000000"/>
                <w:kern w:val="0"/>
                <w:sz w:val="24"/>
                <w:szCs w:val="24"/>
              </w:rPr>
              <w:t>89,900</w:t>
            </w:r>
          </w:p>
        </w:tc>
        <w:tc>
          <w:tcPr>
            <w:tcW w:w="1984" w:type="dxa"/>
            <w:vAlign w:val="center"/>
          </w:tcPr>
          <w:p w:rsidR="00F319AA" w:rsidRDefault="0097661D">
            <w:pPr>
              <w:jc w:val="right"/>
            </w:pPr>
            <w:r>
              <w:rPr>
                <w:color w:val="000000"/>
                <w:kern w:val="0"/>
                <w:sz w:val="24"/>
                <w:szCs w:val="24"/>
              </w:rPr>
              <w:t>4,081,460.00</w:t>
            </w:r>
          </w:p>
        </w:tc>
        <w:tc>
          <w:tcPr>
            <w:tcW w:w="1559" w:type="dxa"/>
            <w:vAlign w:val="center"/>
          </w:tcPr>
          <w:p w:rsidR="00F319AA" w:rsidRDefault="0097661D">
            <w:pPr>
              <w:jc w:val="right"/>
            </w:pPr>
            <w:r>
              <w:rPr>
                <w:color w:val="000000"/>
                <w:kern w:val="0"/>
                <w:sz w:val="24"/>
                <w:szCs w:val="24"/>
              </w:rPr>
              <w:t>0.12</w:t>
            </w:r>
          </w:p>
        </w:tc>
      </w:tr>
      <w:tr w:rsidR="00F319AA">
        <w:tc>
          <w:tcPr>
            <w:tcW w:w="851" w:type="dxa"/>
            <w:vAlign w:val="center"/>
          </w:tcPr>
          <w:p w:rsidR="00F319AA" w:rsidRDefault="0097661D">
            <w:pPr>
              <w:jc w:val="center"/>
            </w:pPr>
            <w:r>
              <w:rPr>
                <w:color w:val="000000"/>
                <w:kern w:val="0"/>
                <w:sz w:val="24"/>
                <w:szCs w:val="24"/>
              </w:rPr>
              <w:t>9</w:t>
            </w:r>
          </w:p>
        </w:tc>
        <w:tc>
          <w:tcPr>
            <w:tcW w:w="1276" w:type="dxa"/>
            <w:vAlign w:val="center"/>
          </w:tcPr>
          <w:p w:rsidR="00F319AA" w:rsidRDefault="0097661D">
            <w:pPr>
              <w:jc w:val="center"/>
            </w:pPr>
            <w:r>
              <w:rPr>
                <w:color w:val="000000"/>
                <w:kern w:val="0"/>
                <w:sz w:val="24"/>
                <w:szCs w:val="24"/>
              </w:rPr>
              <w:t>600027</w:t>
            </w:r>
          </w:p>
        </w:tc>
        <w:tc>
          <w:tcPr>
            <w:tcW w:w="1418" w:type="dxa"/>
            <w:vAlign w:val="center"/>
          </w:tcPr>
          <w:p w:rsidR="00F319AA" w:rsidRDefault="0097661D">
            <w:pPr>
              <w:jc w:val="center"/>
            </w:pPr>
            <w:r>
              <w:rPr>
                <w:color w:val="000000"/>
                <w:kern w:val="0"/>
                <w:sz w:val="24"/>
                <w:szCs w:val="24"/>
              </w:rPr>
              <w:t>华电国际</w:t>
            </w:r>
          </w:p>
        </w:tc>
        <w:tc>
          <w:tcPr>
            <w:tcW w:w="1701" w:type="dxa"/>
            <w:vAlign w:val="center"/>
          </w:tcPr>
          <w:p w:rsidR="00F319AA" w:rsidRDefault="0097661D">
            <w:pPr>
              <w:jc w:val="right"/>
            </w:pPr>
            <w:r>
              <w:rPr>
                <w:color w:val="000000"/>
                <w:kern w:val="0"/>
                <w:sz w:val="24"/>
                <w:szCs w:val="24"/>
              </w:rPr>
              <w:t>1,050,300</w:t>
            </w:r>
          </w:p>
        </w:tc>
        <w:tc>
          <w:tcPr>
            <w:tcW w:w="1984" w:type="dxa"/>
            <w:vAlign w:val="center"/>
          </w:tcPr>
          <w:p w:rsidR="00F319AA" w:rsidRDefault="0097661D">
            <w:pPr>
              <w:jc w:val="right"/>
            </w:pPr>
            <w:r>
              <w:rPr>
                <w:color w:val="000000"/>
                <w:kern w:val="0"/>
                <w:sz w:val="24"/>
                <w:szCs w:val="24"/>
              </w:rPr>
              <w:t>3,760,074.00</w:t>
            </w:r>
          </w:p>
        </w:tc>
        <w:tc>
          <w:tcPr>
            <w:tcW w:w="1559" w:type="dxa"/>
            <w:vAlign w:val="center"/>
          </w:tcPr>
          <w:p w:rsidR="00F319AA" w:rsidRDefault="0097661D">
            <w:pPr>
              <w:jc w:val="right"/>
            </w:pPr>
            <w:r>
              <w:rPr>
                <w:color w:val="000000"/>
                <w:kern w:val="0"/>
                <w:sz w:val="24"/>
                <w:szCs w:val="24"/>
              </w:rPr>
              <w:t>0.11</w:t>
            </w:r>
          </w:p>
        </w:tc>
      </w:tr>
      <w:tr w:rsidR="00F319AA">
        <w:tc>
          <w:tcPr>
            <w:tcW w:w="851" w:type="dxa"/>
            <w:vAlign w:val="center"/>
          </w:tcPr>
          <w:p w:rsidR="00F319AA" w:rsidRDefault="0097661D">
            <w:pPr>
              <w:jc w:val="center"/>
            </w:pPr>
            <w:r>
              <w:rPr>
                <w:color w:val="000000"/>
                <w:kern w:val="0"/>
                <w:sz w:val="24"/>
                <w:szCs w:val="24"/>
              </w:rPr>
              <w:t>10</w:t>
            </w:r>
          </w:p>
        </w:tc>
        <w:tc>
          <w:tcPr>
            <w:tcW w:w="1276" w:type="dxa"/>
            <w:vAlign w:val="center"/>
          </w:tcPr>
          <w:p w:rsidR="00F319AA" w:rsidRDefault="0097661D">
            <w:pPr>
              <w:jc w:val="center"/>
            </w:pPr>
            <w:r>
              <w:rPr>
                <w:color w:val="000000"/>
                <w:kern w:val="0"/>
                <w:sz w:val="24"/>
                <w:szCs w:val="24"/>
              </w:rPr>
              <w:t>000703</w:t>
            </w:r>
          </w:p>
        </w:tc>
        <w:tc>
          <w:tcPr>
            <w:tcW w:w="1418" w:type="dxa"/>
            <w:vAlign w:val="center"/>
          </w:tcPr>
          <w:p w:rsidR="00F319AA" w:rsidRDefault="0097661D">
            <w:pPr>
              <w:jc w:val="center"/>
            </w:pPr>
            <w:r>
              <w:rPr>
                <w:color w:val="000000"/>
                <w:kern w:val="0"/>
                <w:sz w:val="24"/>
                <w:szCs w:val="24"/>
              </w:rPr>
              <w:t>恒逸石化</w:t>
            </w:r>
          </w:p>
        </w:tc>
        <w:tc>
          <w:tcPr>
            <w:tcW w:w="1701" w:type="dxa"/>
            <w:vAlign w:val="center"/>
          </w:tcPr>
          <w:p w:rsidR="00F319AA" w:rsidRDefault="0097661D">
            <w:pPr>
              <w:jc w:val="right"/>
            </w:pPr>
            <w:r>
              <w:rPr>
                <w:color w:val="000000"/>
                <w:kern w:val="0"/>
                <w:sz w:val="24"/>
                <w:szCs w:val="24"/>
              </w:rPr>
              <w:t>241,538</w:t>
            </w:r>
          </w:p>
        </w:tc>
        <w:tc>
          <w:tcPr>
            <w:tcW w:w="1984" w:type="dxa"/>
            <w:vAlign w:val="center"/>
          </w:tcPr>
          <w:p w:rsidR="00F319AA" w:rsidRDefault="0097661D">
            <w:pPr>
              <w:jc w:val="right"/>
            </w:pPr>
            <w:r>
              <w:rPr>
                <w:color w:val="000000"/>
                <w:kern w:val="0"/>
                <w:sz w:val="24"/>
                <w:szCs w:val="24"/>
              </w:rPr>
              <w:t>3,142,409.38</w:t>
            </w:r>
          </w:p>
        </w:tc>
        <w:tc>
          <w:tcPr>
            <w:tcW w:w="1559" w:type="dxa"/>
            <w:vAlign w:val="center"/>
          </w:tcPr>
          <w:p w:rsidR="00F319AA" w:rsidRDefault="0097661D">
            <w:pPr>
              <w:jc w:val="right"/>
            </w:pPr>
            <w:r>
              <w:rPr>
                <w:color w:val="000000"/>
                <w:kern w:val="0"/>
                <w:sz w:val="24"/>
                <w:szCs w:val="24"/>
              </w:rPr>
              <w:t>0.09</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229,803,240.00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6.69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229,761,000.00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6.69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2,352,660,920.10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68.52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30,218,000.00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0.88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1,555,252,000.00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45.30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304,278,579.10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8.86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4,472,212,739.20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130.25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F319AA">
        <w:tc>
          <w:tcPr>
            <w:tcW w:w="959" w:type="dxa"/>
            <w:vAlign w:val="center"/>
          </w:tcPr>
          <w:p w:rsidR="00F319AA" w:rsidRDefault="0097661D">
            <w:pPr>
              <w:jc w:val="center"/>
            </w:pPr>
            <w:r>
              <w:rPr>
                <w:color w:val="000000"/>
                <w:kern w:val="0"/>
                <w:sz w:val="24"/>
                <w:szCs w:val="24"/>
              </w:rPr>
              <w:t>1</w:t>
            </w:r>
          </w:p>
        </w:tc>
        <w:tc>
          <w:tcPr>
            <w:tcW w:w="1276" w:type="dxa"/>
            <w:vAlign w:val="center"/>
          </w:tcPr>
          <w:p w:rsidR="00F319AA" w:rsidRDefault="0097661D">
            <w:pPr>
              <w:jc w:val="center"/>
            </w:pPr>
            <w:r>
              <w:rPr>
                <w:color w:val="000000"/>
                <w:kern w:val="0"/>
                <w:sz w:val="24"/>
                <w:szCs w:val="24"/>
              </w:rPr>
              <w:t>190206</w:t>
            </w:r>
          </w:p>
        </w:tc>
        <w:tc>
          <w:tcPr>
            <w:tcW w:w="1275" w:type="dxa"/>
            <w:vAlign w:val="center"/>
          </w:tcPr>
          <w:p w:rsidR="00F319AA" w:rsidRDefault="0097661D">
            <w:pPr>
              <w:jc w:val="center"/>
            </w:pPr>
            <w:r>
              <w:rPr>
                <w:color w:val="000000"/>
                <w:kern w:val="0"/>
                <w:sz w:val="24"/>
                <w:szCs w:val="24"/>
              </w:rPr>
              <w:t>19</w:t>
            </w:r>
            <w:r>
              <w:rPr>
                <w:color w:val="000000"/>
                <w:kern w:val="0"/>
                <w:sz w:val="24"/>
                <w:szCs w:val="24"/>
              </w:rPr>
              <w:t>国开</w:t>
            </w:r>
            <w:r>
              <w:rPr>
                <w:color w:val="000000"/>
                <w:kern w:val="0"/>
                <w:sz w:val="24"/>
                <w:szCs w:val="24"/>
              </w:rPr>
              <w:t>06</w:t>
            </w:r>
          </w:p>
        </w:tc>
        <w:tc>
          <w:tcPr>
            <w:tcW w:w="1560" w:type="dxa"/>
            <w:vAlign w:val="center"/>
          </w:tcPr>
          <w:p w:rsidR="00F319AA" w:rsidRDefault="0097661D">
            <w:pPr>
              <w:jc w:val="right"/>
            </w:pPr>
            <w:r>
              <w:rPr>
                <w:color w:val="000000"/>
                <w:kern w:val="0"/>
                <w:sz w:val="24"/>
                <w:szCs w:val="24"/>
              </w:rPr>
              <w:t>1,800,000</w:t>
            </w:r>
          </w:p>
        </w:tc>
        <w:tc>
          <w:tcPr>
            <w:tcW w:w="1984" w:type="dxa"/>
            <w:vAlign w:val="center"/>
          </w:tcPr>
          <w:p w:rsidR="00F319AA" w:rsidRDefault="0097661D">
            <w:pPr>
              <w:jc w:val="right"/>
            </w:pPr>
            <w:r>
              <w:rPr>
                <w:color w:val="000000"/>
                <w:kern w:val="0"/>
                <w:sz w:val="24"/>
                <w:szCs w:val="24"/>
              </w:rPr>
              <w:t>179,946,000.00</w:t>
            </w:r>
          </w:p>
        </w:tc>
        <w:tc>
          <w:tcPr>
            <w:tcW w:w="1474" w:type="dxa"/>
            <w:vAlign w:val="center"/>
          </w:tcPr>
          <w:p w:rsidR="00F319AA" w:rsidRDefault="0097661D">
            <w:pPr>
              <w:jc w:val="right"/>
            </w:pPr>
            <w:r>
              <w:rPr>
                <w:color w:val="000000"/>
                <w:kern w:val="0"/>
                <w:sz w:val="24"/>
                <w:szCs w:val="24"/>
              </w:rPr>
              <w:t>5.24</w:t>
            </w:r>
          </w:p>
        </w:tc>
      </w:tr>
      <w:tr w:rsidR="00F319AA">
        <w:tc>
          <w:tcPr>
            <w:tcW w:w="959" w:type="dxa"/>
            <w:vAlign w:val="center"/>
          </w:tcPr>
          <w:p w:rsidR="00F319AA" w:rsidRDefault="0097661D">
            <w:pPr>
              <w:jc w:val="center"/>
            </w:pPr>
            <w:r>
              <w:rPr>
                <w:color w:val="000000"/>
                <w:kern w:val="0"/>
                <w:sz w:val="24"/>
                <w:szCs w:val="24"/>
              </w:rPr>
              <w:t>2</w:t>
            </w:r>
          </w:p>
        </w:tc>
        <w:tc>
          <w:tcPr>
            <w:tcW w:w="1276" w:type="dxa"/>
            <w:vAlign w:val="center"/>
          </w:tcPr>
          <w:p w:rsidR="00F319AA" w:rsidRDefault="0097661D">
            <w:pPr>
              <w:jc w:val="center"/>
            </w:pPr>
            <w:r>
              <w:rPr>
                <w:color w:val="000000"/>
                <w:kern w:val="0"/>
                <w:sz w:val="24"/>
                <w:szCs w:val="24"/>
              </w:rPr>
              <w:t>122444</w:t>
            </w:r>
          </w:p>
        </w:tc>
        <w:tc>
          <w:tcPr>
            <w:tcW w:w="1275" w:type="dxa"/>
            <w:vAlign w:val="center"/>
          </w:tcPr>
          <w:p w:rsidR="00F319AA" w:rsidRDefault="0097661D">
            <w:pPr>
              <w:jc w:val="center"/>
            </w:pPr>
            <w:r>
              <w:rPr>
                <w:color w:val="000000"/>
                <w:kern w:val="0"/>
                <w:sz w:val="24"/>
                <w:szCs w:val="24"/>
              </w:rPr>
              <w:t>15</w:t>
            </w:r>
            <w:r>
              <w:rPr>
                <w:color w:val="000000"/>
                <w:kern w:val="0"/>
                <w:sz w:val="24"/>
                <w:szCs w:val="24"/>
              </w:rPr>
              <w:t>冠城债</w:t>
            </w:r>
          </w:p>
        </w:tc>
        <w:tc>
          <w:tcPr>
            <w:tcW w:w="1560" w:type="dxa"/>
            <w:vAlign w:val="center"/>
          </w:tcPr>
          <w:p w:rsidR="00F319AA" w:rsidRDefault="0097661D">
            <w:pPr>
              <w:jc w:val="right"/>
            </w:pPr>
            <w:r>
              <w:rPr>
                <w:color w:val="000000"/>
                <w:kern w:val="0"/>
                <w:sz w:val="24"/>
                <w:szCs w:val="24"/>
              </w:rPr>
              <w:t>800,000</w:t>
            </w:r>
          </w:p>
        </w:tc>
        <w:tc>
          <w:tcPr>
            <w:tcW w:w="1984" w:type="dxa"/>
            <w:vAlign w:val="center"/>
          </w:tcPr>
          <w:p w:rsidR="00F319AA" w:rsidRDefault="0097661D">
            <w:pPr>
              <w:jc w:val="right"/>
            </w:pPr>
            <w:r>
              <w:rPr>
                <w:color w:val="000000"/>
                <w:kern w:val="0"/>
                <w:sz w:val="24"/>
                <w:szCs w:val="24"/>
              </w:rPr>
              <w:t>81,096,000.00</w:t>
            </w:r>
          </w:p>
        </w:tc>
        <w:tc>
          <w:tcPr>
            <w:tcW w:w="1474" w:type="dxa"/>
            <w:vAlign w:val="center"/>
          </w:tcPr>
          <w:p w:rsidR="00F319AA" w:rsidRDefault="0097661D">
            <w:pPr>
              <w:jc w:val="right"/>
            </w:pPr>
            <w:r>
              <w:rPr>
                <w:color w:val="000000"/>
                <w:kern w:val="0"/>
                <w:sz w:val="24"/>
                <w:szCs w:val="24"/>
              </w:rPr>
              <w:t>2.36</w:t>
            </w:r>
          </w:p>
        </w:tc>
      </w:tr>
      <w:tr w:rsidR="00F319AA">
        <w:tc>
          <w:tcPr>
            <w:tcW w:w="959" w:type="dxa"/>
            <w:vAlign w:val="center"/>
          </w:tcPr>
          <w:p w:rsidR="00F319AA" w:rsidRDefault="0097661D">
            <w:pPr>
              <w:jc w:val="center"/>
            </w:pPr>
            <w:r>
              <w:rPr>
                <w:color w:val="000000"/>
                <w:kern w:val="0"/>
                <w:sz w:val="24"/>
                <w:szCs w:val="24"/>
              </w:rPr>
              <w:t>3</w:t>
            </w:r>
          </w:p>
        </w:tc>
        <w:tc>
          <w:tcPr>
            <w:tcW w:w="1276" w:type="dxa"/>
            <w:vAlign w:val="center"/>
          </w:tcPr>
          <w:p w:rsidR="00F319AA" w:rsidRDefault="0097661D">
            <w:pPr>
              <w:jc w:val="center"/>
            </w:pPr>
            <w:r>
              <w:rPr>
                <w:color w:val="000000"/>
                <w:kern w:val="0"/>
                <w:sz w:val="24"/>
                <w:szCs w:val="24"/>
              </w:rPr>
              <w:t>143366</w:t>
            </w:r>
          </w:p>
        </w:tc>
        <w:tc>
          <w:tcPr>
            <w:tcW w:w="1275" w:type="dxa"/>
            <w:vAlign w:val="center"/>
          </w:tcPr>
          <w:p w:rsidR="00F319AA" w:rsidRDefault="0097661D">
            <w:pPr>
              <w:jc w:val="center"/>
            </w:pPr>
            <w:r>
              <w:rPr>
                <w:color w:val="000000"/>
                <w:kern w:val="0"/>
                <w:sz w:val="24"/>
                <w:szCs w:val="24"/>
              </w:rPr>
              <w:t>17</w:t>
            </w:r>
            <w:r>
              <w:rPr>
                <w:color w:val="000000"/>
                <w:kern w:val="0"/>
                <w:sz w:val="24"/>
                <w:szCs w:val="24"/>
              </w:rPr>
              <w:t>环能</w:t>
            </w:r>
            <w:r>
              <w:rPr>
                <w:color w:val="000000"/>
                <w:kern w:val="0"/>
                <w:sz w:val="24"/>
                <w:szCs w:val="24"/>
              </w:rPr>
              <w:t>01</w:t>
            </w:r>
          </w:p>
        </w:tc>
        <w:tc>
          <w:tcPr>
            <w:tcW w:w="1560" w:type="dxa"/>
            <w:vAlign w:val="center"/>
          </w:tcPr>
          <w:p w:rsidR="00F319AA" w:rsidRDefault="0097661D">
            <w:pPr>
              <w:jc w:val="right"/>
            </w:pPr>
            <w:r>
              <w:rPr>
                <w:color w:val="000000"/>
                <w:kern w:val="0"/>
                <w:sz w:val="24"/>
                <w:szCs w:val="24"/>
              </w:rPr>
              <w:t>700,000</w:t>
            </w:r>
          </w:p>
        </w:tc>
        <w:tc>
          <w:tcPr>
            <w:tcW w:w="1984" w:type="dxa"/>
            <w:vAlign w:val="center"/>
          </w:tcPr>
          <w:p w:rsidR="00F319AA" w:rsidRDefault="0097661D">
            <w:pPr>
              <w:jc w:val="right"/>
            </w:pPr>
            <w:r>
              <w:rPr>
                <w:color w:val="000000"/>
                <w:kern w:val="0"/>
                <w:sz w:val="24"/>
                <w:szCs w:val="24"/>
              </w:rPr>
              <w:t>72,933,000.00</w:t>
            </w:r>
          </w:p>
        </w:tc>
        <w:tc>
          <w:tcPr>
            <w:tcW w:w="1474" w:type="dxa"/>
            <w:vAlign w:val="center"/>
          </w:tcPr>
          <w:p w:rsidR="00F319AA" w:rsidRDefault="0097661D">
            <w:pPr>
              <w:jc w:val="right"/>
            </w:pPr>
            <w:r>
              <w:rPr>
                <w:color w:val="000000"/>
                <w:kern w:val="0"/>
                <w:sz w:val="24"/>
                <w:szCs w:val="24"/>
              </w:rPr>
              <w:t>2.12</w:t>
            </w:r>
          </w:p>
        </w:tc>
      </w:tr>
      <w:tr w:rsidR="00F319AA">
        <w:tc>
          <w:tcPr>
            <w:tcW w:w="959" w:type="dxa"/>
            <w:vAlign w:val="center"/>
          </w:tcPr>
          <w:p w:rsidR="00F319AA" w:rsidRDefault="0097661D">
            <w:pPr>
              <w:jc w:val="center"/>
            </w:pPr>
            <w:r>
              <w:rPr>
                <w:color w:val="000000"/>
                <w:kern w:val="0"/>
                <w:sz w:val="24"/>
                <w:szCs w:val="24"/>
              </w:rPr>
              <w:t>4</w:t>
            </w:r>
          </w:p>
        </w:tc>
        <w:tc>
          <w:tcPr>
            <w:tcW w:w="1276" w:type="dxa"/>
            <w:vAlign w:val="center"/>
          </w:tcPr>
          <w:p w:rsidR="00F319AA" w:rsidRDefault="0097661D">
            <w:pPr>
              <w:jc w:val="center"/>
            </w:pPr>
            <w:r>
              <w:rPr>
                <w:color w:val="000000"/>
                <w:kern w:val="0"/>
                <w:sz w:val="24"/>
                <w:szCs w:val="24"/>
              </w:rPr>
              <w:t>101900002</w:t>
            </w:r>
          </w:p>
        </w:tc>
        <w:tc>
          <w:tcPr>
            <w:tcW w:w="1275" w:type="dxa"/>
            <w:vAlign w:val="center"/>
          </w:tcPr>
          <w:p w:rsidR="00F319AA" w:rsidRDefault="0097661D">
            <w:pPr>
              <w:jc w:val="center"/>
            </w:pPr>
            <w:r>
              <w:rPr>
                <w:color w:val="000000"/>
                <w:kern w:val="0"/>
                <w:sz w:val="24"/>
                <w:szCs w:val="24"/>
              </w:rPr>
              <w:t>19</w:t>
            </w:r>
            <w:r>
              <w:rPr>
                <w:color w:val="000000"/>
                <w:kern w:val="0"/>
                <w:sz w:val="24"/>
                <w:szCs w:val="24"/>
              </w:rPr>
              <w:t>建发地产</w:t>
            </w:r>
            <w:r>
              <w:rPr>
                <w:color w:val="000000"/>
                <w:kern w:val="0"/>
                <w:sz w:val="24"/>
                <w:szCs w:val="24"/>
              </w:rPr>
              <w:t>MTN001</w:t>
            </w:r>
          </w:p>
        </w:tc>
        <w:tc>
          <w:tcPr>
            <w:tcW w:w="1560" w:type="dxa"/>
            <w:vAlign w:val="center"/>
          </w:tcPr>
          <w:p w:rsidR="00F319AA" w:rsidRDefault="0097661D">
            <w:pPr>
              <w:jc w:val="right"/>
            </w:pPr>
            <w:r>
              <w:rPr>
                <w:color w:val="000000"/>
                <w:kern w:val="0"/>
                <w:sz w:val="24"/>
                <w:szCs w:val="24"/>
              </w:rPr>
              <w:t>600,000</w:t>
            </w:r>
          </w:p>
        </w:tc>
        <w:tc>
          <w:tcPr>
            <w:tcW w:w="1984" w:type="dxa"/>
            <w:vAlign w:val="center"/>
          </w:tcPr>
          <w:p w:rsidR="00F319AA" w:rsidRDefault="0097661D">
            <w:pPr>
              <w:jc w:val="right"/>
            </w:pPr>
            <w:r>
              <w:rPr>
                <w:color w:val="000000"/>
                <w:kern w:val="0"/>
                <w:sz w:val="24"/>
                <w:szCs w:val="24"/>
              </w:rPr>
              <w:t>61,230,000.00</w:t>
            </w:r>
          </w:p>
        </w:tc>
        <w:tc>
          <w:tcPr>
            <w:tcW w:w="1474" w:type="dxa"/>
            <w:vAlign w:val="center"/>
          </w:tcPr>
          <w:p w:rsidR="00F319AA" w:rsidRDefault="0097661D">
            <w:pPr>
              <w:jc w:val="right"/>
            </w:pPr>
            <w:r>
              <w:rPr>
                <w:color w:val="000000"/>
                <w:kern w:val="0"/>
                <w:sz w:val="24"/>
                <w:szCs w:val="24"/>
              </w:rPr>
              <w:t>1.78</w:t>
            </w:r>
          </w:p>
        </w:tc>
      </w:tr>
      <w:tr w:rsidR="00F319AA">
        <w:tc>
          <w:tcPr>
            <w:tcW w:w="959" w:type="dxa"/>
            <w:vAlign w:val="center"/>
          </w:tcPr>
          <w:p w:rsidR="00F319AA" w:rsidRDefault="0097661D">
            <w:pPr>
              <w:jc w:val="center"/>
            </w:pPr>
            <w:r>
              <w:rPr>
                <w:color w:val="000000"/>
                <w:kern w:val="0"/>
                <w:sz w:val="24"/>
                <w:szCs w:val="24"/>
              </w:rPr>
              <w:t>5</w:t>
            </w:r>
          </w:p>
        </w:tc>
        <w:tc>
          <w:tcPr>
            <w:tcW w:w="1276" w:type="dxa"/>
            <w:vAlign w:val="center"/>
          </w:tcPr>
          <w:p w:rsidR="00F319AA" w:rsidRDefault="0097661D">
            <w:pPr>
              <w:jc w:val="center"/>
            </w:pPr>
            <w:r>
              <w:rPr>
                <w:color w:val="000000"/>
                <w:kern w:val="0"/>
                <w:sz w:val="24"/>
                <w:szCs w:val="24"/>
              </w:rPr>
              <w:t>112359</w:t>
            </w:r>
          </w:p>
        </w:tc>
        <w:tc>
          <w:tcPr>
            <w:tcW w:w="1275" w:type="dxa"/>
            <w:vAlign w:val="center"/>
          </w:tcPr>
          <w:p w:rsidR="00F319AA" w:rsidRDefault="0097661D">
            <w:pPr>
              <w:jc w:val="center"/>
            </w:pPr>
            <w:r>
              <w:rPr>
                <w:color w:val="000000"/>
                <w:kern w:val="0"/>
                <w:sz w:val="24"/>
                <w:szCs w:val="24"/>
              </w:rPr>
              <w:t>16</w:t>
            </w:r>
            <w:r>
              <w:rPr>
                <w:color w:val="000000"/>
                <w:kern w:val="0"/>
                <w:sz w:val="24"/>
                <w:szCs w:val="24"/>
              </w:rPr>
              <w:t>魏桥</w:t>
            </w:r>
            <w:r>
              <w:rPr>
                <w:color w:val="000000"/>
                <w:kern w:val="0"/>
                <w:sz w:val="24"/>
                <w:szCs w:val="24"/>
              </w:rPr>
              <w:t>03</w:t>
            </w:r>
          </w:p>
        </w:tc>
        <w:tc>
          <w:tcPr>
            <w:tcW w:w="1560" w:type="dxa"/>
            <w:vAlign w:val="center"/>
          </w:tcPr>
          <w:p w:rsidR="00F319AA" w:rsidRDefault="0097661D">
            <w:pPr>
              <w:jc w:val="right"/>
            </w:pPr>
            <w:r>
              <w:rPr>
                <w:color w:val="000000"/>
                <w:kern w:val="0"/>
                <w:sz w:val="24"/>
                <w:szCs w:val="24"/>
              </w:rPr>
              <w:t>600,000</w:t>
            </w:r>
          </w:p>
        </w:tc>
        <w:tc>
          <w:tcPr>
            <w:tcW w:w="1984" w:type="dxa"/>
            <w:vAlign w:val="center"/>
          </w:tcPr>
          <w:p w:rsidR="00F319AA" w:rsidRDefault="0097661D">
            <w:pPr>
              <w:jc w:val="right"/>
            </w:pPr>
            <w:r>
              <w:rPr>
                <w:color w:val="000000"/>
                <w:kern w:val="0"/>
                <w:sz w:val="24"/>
                <w:szCs w:val="24"/>
              </w:rPr>
              <w:t>60,504,000.00</w:t>
            </w:r>
          </w:p>
        </w:tc>
        <w:tc>
          <w:tcPr>
            <w:tcW w:w="1474" w:type="dxa"/>
            <w:vAlign w:val="center"/>
          </w:tcPr>
          <w:p w:rsidR="00F319AA" w:rsidRDefault="0097661D">
            <w:pPr>
              <w:jc w:val="right"/>
            </w:pPr>
            <w:r>
              <w:rPr>
                <w:color w:val="000000"/>
                <w:kern w:val="0"/>
                <w:sz w:val="24"/>
                <w:szCs w:val="24"/>
              </w:rPr>
              <w:t>1.76</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133,826.96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88,961,782.90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89,095,609.86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F319AA">
        <w:tc>
          <w:tcPr>
            <w:tcW w:w="1808" w:type="dxa"/>
            <w:vAlign w:val="center"/>
          </w:tcPr>
          <w:p w:rsidR="00F319AA" w:rsidRDefault="0097661D">
            <w:pPr>
              <w:jc w:val="center"/>
            </w:pPr>
            <w:r>
              <w:rPr>
                <w:color w:val="000000"/>
                <w:kern w:val="0"/>
                <w:sz w:val="24"/>
                <w:szCs w:val="24"/>
              </w:rPr>
              <w:t>1</w:t>
            </w:r>
          </w:p>
        </w:tc>
        <w:tc>
          <w:tcPr>
            <w:tcW w:w="1729" w:type="dxa"/>
            <w:vAlign w:val="center"/>
          </w:tcPr>
          <w:p w:rsidR="00F319AA" w:rsidRDefault="0097661D">
            <w:pPr>
              <w:jc w:val="center"/>
            </w:pPr>
            <w:r>
              <w:rPr>
                <w:color w:val="000000"/>
                <w:kern w:val="0"/>
                <w:sz w:val="24"/>
                <w:szCs w:val="24"/>
              </w:rPr>
              <w:t>113011</w:t>
            </w:r>
          </w:p>
        </w:tc>
        <w:tc>
          <w:tcPr>
            <w:tcW w:w="1658" w:type="dxa"/>
            <w:vAlign w:val="center"/>
          </w:tcPr>
          <w:p w:rsidR="00F319AA" w:rsidRDefault="0097661D">
            <w:pPr>
              <w:jc w:val="center"/>
            </w:pPr>
            <w:r>
              <w:rPr>
                <w:color w:val="000000"/>
                <w:kern w:val="0"/>
                <w:sz w:val="24"/>
                <w:szCs w:val="24"/>
              </w:rPr>
              <w:t>光大转债</w:t>
            </w:r>
          </w:p>
        </w:tc>
        <w:tc>
          <w:tcPr>
            <w:tcW w:w="1697" w:type="dxa"/>
            <w:vAlign w:val="center"/>
          </w:tcPr>
          <w:p w:rsidR="00F319AA" w:rsidRDefault="0097661D">
            <w:pPr>
              <w:jc w:val="right"/>
            </w:pPr>
            <w:r>
              <w:rPr>
                <w:color w:val="000000"/>
                <w:kern w:val="0"/>
                <w:sz w:val="24"/>
                <w:szCs w:val="24"/>
              </w:rPr>
              <w:t>20,077,147.20</w:t>
            </w:r>
          </w:p>
        </w:tc>
        <w:tc>
          <w:tcPr>
            <w:tcW w:w="1621" w:type="dxa"/>
            <w:vAlign w:val="center"/>
          </w:tcPr>
          <w:p w:rsidR="00F319AA" w:rsidRDefault="0097661D">
            <w:pPr>
              <w:jc w:val="right"/>
            </w:pPr>
            <w:r>
              <w:rPr>
                <w:color w:val="000000"/>
                <w:kern w:val="0"/>
                <w:sz w:val="24"/>
                <w:szCs w:val="24"/>
              </w:rPr>
              <w:t>0.58</w:t>
            </w:r>
          </w:p>
        </w:tc>
      </w:tr>
      <w:tr w:rsidR="00F319AA">
        <w:tc>
          <w:tcPr>
            <w:tcW w:w="1808" w:type="dxa"/>
            <w:vAlign w:val="center"/>
          </w:tcPr>
          <w:p w:rsidR="00F319AA" w:rsidRDefault="0097661D">
            <w:pPr>
              <w:jc w:val="center"/>
            </w:pPr>
            <w:r>
              <w:rPr>
                <w:color w:val="000000"/>
                <w:kern w:val="0"/>
                <w:sz w:val="24"/>
                <w:szCs w:val="24"/>
              </w:rPr>
              <w:t>2</w:t>
            </w:r>
          </w:p>
        </w:tc>
        <w:tc>
          <w:tcPr>
            <w:tcW w:w="1729" w:type="dxa"/>
            <w:vAlign w:val="center"/>
          </w:tcPr>
          <w:p w:rsidR="00F319AA" w:rsidRDefault="0097661D">
            <w:pPr>
              <w:jc w:val="center"/>
            </w:pPr>
            <w:r>
              <w:rPr>
                <w:color w:val="000000"/>
                <w:kern w:val="0"/>
                <w:sz w:val="24"/>
                <w:szCs w:val="24"/>
              </w:rPr>
              <w:t>132014</w:t>
            </w:r>
          </w:p>
        </w:tc>
        <w:tc>
          <w:tcPr>
            <w:tcW w:w="1658" w:type="dxa"/>
            <w:vAlign w:val="center"/>
          </w:tcPr>
          <w:p w:rsidR="00F319AA" w:rsidRDefault="0097661D">
            <w:pPr>
              <w:jc w:val="center"/>
            </w:pPr>
            <w:r>
              <w:rPr>
                <w:color w:val="000000"/>
                <w:kern w:val="0"/>
                <w:sz w:val="24"/>
                <w:szCs w:val="24"/>
              </w:rPr>
              <w:t>18</w:t>
            </w:r>
            <w:r>
              <w:rPr>
                <w:color w:val="000000"/>
                <w:kern w:val="0"/>
                <w:sz w:val="24"/>
                <w:szCs w:val="24"/>
              </w:rPr>
              <w:t>中化</w:t>
            </w:r>
            <w:r>
              <w:rPr>
                <w:color w:val="000000"/>
                <w:kern w:val="0"/>
                <w:sz w:val="24"/>
                <w:szCs w:val="24"/>
              </w:rPr>
              <w:t>EB</w:t>
            </w:r>
          </w:p>
        </w:tc>
        <w:tc>
          <w:tcPr>
            <w:tcW w:w="1697" w:type="dxa"/>
            <w:vAlign w:val="center"/>
          </w:tcPr>
          <w:p w:rsidR="00F319AA" w:rsidRDefault="0097661D">
            <w:pPr>
              <w:jc w:val="right"/>
            </w:pPr>
            <w:r>
              <w:rPr>
                <w:color w:val="000000"/>
                <w:kern w:val="0"/>
                <w:sz w:val="24"/>
                <w:szCs w:val="24"/>
              </w:rPr>
              <w:t>18,592,794.00</w:t>
            </w:r>
          </w:p>
        </w:tc>
        <w:tc>
          <w:tcPr>
            <w:tcW w:w="1621" w:type="dxa"/>
            <w:vAlign w:val="center"/>
          </w:tcPr>
          <w:p w:rsidR="00F319AA" w:rsidRDefault="0097661D">
            <w:pPr>
              <w:jc w:val="right"/>
            </w:pPr>
            <w:r>
              <w:rPr>
                <w:color w:val="000000"/>
                <w:kern w:val="0"/>
                <w:sz w:val="24"/>
                <w:szCs w:val="24"/>
              </w:rPr>
              <w:t>0.54</w:t>
            </w:r>
          </w:p>
        </w:tc>
      </w:tr>
      <w:tr w:rsidR="00F319AA">
        <w:tc>
          <w:tcPr>
            <w:tcW w:w="1808" w:type="dxa"/>
            <w:vAlign w:val="center"/>
          </w:tcPr>
          <w:p w:rsidR="00F319AA" w:rsidRDefault="0097661D">
            <w:pPr>
              <w:jc w:val="center"/>
            </w:pPr>
            <w:r>
              <w:rPr>
                <w:color w:val="000000"/>
                <w:kern w:val="0"/>
                <w:sz w:val="24"/>
                <w:szCs w:val="24"/>
              </w:rPr>
              <w:t>3</w:t>
            </w:r>
          </w:p>
        </w:tc>
        <w:tc>
          <w:tcPr>
            <w:tcW w:w="1729" w:type="dxa"/>
            <w:vAlign w:val="center"/>
          </w:tcPr>
          <w:p w:rsidR="00F319AA" w:rsidRDefault="0097661D">
            <w:pPr>
              <w:jc w:val="center"/>
            </w:pPr>
            <w:r>
              <w:rPr>
                <w:color w:val="000000"/>
                <w:kern w:val="0"/>
                <w:sz w:val="24"/>
                <w:szCs w:val="24"/>
              </w:rPr>
              <w:t>123003</w:t>
            </w:r>
          </w:p>
        </w:tc>
        <w:tc>
          <w:tcPr>
            <w:tcW w:w="1658" w:type="dxa"/>
            <w:vAlign w:val="center"/>
          </w:tcPr>
          <w:p w:rsidR="00F319AA" w:rsidRDefault="0097661D">
            <w:pPr>
              <w:jc w:val="center"/>
            </w:pPr>
            <w:r>
              <w:rPr>
                <w:color w:val="000000"/>
                <w:kern w:val="0"/>
                <w:sz w:val="24"/>
                <w:szCs w:val="24"/>
              </w:rPr>
              <w:t>蓝思转债</w:t>
            </w:r>
          </w:p>
        </w:tc>
        <w:tc>
          <w:tcPr>
            <w:tcW w:w="1697" w:type="dxa"/>
            <w:vAlign w:val="center"/>
          </w:tcPr>
          <w:p w:rsidR="00F319AA" w:rsidRDefault="0097661D">
            <w:pPr>
              <w:jc w:val="right"/>
            </w:pPr>
            <w:r>
              <w:rPr>
                <w:color w:val="000000"/>
                <w:kern w:val="0"/>
                <w:sz w:val="24"/>
                <w:szCs w:val="24"/>
              </w:rPr>
              <w:t>15,885,800.00</w:t>
            </w:r>
          </w:p>
        </w:tc>
        <w:tc>
          <w:tcPr>
            <w:tcW w:w="1621" w:type="dxa"/>
            <w:vAlign w:val="center"/>
          </w:tcPr>
          <w:p w:rsidR="00F319AA" w:rsidRDefault="0097661D">
            <w:pPr>
              <w:jc w:val="right"/>
            </w:pPr>
            <w:r>
              <w:rPr>
                <w:color w:val="000000"/>
                <w:kern w:val="0"/>
                <w:sz w:val="24"/>
                <w:szCs w:val="24"/>
              </w:rPr>
              <w:t>0.46</w:t>
            </w:r>
          </w:p>
        </w:tc>
      </w:tr>
      <w:tr w:rsidR="00F319AA">
        <w:tc>
          <w:tcPr>
            <w:tcW w:w="1808" w:type="dxa"/>
            <w:vAlign w:val="center"/>
          </w:tcPr>
          <w:p w:rsidR="00F319AA" w:rsidRDefault="0097661D">
            <w:pPr>
              <w:jc w:val="center"/>
            </w:pPr>
            <w:r>
              <w:rPr>
                <w:color w:val="000000"/>
                <w:kern w:val="0"/>
                <w:sz w:val="24"/>
                <w:szCs w:val="24"/>
              </w:rPr>
              <w:t>4</w:t>
            </w:r>
          </w:p>
        </w:tc>
        <w:tc>
          <w:tcPr>
            <w:tcW w:w="1729" w:type="dxa"/>
            <w:vAlign w:val="center"/>
          </w:tcPr>
          <w:p w:rsidR="00F319AA" w:rsidRDefault="0097661D">
            <w:pPr>
              <w:jc w:val="center"/>
            </w:pPr>
            <w:r>
              <w:rPr>
                <w:color w:val="000000"/>
                <w:kern w:val="0"/>
                <w:sz w:val="24"/>
                <w:szCs w:val="24"/>
              </w:rPr>
              <w:t>128026</w:t>
            </w:r>
          </w:p>
        </w:tc>
        <w:tc>
          <w:tcPr>
            <w:tcW w:w="1658" w:type="dxa"/>
            <w:vAlign w:val="center"/>
          </w:tcPr>
          <w:p w:rsidR="00F319AA" w:rsidRDefault="0097661D">
            <w:pPr>
              <w:jc w:val="center"/>
            </w:pPr>
            <w:r>
              <w:rPr>
                <w:color w:val="000000"/>
                <w:kern w:val="0"/>
                <w:sz w:val="24"/>
                <w:szCs w:val="24"/>
              </w:rPr>
              <w:t>众兴转债</w:t>
            </w:r>
          </w:p>
        </w:tc>
        <w:tc>
          <w:tcPr>
            <w:tcW w:w="1697" w:type="dxa"/>
            <w:vAlign w:val="center"/>
          </w:tcPr>
          <w:p w:rsidR="00F319AA" w:rsidRDefault="0097661D">
            <w:pPr>
              <w:jc w:val="right"/>
            </w:pPr>
            <w:r>
              <w:rPr>
                <w:color w:val="000000"/>
                <w:kern w:val="0"/>
                <w:sz w:val="24"/>
                <w:szCs w:val="24"/>
              </w:rPr>
              <w:t>15,817,286.24</w:t>
            </w:r>
          </w:p>
        </w:tc>
        <w:tc>
          <w:tcPr>
            <w:tcW w:w="1621" w:type="dxa"/>
            <w:vAlign w:val="center"/>
          </w:tcPr>
          <w:p w:rsidR="00F319AA" w:rsidRDefault="0097661D">
            <w:pPr>
              <w:jc w:val="right"/>
            </w:pPr>
            <w:r>
              <w:rPr>
                <w:color w:val="000000"/>
                <w:kern w:val="0"/>
                <w:sz w:val="24"/>
                <w:szCs w:val="24"/>
              </w:rPr>
              <w:t>0.46</w:t>
            </w:r>
          </w:p>
        </w:tc>
      </w:tr>
      <w:tr w:rsidR="00F319AA">
        <w:tc>
          <w:tcPr>
            <w:tcW w:w="1808" w:type="dxa"/>
            <w:vAlign w:val="center"/>
          </w:tcPr>
          <w:p w:rsidR="00F319AA" w:rsidRDefault="0097661D">
            <w:pPr>
              <w:jc w:val="center"/>
            </w:pPr>
            <w:r>
              <w:rPr>
                <w:color w:val="000000"/>
                <w:kern w:val="0"/>
                <w:sz w:val="24"/>
                <w:szCs w:val="24"/>
              </w:rPr>
              <w:t>5</w:t>
            </w:r>
          </w:p>
        </w:tc>
        <w:tc>
          <w:tcPr>
            <w:tcW w:w="1729" w:type="dxa"/>
            <w:vAlign w:val="center"/>
          </w:tcPr>
          <w:p w:rsidR="00F319AA" w:rsidRDefault="0097661D">
            <w:pPr>
              <w:jc w:val="center"/>
            </w:pPr>
            <w:r>
              <w:rPr>
                <w:color w:val="000000"/>
                <w:kern w:val="0"/>
                <w:sz w:val="24"/>
                <w:szCs w:val="24"/>
              </w:rPr>
              <w:t>113518</w:t>
            </w:r>
          </w:p>
        </w:tc>
        <w:tc>
          <w:tcPr>
            <w:tcW w:w="1658" w:type="dxa"/>
            <w:vAlign w:val="center"/>
          </w:tcPr>
          <w:p w:rsidR="00F319AA" w:rsidRDefault="0097661D">
            <w:pPr>
              <w:jc w:val="center"/>
            </w:pPr>
            <w:r>
              <w:rPr>
                <w:color w:val="000000"/>
                <w:kern w:val="0"/>
                <w:sz w:val="24"/>
                <w:szCs w:val="24"/>
              </w:rPr>
              <w:t>顾家转债</w:t>
            </w:r>
          </w:p>
        </w:tc>
        <w:tc>
          <w:tcPr>
            <w:tcW w:w="1697" w:type="dxa"/>
            <w:vAlign w:val="center"/>
          </w:tcPr>
          <w:p w:rsidR="00F319AA" w:rsidRDefault="0097661D">
            <w:pPr>
              <w:jc w:val="right"/>
            </w:pPr>
            <w:r>
              <w:rPr>
                <w:color w:val="000000"/>
                <w:kern w:val="0"/>
                <w:sz w:val="24"/>
                <w:szCs w:val="24"/>
              </w:rPr>
              <w:t>13,368,992.40</w:t>
            </w:r>
          </w:p>
        </w:tc>
        <w:tc>
          <w:tcPr>
            <w:tcW w:w="1621" w:type="dxa"/>
            <w:vAlign w:val="center"/>
          </w:tcPr>
          <w:p w:rsidR="00F319AA" w:rsidRDefault="0097661D">
            <w:pPr>
              <w:jc w:val="right"/>
            </w:pPr>
            <w:r>
              <w:rPr>
                <w:color w:val="000000"/>
                <w:kern w:val="0"/>
                <w:sz w:val="24"/>
                <w:szCs w:val="24"/>
              </w:rPr>
              <w:t>0.39</w:t>
            </w:r>
          </w:p>
        </w:tc>
      </w:tr>
      <w:tr w:rsidR="00F319AA">
        <w:tc>
          <w:tcPr>
            <w:tcW w:w="1808" w:type="dxa"/>
            <w:vAlign w:val="center"/>
          </w:tcPr>
          <w:p w:rsidR="00F319AA" w:rsidRDefault="0097661D">
            <w:pPr>
              <w:jc w:val="center"/>
            </w:pPr>
            <w:r>
              <w:rPr>
                <w:color w:val="000000"/>
                <w:kern w:val="0"/>
                <w:sz w:val="24"/>
                <w:szCs w:val="24"/>
              </w:rPr>
              <w:t>6</w:t>
            </w:r>
          </w:p>
        </w:tc>
        <w:tc>
          <w:tcPr>
            <w:tcW w:w="1729" w:type="dxa"/>
            <w:vAlign w:val="center"/>
          </w:tcPr>
          <w:p w:rsidR="00F319AA" w:rsidRDefault="0097661D">
            <w:pPr>
              <w:jc w:val="center"/>
            </w:pPr>
            <w:r>
              <w:rPr>
                <w:color w:val="000000"/>
                <w:kern w:val="0"/>
                <w:sz w:val="24"/>
                <w:szCs w:val="24"/>
              </w:rPr>
              <w:t>128032</w:t>
            </w:r>
          </w:p>
        </w:tc>
        <w:tc>
          <w:tcPr>
            <w:tcW w:w="1658" w:type="dxa"/>
            <w:vAlign w:val="center"/>
          </w:tcPr>
          <w:p w:rsidR="00F319AA" w:rsidRDefault="0097661D">
            <w:pPr>
              <w:jc w:val="center"/>
            </w:pPr>
            <w:r>
              <w:rPr>
                <w:color w:val="000000"/>
                <w:kern w:val="0"/>
                <w:sz w:val="24"/>
                <w:szCs w:val="24"/>
              </w:rPr>
              <w:t>双环转债</w:t>
            </w:r>
          </w:p>
        </w:tc>
        <w:tc>
          <w:tcPr>
            <w:tcW w:w="1697" w:type="dxa"/>
            <w:vAlign w:val="center"/>
          </w:tcPr>
          <w:p w:rsidR="00F319AA" w:rsidRDefault="0097661D">
            <w:pPr>
              <w:jc w:val="right"/>
            </w:pPr>
            <w:r>
              <w:rPr>
                <w:color w:val="000000"/>
                <w:kern w:val="0"/>
                <w:sz w:val="24"/>
                <w:szCs w:val="24"/>
              </w:rPr>
              <w:t>13,269,837.22</w:t>
            </w:r>
          </w:p>
        </w:tc>
        <w:tc>
          <w:tcPr>
            <w:tcW w:w="1621" w:type="dxa"/>
            <w:vAlign w:val="center"/>
          </w:tcPr>
          <w:p w:rsidR="00F319AA" w:rsidRDefault="0097661D">
            <w:pPr>
              <w:jc w:val="right"/>
            </w:pPr>
            <w:r>
              <w:rPr>
                <w:color w:val="000000"/>
                <w:kern w:val="0"/>
                <w:sz w:val="24"/>
                <w:szCs w:val="24"/>
              </w:rPr>
              <w:t>0.39</w:t>
            </w:r>
          </w:p>
        </w:tc>
      </w:tr>
      <w:tr w:rsidR="00F319AA">
        <w:tc>
          <w:tcPr>
            <w:tcW w:w="1808" w:type="dxa"/>
            <w:vAlign w:val="center"/>
          </w:tcPr>
          <w:p w:rsidR="00F319AA" w:rsidRDefault="0097661D">
            <w:pPr>
              <w:jc w:val="center"/>
            </w:pPr>
            <w:r>
              <w:rPr>
                <w:color w:val="000000"/>
                <w:kern w:val="0"/>
                <w:sz w:val="24"/>
                <w:szCs w:val="24"/>
              </w:rPr>
              <w:t>7</w:t>
            </w:r>
          </w:p>
        </w:tc>
        <w:tc>
          <w:tcPr>
            <w:tcW w:w="1729" w:type="dxa"/>
            <w:vAlign w:val="center"/>
          </w:tcPr>
          <w:p w:rsidR="00F319AA" w:rsidRDefault="0097661D">
            <w:pPr>
              <w:jc w:val="center"/>
            </w:pPr>
            <w:r>
              <w:rPr>
                <w:color w:val="000000"/>
                <w:kern w:val="0"/>
                <w:sz w:val="24"/>
                <w:szCs w:val="24"/>
              </w:rPr>
              <w:t>128044</w:t>
            </w:r>
          </w:p>
        </w:tc>
        <w:tc>
          <w:tcPr>
            <w:tcW w:w="1658" w:type="dxa"/>
            <w:vAlign w:val="center"/>
          </w:tcPr>
          <w:p w:rsidR="00F319AA" w:rsidRDefault="0097661D">
            <w:pPr>
              <w:jc w:val="center"/>
            </w:pPr>
            <w:r>
              <w:rPr>
                <w:color w:val="000000"/>
                <w:kern w:val="0"/>
                <w:sz w:val="24"/>
                <w:szCs w:val="24"/>
              </w:rPr>
              <w:t>岭南转债</w:t>
            </w:r>
          </w:p>
        </w:tc>
        <w:tc>
          <w:tcPr>
            <w:tcW w:w="1697" w:type="dxa"/>
            <w:vAlign w:val="center"/>
          </w:tcPr>
          <w:p w:rsidR="00F319AA" w:rsidRDefault="0097661D">
            <w:pPr>
              <w:jc w:val="right"/>
            </w:pPr>
            <w:r>
              <w:rPr>
                <w:color w:val="000000"/>
                <w:kern w:val="0"/>
                <w:sz w:val="24"/>
                <w:szCs w:val="24"/>
              </w:rPr>
              <w:t>12,268,740.90</w:t>
            </w:r>
          </w:p>
        </w:tc>
        <w:tc>
          <w:tcPr>
            <w:tcW w:w="1621" w:type="dxa"/>
            <w:vAlign w:val="center"/>
          </w:tcPr>
          <w:p w:rsidR="00F319AA" w:rsidRDefault="0097661D">
            <w:pPr>
              <w:jc w:val="right"/>
            </w:pPr>
            <w:r>
              <w:rPr>
                <w:color w:val="000000"/>
                <w:kern w:val="0"/>
                <w:sz w:val="24"/>
                <w:szCs w:val="24"/>
              </w:rPr>
              <w:t>0.36</w:t>
            </w:r>
          </w:p>
        </w:tc>
      </w:tr>
      <w:tr w:rsidR="00F319AA">
        <w:tc>
          <w:tcPr>
            <w:tcW w:w="1808" w:type="dxa"/>
            <w:vAlign w:val="center"/>
          </w:tcPr>
          <w:p w:rsidR="00F319AA" w:rsidRDefault="0097661D">
            <w:pPr>
              <w:jc w:val="center"/>
            </w:pPr>
            <w:r>
              <w:rPr>
                <w:color w:val="000000"/>
                <w:kern w:val="0"/>
                <w:sz w:val="24"/>
                <w:szCs w:val="24"/>
              </w:rPr>
              <w:t>8</w:t>
            </w:r>
          </w:p>
        </w:tc>
        <w:tc>
          <w:tcPr>
            <w:tcW w:w="1729" w:type="dxa"/>
            <w:vAlign w:val="center"/>
          </w:tcPr>
          <w:p w:rsidR="00F319AA" w:rsidRDefault="0097661D">
            <w:pPr>
              <w:jc w:val="center"/>
            </w:pPr>
            <w:r>
              <w:rPr>
                <w:color w:val="000000"/>
                <w:kern w:val="0"/>
                <w:sz w:val="24"/>
                <w:szCs w:val="24"/>
              </w:rPr>
              <w:t>110053</w:t>
            </w:r>
          </w:p>
        </w:tc>
        <w:tc>
          <w:tcPr>
            <w:tcW w:w="1658" w:type="dxa"/>
            <w:vAlign w:val="center"/>
          </w:tcPr>
          <w:p w:rsidR="00F319AA" w:rsidRDefault="0097661D">
            <w:pPr>
              <w:jc w:val="center"/>
            </w:pPr>
            <w:r>
              <w:rPr>
                <w:color w:val="000000"/>
                <w:kern w:val="0"/>
                <w:sz w:val="24"/>
                <w:szCs w:val="24"/>
              </w:rPr>
              <w:t>苏银转债</w:t>
            </w:r>
          </w:p>
        </w:tc>
        <w:tc>
          <w:tcPr>
            <w:tcW w:w="1697" w:type="dxa"/>
            <w:vAlign w:val="center"/>
          </w:tcPr>
          <w:p w:rsidR="00F319AA" w:rsidRDefault="0097661D">
            <w:pPr>
              <w:jc w:val="right"/>
            </w:pPr>
            <w:r>
              <w:rPr>
                <w:color w:val="000000"/>
                <w:kern w:val="0"/>
                <w:sz w:val="24"/>
                <w:szCs w:val="24"/>
              </w:rPr>
              <w:t>12,111,663.60</w:t>
            </w:r>
          </w:p>
        </w:tc>
        <w:tc>
          <w:tcPr>
            <w:tcW w:w="1621" w:type="dxa"/>
            <w:vAlign w:val="center"/>
          </w:tcPr>
          <w:p w:rsidR="00F319AA" w:rsidRDefault="0097661D">
            <w:pPr>
              <w:jc w:val="right"/>
            </w:pPr>
            <w:r>
              <w:rPr>
                <w:color w:val="000000"/>
                <w:kern w:val="0"/>
                <w:sz w:val="24"/>
                <w:szCs w:val="24"/>
              </w:rPr>
              <w:t>0.35</w:t>
            </w:r>
          </w:p>
        </w:tc>
      </w:tr>
      <w:tr w:rsidR="00F319AA">
        <w:tc>
          <w:tcPr>
            <w:tcW w:w="1808" w:type="dxa"/>
            <w:vAlign w:val="center"/>
          </w:tcPr>
          <w:p w:rsidR="00F319AA" w:rsidRDefault="0097661D">
            <w:pPr>
              <w:jc w:val="center"/>
            </w:pPr>
            <w:r>
              <w:rPr>
                <w:color w:val="000000"/>
                <w:kern w:val="0"/>
                <w:sz w:val="24"/>
                <w:szCs w:val="24"/>
              </w:rPr>
              <w:t>9</w:t>
            </w:r>
          </w:p>
        </w:tc>
        <w:tc>
          <w:tcPr>
            <w:tcW w:w="1729" w:type="dxa"/>
            <w:vAlign w:val="center"/>
          </w:tcPr>
          <w:p w:rsidR="00F319AA" w:rsidRDefault="0097661D">
            <w:pPr>
              <w:jc w:val="center"/>
            </w:pPr>
            <w:r>
              <w:rPr>
                <w:color w:val="000000"/>
                <w:kern w:val="0"/>
                <w:sz w:val="24"/>
                <w:szCs w:val="24"/>
              </w:rPr>
              <w:t>110031</w:t>
            </w:r>
          </w:p>
        </w:tc>
        <w:tc>
          <w:tcPr>
            <w:tcW w:w="1658" w:type="dxa"/>
            <w:vAlign w:val="center"/>
          </w:tcPr>
          <w:p w:rsidR="00F319AA" w:rsidRDefault="0097661D">
            <w:pPr>
              <w:jc w:val="center"/>
            </w:pPr>
            <w:r>
              <w:rPr>
                <w:color w:val="000000"/>
                <w:kern w:val="0"/>
                <w:sz w:val="24"/>
                <w:szCs w:val="24"/>
              </w:rPr>
              <w:t>航信转债</w:t>
            </w:r>
          </w:p>
        </w:tc>
        <w:tc>
          <w:tcPr>
            <w:tcW w:w="1697" w:type="dxa"/>
            <w:vAlign w:val="center"/>
          </w:tcPr>
          <w:p w:rsidR="00F319AA" w:rsidRDefault="0097661D">
            <w:pPr>
              <w:jc w:val="right"/>
            </w:pPr>
            <w:r>
              <w:rPr>
                <w:color w:val="000000"/>
                <w:kern w:val="0"/>
                <w:sz w:val="24"/>
                <w:szCs w:val="24"/>
              </w:rPr>
              <w:t>11,927,776.30</w:t>
            </w:r>
          </w:p>
        </w:tc>
        <w:tc>
          <w:tcPr>
            <w:tcW w:w="1621" w:type="dxa"/>
            <w:vAlign w:val="center"/>
          </w:tcPr>
          <w:p w:rsidR="00F319AA" w:rsidRDefault="0097661D">
            <w:pPr>
              <w:jc w:val="right"/>
            </w:pPr>
            <w:r>
              <w:rPr>
                <w:color w:val="000000"/>
                <w:kern w:val="0"/>
                <w:sz w:val="24"/>
                <w:szCs w:val="24"/>
              </w:rPr>
              <w:t>0.35</w:t>
            </w:r>
          </w:p>
        </w:tc>
      </w:tr>
      <w:tr w:rsidR="00F319AA">
        <w:tc>
          <w:tcPr>
            <w:tcW w:w="1808" w:type="dxa"/>
            <w:vAlign w:val="center"/>
          </w:tcPr>
          <w:p w:rsidR="00F319AA" w:rsidRDefault="0097661D">
            <w:pPr>
              <w:jc w:val="center"/>
            </w:pPr>
            <w:r>
              <w:rPr>
                <w:color w:val="000000"/>
                <w:kern w:val="0"/>
                <w:sz w:val="24"/>
                <w:szCs w:val="24"/>
              </w:rPr>
              <w:t>10</w:t>
            </w:r>
          </w:p>
        </w:tc>
        <w:tc>
          <w:tcPr>
            <w:tcW w:w="1729" w:type="dxa"/>
            <w:vAlign w:val="center"/>
          </w:tcPr>
          <w:p w:rsidR="00F319AA" w:rsidRDefault="0097661D">
            <w:pPr>
              <w:jc w:val="center"/>
            </w:pPr>
            <w:r>
              <w:rPr>
                <w:color w:val="000000"/>
                <w:kern w:val="0"/>
                <w:sz w:val="24"/>
                <w:szCs w:val="24"/>
              </w:rPr>
              <w:t>128019</w:t>
            </w:r>
          </w:p>
        </w:tc>
        <w:tc>
          <w:tcPr>
            <w:tcW w:w="1658" w:type="dxa"/>
            <w:vAlign w:val="center"/>
          </w:tcPr>
          <w:p w:rsidR="00F319AA" w:rsidRDefault="0097661D">
            <w:pPr>
              <w:jc w:val="center"/>
            </w:pPr>
            <w:r>
              <w:rPr>
                <w:color w:val="000000"/>
                <w:kern w:val="0"/>
                <w:sz w:val="24"/>
                <w:szCs w:val="24"/>
              </w:rPr>
              <w:t>久立转</w:t>
            </w:r>
            <w:r>
              <w:rPr>
                <w:color w:val="000000"/>
                <w:kern w:val="0"/>
                <w:sz w:val="24"/>
                <w:szCs w:val="24"/>
              </w:rPr>
              <w:t>2</w:t>
            </w:r>
          </w:p>
        </w:tc>
        <w:tc>
          <w:tcPr>
            <w:tcW w:w="1697" w:type="dxa"/>
            <w:vAlign w:val="center"/>
          </w:tcPr>
          <w:p w:rsidR="00F319AA" w:rsidRDefault="0097661D">
            <w:pPr>
              <w:jc w:val="right"/>
            </w:pPr>
            <w:r>
              <w:rPr>
                <w:color w:val="000000"/>
                <w:kern w:val="0"/>
                <w:sz w:val="24"/>
                <w:szCs w:val="24"/>
              </w:rPr>
              <w:t>11,741,394.42</w:t>
            </w:r>
          </w:p>
        </w:tc>
        <w:tc>
          <w:tcPr>
            <w:tcW w:w="1621" w:type="dxa"/>
            <w:vAlign w:val="center"/>
          </w:tcPr>
          <w:p w:rsidR="00F319AA" w:rsidRDefault="0097661D">
            <w:pPr>
              <w:jc w:val="right"/>
            </w:pPr>
            <w:r>
              <w:rPr>
                <w:color w:val="000000"/>
                <w:kern w:val="0"/>
                <w:sz w:val="24"/>
                <w:szCs w:val="24"/>
              </w:rPr>
              <w:t>0.34</w:t>
            </w:r>
          </w:p>
        </w:tc>
      </w:tr>
      <w:tr w:rsidR="00F319AA">
        <w:tc>
          <w:tcPr>
            <w:tcW w:w="1808" w:type="dxa"/>
            <w:vAlign w:val="center"/>
          </w:tcPr>
          <w:p w:rsidR="00F319AA" w:rsidRDefault="0097661D">
            <w:pPr>
              <w:jc w:val="center"/>
            </w:pPr>
            <w:r>
              <w:rPr>
                <w:color w:val="000000"/>
                <w:kern w:val="0"/>
                <w:sz w:val="24"/>
                <w:szCs w:val="24"/>
              </w:rPr>
              <w:t>11</w:t>
            </w:r>
          </w:p>
        </w:tc>
        <w:tc>
          <w:tcPr>
            <w:tcW w:w="1729" w:type="dxa"/>
            <w:vAlign w:val="center"/>
          </w:tcPr>
          <w:p w:rsidR="00F319AA" w:rsidRDefault="0097661D">
            <w:pPr>
              <w:jc w:val="center"/>
            </w:pPr>
            <w:r>
              <w:rPr>
                <w:color w:val="000000"/>
                <w:kern w:val="0"/>
                <w:sz w:val="24"/>
                <w:szCs w:val="24"/>
              </w:rPr>
              <w:t>113021</w:t>
            </w:r>
          </w:p>
        </w:tc>
        <w:tc>
          <w:tcPr>
            <w:tcW w:w="1658" w:type="dxa"/>
            <w:vAlign w:val="center"/>
          </w:tcPr>
          <w:p w:rsidR="00F319AA" w:rsidRDefault="0097661D">
            <w:pPr>
              <w:jc w:val="center"/>
            </w:pPr>
            <w:r>
              <w:rPr>
                <w:color w:val="000000"/>
                <w:kern w:val="0"/>
                <w:sz w:val="24"/>
                <w:szCs w:val="24"/>
              </w:rPr>
              <w:t>中信转债</w:t>
            </w:r>
          </w:p>
        </w:tc>
        <w:tc>
          <w:tcPr>
            <w:tcW w:w="1697" w:type="dxa"/>
            <w:vAlign w:val="center"/>
          </w:tcPr>
          <w:p w:rsidR="00F319AA" w:rsidRDefault="0097661D">
            <w:pPr>
              <w:jc w:val="right"/>
            </w:pPr>
            <w:r>
              <w:rPr>
                <w:color w:val="000000"/>
                <w:kern w:val="0"/>
                <w:sz w:val="24"/>
                <w:szCs w:val="24"/>
              </w:rPr>
              <w:t>11,307,094.20</w:t>
            </w:r>
          </w:p>
        </w:tc>
        <w:tc>
          <w:tcPr>
            <w:tcW w:w="1621" w:type="dxa"/>
            <w:vAlign w:val="center"/>
          </w:tcPr>
          <w:p w:rsidR="00F319AA" w:rsidRDefault="0097661D">
            <w:pPr>
              <w:jc w:val="right"/>
            </w:pPr>
            <w:r>
              <w:rPr>
                <w:color w:val="000000"/>
                <w:kern w:val="0"/>
                <w:sz w:val="24"/>
                <w:szCs w:val="24"/>
              </w:rPr>
              <w:t>0.33</w:t>
            </w:r>
          </w:p>
        </w:tc>
      </w:tr>
      <w:tr w:rsidR="00F319AA">
        <w:tc>
          <w:tcPr>
            <w:tcW w:w="1808" w:type="dxa"/>
            <w:vAlign w:val="center"/>
          </w:tcPr>
          <w:p w:rsidR="00F319AA" w:rsidRDefault="0097661D">
            <w:pPr>
              <w:jc w:val="center"/>
            </w:pPr>
            <w:r>
              <w:rPr>
                <w:color w:val="000000"/>
                <w:kern w:val="0"/>
                <w:sz w:val="24"/>
                <w:szCs w:val="24"/>
              </w:rPr>
              <w:t>12</w:t>
            </w:r>
          </w:p>
        </w:tc>
        <w:tc>
          <w:tcPr>
            <w:tcW w:w="1729" w:type="dxa"/>
            <w:vAlign w:val="center"/>
          </w:tcPr>
          <w:p w:rsidR="00F319AA" w:rsidRDefault="0097661D">
            <w:pPr>
              <w:jc w:val="center"/>
            </w:pPr>
            <w:r>
              <w:rPr>
                <w:color w:val="000000"/>
                <w:kern w:val="0"/>
                <w:sz w:val="24"/>
                <w:szCs w:val="24"/>
              </w:rPr>
              <w:t>128047</w:t>
            </w:r>
          </w:p>
        </w:tc>
        <w:tc>
          <w:tcPr>
            <w:tcW w:w="1658" w:type="dxa"/>
            <w:vAlign w:val="center"/>
          </w:tcPr>
          <w:p w:rsidR="00F319AA" w:rsidRDefault="0097661D">
            <w:pPr>
              <w:jc w:val="center"/>
            </w:pPr>
            <w:r>
              <w:rPr>
                <w:color w:val="000000"/>
                <w:kern w:val="0"/>
                <w:sz w:val="24"/>
                <w:szCs w:val="24"/>
              </w:rPr>
              <w:t>光电转债</w:t>
            </w:r>
          </w:p>
        </w:tc>
        <w:tc>
          <w:tcPr>
            <w:tcW w:w="1697" w:type="dxa"/>
            <w:vAlign w:val="center"/>
          </w:tcPr>
          <w:p w:rsidR="00F319AA" w:rsidRDefault="0097661D">
            <w:pPr>
              <w:jc w:val="right"/>
            </w:pPr>
            <w:r>
              <w:rPr>
                <w:color w:val="000000"/>
                <w:kern w:val="0"/>
                <w:sz w:val="24"/>
                <w:szCs w:val="24"/>
              </w:rPr>
              <w:t>11,283,916.32</w:t>
            </w:r>
          </w:p>
        </w:tc>
        <w:tc>
          <w:tcPr>
            <w:tcW w:w="1621" w:type="dxa"/>
            <w:vAlign w:val="center"/>
          </w:tcPr>
          <w:p w:rsidR="00F319AA" w:rsidRDefault="0097661D">
            <w:pPr>
              <w:jc w:val="right"/>
            </w:pPr>
            <w:r>
              <w:rPr>
                <w:color w:val="000000"/>
                <w:kern w:val="0"/>
                <w:sz w:val="24"/>
                <w:szCs w:val="24"/>
              </w:rPr>
              <w:t>0.33</w:t>
            </w:r>
          </w:p>
        </w:tc>
      </w:tr>
      <w:tr w:rsidR="00F319AA">
        <w:tc>
          <w:tcPr>
            <w:tcW w:w="1808" w:type="dxa"/>
            <w:vAlign w:val="center"/>
          </w:tcPr>
          <w:p w:rsidR="00F319AA" w:rsidRDefault="0097661D">
            <w:pPr>
              <w:jc w:val="center"/>
            </w:pPr>
            <w:r>
              <w:rPr>
                <w:color w:val="000000"/>
                <w:kern w:val="0"/>
                <w:sz w:val="24"/>
                <w:szCs w:val="24"/>
              </w:rPr>
              <w:t>13</w:t>
            </w:r>
          </w:p>
        </w:tc>
        <w:tc>
          <w:tcPr>
            <w:tcW w:w="1729" w:type="dxa"/>
            <w:vAlign w:val="center"/>
          </w:tcPr>
          <w:p w:rsidR="00F319AA" w:rsidRDefault="0097661D">
            <w:pPr>
              <w:jc w:val="center"/>
            </w:pPr>
            <w:r>
              <w:rPr>
                <w:color w:val="000000"/>
                <w:kern w:val="0"/>
                <w:sz w:val="24"/>
                <w:szCs w:val="24"/>
              </w:rPr>
              <w:t>110045</w:t>
            </w:r>
          </w:p>
        </w:tc>
        <w:tc>
          <w:tcPr>
            <w:tcW w:w="1658" w:type="dxa"/>
            <w:vAlign w:val="center"/>
          </w:tcPr>
          <w:p w:rsidR="00F319AA" w:rsidRDefault="0097661D">
            <w:pPr>
              <w:jc w:val="center"/>
            </w:pPr>
            <w:r>
              <w:rPr>
                <w:color w:val="000000"/>
                <w:kern w:val="0"/>
                <w:sz w:val="24"/>
                <w:szCs w:val="24"/>
              </w:rPr>
              <w:t>海澜转债</w:t>
            </w:r>
          </w:p>
        </w:tc>
        <w:tc>
          <w:tcPr>
            <w:tcW w:w="1697" w:type="dxa"/>
            <w:vAlign w:val="center"/>
          </w:tcPr>
          <w:p w:rsidR="00F319AA" w:rsidRDefault="0097661D">
            <w:pPr>
              <w:jc w:val="right"/>
            </w:pPr>
            <w:r>
              <w:rPr>
                <w:color w:val="000000"/>
                <w:kern w:val="0"/>
                <w:sz w:val="24"/>
                <w:szCs w:val="24"/>
              </w:rPr>
              <w:t>10,372,212.50</w:t>
            </w:r>
          </w:p>
        </w:tc>
        <w:tc>
          <w:tcPr>
            <w:tcW w:w="1621" w:type="dxa"/>
            <w:vAlign w:val="center"/>
          </w:tcPr>
          <w:p w:rsidR="00F319AA" w:rsidRDefault="0097661D">
            <w:pPr>
              <w:jc w:val="right"/>
            </w:pPr>
            <w:r>
              <w:rPr>
                <w:color w:val="000000"/>
                <w:kern w:val="0"/>
                <w:sz w:val="24"/>
                <w:szCs w:val="24"/>
              </w:rPr>
              <w:t>0.30</w:t>
            </w:r>
          </w:p>
        </w:tc>
      </w:tr>
      <w:tr w:rsidR="00F319AA">
        <w:tc>
          <w:tcPr>
            <w:tcW w:w="1808" w:type="dxa"/>
            <w:vAlign w:val="center"/>
          </w:tcPr>
          <w:p w:rsidR="00F319AA" w:rsidRDefault="0097661D">
            <w:pPr>
              <w:jc w:val="center"/>
            </w:pPr>
            <w:r>
              <w:rPr>
                <w:color w:val="000000"/>
                <w:kern w:val="0"/>
                <w:sz w:val="24"/>
                <w:szCs w:val="24"/>
              </w:rPr>
              <w:t>14</w:t>
            </w:r>
          </w:p>
        </w:tc>
        <w:tc>
          <w:tcPr>
            <w:tcW w:w="1729" w:type="dxa"/>
            <w:vAlign w:val="center"/>
          </w:tcPr>
          <w:p w:rsidR="00F319AA" w:rsidRDefault="0097661D">
            <w:pPr>
              <w:jc w:val="center"/>
            </w:pPr>
            <w:r>
              <w:rPr>
                <w:color w:val="000000"/>
                <w:kern w:val="0"/>
                <w:sz w:val="24"/>
                <w:szCs w:val="24"/>
              </w:rPr>
              <w:t>113022</w:t>
            </w:r>
          </w:p>
        </w:tc>
        <w:tc>
          <w:tcPr>
            <w:tcW w:w="1658" w:type="dxa"/>
            <w:vAlign w:val="center"/>
          </w:tcPr>
          <w:p w:rsidR="00F319AA" w:rsidRDefault="0097661D">
            <w:pPr>
              <w:jc w:val="center"/>
            </w:pPr>
            <w:r>
              <w:rPr>
                <w:color w:val="000000"/>
                <w:kern w:val="0"/>
                <w:sz w:val="24"/>
                <w:szCs w:val="24"/>
              </w:rPr>
              <w:t>浙商转债</w:t>
            </w:r>
          </w:p>
        </w:tc>
        <w:tc>
          <w:tcPr>
            <w:tcW w:w="1697" w:type="dxa"/>
            <w:vAlign w:val="center"/>
          </w:tcPr>
          <w:p w:rsidR="00F319AA" w:rsidRDefault="0097661D">
            <w:pPr>
              <w:jc w:val="right"/>
            </w:pPr>
            <w:r>
              <w:rPr>
                <w:color w:val="000000"/>
                <w:kern w:val="0"/>
                <w:sz w:val="24"/>
                <w:szCs w:val="24"/>
              </w:rPr>
              <w:t>9,928,864.00</w:t>
            </w:r>
          </w:p>
        </w:tc>
        <w:tc>
          <w:tcPr>
            <w:tcW w:w="1621" w:type="dxa"/>
            <w:vAlign w:val="center"/>
          </w:tcPr>
          <w:p w:rsidR="00F319AA" w:rsidRDefault="0097661D">
            <w:pPr>
              <w:jc w:val="right"/>
            </w:pPr>
            <w:r>
              <w:rPr>
                <w:color w:val="000000"/>
                <w:kern w:val="0"/>
                <w:sz w:val="24"/>
                <w:szCs w:val="24"/>
              </w:rPr>
              <w:t>0.29</w:t>
            </w:r>
          </w:p>
        </w:tc>
      </w:tr>
      <w:tr w:rsidR="00F319AA">
        <w:tc>
          <w:tcPr>
            <w:tcW w:w="1808" w:type="dxa"/>
            <w:vAlign w:val="center"/>
          </w:tcPr>
          <w:p w:rsidR="00F319AA" w:rsidRDefault="0097661D">
            <w:pPr>
              <w:jc w:val="center"/>
            </w:pPr>
            <w:r>
              <w:rPr>
                <w:color w:val="000000"/>
                <w:kern w:val="0"/>
                <w:sz w:val="24"/>
                <w:szCs w:val="24"/>
              </w:rPr>
              <w:t>15</w:t>
            </w:r>
          </w:p>
        </w:tc>
        <w:tc>
          <w:tcPr>
            <w:tcW w:w="1729" w:type="dxa"/>
            <w:vAlign w:val="center"/>
          </w:tcPr>
          <w:p w:rsidR="00F319AA" w:rsidRDefault="0097661D">
            <w:pPr>
              <w:jc w:val="center"/>
            </w:pPr>
            <w:r>
              <w:rPr>
                <w:color w:val="000000"/>
                <w:kern w:val="0"/>
                <w:sz w:val="24"/>
                <w:szCs w:val="24"/>
              </w:rPr>
              <w:t>123010</w:t>
            </w:r>
          </w:p>
        </w:tc>
        <w:tc>
          <w:tcPr>
            <w:tcW w:w="1658" w:type="dxa"/>
            <w:vAlign w:val="center"/>
          </w:tcPr>
          <w:p w:rsidR="00F319AA" w:rsidRDefault="0097661D">
            <w:pPr>
              <w:jc w:val="center"/>
            </w:pPr>
            <w:r>
              <w:rPr>
                <w:color w:val="000000"/>
                <w:kern w:val="0"/>
                <w:sz w:val="24"/>
                <w:szCs w:val="24"/>
              </w:rPr>
              <w:t>博世转债</w:t>
            </w:r>
          </w:p>
        </w:tc>
        <w:tc>
          <w:tcPr>
            <w:tcW w:w="1697" w:type="dxa"/>
            <w:vAlign w:val="center"/>
          </w:tcPr>
          <w:p w:rsidR="00F319AA" w:rsidRDefault="0097661D">
            <w:pPr>
              <w:jc w:val="right"/>
            </w:pPr>
            <w:r>
              <w:rPr>
                <w:color w:val="000000"/>
                <w:kern w:val="0"/>
                <w:sz w:val="24"/>
                <w:szCs w:val="24"/>
              </w:rPr>
              <w:t>9,775,490.67</w:t>
            </w:r>
          </w:p>
        </w:tc>
        <w:tc>
          <w:tcPr>
            <w:tcW w:w="1621" w:type="dxa"/>
            <w:vAlign w:val="center"/>
          </w:tcPr>
          <w:p w:rsidR="00F319AA" w:rsidRDefault="0097661D">
            <w:pPr>
              <w:jc w:val="right"/>
            </w:pPr>
            <w:r>
              <w:rPr>
                <w:color w:val="000000"/>
                <w:kern w:val="0"/>
                <w:sz w:val="24"/>
                <w:szCs w:val="24"/>
              </w:rPr>
              <w:t>0.28</w:t>
            </w:r>
          </w:p>
        </w:tc>
      </w:tr>
      <w:tr w:rsidR="00F319AA">
        <w:tc>
          <w:tcPr>
            <w:tcW w:w="1808" w:type="dxa"/>
            <w:vAlign w:val="center"/>
          </w:tcPr>
          <w:p w:rsidR="00F319AA" w:rsidRDefault="0097661D">
            <w:pPr>
              <w:jc w:val="center"/>
            </w:pPr>
            <w:r>
              <w:rPr>
                <w:color w:val="000000"/>
                <w:kern w:val="0"/>
                <w:sz w:val="24"/>
                <w:szCs w:val="24"/>
              </w:rPr>
              <w:t>16</w:t>
            </w:r>
          </w:p>
        </w:tc>
        <w:tc>
          <w:tcPr>
            <w:tcW w:w="1729" w:type="dxa"/>
            <w:vAlign w:val="center"/>
          </w:tcPr>
          <w:p w:rsidR="00F319AA" w:rsidRDefault="0097661D">
            <w:pPr>
              <w:jc w:val="center"/>
            </w:pPr>
            <w:r>
              <w:rPr>
                <w:color w:val="000000"/>
                <w:kern w:val="0"/>
                <w:sz w:val="24"/>
                <w:szCs w:val="24"/>
              </w:rPr>
              <w:t>128013</w:t>
            </w:r>
          </w:p>
        </w:tc>
        <w:tc>
          <w:tcPr>
            <w:tcW w:w="1658" w:type="dxa"/>
            <w:vAlign w:val="center"/>
          </w:tcPr>
          <w:p w:rsidR="00F319AA" w:rsidRDefault="0097661D">
            <w:pPr>
              <w:jc w:val="center"/>
            </w:pPr>
            <w:r>
              <w:rPr>
                <w:color w:val="000000"/>
                <w:kern w:val="0"/>
                <w:sz w:val="24"/>
                <w:szCs w:val="24"/>
              </w:rPr>
              <w:t>洪涛转债</w:t>
            </w:r>
          </w:p>
        </w:tc>
        <w:tc>
          <w:tcPr>
            <w:tcW w:w="1697" w:type="dxa"/>
            <w:vAlign w:val="center"/>
          </w:tcPr>
          <w:p w:rsidR="00F319AA" w:rsidRDefault="0097661D">
            <w:pPr>
              <w:jc w:val="right"/>
            </w:pPr>
            <w:r>
              <w:rPr>
                <w:color w:val="000000"/>
                <w:kern w:val="0"/>
                <w:sz w:val="24"/>
                <w:szCs w:val="24"/>
              </w:rPr>
              <w:t>8,291,144.28</w:t>
            </w:r>
          </w:p>
        </w:tc>
        <w:tc>
          <w:tcPr>
            <w:tcW w:w="1621" w:type="dxa"/>
            <w:vAlign w:val="center"/>
          </w:tcPr>
          <w:p w:rsidR="00F319AA" w:rsidRDefault="0097661D">
            <w:pPr>
              <w:jc w:val="right"/>
            </w:pPr>
            <w:r>
              <w:rPr>
                <w:color w:val="000000"/>
                <w:kern w:val="0"/>
                <w:sz w:val="24"/>
                <w:szCs w:val="24"/>
              </w:rPr>
              <w:t>0.24</w:t>
            </w:r>
          </w:p>
        </w:tc>
      </w:tr>
      <w:tr w:rsidR="00F319AA">
        <w:tc>
          <w:tcPr>
            <w:tcW w:w="1808" w:type="dxa"/>
            <w:vAlign w:val="center"/>
          </w:tcPr>
          <w:p w:rsidR="00F319AA" w:rsidRDefault="0097661D">
            <w:pPr>
              <w:jc w:val="center"/>
            </w:pPr>
            <w:r>
              <w:rPr>
                <w:color w:val="000000"/>
                <w:kern w:val="0"/>
                <w:sz w:val="24"/>
                <w:szCs w:val="24"/>
              </w:rPr>
              <w:t>17</w:t>
            </w:r>
          </w:p>
        </w:tc>
        <w:tc>
          <w:tcPr>
            <w:tcW w:w="1729" w:type="dxa"/>
            <w:vAlign w:val="center"/>
          </w:tcPr>
          <w:p w:rsidR="00F319AA" w:rsidRDefault="0097661D">
            <w:pPr>
              <w:jc w:val="center"/>
            </w:pPr>
            <w:r>
              <w:rPr>
                <w:color w:val="000000"/>
                <w:kern w:val="0"/>
                <w:sz w:val="24"/>
                <w:szCs w:val="24"/>
              </w:rPr>
              <w:t>113528</w:t>
            </w:r>
          </w:p>
        </w:tc>
        <w:tc>
          <w:tcPr>
            <w:tcW w:w="1658" w:type="dxa"/>
            <w:vAlign w:val="center"/>
          </w:tcPr>
          <w:p w:rsidR="00F319AA" w:rsidRDefault="0097661D">
            <w:pPr>
              <w:jc w:val="center"/>
            </w:pPr>
            <w:r>
              <w:rPr>
                <w:color w:val="000000"/>
                <w:kern w:val="0"/>
                <w:sz w:val="24"/>
                <w:szCs w:val="24"/>
              </w:rPr>
              <w:t>长城转债</w:t>
            </w:r>
          </w:p>
        </w:tc>
        <w:tc>
          <w:tcPr>
            <w:tcW w:w="1697" w:type="dxa"/>
            <w:vAlign w:val="center"/>
          </w:tcPr>
          <w:p w:rsidR="00F319AA" w:rsidRDefault="0097661D">
            <w:pPr>
              <w:jc w:val="right"/>
            </w:pPr>
            <w:r>
              <w:rPr>
                <w:color w:val="000000"/>
                <w:kern w:val="0"/>
                <w:sz w:val="24"/>
                <w:szCs w:val="24"/>
              </w:rPr>
              <w:t>7,544,250.00</w:t>
            </w:r>
          </w:p>
        </w:tc>
        <w:tc>
          <w:tcPr>
            <w:tcW w:w="1621" w:type="dxa"/>
            <w:vAlign w:val="center"/>
          </w:tcPr>
          <w:p w:rsidR="00F319AA" w:rsidRDefault="0097661D">
            <w:pPr>
              <w:jc w:val="right"/>
            </w:pPr>
            <w:r>
              <w:rPr>
                <w:color w:val="000000"/>
                <w:kern w:val="0"/>
                <w:sz w:val="24"/>
                <w:szCs w:val="24"/>
              </w:rPr>
              <w:t>0.22</w:t>
            </w:r>
          </w:p>
        </w:tc>
      </w:tr>
      <w:tr w:rsidR="00F319AA">
        <w:tc>
          <w:tcPr>
            <w:tcW w:w="1808" w:type="dxa"/>
            <w:vAlign w:val="center"/>
          </w:tcPr>
          <w:p w:rsidR="00F319AA" w:rsidRDefault="0097661D">
            <w:pPr>
              <w:jc w:val="center"/>
            </w:pPr>
            <w:r>
              <w:rPr>
                <w:color w:val="000000"/>
                <w:kern w:val="0"/>
                <w:sz w:val="24"/>
                <w:szCs w:val="24"/>
              </w:rPr>
              <w:t>18</w:t>
            </w:r>
          </w:p>
        </w:tc>
        <w:tc>
          <w:tcPr>
            <w:tcW w:w="1729" w:type="dxa"/>
            <w:vAlign w:val="center"/>
          </w:tcPr>
          <w:p w:rsidR="00F319AA" w:rsidRDefault="0097661D">
            <w:pPr>
              <w:jc w:val="center"/>
            </w:pPr>
            <w:r>
              <w:rPr>
                <w:color w:val="000000"/>
                <w:kern w:val="0"/>
                <w:sz w:val="24"/>
                <w:szCs w:val="24"/>
              </w:rPr>
              <w:t>113012</w:t>
            </w:r>
          </w:p>
        </w:tc>
        <w:tc>
          <w:tcPr>
            <w:tcW w:w="1658" w:type="dxa"/>
            <w:vAlign w:val="center"/>
          </w:tcPr>
          <w:p w:rsidR="00F319AA" w:rsidRDefault="0097661D">
            <w:pPr>
              <w:jc w:val="center"/>
            </w:pPr>
            <w:r>
              <w:rPr>
                <w:color w:val="000000"/>
                <w:kern w:val="0"/>
                <w:sz w:val="24"/>
                <w:szCs w:val="24"/>
              </w:rPr>
              <w:t>骆驼转债</w:t>
            </w:r>
          </w:p>
        </w:tc>
        <w:tc>
          <w:tcPr>
            <w:tcW w:w="1697" w:type="dxa"/>
            <w:vAlign w:val="center"/>
          </w:tcPr>
          <w:p w:rsidR="00F319AA" w:rsidRDefault="0097661D">
            <w:pPr>
              <w:jc w:val="right"/>
            </w:pPr>
            <w:r>
              <w:rPr>
                <w:color w:val="000000"/>
                <w:kern w:val="0"/>
                <w:sz w:val="24"/>
                <w:szCs w:val="24"/>
              </w:rPr>
              <w:t>7,255,197.00</w:t>
            </w:r>
          </w:p>
        </w:tc>
        <w:tc>
          <w:tcPr>
            <w:tcW w:w="1621" w:type="dxa"/>
            <w:vAlign w:val="center"/>
          </w:tcPr>
          <w:p w:rsidR="00F319AA" w:rsidRDefault="0097661D">
            <w:pPr>
              <w:jc w:val="right"/>
            </w:pPr>
            <w:r>
              <w:rPr>
                <w:color w:val="000000"/>
                <w:kern w:val="0"/>
                <w:sz w:val="24"/>
                <w:szCs w:val="24"/>
              </w:rPr>
              <w:t>0.21</w:t>
            </w:r>
          </w:p>
        </w:tc>
      </w:tr>
      <w:tr w:rsidR="00F319AA">
        <w:tc>
          <w:tcPr>
            <w:tcW w:w="1808" w:type="dxa"/>
            <w:vAlign w:val="center"/>
          </w:tcPr>
          <w:p w:rsidR="00F319AA" w:rsidRDefault="0097661D">
            <w:pPr>
              <w:jc w:val="center"/>
            </w:pPr>
            <w:r>
              <w:rPr>
                <w:color w:val="000000"/>
                <w:kern w:val="0"/>
                <w:sz w:val="24"/>
                <w:szCs w:val="24"/>
              </w:rPr>
              <w:t>19</w:t>
            </w:r>
          </w:p>
        </w:tc>
        <w:tc>
          <w:tcPr>
            <w:tcW w:w="1729" w:type="dxa"/>
            <w:vAlign w:val="center"/>
          </w:tcPr>
          <w:p w:rsidR="00F319AA" w:rsidRDefault="0097661D">
            <w:pPr>
              <w:jc w:val="center"/>
            </w:pPr>
            <w:r>
              <w:rPr>
                <w:color w:val="000000"/>
                <w:kern w:val="0"/>
                <w:sz w:val="24"/>
                <w:szCs w:val="24"/>
              </w:rPr>
              <w:t>128037</w:t>
            </w:r>
          </w:p>
        </w:tc>
        <w:tc>
          <w:tcPr>
            <w:tcW w:w="1658" w:type="dxa"/>
            <w:vAlign w:val="center"/>
          </w:tcPr>
          <w:p w:rsidR="00F319AA" w:rsidRDefault="0097661D">
            <w:pPr>
              <w:jc w:val="center"/>
            </w:pPr>
            <w:r>
              <w:rPr>
                <w:color w:val="000000"/>
                <w:kern w:val="0"/>
                <w:sz w:val="24"/>
                <w:szCs w:val="24"/>
              </w:rPr>
              <w:t>岩土转债</w:t>
            </w:r>
          </w:p>
        </w:tc>
        <w:tc>
          <w:tcPr>
            <w:tcW w:w="1697" w:type="dxa"/>
            <w:vAlign w:val="center"/>
          </w:tcPr>
          <w:p w:rsidR="00F319AA" w:rsidRDefault="0097661D">
            <w:pPr>
              <w:jc w:val="right"/>
            </w:pPr>
            <w:r>
              <w:rPr>
                <w:color w:val="000000"/>
                <w:kern w:val="0"/>
                <w:sz w:val="24"/>
                <w:szCs w:val="24"/>
              </w:rPr>
              <w:t>7,235,779.14</w:t>
            </w:r>
          </w:p>
        </w:tc>
        <w:tc>
          <w:tcPr>
            <w:tcW w:w="1621" w:type="dxa"/>
            <w:vAlign w:val="center"/>
          </w:tcPr>
          <w:p w:rsidR="00F319AA" w:rsidRDefault="0097661D">
            <w:pPr>
              <w:jc w:val="right"/>
            </w:pPr>
            <w:r>
              <w:rPr>
                <w:color w:val="000000"/>
                <w:kern w:val="0"/>
                <w:sz w:val="24"/>
                <w:szCs w:val="24"/>
              </w:rPr>
              <w:t>0.21</w:t>
            </w:r>
          </w:p>
        </w:tc>
      </w:tr>
      <w:tr w:rsidR="00F319AA">
        <w:tc>
          <w:tcPr>
            <w:tcW w:w="1808" w:type="dxa"/>
            <w:vAlign w:val="center"/>
          </w:tcPr>
          <w:p w:rsidR="00F319AA" w:rsidRDefault="0097661D">
            <w:pPr>
              <w:jc w:val="center"/>
            </w:pPr>
            <w:r>
              <w:rPr>
                <w:color w:val="000000"/>
                <w:kern w:val="0"/>
                <w:sz w:val="24"/>
                <w:szCs w:val="24"/>
              </w:rPr>
              <w:t>20</w:t>
            </w:r>
          </w:p>
        </w:tc>
        <w:tc>
          <w:tcPr>
            <w:tcW w:w="1729" w:type="dxa"/>
            <w:vAlign w:val="center"/>
          </w:tcPr>
          <w:p w:rsidR="00F319AA" w:rsidRDefault="0097661D">
            <w:pPr>
              <w:jc w:val="center"/>
            </w:pPr>
            <w:r>
              <w:rPr>
                <w:color w:val="000000"/>
                <w:kern w:val="0"/>
                <w:sz w:val="24"/>
                <w:szCs w:val="24"/>
              </w:rPr>
              <w:t>128023</w:t>
            </w:r>
          </w:p>
        </w:tc>
        <w:tc>
          <w:tcPr>
            <w:tcW w:w="1658" w:type="dxa"/>
            <w:vAlign w:val="center"/>
          </w:tcPr>
          <w:p w:rsidR="00F319AA" w:rsidRDefault="0097661D">
            <w:pPr>
              <w:jc w:val="center"/>
            </w:pPr>
            <w:r>
              <w:rPr>
                <w:color w:val="000000"/>
                <w:kern w:val="0"/>
                <w:sz w:val="24"/>
                <w:szCs w:val="24"/>
              </w:rPr>
              <w:t>亚太转债</w:t>
            </w:r>
          </w:p>
        </w:tc>
        <w:tc>
          <w:tcPr>
            <w:tcW w:w="1697" w:type="dxa"/>
            <w:vAlign w:val="center"/>
          </w:tcPr>
          <w:p w:rsidR="00F319AA" w:rsidRDefault="0097661D">
            <w:pPr>
              <w:jc w:val="right"/>
            </w:pPr>
            <w:r>
              <w:rPr>
                <w:color w:val="000000"/>
                <w:kern w:val="0"/>
                <w:sz w:val="24"/>
                <w:szCs w:val="24"/>
              </w:rPr>
              <w:t>6,321,818.75</w:t>
            </w:r>
          </w:p>
        </w:tc>
        <w:tc>
          <w:tcPr>
            <w:tcW w:w="1621" w:type="dxa"/>
            <w:vAlign w:val="center"/>
          </w:tcPr>
          <w:p w:rsidR="00F319AA" w:rsidRDefault="0097661D">
            <w:pPr>
              <w:jc w:val="right"/>
            </w:pPr>
            <w:r>
              <w:rPr>
                <w:color w:val="000000"/>
                <w:kern w:val="0"/>
                <w:sz w:val="24"/>
                <w:szCs w:val="24"/>
              </w:rPr>
              <w:t>0.18</w:t>
            </w:r>
          </w:p>
        </w:tc>
      </w:tr>
      <w:tr w:rsidR="00F319AA">
        <w:tc>
          <w:tcPr>
            <w:tcW w:w="1808" w:type="dxa"/>
            <w:vAlign w:val="center"/>
          </w:tcPr>
          <w:p w:rsidR="00F319AA" w:rsidRDefault="0097661D">
            <w:pPr>
              <w:jc w:val="center"/>
            </w:pPr>
            <w:r>
              <w:rPr>
                <w:color w:val="000000"/>
                <w:kern w:val="0"/>
                <w:sz w:val="24"/>
                <w:szCs w:val="24"/>
              </w:rPr>
              <w:t>21</w:t>
            </w:r>
          </w:p>
        </w:tc>
        <w:tc>
          <w:tcPr>
            <w:tcW w:w="1729" w:type="dxa"/>
            <w:vAlign w:val="center"/>
          </w:tcPr>
          <w:p w:rsidR="00F319AA" w:rsidRDefault="0097661D">
            <w:pPr>
              <w:jc w:val="center"/>
            </w:pPr>
            <w:r>
              <w:rPr>
                <w:color w:val="000000"/>
                <w:kern w:val="0"/>
                <w:sz w:val="24"/>
                <w:szCs w:val="24"/>
              </w:rPr>
              <w:t>128018</w:t>
            </w:r>
          </w:p>
        </w:tc>
        <w:tc>
          <w:tcPr>
            <w:tcW w:w="1658" w:type="dxa"/>
            <w:vAlign w:val="center"/>
          </w:tcPr>
          <w:p w:rsidR="00F319AA" w:rsidRDefault="0097661D">
            <w:pPr>
              <w:jc w:val="center"/>
            </w:pPr>
            <w:r>
              <w:rPr>
                <w:color w:val="000000"/>
                <w:kern w:val="0"/>
                <w:sz w:val="24"/>
                <w:szCs w:val="24"/>
              </w:rPr>
              <w:t>时达转债</w:t>
            </w:r>
          </w:p>
        </w:tc>
        <w:tc>
          <w:tcPr>
            <w:tcW w:w="1697" w:type="dxa"/>
            <w:vAlign w:val="center"/>
          </w:tcPr>
          <w:p w:rsidR="00F319AA" w:rsidRDefault="0097661D">
            <w:pPr>
              <w:jc w:val="right"/>
            </w:pPr>
            <w:r>
              <w:rPr>
                <w:color w:val="000000"/>
                <w:kern w:val="0"/>
                <w:sz w:val="24"/>
                <w:szCs w:val="24"/>
              </w:rPr>
              <w:t>5,958,903.47</w:t>
            </w:r>
          </w:p>
        </w:tc>
        <w:tc>
          <w:tcPr>
            <w:tcW w:w="1621" w:type="dxa"/>
            <w:vAlign w:val="center"/>
          </w:tcPr>
          <w:p w:rsidR="00F319AA" w:rsidRDefault="0097661D">
            <w:pPr>
              <w:jc w:val="right"/>
            </w:pPr>
            <w:r>
              <w:rPr>
                <w:color w:val="000000"/>
                <w:kern w:val="0"/>
                <w:sz w:val="24"/>
                <w:szCs w:val="24"/>
              </w:rPr>
              <w:t>0.17</w:t>
            </w:r>
          </w:p>
        </w:tc>
      </w:tr>
      <w:tr w:rsidR="00F319AA">
        <w:tc>
          <w:tcPr>
            <w:tcW w:w="1808" w:type="dxa"/>
            <w:vAlign w:val="center"/>
          </w:tcPr>
          <w:p w:rsidR="00F319AA" w:rsidRDefault="0097661D">
            <w:pPr>
              <w:jc w:val="center"/>
            </w:pPr>
            <w:r>
              <w:rPr>
                <w:color w:val="000000"/>
                <w:kern w:val="0"/>
                <w:sz w:val="24"/>
                <w:szCs w:val="24"/>
              </w:rPr>
              <w:t>22</w:t>
            </w:r>
          </w:p>
        </w:tc>
        <w:tc>
          <w:tcPr>
            <w:tcW w:w="1729" w:type="dxa"/>
            <w:vAlign w:val="center"/>
          </w:tcPr>
          <w:p w:rsidR="00F319AA" w:rsidRDefault="0097661D">
            <w:pPr>
              <w:jc w:val="center"/>
            </w:pPr>
            <w:r>
              <w:rPr>
                <w:color w:val="000000"/>
                <w:kern w:val="0"/>
                <w:sz w:val="24"/>
                <w:szCs w:val="24"/>
              </w:rPr>
              <w:t>128015</w:t>
            </w:r>
          </w:p>
        </w:tc>
        <w:tc>
          <w:tcPr>
            <w:tcW w:w="1658" w:type="dxa"/>
            <w:vAlign w:val="center"/>
          </w:tcPr>
          <w:p w:rsidR="00F319AA" w:rsidRDefault="0097661D">
            <w:pPr>
              <w:jc w:val="center"/>
            </w:pPr>
            <w:r>
              <w:rPr>
                <w:color w:val="000000"/>
                <w:kern w:val="0"/>
                <w:sz w:val="24"/>
                <w:szCs w:val="24"/>
              </w:rPr>
              <w:t>久其转债</w:t>
            </w:r>
          </w:p>
        </w:tc>
        <w:tc>
          <w:tcPr>
            <w:tcW w:w="1697" w:type="dxa"/>
            <w:vAlign w:val="center"/>
          </w:tcPr>
          <w:p w:rsidR="00F319AA" w:rsidRDefault="0097661D">
            <w:pPr>
              <w:jc w:val="right"/>
            </w:pPr>
            <w:r>
              <w:rPr>
                <w:color w:val="000000"/>
                <w:kern w:val="0"/>
                <w:sz w:val="24"/>
                <w:szCs w:val="24"/>
              </w:rPr>
              <w:t>5,952,101.40</w:t>
            </w:r>
          </w:p>
        </w:tc>
        <w:tc>
          <w:tcPr>
            <w:tcW w:w="1621" w:type="dxa"/>
            <w:vAlign w:val="center"/>
          </w:tcPr>
          <w:p w:rsidR="00F319AA" w:rsidRDefault="0097661D">
            <w:pPr>
              <w:jc w:val="right"/>
            </w:pPr>
            <w:r>
              <w:rPr>
                <w:color w:val="000000"/>
                <w:kern w:val="0"/>
                <w:sz w:val="24"/>
                <w:szCs w:val="24"/>
              </w:rPr>
              <w:t>0.17</w:t>
            </w:r>
          </w:p>
        </w:tc>
      </w:tr>
      <w:tr w:rsidR="00F319AA">
        <w:tc>
          <w:tcPr>
            <w:tcW w:w="1808" w:type="dxa"/>
            <w:vAlign w:val="center"/>
          </w:tcPr>
          <w:p w:rsidR="00F319AA" w:rsidRDefault="0097661D">
            <w:pPr>
              <w:jc w:val="center"/>
            </w:pPr>
            <w:r>
              <w:rPr>
                <w:color w:val="000000"/>
                <w:kern w:val="0"/>
                <w:sz w:val="24"/>
                <w:szCs w:val="24"/>
              </w:rPr>
              <w:t>23</w:t>
            </w:r>
          </w:p>
        </w:tc>
        <w:tc>
          <w:tcPr>
            <w:tcW w:w="1729" w:type="dxa"/>
            <w:vAlign w:val="center"/>
          </w:tcPr>
          <w:p w:rsidR="00F319AA" w:rsidRDefault="0097661D">
            <w:pPr>
              <w:jc w:val="center"/>
            </w:pPr>
            <w:r>
              <w:rPr>
                <w:color w:val="000000"/>
                <w:kern w:val="0"/>
                <w:sz w:val="24"/>
                <w:szCs w:val="24"/>
              </w:rPr>
              <w:t>128016</w:t>
            </w:r>
          </w:p>
        </w:tc>
        <w:tc>
          <w:tcPr>
            <w:tcW w:w="1658" w:type="dxa"/>
            <w:vAlign w:val="center"/>
          </w:tcPr>
          <w:p w:rsidR="00F319AA" w:rsidRDefault="0097661D">
            <w:pPr>
              <w:jc w:val="center"/>
            </w:pPr>
            <w:r>
              <w:rPr>
                <w:color w:val="000000"/>
                <w:kern w:val="0"/>
                <w:sz w:val="24"/>
                <w:szCs w:val="24"/>
              </w:rPr>
              <w:t>雨虹转债</w:t>
            </w:r>
          </w:p>
        </w:tc>
        <w:tc>
          <w:tcPr>
            <w:tcW w:w="1697" w:type="dxa"/>
            <w:vAlign w:val="center"/>
          </w:tcPr>
          <w:p w:rsidR="00F319AA" w:rsidRDefault="0097661D">
            <w:pPr>
              <w:jc w:val="right"/>
            </w:pPr>
            <w:r>
              <w:rPr>
                <w:color w:val="000000"/>
                <w:kern w:val="0"/>
                <w:sz w:val="24"/>
                <w:szCs w:val="24"/>
              </w:rPr>
              <w:t>5,002,219.80</w:t>
            </w:r>
          </w:p>
        </w:tc>
        <w:tc>
          <w:tcPr>
            <w:tcW w:w="1621" w:type="dxa"/>
            <w:vAlign w:val="center"/>
          </w:tcPr>
          <w:p w:rsidR="00F319AA" w:rsidRDefault="0097661D">
            <w:pPr>
              <w:jc w:val="right"/>
            </w:pPr>
            <w:r>
              <w:rPr>
                <w:color w:val="000000"/>
                <w:kern w:val="0"/>
                <w:sz w:val="24"/>
                <w:szCs w:val="24"/>
              </w:rPr>
              <w:t>0.15</w:t>
            </w:r>
          </w:p>
        </w:tc>
      </w:tr>
      <w:tr w:rsidR="00F319AA">
        <w:tc>
          <w:tcPr>
            <w:tcW w:w="1808" w:type="dxa"/>
            <w:vAlign w:val="center"/>
          </w:tcPr>
          <w:p w:rsidR="00F319AA" w:rsidRDefault="0097661D">
            <w:pPr>
              <w:jc w:val="center"/>
            </w:pPr>
            <w:r>
              <w:rPr>
                <w:color w:val="000000"/>
                <w:kern w:val="0"/>
                <w:sz w:val="24"/>
                <w:szCs w:val="24"/>
              </w:rPr>
              <w:t>24</w:t>
            </w:r>
          </w:p>
        </w:tc>
        <w:tc>
          <w:tcPr>
            <w:tcW w:w="1729" w:type="dxa"/>
            <w:vAlign w:val="center"/>
          </w:tcPr>
          <w:p w:rsidR="00F319AA" w:rsidRDefault="0097661D">
            <w:pPr>
              <w:jc w:val="center"/>
            </w:pPr>
            <w:r>
              <w:rPr>
                <w:color w:val="000000"/>
                <w:kern w:val="0"/>
                <w:sz w:val="24"/>
                <w:szCs w:val="24"/>
              </w:rPr>
              <w:t>128020</w:t>
            </w:r>
          </w:p>
        </w:tc>
        <w:tc>
          <w:tcPr>
            <w:tcW w:w="1658" w:type="dxa"/>
            <w:vAlign w:val="center"/>
          </w:tcPr>
          <w:p w:rsidR="00F319AA" w:rsidRDefault="0097661D">
            <w:pPr>
              <w:jc w:val="center"/>
            </w:pPr>
            <w:r>
              <w:rPr>
                <w:color w:val="000000"/>
                <w:kern w:val="0"/>
                <w:sz w:val="24"/>
                <w:szCs w:val="24"/>
              </w:rPr>
              <w:t>水晶转债</w:t>
            </w:r>
          </w:p>
        </w:tc>
        <w:tc>
          <w:tcPr>
            <w:tcW w:w="1697" w:type="dxa"/>
            <w:vAlign w:val="center"/>
          </w:tcPr>
          <w:p w:rsidR="00F319AA" w:rsidRDefault="0097661D">
            <w:pPr>
              <w:jc w:val="right"/>
            </w:pPr>
            <w:r>
              <w:rPr>
                <w:color w:val="000000"/>
                <w:kern w:val="0"/>
                <w:sz w:val="24"/>
                <w:szCs w:val="24"/>
              </w:rPr>
              <w:t>4,981,626.35</w:t>
            </w:r>
          </w:p>
        </w:tc>
        <w:tc>
          <w:tcPr>
            <w:tcW w:w="1621" w:type="dxa"/>
            <w:vAlign w:val="center"/>
          </w:tcPr>
          <w:p w:rsidR="00F319AA" w:rsidRDefault="0097661D">
            <w:pPr>
              <w:jc w:val="right"/>
            </w:pPr>
            <w:r>
              <w:rPr>
                <w:color w:val="000000"/>
                <w:kern w:val="0"/>
                <w:sz w:val="24"/>
                <w:szCs w:val="24"/>
              </w:rPr>
              <w:t>0.15</w:t>
            </w:r>
          </w:p>
        </w:tc>
      </w:tr>
      <w:tr w:rsidR="00F319AA">
        <w:tc>
          <w:tcPr>
            <w:tcW w:w="1808" w:type="dxa"/>
            <w:vAlign w:val="center"/>
          </w:tcPr>
          <w:p w:rsidR="00F319AA" w:rsidRDefault="0097661D">
            <w:pPr>
              <w:jc w:val="center"/>
            </w:pPr>
            <w:r>
              <w:rPr>
                <w:color w:val="000000"/>
                <w:kern w:val="0"/>
                <w:sz w:val="24"/>
                <w:szCs w:val="24"/>
              </w:rPr>
              <w:t>25</w:t>
            </w:r>
          </w:p>
        </w:tc>
        <w:tc>
          <w:tcPr>
            <w:tcW w:w="1729" w:type="dxa"/>
            <w:vAlign w:val="center"/>
          </w:tcPr>
          <w:p w:rsidR="00F319AA" w:rsidRDefault="0097661D">
            <w:pPr>
              <w:jc w:val="center"/>
            </w:pPr>
            <w:r>
              <w:rPr>
                <w:color w:val="000000"/>
                <w:kern w:val="0"/>
                <w:sz w:val="24"/>
                <w:szCs w:val="24"/>
              </w:rPr>
              <w:t>113014</w:t>
            </w:r>
          </w:p>
        </w:tc>
        <w:tc>
          <w:tcPr>
            <w:tcW w:w="1658" w:type="dxa"/>
            <w:vAlign w:val="center"/>
          </w:tcPr>
          <w:p w:rsidR="00F319AA" w:rsidRDefault="0097661D">
            <w:pPr>
              <w:jc w:val="center"/>
            </w:pPr>
            <w:r>
              <w:rPr>
                <w:color w:val="000000"/>
                <w:kern w:val="0"/>
                <w:sz w:val="24"/>
                <w:szCs w:val="24"/>
              </w:rPr>
              <w:t>林洋转债</w:t>
            </w:r>
          </w:p>
        </w:tc>
        <w:tc>
          <w:tcPr>
            <w:tcW w:w="1697" w:type="dxa"/>
            <w:vAlign w:val="center"/>
          </w:tcPr>
          <w:p w:rsidR="00F319AA" w:rsidRDefault="0097661D">
            <w:pPr>
              <w:jc w:val="right"/>
            </w:pPr>
            <w:r>
              <w:rPr>
                <w:color w:val="000000"/>
                <w:kern w:val="0"/>
                <w:sz w:val="24"/>
                <w:szCs w:val="24"/>
              </w:rPr>
              <w:t>4,970,000.00</w:t>
            </w:r>
          </w:p>
        </w:tc>
        <w:tc>
          <w:tcPr>
            <w:tcW w:w="1621" w:type="dxa"/>
            <w:vAlign w:val="center"/>
          </w:tcPr>
          <w:p w:rsidR="00F319AA" w:rsidRDefault="0097661D">
            <w:pPr>
              <w:jc w:val="right"/>
            </w:pPr>
            <w:r>
              <w:rPr>
                <w:color w:val="000000"/>
                <w:kern w:val="0"/>
                <w:sz w:val="24"/>
                <w:szCs w:val="24"/>
              </w:rPr>
              <w:t>0.14</w:t>
            </w:r>
          </w:p>
        </w:tc>
      </w:tr>
      <w:tr w:rsidR="00F319AA">
        <w:tc>
          <w:tcPr>
            <w:tcW w:w="1808" w:type="dxa"/>
            <w:vAlign w:val="center"/>
          </w:tcPr>
          <w:p w:rsidR="00F319AA" w:rsidRDefault="0097661D">
            <w:pPr>
              <w:jc w:val="center"/>
            </w:pPr>
            <w:r>
              <w:rPr>
                <w:color w:val="000000"/>
                <w:kern w:val="0"/>
                <w:sz w:val="24"/>
                <w:szCs w:val="24"/>
              </w:rPr>
              <w:t>26</w:t>
            </w:r>
          </w:p>
        </w:tc>
        <w:tc>
          <w:tcPr>
            <w:tcW w:w="1729" w:type="dxa"/>
            <w:vAlign w:val="center"/>
          </w:tcPr>
          <w:p w:rsidR="00F319AA" w:rsidRDefault="0097661D">
            <w:pPr>
              <w:jc w:val="center"/>
            </w:pPr>
            <w:r>
              <w:rPr>
                <w:color w:val="000000"/>
                <w:kern w:val="0"/>
                <w:sz w:val="24"/>
                <w:szCs w:val="24"/>
              </w:rPr>
              <w:t>128028</w:t>
            </w:r>
          </w:p>
        </w:tc>
        <w:tc>
          <w:tcPr>
            <w:tcW w:w="1658" w:type="dxa"/>
            <w:vAlign w:val="center"/>
          </w:tcPr>
          <w:p w:rsidR="00F319AA" w:rsidRDefault="0097661D">
            <w:pPr>
              <w:jc w:val="center"/>
            </w:pPr>
            <w:r>
              <w:rPr>
                <w:color w:val="000000"/>
                <w:kern w:val="0"/>
                <w:sz w:val="24"/>
                <w:szCs w:val="24"/>
              </w:rPr>
              <w:t>赣锋转债</w:t>
            </w:r>
          </w:p>
        </w:tc>
        <w:tc>
          <w:tcPr>
            <w:tcW w:w="1697" w:type="dxa"/>
            <w:vAlign w:val="center"/>
          </w:tcPr>
          <w:p w:rsidR="00F319AA" w:rsidRDefault="0097661D">
            <w:pPr>
              <w:jc w:val="right"/>
            </w:pPr>
            <w:r>
              <w:rPr>
                <w:color w:val="000000"/>
                <w:kern w:val="0"/>
                <w:sz w:val="24"/>
                <w:szCs w:val="24"/>
              </w:rPr>
              <w:t>4,892,574.45</w:t>
            </w:r>
          </w:p>
        </w:tc>
        <w:tc>
          <w:tcPr>
            <w:tcW w:w="1621" w:type="dxa"/>
            <w:vAlign w:val="center"/>
          </w:tcPr>
          <w:p w:rsidR="00F319AA" w:rsidRDefault="0097661D">
            <w:pPr>
              <w:jc w:val="right"/>
            </w:pPr>
            <w:r>
              <w:rPr>
                <w:color w:val="000000"/>
                <w:kern w:val="0"/>
                <w:sz w:val="24"/>
                <w:szCs w:val="24"/>
              </w:rPr>
              <w:t>0.14</w:t>
            </w:r>
          </w:p>
        </w:tc>
      </w:tr>
      <w:tr w:rsidR="00F319AA">
        <w:tc>
          <w:tcPr>
            <w:tcW w:w="1808" w:type="dxa"/>
            <w:vAlign w:val="center"/>
          </w:tcPr>
          <w:p w:rsidR="00F319AA" w:rsidRDefault="0097661D">
            <w:pPr>
              <w:jc w:val="center"/>
            </w:pPr>
            <w:r>
              <w:rPr>
                <w:color w:val="000000"/>
                <w:kern w:val="0"/>
                <w:sz w:val="24"/>
                <w:szCs w:val="24"/>
              </w:rPr>
              <w:t>27</w:t>
            </w:r>
          </w:p>
        </w:tc>
        <w:tc>
          <w:tcPr>
            <w:tcW w:w="1729" w:type="dxa"/>
            <w:vAlign w:val="center"/>
          </w:tcPr>
          <w:p w:rsidR="00F319AA" w:rsidRDefault="0097661D">
            <w:pPr>
              <w:jc w:val="center"/>
            </w:pPr>
            <w:r>
              <w:rPr>
                <w:color w:val="000000"/>
                <w:kern w:val="0"/>
                <w:sz w:val="24"/>
                <w:szCs w:val="24"/>
              </w:rPr>
              <w:t>128033</w:t>
            </w:r>
          </w:p>
        </w:tc>
        <w:tc>
          <w:tcPr>
            <w:tcW w:w="1658" w:type="dxa"/>
            <w:vAlign w:val="center"/>
          </w:tcPr>
          <w:p w:rsidR="00F319AA" w:rsidRDefault="0097661D">
            <w:pPr>
              <w:jc w:val="center"/>
            </w:pPr>
            <w:r>
              <w:rPr>
                <w:color w:val="000000"/>
                <w:kern w:val="0"/>
                <w:sz w:val="24"/>
                <w:szCs w:val="24"/>
              </w:rPr>
              <w:t>迪龙转债</w:t>
            </w:r>
          </w:p>
        </w:tc>
        <w:tc>
          <w:tcPr>
            <w:tcW w:w="1697" w:type="dxa"/>
            <w:vAlign w:val="center"/>
          </w:tcPr>
          <w:p w:rsidR="00F319AA" w:rsidRDefault="0097661D">
            <w:pPr>
              <w:jc w:val="right"/>
            </w:pPr>
            <w:r>
              <w:rPr>
                <w:color w:val="000000"/>
                <w:kern w:val="0"/>
                <w:sz w:val="24"/>
                <w:szCs w:val="24"/>
              </w:rPr>
              <w:t>4,605,649.49</w:t>
            </w:r>
          </w:p>
        </w:tc>
        <w:tc>
          <w:tcPr>
            <w:tcW w:w="1621" w:type="dxa"/>
            <w:vAlign w:val="center"/>
          </w:tcPr>
          <w:p w:rsidR="00F319AA" w:rsidRDefault="0097661D">
            <w:pPr>
              <w:jc w:val="right"/>
            </w:pPr>
            <w:r>
              <w:rPr>
                <w:color w:val="000000"/>
                <w:kern w:val="0"/>
                <w:sz w:val="24"/>
                <w:szCs w:val="24"/>
              </w:rPr>
              <w:t>0.13</w:t>
            </w:r>
          </w:p>
        </w:tc>
      </w:tr>
      <w:tr w:rsidR="00F319AA">
        <w:tc>
          <w:tcPr>
            <w:tcW w:w="1808" w:type="dxa"/>
            <w:vAlign w:val="center"/>
          </w:tcPr>
          <w:p w:rsidR="00F319AA" w:rsidRDefault="0097661D">
            <w:pPr>
              <w:jc w:val="center"/>
            </w:pPr>
            <w:r>
              <w:rPr>
                <w:color w:val="000000"/>
                <w:kern w:val="0"/>
                <w:sz w:val="24"/>
                <w:szCs w:val="24"/>
              </w:rPr>
              <w:t>28</w:t>
            </w:r>
          </w:p>
        </w:tc>
        <w:tc>
          <w:tcPr>
            <w:tcW w:w="1729" w:type="dxa"/>
            <w:vAlign w:val="center"/>
          </w:tcPr>
          <w:p w:rsidR="00F319AA" w:rsidRDefault="0097661D">
            <w:pPr>
              <w:jc w:val="center"/>
            </w:pPr>
            <w:r>
              <w:rPr>
                <w:color w:val="000000"/>
                <w:kern w:val="0"/>
                <w:sz w:val="24"/>
                <w:szCs w:val="24"/>
              </w:rPr>
              <w:t>128035</w:t>
            </w:r>
          </w:p>
        </w:tc>
        <w:tc>
          <w:tcPr>
            <w:tcW w:w="1658" w:type="dxa"/>
            <w:vAlign w:val="center"/>
          </w:tcPr>
          <w:p w:rsidR="00F319AA" w:rsidRDefault="0097661D">
            <w:pPr>
              <w:jc w:val="center"/>
            </w:pPr>
            <w:r>
              <w:rPr>
                <w:color w:val="000000"/>
                <w:kern w:val="0"/>
                <w:sz w:val="24"/>
                <w:szCs w:val="24"/>
              </w:rPr>
              <w:t>大族转债</w:t>
            </w:r>
          </w:p>
        </w:tc>
        <w:tc>
          <w:tcPr>
            <w:tcW w:w="1697" w:type="dxa"/>
            <w:vAlign w:val="center"/>
          </w:tcPr>
          <w:p w:rsidR="00F319AA" w:rsidRDefault="0097661D">
            <w:pPr>
              <w:jc w:val="right"/>
            </w:pPr>
            <w:r>
              <w:rPr>
                <w:color w:val="000000"/>
                <w:kern w:val="0"/>
                <w:sz w:val="24"/>
                <w:szCs w:val="24"/>
              </w:rPr>
              <w:t>3,737,650.00</w:t>
            </w:r>
          </w:p>
        </w:tc>
        <w:tc>
          <w:tcPr>
            <w:tcW w:w="1621" w:type="dxa"/>
            <w:vAlign w:val="center"/>
          </w:tcPr>
          <w:p w:rsidR="00F319AA" w:rsidRDefault="0097661D">
            <w:pPr>
              <w:jc w:val="right"/>
            </w:pPr>
            <w:r>
              <w:rPr>
                <w:color w:val="000000"/>
                <w:kern w:val="0"/>
                <w:sz w:val="24"/>
                <w:szCs w:val="24"/>
              </w:rPr>
              <w:t>0.11</w:t>
            </w:r>
          </w:p>
        </w:tc>
      </w:tr>
      <w:tr w:rsidR="00F319AA">
        <w:tc>
          <w:tcPr>
            <w:tcW w:w="1808" w:type="dxa"/>
            <w:vAlign w:val="center"/>
          </w:tcPr>
          <w:p w:rsidR="00F319AA" w:rsidRDefault="0097661D">
            <w:pPr>
              <w:jc w:val="center"/>
            </w:pPr>
            <w:r>
              <w:rPr>
                <w:color w:val="000000"/>
                <w:kern w:val="0"/>
                <w:sz w:val="24"/>
                <w:szCs w:val="24"/>
              </w:rPr>
              <w:t>29</w:t>
            </w:r>
          </w:p>
        </w:tc>
        <w:tc>
          <w:tcPr>
            <w:tcW w:w="1729" w:type="dxa"/>
            <w:vAlign w:val="center"/>
          </w:tcPr>
          <w:p w:rsidR="00F319AA" w:rsidRDefault="0097661D">
            <w:pPr>
              <w:jc w:val="center"/>
            </w:pPr>
            <w:r>
              <w:rPr>
                <w:color w:val="000000"/>
                <w:kern w:val="0"/>
                <w:sz w:val="24"/>
                <w:szCs w:val="24"/>
              </w:rPr>
              <w:t>128045</w:t>
            </w:r>
          </w:p>
        </w:tc>
        <w:tc>
          <w:tcPr>
            <w:tcW w:w="1658" w:type="dxa"/>
            <w:vAlign w:val="center"/>
          </w:tcPr>
          <w:p w:rsidR="00F319AA" w:rsidRDefault="0097661D">
            <w:pPr>
              <w:jc w:val="center"/>
            </w:pPr>
            <w:r>
              <w:rPr>
                <w:color w:val="000000"/>
                <w:kern w:val="0"/>
                <w:sz w:val="24"/>
                <w:szCs w:val="24"/>
              </w:rPr>
              <w:t>机电转债</w:t>
            </w:r>
          </w:p>
        </w:tc>
        <w:tc>
          <w:tcPr>
            <w:tcW w:w="1697" w:type="dxa"/>
            <w:vAlign w:val="center"/>
          </w:tcPr>
          <w:p w:rsidR="00F319AA" w:rsidRDefault="0097661D">
            <w:pPr>
              <w:jc w:val="right"/>
            </w:pPr>
            <w:r>
              <w:rPr>
                <w:color w:val="000000"/>
                <w:kern w:val="0"/>
                <w:sz w:val="24"/>
                <w:szCs w:val="24"/>
              </w:rPr>
              <w:t>2,986,783.20</w:t>
            </w:r>
          </w:p>
        </w:tc>
        <w:tc>
          <w:tcPr>
            <w:tcW w:w="1621" w:type="dxa"/>
            <w:vAlign w:val="center"/>
          </w:tcPr>
          <w:p w:rsidR="00F319AA" w:rsidRDefault="0097661D">
            <w:pPr>
              <w:jc w:val="right"/>
            </w:pPr>
            <w:r>
              <w:rPr>
                <w:color w:val="000000"/>
                <w:kern w:val="0"/>
                <w:sz w:val="24"/>
                <w:szCs w:val="24"/>
              </w:rPr>
              <w:t>0.09</w:t>
            </w:r>
          </w:p>
        </w:tc>
      </w:tr>
      <w:tr w:rsidR="00F319AA">
        <w:tc>
          <w:tcPr>
            <w:tcW w:w="1808" w:type="dxa"/>
            <w:vAlign w:val="center"/>
          </w:tcPr>
          <w:p w:rsidR="00F319AA" w:rsidRDefault="0097661D">
            <w:pPr>
              <w:jc w:val="center"/>
            </w:pPr>
            <w:r>
              <w:rPr>
                <w:color w:val="000000"/>
                <w:kern w:val="0"/>
                <w:sz w:val="24"/>
                <w:szCs w:val="24"/>
              </w:rPr>
              <w:t>30</w:t>
            </w:r>
          </w:p>
        </w:tc>
        <w:tc>
          <w:tcPr>
            <w:tcW w:w="1729" w:type="dxa"/>
            <w:vAlign w:val="center"/>
          </w:tcPr>
          <w:p w:rsidR="00F319AA" w:rsidRDefault="0097661D">
            <w:pPr>
              <w:jc w:val="center"/>
            </w:pPr>
            <w:r>
              <w:rPr>
                <w:color w:val="000000"/>
                <w:kern w:val="0"/>
                <w:sz w:val="24"/>
                <w:szCs w:val="24"/>
              </w:rPr>
              <w:t>128042</w:t>
            </w:r>
          </w:p>
        </w:tc>
        <w:tc>
          <w:tcPr>
            <w:tcW w:w="1658" w:type="dxa"/>
            <w:vAlign w:val="center"/>
          </w:tcPr>
          <w:p w:rsidR="00F319AA" w:rsidRDefault="0097661D">
            <w:pPr>
              <w:jc w:val="center"/>
            </w:pPr>
            <w:r>
              <w:rPr>
                <w:color w:val="000000"/>
                <w:kern w:val="0"/>
                <w:sz w:val="24"/>
                <w:szCs w:val="24"/>
              </w:rPr>
              <w:t>凯中转债</w:t>
            </w:r>
          </w:p>
        </w:tc>
        <w:tc>
          <w:tcPr>
            <w:tcW w:w="1697" w:type="dxa"/>
            <w:vAlign w:val="center"/>
          </w:tcPr>
          <w:p w:rsidR="00F319AA" w:rsidRDefault="0097661D">
            <w:pPr>
              <w:jc w:val="right"/>
            </w:pPr>
            <w:r>
              <w:rPr>
                <w:color w:val="000000"/>
                <w:kern w:val="0"/>
                <w:sz w:val="24"/>
                <w:szCs w:val="24"/>
              </w:rPr>
              <w:t>2,969,616.11</w:t>
            </w:r>
          </w:p>
        </w:tc>
        <w:tc>
          <w:tcPr>
            <w:tcW w:w="1621" w:type="dxa"/>
            <w:vAlign w:val="center"/>
          </w:tcPr>
          <w:p w:rsidR="00F319AA" w:rsidRDefault="0097661D">
            <w:pPr>
              <w:jc w:val="right"/>
            </w:pPr>
            <w:r>
              <w:rPr>
                <w:color w:val="000000"/>
                <w:kern w:val="0"/>
                <w:sz w:val="24"/>
                <w:szCs w:val="24"/>
              </w:rPr>
              <w:t>0.09</w:t>
            </w:r>
          </w:p>
        </w:tc>
      </w:tr>
      <w:tr w:rsidR="00F319AA">
        <w:tc>
          <w:tcPr>
            <w:tcW w:w="1808" w:type="dxa"/>
            <w:vAlign w:val="center"/>
          </w:tcPr>
          <w:p w:rsidR="00F319AA" w:rsidRDefault="0097661D">
            <w:pPr>
              <w:jc w:val="center"/>
            </w:pPr>
            <w:r>
              <w:rPr>
                <w:color w:val="000000"/>
                <w:kern w:val="0"/>
                <w:sz w:val="24"/>
                <w:szCs w:val="24"/>
              </w:rPr>
              <w:t>31</w:t>
            </w:r>
          </w:p>
        </w:tc>
        <w:tc>
          <w:tcPr>
            <w:tcW w:w="1729" w:type="dxa"/>
            <w:vAlign w:val="center"/>
          </w:tcPr>
          <w:p w:rsidR="00F319AA" w:rsidRDefault="0097661D">
            <w:pPr>
              <w:jc w:val="center"/>
            </w:pPr>
            <w:r>
              <w:rPr>
                <w:color w:val="000000"/>
                <w:kern w:val="0"/>
                <w:sz w:val="24"/>
                <w:szCs w:val="24"/>
              </w:rPr>
              <w:t>123023</w:t>
            </w:r>
          </w:p>
        </w:tc>
        <w:tc>
          <w:tcPr>
            <w:tcW w:w="1658" w:type="dxa"/>
            <w:vAlign w:val="center"/>
          </w:tcPr>
          <w:p w:rsidR="00F319AA" w:rsidRDefault="0097661D">
            <w:pPr>
              <w:jc w:val="center"/>
            </w:pPr>
            <w:r>
              <w:rPr>
                <w:color w:val="000000"/>
                <w:kern w:val="0"/>
                <w:sz w:val="24"/>
                <w:szCs w:val="24"/>
              </w:rPr>
              <w:t>迪森转债</w:t>
            </w:r>
          </w:p>
        </w:tc>
        <w:tc>
          <w:tcPr>
            <w:tcW w:w="1697" w:type="dxa"/>
            <w:vAlign w:val="center"/>
          </w:tcPr>
          <w:p w:rsidR="00F319AA" w:rsidRDefault="0097661D">
            <w:pPr>
              <w:jc w:val="right"/>
            </w:pPr>
            <w:r>
              <w:rPr>
                <w:color w:val="000000"/>
                <w:kern w:val="0"/>
                <w:sz w:val="24"/>
                <w:szCs w:val="24"/>
              </w:rPr>
              <w:t>1,911,245.35</w:t>
            </w:r>
          </w:p>
        </w:tc>
        <w:tc>
          <w:tcPr>
            <w:tcW w:w="1621" w:type="dxa"/>
            <w:vAlign w:val="center"/>
          </w:tcPr>
          <w:p w:rsidR="00F319AA" w:rsidRDefault="0097661D">
            <w:pPr>
              <w:jc w:val="right"/>
            </w:pPr>
            <w:r>
              <w:rPr>
                <w:color w:val="000000"/>
                <w:kern w:val="0"/>
                <w:sz w:val="24"/>
                <w:szCs w:val="24"/>
              </w:rPr>
              <w:t>0.06</w:t>
            </w:r>
          </w:p>
        </w:tc>
      </w:tr>
      <w:tr w:rsidR="00F319AA">
        <w:tc>
          <w:tcPr>
            <w:tcW w:w="1808" w:type="dxa"/>
            <w:vAlign w:val="center"/>
          </w:tcPr>
          <w:p w:rsidR="00F319AA" w:rsidRDefault="0097661D">
            <w:pPr>
              <w:jc w:val="center"/>
            </w:pPr>
            <w:r>
              <w:rPr>
                <w:color w:val="000000"/>
                <w:kern w:val="0"/>
                <w:sz w:val="24"/>
                <w:szCs w:val="24"/>
              </w:rPr>
              <w:t>32</w:t>
            </w:r>
          </w:p>
        </w:tc>
        <w:tc>
          <w:tcPr>
            <w:tcW w:w="1729" w:type="dxa"/>
            <w:vAlign w:val="center"/>
          </w:tcPr>
          <w:p w:rsidR="00F319AA" w:rsidRDefault="0097661D">
            <w:pPr>
              <w:jc w:val="center"/>
            </w:pPr>
            <w:r>
              <w:rPr>
                <w:color w:val="000000"/>
                <w:kern w:val="0"/>
                <w:sz w:val="24"/>
                <w:szCs w:val="24"/>
              </w:rPr>
              <w:t>110043</w:t>
            </w:r>
          </w:p>
        </w:tc>
        <w:tc>
          <w:tcPr>
            <w:tcW w:w="1658" w:type="dxa"/>
            <w:vAlign w:val="center"/>
          </w:tcPr>
          <w:p w:rsidR="00F319AA" w:rsidRDefault="0097661D">
            <w:pPr>
              <w:jc w:val="center"/>
            </w:pPr>
            <w:r>
              <w:rPr>
                <w:color w:val="000000"/>
                <w:kern w:val="0"/>
                <w:sz w:val="24"/>
                <w:szCs w:val="24"/>
              </w:rPr>
              <w:t>无锡转债</w:t>
            </w:r>
          </w:p>
        </w:tc>
        <w:tc>
          <w:tcPr>
            <w:tcW w:w="1697" w:type="dxa"/>
            <w:vAlign w:val="center"/>
          </w:tcPr>
          <w:p w:rsidR="00F319AA" w:rsidRDefault="0097661D">
            <w:pPr>
              <w:jc w:val="right"/>
            </w:pPr>
            <w:r>
              <w:rPr>
                <w:color w:val="000000"/>
                <w:kern w:val="0"/>
                <w:sz w:val="24"/>
                <w:szCs w:val="24"/>
              </w:rPr>
              <w:t>822,103.10</w:t>
            </w:r>
          </w:p>
        </w:tc>
        <w:tc>
          <w:tcPr>
            <w:tcW w:w="1621" w:type="dxa"/>
            <w:vAlign w:val="center"/>
          </w:tcPr>
          <w:p w:rsidR="00F319AA" w:rsidRDefault="0097661D">
            <w:pPr>
              <w:jc w:val="right"/>
            </w:pPr>
            <w:r>
              <w:rPr>
                <w:color w:val="000000"/>
                <w:kern w:val="0"/>
                <w:sz w:val="24"/>
                <w:szCs w:val="24"/>
              </w:rPr>
              <w:t>0.02</w:t>
            </w:r>
          </w:p>
        </w:tc>
      </w:tr>
      <w:tr w:rsidR="00F319AA">
        <w:tc>
          <w:tcPr>
            <w:tcW w:w="1808" w:type="dxa"/>
            <w:vAlign w:val="center"/>
          </w:tcPr>
          <w:p w:rsidR="00F319AA" w:rsidRDefault="0097661D">
            <w:pPr>
              <w:jc w:val="center"/>
            </w:pPr>
            <w:r>
              <w:rPr>
                <w:color w:val="000000"/>
                <w:kern w:val="0"/>
                <w:sz w:val="24"/>
                <w:szCs w:val="24"/>
              </w:rPr>
              <w:t>33</w:t>
            </w:r>
          </w:p>
        </w:tc>
        <w:tc>
          <w:tcPr>
            <w:tcW w:w="1729" w:type="dxa"/>
            <w:vAlign w:val="center"/>
          </w:tcPr>
          <w:p w:rsidR="00F319AA" w:rsidRDefault="0097661D">
            <w:pPr>
              <w:jc w:val="center"/>
            </w:pPr>
            <w:r>
              <w:rPr>
                <w:color w:val="000000"/>
                <w:kern w:val="0"/>
                <w:sz w:val="24"/>
                <w:szCs w:val="24"/>
              </w:rPr>
              <w:t>127012</w:t>
            </w:r>
          </w:p>
        </w:tc>
        <w:tc>
          <w:tcPr>
            <w:tcW w:w="1658" w:type="dxa"/>
            <w:vAlign w:val="center"/>
          </w:tcPr>
          <w:p w:rsidR="00F319AA" w:rsidRDefault="0097661D">
            <w:pPr>
              <w:jc w:val="center"/>
            </w:pPr>
            <w:r>
              <w:rPr>
                <w:color w:val="000000"/>
                <w:kern w:val="0"/>
                <w:sz w:val="24"/>
                <w:szCs w:val="24"/>
              </w:rPr>
              <w:t>招路转债</w:t>
            </w:r>
          </w:p>
        </w:tc>
        <w:tc>
          <w:tcPr>
            <w:tcW w:w="1697" w:type="dxa"/>
            <w:vAlign w:val="center"/>
          </w:tcPr>
          <w:p w:rsidR="00F319AA" w:rsidRDefault="0097661D">
            <w:pPr>
              <w:jc w:val="right"/>
            </w:pPr>
            <w:r>
              <w:rPr>
                <w:color w:val="000000"/>
                <w:kern w:val="0"/>
                <w:sz w:val="24"/>
                <w:szCs w:val="24"/>
              </w:rPr>
              <w:t>751,892.60</w:t>
            </w:r>
          </w:p>
        </w:tc>
        <w:tc>
          <w:tcPr>
            <w:tcW w:w="1621" w:type="dxa"/>
            <w:vAlign w:val="center"/>
          </w:tcPr>
          <w:p w:rsidR="00F319AA" w:rsidRDefault="0097661D">
            <w:pPr>
              <w:jc w:val="right"/>
            </w:pPr>
            <w:r>
              <w:rPr>
                <w:color w:val="000000"/>
                <w:kern w:val="0"/>
                <w:sz w:val="24"/>
                <w:szCs w:val="24"/>
              </w:rPr>
              <w:t>0.02</w:t>
            </w:r>
          </w:p>
        </w:tc>
      </w:tr>
      <w:tr w:rsidR="00F319AA">
        <w:tc>
          <w:tcPr>
            <w:tcW w:w="1808" w:type="dxa"/>
            <w:vAlign w:val="center"/>
          </w:tcPr>
          <w:p w:rsidR="00F319AA" w:rsidRDefault="0097661D">
            <w:pPr>
              <w:jc w:val="center"/>
            </w:pPr>
            <w:r>
              <w:rPr>
                <w:color w:val="000000"/>
                <w:kern w:val="0"/>
                <w:sz w:val="24"/>
                <w:szCs w:val="24"/>
              </w:rPr>
              <w:t>34</w:t>
            </w:r>
          </w:p>
        </w:tc>
        <w:tc>
          <w:tcPr>
            <w:tcW w:w="1729" w:type="dxa"/>
            <w:vAlign w:val="center"/>
          </w:tcPr>
          <w:p w:rsidR="00F319AA" w:rsidRDefault="0097661D">
            <w:pPr>
              <w:jc w:val="center"/>
            </w:pPr>
            <w:r>
              <w:rPr>
                <w:color w:val="000000"/>
                <w:kern w:val="0"/>
                <w:sz w:val="24"/>
                <w:szCs w:val="24"/>
              </w:rPr>
              <w:t>110051</w:t>
            </w:r>
          </w:p>
        </w:tc>
        <w:tc>
          <w:tcPr>
            <w:tcW w:w="1658" w:type="dxa"/>
            <w:vAlign w:val="center"/>
          </w:tcPr>
          <w:p w:rsidR="00F319AA" w:rsidRDefault="0097661D">
            <w:pPr>
              <w:jc w:val="center"/>
            </w:pPr>
            <w:r>
              <w:rPr>
                <w:color w:val="000000"/>
                <w:kern w:val="0"/>
                <w:sz w:val="24"/>
                <w:szCs w:val="24"/>
              </w:rPr>
              <w:t>中天转债</w:t>
            </w:r>
          </w:p>
        </w:tc>
        <w:tc>
          <w:tcPr>
            <w:tcW w:w="1697" w:type="dxa"/>
            <w:vAlign w:val="center"/>
          </w:tcPr>
          <w:p w:rsidR="00F319AA" w:rsidRDefault="0097661D">
            <w:pPr>
              <w:jc w:val="right"/>
            </w:pPr>
            <w:r>
              <w:rPr>
                <w:color w:val="000000"/>
                <w:kern w:val="0"/>
                <w:sz w:val="24"/>
                <w:szCs w:val="24"/>
              </w:rPr>
              <w:t>748,472.40</w:t>
            </w:r>
          </w:p>
        </w:tc>
        <w:tc>
          <w:tcPr>
            <w:tcW w:w="1621" w:type="dxa"/>
            <w:vAlign w:val="center"/>
          </w:tcPr>
          <w:p w:rsidR="00F319AA" w:rsidRDefault="0097661D">
            <w:pPr>
              <w:jc w:val="right"/>
            </w:pPr>
            <w:r>
              <w:rPr>
                <w:color w:val="000000"/>
                <w:kern w:val="0"/>
                <w:sz w:val="24"/>
                <w:szCs w:val="24"/>
              </w:rPr>
              <w:t>0.02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1,974,756,397.34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5,904,075.90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2,218,556.60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1,978,441,916.64</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9,149,130.83</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0.4624%</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不少于</w:t>
            </w:r>
            <w:r w:rsidRPr="00B227EA">
              <w:rPr>
                <w:kern w:val="0"/>
                <w:sz w:val="24"/>
                <w:szCs w:val="24"/>
              </w:rPr>
              <w:t>3</w:t>
            </w:r>
            <w:r w:rsidRPr="00B227EA">
              <w:rPr>
                <w:kern w:val="0"/>
                <w:sz w:val="24"/>
                <w:szCs w:val="24"/>
              </w:rPr>
              <w:t>年</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9,149,130.83</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0.4624%</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注：该基金的发起份额承诺持有期限已满</w:t>
      </w:r>
      <w:r w:rsidRPr="006C56AA">
        <w:rPr>
          <w:color w:val="000000"/>
          <w:sz w:val="24"/>
          <w:szCs w:val="24"/>
        </w:rPr>
        <w:t>3</w:t>
      </w:r>
      <w:r w:rsidRPr="006C56AA">
        <w:rPr>
          <w:color w:val="000000"/>
          <w:sz w:val="24"/>
          <w:szCs w:val="24"/>
        </w:rPr>
        <w:t>年，发起份额已全部赎回。</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9</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F319AA">
        <w:trPr>
          <w:jc w:val="center"/>
        </w:trPr>
        <w:tc>
          <w:tcPr>
            <w:tcW w:w="1798" w:type="dxa"/>
            <w:vMerge w:val="restart"/>
            <w:vAlign w:val="center"/>
          </w:tcPr>
          <w:p w:rsidR="00F319AA" w:rsidRDefault="0097661D">
            <w:r>
              <w:rPr>
                <w:rFonts w:eastAsiaTheme="minorEastAsia"/>
                <w:bCs/>
                <w:color w:val="000000" w:themeColor="text1"/>
                <w:sz w:val="24"/>
                <w:szCs w:val="24"/>
              </w:rPr>
              <w:t>机构</w:t>
            </w:r>
          </w:p>
        </w:tc>
        <w:tc>
          <w:tcPr>
            <w:tcW w:w="709" w:type="dxa"/>
            <w:vAlign w:val="center"/>
          </w:tcPr>
          <w:p w:rsidR="00F319AA" w:rsidRDefault="0097661D">
            <w:pPr>
              <w:jc w:val="center"/>
            </w:pPr>
            <w:r>
              <w:rPr>
                <w:sz w:val="24"/>
                <w:szCs w:val="24"/>
              </w:rPr>
              <w:t>1</w:t>
            </w:r>
          </w:p>
        </w:tc>
        <w:tc>
          <w:tcPr>
            <w:tcW w:w="1985" w:type="dxa"/>
            <w:vAlign w:val="center"/>
          </w:tcPr>
          <w:p w:rsidR="00F319AA" w:rsidRDefault="0097661D">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F319AA" w:rsidRDefault="0097661D">
            <w:pPr>
              <w:jc w:val="center"/>
            </w:pPr>
            <w:r>
              <w:rPr>
                <w:sz w:val="24"/>
                <w:szCs w:val="24"/>
              </w:rPr>
              <w:t>1,079,408,426.65</w:t>
            </w:r>
          </w:p>
        </w:tc>
        <w:tc>
          <w:tcPr>
            <w:tcW w:w="992" w:type="dxa"/>
            <w:vAlign w:val="center"/>
          </w:tcPr>
          <w:p w:rsidR="00F319AA" w:rsidRDefault="0097661D">
            <w:pPr>
              <w:jc w:val="center"/>
            </w:pPr>
            <w:r>
              <w:rPr>
                <w:sz w:val="24"/>
                <w:szCs w:val="24"/>
              </w:rPr>
              <w:t>-</w:t>
            </w:r>
          </w:p>
        </w:tc>
        <w:tc>
          <w:tcPr>
            <w:tcW w:w="1134" w:type="dxa"/>
            <w:vAlign w:val="center"/>
          </w:tcPr>
          <w:p w:rsidR="00F319AA" w:rsidRDefault="0097661D">
            <w:pPr>
              <w:jc w:val="center"/>
            </w:pPr>
            <w:r>
              <w:rPr>
                <w:sz w:val="24"/>
                <w:szCs w:val="24"/>
              </w:rPr>
              <w:t>-</w:t>
            </w:r>
          </w:p>
        </w:tc>
        <w:tc>
          <w:tcPr>
            <w:tcW w:w="1037" w:type="dxa"/>
            <w:vAlign w:val="center"/>
          </w:tcPr>
          <w:p w:rsidR="00F319AA" w:rsidRDefault="0097661D">
            <w:pPr>
              <w:jc w:val="center"/>
            </w:pPr>
            <w:r>
              <w:rPr>
                <w:sz w:val="24"/>
                <w:szCs w:val="24"/>
              </w:rPr>
              <w:t>1,079,408,426.65</w:t>
            </w:r>
          </w:p>
        </w:tc>
        <w:tc>
          <w:tcPr>
            <w:tcW w:w="851" w:type="dxa"/>
            <w:vAlign w:val="center"/>
          </w:tcPr>
          <w:p w:rsidR="00F319AA" w:rsidRDefault="0097661D">
            <w:pPr>
              <w:jc w:val="center"/>
            </w:pPr>
            <w:r>
              <w:rPr>
                <w:sz w:val="24"/>
                <w:szCs w:val="24"/>
              </w:rPr>
              <w:t>54.56%</w:t>
            </w:r>
          </w:p>
        </w:tc>
      </w:tr>
      <w:tr w:rsidR="00F319AA">
        <w:trPr>
          <w:jc w:val="center"/>
        </w:trPr>
        <w:tc>
          <w:tcPr>
            <w:tcW w:w="1798" w:type="dxa"/>
            <w:vMerge/>
          </w:tcPr>
          <w:p w:rsidR="00F319AA" w:rsidRDefault="00F319AA"/>
        </w:tc>
        <w:tc>
          <w:tcPr>
            <w:tcW w:w="709" w:type="dxa"/>
            <w:vAlign w:val="center"/>
          </w:tcPr>
          <w:p w:rsidR="00F319AA" w:rsidRDefault="0097661D">
            <w:pPr>
              <w:jc w:val="center"/>
            </w:pPr>
            <w:r>
              <w:rPr>
                <w:sz w:val="24"/>
                <w:szCs w:val="24"/>
              </w:rPr>
              <w:t>2</w:t>
            </w:r>
          </w:p>
        </w:tc>
        <w:tc>
          <w:tcPr>
            <w:tcW w:w="1985" w:type="dxa"/>
            <w:vAlign w:val="center"/>
          </w:tcPr>
          <w:p w:rsidR="00F319AA" w:rsidRDefault="0097661D">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F319AA" w:rsidRDefault="0097661D">
            <w:pPr>
              <w:jc w:val="center"/>
            </w:pPr>
            <w:r>
              <w:rPr>
                <w:sz w:val="24"/>
                <w:szCs w:val="24"/>
              </w:rPr>
              <w:t>879,860,489.44</w:t>
            </w:r>
          </w:p>
        </w:tc>
        <w:tc>
          <w:tcPr>
            <w:tcW w:w="992" w:type="dxa"/>
            <w:vAlign w:val="center"/>
          </w:tcPr>
          <w:p w:rsidR="00F319AA" w:rsidRDefault="0097661D">
            <w:pPr>
              <w:jc w:val="center"/>
            </w:pPr>
            <w:r>
              <w:rPr>
                <w:sz w:val="24"/>
                <w:szCs w:val="24"/>
              </w:rPr>
              <w:t>-</w:t>
            </w:r>
          </w:p>
        </w:tc>
        <w:tc>
          <w:tcPr>
            <w:tcW w:w="1134" w:type="dxa"/>
            <w:vAlign w:val="center"/>
          </w:tcPr>
          <w:p w:rsidR="00F319AA" w:rsidRDefault="0097661D">
            <w:pPr>
              <w:jc w:val="center"/>
            </w:pPr>
            <w:r>
              <w:rPr>
                <w:sz w:val="24"/>
                <w:szCs w:val="24"/>
              </w:rPr>
              <w:t>-</w:t>
            </w:r>
          </w:p>
        </w:tc>
        <w:tc>
          <w:tcPr>
            <w:tcW w:w="1037" w:type="dxa"/>
            <w:vAlign w:val="center"/>
          </w:tcPr>
          <w:p w:rsidR="00F319AA" w:rsidRDefault="0097661D">
            <w:pPr>
              <w:jc w:val="center"/>
            </w:pPr>
            <w:r>
              <w:rPr>
                <w:sz w:val="24"/>
                <w:szCs w:val="24"/>
              </w:rPr>
              <w:t>879,860,489.44</w:t>
            </w:r>
          </w:p>
        </w:tc>
        <w:tc>
          <w:tcPr>
            <w:tcW w:w="851" w:type="dxa"/>
            <w:vAlign w:val="center"/>
          </w:tcPr>
          <w:p w:rsidR="00F319AA" w:rsidRDefault="0097661D">
            <w:pPr>
              <w:jc w:val="center"/>
            </w:pPr>
            <w:r>
              <w:rPr>
                <w:sz w:val="24"/>
                <w:szCs w:val="24"/>
              </w:rPr>
              <w:t>44.47%</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10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10.1 </w:t>
      </w:r>
      <w:r w:rsidRPr="00264E55">
        <w:rPr>
          <w:rFonts w:ascii="宋体" w:hAnsi="宋体" w:hint="eastAsia"/>
          <w:b/>
          <w:bCs/>
          <w:color w:val="000000"/>
          <w:kern w:val="0"/>
          <w:sz w:val="24"/>
          <w:szCs w:val="24"/>
        </w:rPr>
        <w:t>备查文件目录</w:t>
      </w:r>
    </w:p>
    <w:p w:rsidR="00F319AA" w:rsidRDefault="0097661D">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中国证监会核准易方达裕惠回报债券型证券投资基金募集的文件；</w:t>
      </w:r>
    </w:p>
    <w:p w:rsidR="00F319AA" w:rsidRDefault="0097661D">
      <w:pPr>
        <w:spacing w:line="360" w:lineRule="auto"/>
        <w:ind w:firstLineChars="200" w:firstLine="480"/>
        <w:rPr>
          <w:color w:val="000000"/>
          <w:sz w:val="24"/>
          <w:szCs w:val="24"/>
        </w:rPr>
      </w:pPr>
      <w:r>
        <w:rPr>
          <w:color w:val="000000"/>
          <w:sz w:val="24"/>
          <w:szCs w:val="24"/>
        </w:rPr>
        <w:t>2.</w:t>
      </w:r>
      <w:r>
        <w:rPr>
          <w:color w:val="000000"/>
          <w:sz w:val="24"/>
          <w:szCs w:val="24"/>
        </w:rPr>
        <w:t>易方达裕惠回报债券型证券投资基金基金份额持有人大会决议生效公告；</w:t>
      </w:r>
    </w:p>
    <w:p w:rsidR="00F319AA" w:rsidRDefault="0097661D">
      <w:pPr>
        <w:spacing w:line="360" w:lineRule="auto"/>
        <w:ind w:firstLineChars="200" w:firstLine="480"/>
        <w:rPr>
          <w:color w:val="000000"/>
          <w:sz w:val="24"/>
          <w:szCs w:val="24"/>
        </w:rPr>
      </w:pPr>
      <w:r>
        <w:rPr>
          <w:color w:val="000000"/>
          <w:sz w:val="24"/>
          <w:szCs w:val="24"/>
        </w:rPr>
        <w:t>3.</w:t>
      </w:r>
      <w:r>
        <w:rPr>
          <w:color w:val="000000"/>
          <w:sz w:val="24"/>
          <w:szCs w:val="24"/>
        </w:rPr>
        <w:t>《易方达裕惠回报定期开放式混合型发起式证券投资基金基金合同》；</w:t>
      </w:r>
    </w:p>
    <w:p w:rsidR="00F319AA" w:rsidRDefault="0097661D">
      <w:pPr>
        <w:spacing w:line="360" w:lineRule="auto"/>
        <w:ind w:firstLineChars="200" w:firstLine="480"/>
        <w:rPr>
          <w:color w:val="000000"/>
          <w:sz w:val="24"/>
          <w:szCs w:val="24"/>
        </w:rPr>
      </w:pPr>
      <w:r>
        <w:rPr>
          <w:color w:val="000000"/>
          <w:sz w:val="24"/>
          <w:szCs w:val="24"/>
        </w:rPr>
        <w:t>4.</w:t>
      </w:r>
      <w:r>
        <w:rPr>
          <w:color w:val="000000"/>
          <w:sz w:val="24"/>
          <w:szCs w:val="24"/>
        </w:rPr>
        <w:t>《易方达裕惠回报定期开放式混合型发起式证券投资基金托管协议》；</w:t>
      </w:r>
    </w:p>
    <w:p w:rsidR="00F319AA" w:rsidRDefault="0097661D">
      <w:pPr>
        <w:spacing w:line="360" w:lineRule="auto"/>
        <w:ind w:firstLineChars="200" w:firstLine="480"/>
        <w:rPr>
          <w:color w:val="000000"/>
          <w:sz w:val="24"/>
          <w:szCs w:val="24"/>
        </w:rPr>
      </w:pPr>
      <w:r>
        <w:rPr>
          <w:color w:val="000000"/>
          <w:sz w:val="24"/>
          <w:szCs w:val="24"/>
        </w:rPr>
        <w:t>5.</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7661D">
      <w:rPr>
        <w:rStyle w:val="a7"/>
        <w:noProof/>
      </w:rPr>
      <w:t>1</w:t>
    </w:r>
    <w:r>
      <w:rPr>
        <w:rStyle w:val="a7"/>
      </w:rPr>
      <w:fldChar w:fldCharType="end"/>
    </w:r>
    <w:r>
      <w:rPr>
        <w:rStyle w:val="a7"/>
        <w:rFonts w:hint="eastAsia"/>
      </w:rPr>
      <w:t>页共</w:t>
    </w:r>
    <w:r w:rsidR="0097661D">
      <w:fldChar w:fldCharType="begin"/>
    </w:r>
    <w:r w:rsidR="0097661D">
      <w:instrText xml:space="preserve"> NUMPAGES  \* Arabic  \* MERGEFORMAT </w:instrText>
    </w:r>
    <w:r w:rsidR="0097661D">
      <w:fldChar w:fldCharType="separate"/>
    </w:r>
    <w:r w:rsidR="0097661D" w:rsidRPr="0097661D">
      <w:rPr>
        <w:rStyle w:val="a7"/>
        <w:noProof/>
      </w:rPr>
      <w:t>3</w:t>
    </w:r>
    <w:r w:rsidR="0097661D">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7661D">
      <w:rPr>
        <w:rStyle w:val="a7"/>
        <w:noProof/>
      </w:rPr>
      <w:t>14</w:t>
    </w:r>
    <w:r>
      <w:rPr>
        <w:rStyle w:val="a7"/>
      </w:rPr>
      <w:fldChar w:fldCharType="end"/>
    </w:r>
    <w:r>
      <w:rPr>
        <w:rStyle w:val="a7"/>
        <w:rFonts w:hint="eastAsia"/>
      </w:rPr>
      <w:t>页共</w:t>
    </w:r>
    <w:fldSimple w:instr=" NUMPAGES  \* Arabic  \* MERGEFORMAT ">
      <w:r w:rsidR="0097661D" w:rsidRPr="0097661D">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易方达裕惠回报定期开放式混合型发起式证券投资基金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7661D"/>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9AA"/>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3F265-5F5A-4110-A626-C5DA193F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1343</Words>
  <Characters>7658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